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p>
    <w:p w:rsidR="00AB30CE" w:rsidRPr="00A94728" w:rsidRDefault="00AB30CE" w:rsidP="00AB30CE">
      <w:pPr>
        <w:spacing w:after="0" w:line="240" w:lineRule="auto"/>
        <w:jc w:val="center"/>
        <w:rPr>
          <w:rFonts w:ascii="Times New Roman" w:hAnsi="Times New Roman" w:cs="Times New Roman"/>
          <w:sz w:val="24"/>
          <w:szCs w:val="24"/>
        </w:rPr>
      </w:pPr>
      <w:r w:rsidRPr="00A94728">
        <w:rPr>
          <w:rFonts w:ascii="Times New Roman" w:hAnsi="Times New Roman" w:cs="Times New Roman"/>
          <w:sz w:val="24"/>
          <w:szCs w:val="24"/>
        </w:rPr>
        <w:t xml:space="preserve">О начале отопительного периода 2021-2022 годов в </w:t>
      </w:r>
      <w:r>
        <w:rPr>
          <w:rFonts w:ascii="Times New Roman" w:hAnsi="Times New Roman" w:cs="Times New Roman"/>
          <w:sz w:val="24"/>
          <w:szCs w:val="24"/>
        </w:rPr>
        <w:t xml:space="preserve">некоторых </w:t>
      </w:r>
      <w:r w:rsidRPr="00A94728">
        <w:rPr>
          <w:rFonts w:ascii="Times New Roman" w:hAnsi="Times New Roman" w:cs="Times New Roman"/>
          <w:sz w:val="24"/>
          <w:szCs w:val="24"/>
        </w:rPr>
        <w:t>лечебных учреждениях</w:t>
      </w:r>
    </w:p>
    <w:p w:rsidR="00AB30CE" w:rsidRDefault="00AB30CE" w:rsidP="00AB30CE">
      <w:pPr>
        <w:spacing w:after="0" w:line="240" w:lineRule="auto"/>
        <w:ind w:firstLine="708"/>
        <w:rPr>
          <w:rFonts w:ascii="Times New Roman" w:hAnsi="Times New Roman" w:cs="Times New Roman"/>
          <w:b/>
          <w:sz w:val="24"/>
          <w:szCs w:val="24"/>
        </w:rPr>
      </w:pPr>
    </w:p>
    <w:p w:rsidR="00AB30CE" w:rsidRDefault="00AB30CE" w:rsidP="00AB30CE">
      <w:pPr>
        <w:spacing w:after="0" w:line="240" w:lineRule="auto"/>
        <w:ind w:firstLine="708"/>
        <w:rPr>
          <w:rFonts w:ascii="Times New Roman" w:hAnsi="Times New Roman" w:cs="Times New Roman"/>
          <w:b/>
          <w:sz w:val="24"/>
          <w:szCs w:val="24"/>
        </w:rPr>
      </w:pPr>
    </w:p>
    <w:p w:rsidR="00AB30CE" w:rsidRPr="00C86A14" w:rsidRDefault="00AB30CE" w:rsidP="00AB30CE">
      <w:pPr>
        <w:autoSpaceDE w:val="0"/>
        <w:autoSpaceDN w:val="0"/>
        <w:adjustRightInd w:val="0"/>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В соответствии с Постановлением Правительства Приднестровской Молдавской Республики от 28 декабря 2017 года N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N 377 (САЗ 18-1), от 7 июня 2018 года № 187</w:t>
      </w:r>
      <w:r>
        <w:rPr>
          <w:rFonts w:ascii="Times New Roman" w:hAnsi="Times New Roman" w:cs="Times New Roman"/>
          <w:sz w:val="24"/>
          <w:szCs w:val="24"/>
        </w:rPr>
        <w:t xml:space="preserve"> </w:t>
      </w:r>
      <w:r w:rsidRPr="00C86A14">
        <w:rPr>
          <w:rFonts w:ascii="Times New Roman" w:hAnsi="Times New Roman" w:cs="Times New Roman"/>
          <w:sz w:val="24"/>
          <w:szCs w:val="24"/>
        </w:rPr>
        <w:t>(САЗ 18-23),   от 14 июня 2018 года № 201 (САЗ 18-25), от 6 августа 2018 года № 269 (САЗ 18-32),</w:t>
      </w:r>
      <w:r>
        <w:rPr>
          <w:rFonts w:ascii="Times New Roman" w:hAnsi="Times New Roman" w:cs="Times New Roman"/>
          <w:sz w:val="24"/>
          <w:szCs w:val="24"/>
        </w:rPr>
        <w:t xml:space="preserve"> от 10 декабря 2018 года № 434 (САЗ 18-50), от 26 апреля 2019 года № 145 (САЗ 19-16), от 31 мая 2019 года № 186 (САЗ 19-21), </w:t>
      </w:r>
      <w:r w:rsidRPr="00BC432A">
        <w:rPr>
          <w:rFonts w:ascii="Times New Roman" w:hAnsi="Times New Roman"/>
          <w:sz w:val="24"/>
          <w:szCs w:val="24"/>
        </w:rPr>
        <w:t xml:space="preserve">от </w:t>
      </w:r>
      <w:r>
        <w:rPr>
          <w:rFonts w:ascii="Times New Roman" w:hAnsi="Times New Roman"/>
          <w:sz w:val="24"/>
          <w:szCs w:val="24"/>
        </w:rPr>
        <w:t>22</w:t>
      </w:r>
      <w:r w:rsidRPr="00BC432A">
        <w:rPr>
          <w:rFonts w:ascii="Times New Roman" w:hAnsi="Times New Roman"/>
          <w:sz w:val="24"/>
          <w:szCs w:val="24"/>
        </w:rPr>
        <w:t xml:space="preserve"> </w:t>
      </w:r>
      <w:r>
        <w:rPr>
          <w:rFonts w:ascii="Times New Roman" w:hAnsi="Times New Roman"/>
          <w:sz w:val="24"/>
          <w:szCs w:val="24"/>
        </w:rPr>
        <w:t>ноября</w:t>
      </w:r>
      <w:r w:rsidRPr="00BC432A">
        <w:rPr>
          <w:rFonts w:ascii="Times New Roman" w:hAnsi="Times New Roman"/>
          <w:sz w:val="24"/>
          <w:szCs w:val="24"/>
        </w:rPr>
        <w:t xml:space="preserve">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405</w:t>
      </w:r>
      <w:r w:rsidRPr="00BC432A">
        <w:rPr>
          <w:rFonts w:ascii="Times New Roman" w:hAnsi="Times New Roman"/>
          <w:sz w:val="24"/>
          <w:szCs w:val="24"/>
        </w:rPr>
        <w:t xml:space="preserve"> (САЗ 1</w:t>
      </w:r>
      <w:r>
        <w:rPr>
          <w:rFonts w:ascii="Times New Roman" w:hAnsi="Times New Roman"/>
          <w:sz w:val="24"/>
          <w:szCs w:val="24"/>
        </w:rPr>
        <w:t>9-46</w:t>
      </w:r>
      <w:r w:rsidRPr="00BC432A">
        <w:rPr>
          <w:rFonts w:ascii="Times New Roman" w:hAnsi="Times New Roman"/>
          <w:sz w:val="24"/>
          <w:szCs w:val="24"/>
        </w:rPr>
        <w:t>),</w:t>
      </w:r>
      <w:r w:rsidRPr="00DA6E32">
        <w:rPr>
          <w:rFonts w:ascii="Times New Roman" w:hAnsi="Times New Roman"/>
          <w:sz w:val="24"/>
          <w:szCs w:val="24"/>
        </w:rPr>
        <w:t xml:space="preserve"> </w:t>
      </w:r>
      <w:r w:rsidRPr="00BC432A">
        <w:rPr>
          <w:rFonts w:ascii="Times New Roman" w:hAnsi="Times New Roman"/>
          <w:sz w:val="24"/>
          <w:szCs w:val="24"/>
        </w:rPr>
        <w:t xml:space="preserve">от </w:t>
      </w:r>
      <w:r>
        <w:rPr>
          <w:rFonts w:ascii="Times New Roman" w:hAnsi="Times New Roman"/>
          <w:sz w:val="24"/>
          <w:szCs w:val="24"/>
        </w:rPr>
        <w:t>26</w:t>
      </w:r>
      <w:r w:rsidRPr="00BC432A">
        <w:rPr>
          <w:rFonts w:ascii="Times New Roman" w:hAnsi="Times New Roman"/>
          <w:sz w:val="24"/>
          <w:szCs w:val="24"/>
        </w:rPr>
        <w:t xml:space="preserve"> </w:t>
      </w:r>
      <w:r>
        <w:rPr>
          <w:rFonts w:ascii="Times New Roman" w:hAnsi="Times New Roman"/>
          <w:sz w:val="24"/>
          <w:szCs w:val="24"/>
        </w:rPr>
        <w:t>декабр</w:t>
      </w:r>
      <w:r w:rsidRPr="00BC432A">
        <w:rPr>
          <w:rFonts w:ascii="Times New Roman" w:hAnsi="Times New Roman"/>
          <w:sz w:val="24"/>
          <w:szCs w:val="24"/>
        </w:rPr>
        <w:t>я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457</w:t>
      </w:r>
      <w:r w:rsidRPr="00BC432A">
        <w:rPr>
          <w:rFonts w:ascii="Times New Roman" w:hAnsi="Times New Roman"/>
          <w:sz w:val="24"/>
          <w:szCs w:val="24"/>
        </w:rPr>
        <w:t xml:space="preserve"> (САЗ </w:t>
      </w:r>
      <w:r>
        <w:rPr>
          <w:rFonts w:ascii="Times New Roman" w:hAnsi="Times New Roman"/>
          <w:sz w:val="24"/>
          <w:szCs w:val="24"/>
        </w:rPr>
        <w:t>19</w:t>
      </w:r>
      <w:r w:rsidRPr="00BC432A">
        <w:rPr>
          <w:rFonts w:ascii="Times New Roman" w:hAnsi="Times New Roman"/>
          <w:sz w:val="24"/>
          <w:szCs w:val="24"/>
        </w:rPr>
        <w:t>-</w:t>
      </w:r>
      <w:r>
        <w:rPr>
          <w:rFonts w:ascii="Times New Roman" w:hAnsi="Times New Roman"/>
          <w:sz w:val="24"/>
          <w:szCs w:val="24"/>
        </w:rPr>
        <w:t>50</w:t>
      </w:r>
      <w:r w:rsidRPr="00BC432A">
        <w:rPr>
          <w:rFonts w:ascii="Times New Roman" w:hAnsi="Times New Roman"/>
          <w:sz w:val="24"/>
          <w:szCs w:val="24"/>
        </w:rPr>
        <w:t>),</w:t>
      </w:r>
      <w:r w:rsidRPr="00DA6E32">
        <w:rPr>
          <w:rFonts w:ascii="Times New Roman" w:hAnsi="Times New Roman"/>
          <w:sz w:val="24"/>
          <w:szCs w:val="24"/>
        </w:rPr>
        <w:t xml:space="preserve"> </w:t>
      </w:r>
      <w:r w:rsidRPr="00BC432A">
        <w:rPr>
          <w:rFonts w:ascii="Times New Roman" w:hAnsi="Times New Roman"/>
          <w:sz w:val="24"/>
          <w:szCs w:val="24"/>
        </w:rPr>
        <w:t xml:space="preserve">от </w:t>
      </w:r>
      <w:r>
        <w:rPr>
          <w:rFonts w:ascii="Times New Roman" w:hAnsi="Times New Roman"/>
          <w:sz w:val="24"/>
          <w:szCs w:val="24"/>
        </w:rPr>
        <w:t>26</w:t>
      </w:r>
      <w:r w:rsidRPr="00BC432A">
        <w:rPr>
          <w:rFonts w:ascii="Times New Roman" w:hAnsi="Times New Roman"/>
          <w:sz w:val="24"/>
          <w:szCs w:val="24"/>
        </w:rPr>
        <w:t xml:space="preserve"> </w:t>
      </w:r>
      <w:r>
        <w:rPr>
          <w:rFonts w:ascii="Times New Roman" w:hAnsi="Times New Roman"/>
          <w:sz w:val="24"/>
          <w:szCs w:val="24"/>
        </w:rPr>
        <w:t>декабр</w:t>
      </w:r>
      <w:r w:rsidRPr="00BC432A">
        <w:rPr>
          <w:rFonts w:ascii="Times New Roman" w:hAnsi="Times New Roman"/>
          <w:sz w:val="24"/>
          <w:szCs w:val="24"/>
        </w:rPr>
        <w:t>я 201</w:t>
      </w:r>
      <w:r>
        <w:rPr>
          <w:rFonts w:ascii="Times New Roman" w:hAnsi="Times New Roman"/>
          <w:sz w:val="24"/>
          <w:szCs w:val="24"/>
        </w:rPr>
        <w:t>9</w:t>
      </w:r>
      <w:r w:rsidRPr="00BC432A">
        <w:rPr>
          <w:rFonts w:ascii="Times New Roman" w:hAnsi="Times New Roman"/>
          <w:sz w:val="24"/>
          <w:szCs w:val="24"/>
        </w:rPr>
        <w:t xml:space="preserve"> года № </w:t>
      </w:r>
      <w:r>
        <w:rPr>
          <w:rFonts w:ascii="Times New Roman" w:hAnsi="Times New Roman"/>
          <w:sz w:val="24"/>
          <w:szCs w:val="24"/>
        </w:rPr>
        <w:t>459</w:t>
      </w:r>
      <w:r w:rsidRPr="00BC432A">
        <w:rPr>
          <w:rFonts w:ascii="Times New Roman" w:hAnsi="Times New Roman"/>
          <w:sz w:val="24"/>
          <w:szCs w:val="24"/>
        </w:rPr>
        <w:t xml:space="preserve"> (САЗ </w:t>
      </w:r>
      <w:r>
        <w:rPr>
          <w:rFonts w:ascii="Times New Roman" w:hAnsi="Times New Roman"/>
          <w:sz w:val="24"/>
          <w:szCs w:val="24"/>
        </w:rPr>
        <w:t>2</w:t>
      </w:r>
      <w:r w:rsidRPr="00483908">
        <w:rPr>
          <w:rFonts w:ascii="Times New Roman" w:hAnsi="Times New Roman"/>
          <w:sz w:val="24"/>
          <w:szCs w:val="24"/>
        </w:rPr>
        <w:t>0</w:t>
      </w:r>
      <w:r>
        <w:rPr>
          <w:rFonts w:ascii="Times New Roman" w:hAnsi="Times New Roman"/>
          <w:sz w:val="24"/>
          <w:szCs w:val="24"/>
        </w:rPr>
        <w:t>-1</w:t>
      </w:r>
      <w:r w:rsidRPr="00BC432A">
        <w:rPr>
          <w:rFonts w:ascii="Times New Roman" w:hAnsi="Times New Roman"/>
          <w:sz w:val="24"/>
          <w:szCs w:val="24"/>
        </w:rPr>
        <w:t>),</w:t>
      </w:r>
      <w:r>
        <w:rPr>
          <w:rFonts w:ascii="Times New Roman" w:hAnsi="Times New Roman"/>
          <w:sz w:val="24"/>
          <w:szCs w:val="24"/>
        </w:rPr>
        <w:t xml:space="preserve"> от 25 февраля 2020 года № 40 (САЗ 20-9)</w:t>
      </w:r>
      <w:r w:rsidRPr="00D73E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от 6 июля 2020 года № 231 (САЗ 20-28), от 10 ноября 2020 года № 395 (САЗ 20-46), от 20 января 2021 года № 9 (САЗ 21-3), от 30 июля 2021 года № 255 (САЗ 21-30), </w:t>
      </w:r>
      <w:r w:rsidRPr="00C86A14">
        <w:rPr>
          <w:rFonts w:ascii="Times New Roman" w:hAnsi="Times New Roman" w:cs="Times New Roman"/>
          <w:sz w:val="24"/>
          <w:szCs w:val="24"/>
        </w:rPr>
        <w:t xml:space="preserve">на основании СНиП ПМР 23-01-02 «Строительная климатология и геофизика», </w:t>
      </w:r>
      <w:r>
        <w:rPr>
          <w:rFonts w:ascii="Times New Roman" w:hAnsi="Times New Roman" w:cs="Times New Roman"/>
          <w:sz w:val="24"/>
          <w:szCs w:val="24"/>
        </w:rPr>
        <w:t xml:space="preserve">в связи с прогнозируемым понижением </w:t>
      </w:r>
      <w:r w:rsidRPr="00C86A14">
        <w:rPr>
          <w:rFonts w:ascii="Times New Roman" w:hAnsi="Times New Roman" w:cs="Times New Roman"/>
          <w:sz w:val="24"/>
          <w:szCs w:val="24"/>
        </w:rPr>
        <w:t>температуры наружного воздуха</w:t>
      </w:r>
      <w:r>
        <w:rPr>
          <w:rFonts w:ascii="Times New Roman" w:hAnsi="Times New Roman" w:cs="Times New Roman"/>
          <w:sz w:val="24"/>
          <w:szCs w:val="24"/>
        </w:rPr>
        <w:t>,</w:t>
      </w:r>
      <w:r w:rsidR="00703AE6">
        <w:rPr>
          <w:rFonts w:ascii="Times New Roman" w:hAnsi="Times New Roman" w:cs="Times New Roman"/>
          <w:sz w:val="24"/>
          <w:szCs w:val="24"/>
        </w:rPr>
        <w:t xml:space="preserve"> обращениями Министерства здравоохранения Приднестровской Молдавской Республики, </w:t>
      </w:r>
      <w:r>
        <w:rPr>
          <w:rFonts w:ascii="Times New Roman" w:hAnsi="Times New Roman" w:cs="Times New Roman"/>
          <w:sz w:val="24"/>
          <w:szCs w:val="24"/>
        </w:rPr>
        <w:t xml:space="preserve"> </w:t>
      </w:r>
      <w:r w:rsidRPr="00C86A14">
        <w:rPr>
          <w:rFonts w:ascii="Times New Roman" w:hAnsi="Times New Roman" w:cs="Times New Roman"/>
          <w:sz w:val="24"/>
          <w:szCs w:val="24"/>
        </w:rPr>
        <w:t>приказываю:</w:t>
      </w:r>
    </w:p>
    <w:p w:rsidR="00AB30CE" w:rsidRPr="00C86A14" w:rsidRDefault="00AB30CE" w:rsidP="00AB30CE">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 xml:space="preserve">1. ООО «Тираспольтрансгаз-Приднестровье» обеспечить отпуск природного газа на цели отопления </w:t>
      </w:r>
      <w:r>
        <w:rPr>
          <w:rFonts w:ascii="Times New Roman" w:hAnsi="Times New Roman" w:cs="Times New Roman"/>
          <w:sz w:val="24"/>
          <w:szCs w:val="24"/>
        </w:rPr>
        <w:t xml:space="preserve">в лечебные учреждения с круглосуточным пребыванием граждан Министерства здравоохранения Приднестровской Молдавской Республики с </w:t>
      </w:r>
      <w:r w:rsidRPr="00C86A14">
        <w:rPr>
          <w:rFonts w:ascii="Times New Roman" w:hAnsi="Times New Roman" w:cs="Times New Roman"/>
          <w:sz w:val="24"/>
          <w:szCs w:val="24"/>
        </w:rPr>
        <w:t xml:space="preserve">8.00 часов </w:t>
      </w:r>
      <w:r>
        <w:rPr>
          <w:rFonts w:ascii="Times New Roman" w:hAnsi="Times New Roman" w:cs="Times New Roman"/>
          <w:sz w:val="24"/>
          <w:szCs w:val="24"/>
        </w:rPr>
        <w:t>20 сентября</w:t>
      </w:r>
      <w:r w:rsidRPr="00C86A14">
        <w:rPr>
          <w:rFonts w:ascii="Times New Roman" w:hAnsi="Times New Roman" w:cs="Times New Roman"/>
          <w:sz w:val="24"/>
          <w:szCs w:val="24"/>
        </w:rPr>
        <w:t xml:space="preserve"> 20</w:t>
      </w:r>
      <w:r>
        <w:rPr>
          <w:rFonts w:ascii="Times New Roman" w:hAnsi="Times New Roman" w:cs="Times New Roman"/>
          <w:sz w:val="24"/>
          <w:szCs w:val="24"/>
        </w:rPr>
        <w:t>21</w:t>
      </w:r>
      <w:r w:rsidRPr="00C86A14">
        <w:rPr>
          <w:rFonts w:ascii="Times New Roman" w:hAnsi="Times New Roman" w:cs="Times New Roman"/>
          <w:sz w:val="24"/>
          <w:szCs w:val="24"/>
        </w:rPr>
        <w:t xml:space="preserve"> года</w:t>
      </w:r>
      <w:r w:rsidR="00604B80">
        <w:rPr>
          <w:rFonts w:ascii="Times New Roman" w:hAnsi="Times New Roman" w:cs="Times New Roman"/>
          <w:sz w:val="24"/>
          <w:szCs w:val="24"/>
        </w:rPr>
        <w:t xml:space="preserve"> согласно </w:t>
      </w:r>
      <w:proofErr w:type="gramStart"/>
      <w:r w:rsidR="00604B80">
        <w:rPr>
          <w:rFonts w:ascii="Times New Roman" w:hAnsi="Times New Roman" w:cs="Times New Roman"/>
          <w:sz w:val="24"/>
          <w:szCs w:val="24"/>
        </w:rPr>
        <w:t>Приложению</w:t>
      </w:r>
      <w:proofErr w:type="gramEnd"/>
      <w:r w:rsidR="00604B80">
        <w:rPr>
          <w:rFonts w:ascii="Times New Roman" w:hAnsi="Times New Roman" w:cs="Times New Roman"/>
          <w:sz w:val="24"/>
          <w:szCs w:val="24"/>
        </w:rPr>
        <w:t xml:space="preserve"> к настоящему Приказу.</w:t>
      </w:r>
    </w:p>
    <w:p w:rsidR="00AB30CE" w:rsidRPr="00C86A14" w:rsidRDefault="00AB30CE" w:rsidP="00AB30CE">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2. Организациям всех форм собственности, обеспечивающим предоставление услуг по теплоснабжению</w:t>
      </w:r>
      <w:r>
        <w:rPr>
          <w:rFonts w:ascii="Times New Roman" w:hAnsi="Times New Roman" w:cs="Times New Roman"/>
          <w:sz w:val="24"/>
          <w:szCs w:val="24"/>
        </w:rPr>
        <w:t>,</w:t>
      </w:r>
      <w:r w:rsidRPr="00C86A14">
        <w:rPr>
          <w:rFonts w:ascii="Times New Roman" w:hAnsi="Times New Roman" w:cs="Times New Roman"/>
          <w:sz w:val="24"/>
          <w:szCs w:val="24"/>
        </w:rPr>
        <w:t xml:space="preserve"> и владельцам ведомственных котельных начать отопительный период 20</w:t>
      </w:r>
      <w:r>
        <w:rPr>
          <w:rFonts w:ascii="Times New Roman" w:hAnsi="Times New Roman" w:cs="Times New Roman"/>
          <w:sz w:val="24"/>
          <w:szCs w:val="24"/>
        </w:rPr>
        <w:t>21</w:t>
      </w:r>
      <w:r w:rsidRPr="00C86A14">
        <w:rPr>
          <w:rFonts w:ascii="Times New Roman" w:hAnsi="Times New Roman" w:cs="Times New Roman"/>
          <w:sz w:val="24"/>
          <w:szCs w:val="24"/>
        </w:rPr>
        <w:t>-20</w:t>
      </w:r>
      <w:r>
        <w:rPr>
          <w:rFonts w:ascii="Times New Roman" w:hAnsi="Times New Roman" w:cs="Times New Roman"/>
          <w:sz w:val="24"/>
          <w:szCs w:val="24"/>
        </w:rPr>
        <w:t>22</w:t>
      </w:r>
      <w:r w:rsidRPr="00C86A14">
        <w:rPr>
          <w:rFonts w:ascii="Times New Roman" w:hAnsi="Times New Roman" w:cs="Times New Roman"/>
          <w:sz w:val="24"/>
          <w:szCs w:val="24"/>
        </w:rPr>
        <w:t xml:space="preserve"> годов </w:t>
      </w:r>
      <w:r>
        <w:rPr>
          <w:rFonts w:ascii="Times New Roman" w:hAnsi="Times New Roman" w:cs="Times New Roman"/>
          <w:sz w:val="24"/>
          <w:szCs w:val="24"/>
        </w:rPr>
        <w:t>20</w:t>
      </w:r>
      <w:r w:rsidRPr="00C86A14">
        <w:rPr>
          <w:rFonts w:ascii="Times New Roman" w:hAnsi="Times New Roman" w:cs="Times New Roman"/>
          <w:sz w:val="24"/>
          <w:szCs w:val="24"/>
        </w:rPr>
        <w:t xml:space="preserve"> </w:t>
      </w:r>
      <w:r>
        <w:rPr>
          <w:rFonts w:ascii="Times New Roman" w:hAnsi="Times New Roman" w:cs="Times New Roman"/>
          <w:sz w:val="24"/>
          <w:szCs w:val="24"/>
        </w:rPr>
        <w:t>сент</w:t>
      </w:r>
      <w:r w:rsidRPr="00C86A14">
        <w:rPr>
          <w:rFonts w:ascii="Times New Roman" w:hAnsi="Times New Roman" w:cs="Times New Roman"/>
          <w:sz w:val="24"/>
          <w:szCs w:val="24"/>
        </w:rPr>
        <w:t>ября 20</w:t>
      </w:r>
      <w:r>
        <w:rPr>
          <w:rFonts w:ascii="Times New Roman" w:hAnsi="Times New Roman" w:cs="Times New Roman"/>
          <w:sz w:val="24"/>
          <w:szCs w:val="24"/>
        </w:rPr>
        <w:t>21</w:t>
      </w:r>
      <w:r w:rsidRPr="00C86A14">
        <w:rPr>
          <w:rFonts w:ascii="Times New Roman" w:hAnsi="Times New Roman" w:cs="Times New Roman"/>
          <w:sz w:val="24"/>
          <w:szCs w:val="24"/>
        </w:rPr>
        <w:t xml:space="preserve"> года и обеспечить подачу теплоносителя в магистральные и внутриквартальные тепловые сети отопления с 8.00 часов </w:t>
      </w:r>
      <w:r>
        <w:rPr>
          <w:rFonts w:ascii="Times New Roman" w:hAnsi="Times New Roman" w:cs="Times New Roman"/>
          <w:sz w:val="24"/>
          <w:szCs w:val="24"/>
        </w:rPr>
        <w:t>20</w:t>
      </w:r>
      <w:r w:rsidRPr="00C86A14">
        <w:rPr>
          <w:rFonts w:ascii="Times New Roman" w:hAnsi="Times New Roman" w:cs="Times New Roman"/>
          <w:sz w:val="24"/>
          <w:szCs w:val="24"/>
        </w:rPr>
        <w:t xml:space="preserve"> </w:t>
      </w:r>
      <w:r>
        <w:rPr>
          <w:rFonts w:ascii="Times New Roman" w:hAnsi="Times New Roman" w:cs="Times New Roman"/>
          <w:sz w:val="24"/>
          <w:szCs w:val="24"/>
        </w:rPr>
        <w:t>сентя</w:t>
      </w:r>
      <w:r w:rsidRPr="00C86A14">
        <w:rPr>
          <w:rFonts w:ascii="Times New Roman" w:hAnsi="Times New Roman" w:cs="Times New Roman"/>
          <w:sz w:val="24"/>
          <w:szCs w:val="24"/>
        </w:rPr>
        <w:t>бря 20</w:t>
      </w:r>
      <w:r>
        <w:rPr>
          <w:rFonts w:ascii="Times New Roman" w:hAnsi="Times New Roman" w:cs="Times New Roman"/>
          <w:sz w:val="24"/>
          <w:szCs w:val="24"/>
        </w:rPr>
        <w:t>21</w:t>
      </w:r>
      <w:r w:rsidRPr="00C86A14">
        <w:rPr>
          <w:rFonts w:ascii="Times New Roman" w:hAnsi="Times New Roman" w:cs="Times New Roman"/>
          <w:sz w:val="24"/>
          <w:szCs w:val="24"/>
        </w:rPr>
        <w:t xml:space="preserve"> года.</w:t>
      </w:r>
    </w:p>
    <w:p w:rsidR="00AB30CE" w:rsidRPr="00C86A14" w:rsidRDefault="00AB30CE" w:rsidP="00AB30CE">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3. Организациям, обеспечивающим предоставление услуг по теплоснабжению и владельцам ведомственных котельных, произвести подачу тепловой энергии потребителям на основании договоров теплоснабжения, заключенных в соответствии с законодательством Приднестровской Молдавской Республики.</w:t>
      </w:r>
    </w:p>
    <w:p w:rsidR="00AB30CE" w:rsidRPr="00C86A14" w:rsidRDefault="00AB30CE" w:rsidP="00AB30CE">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5. Направить настоящий Приказ в государственные средства массовой информации для оповещения всех заинтересованных юридических и физических лиц.</w:t>
      </w:r>
    </w:p>
    <w:p w:rsidR="00AB30CE" w:rsidRDefault="00AB30CE" w:rsidP="00AB30CE">
      <w:pPr>
        <w:spacing w:after="0" w:line="240" w:lineRule="auto"/>
        <w:ind w:firstLine="540"/>
        <w:jc w:val="both"/>
        <w:rPr>
          <w:rFonts w:ascii="Times New Roman" w:hAnsi="Times New Roman" w:cs="Times New Roman"/>
          <w:sz w:val="24"/>
          <w:szCs w:val="24"/>
        </w:rPr>
      </w:pPr>
      <w:r w:rsidRPr="00C86A14">
        <w:rPr>
          <w:rFonts w:ascii="Times New Roman" w:hAnsi="Times New Roman" w:cs="Times New Roman"/>
          <w:sz w:val="24"/>
          <w:szCs w:val="24"/>
        </w:rPr>
        <w:t>6. Контроль по исполнению настоящего Приказа оставляю за собой.</w:t>
      </w:r>
    </w:p>
    <w:p w:rsidR="00DA5CC9" w:rsidRDefault="00DA5CC9" w:rsidP="00AB30CE">
      <w:pPr>
        <w:spacing w:after="0" w:line="240" w:lineRule="auto"/>
        <w:ind w:firstLine="540"/>
        <w:jc w:val="both"/>
        <w:rPr>
          <w:rFonts w:ascii="Times New Roman" w:hAnsi="Times New Roman" w:cs="Times New Roman"/>
          <w:sz w:val="24"/>
          <w:szCs w:val="24"/>
        </w:rPr>
      </w:pPr>
    </w:p>
    <w:p w:rsidR="00AB30CE" w:rsidRDefault="00AB30CE" w:rsidP="00AB30CE">
      <w:pPr>
        <w:spacing w:after="0" w:line="240" w:lineRule="auto"/>
        <w:jc w:val="both"/>
        <w:rPr>
          <w:rFonts w:ascii="Times New Roman" w:hAnsi="Times New Roman" w:cs="Times New Roman"/>
          <w:sz w:val="24"/>
          <w:szCs w:val="24"/>
        </w:rPr>
      </w:pPr>
    </w:p>
    <w:p w:rsidR="00AB30CE" w:rsidRDefault="00AB30CE" w:rsidP="00AB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Правительства – </w:t>
      </w:r>
    </w:p>
    <w:p w:rsidR="00AB30CE" w:rsidRPr="00C86A14" w:rsidRDefault="00AB30CE" w:rsidP="00AB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министр экономического развития ПМР                                                             С.А. Оболоник                         </w:t>
      </w:r>
    </w:p>
    <w:p w:rsidR="008B5B7B" w:rsidRPr="00BE1E9D" w:rsidRDefault="008B5B7B" w:rsidP="008B5B7B">
      <w:pPr>
        <w:spacing w:after="0" w:line="240" w:lineRule="auto"/>
        <w:ind w:left="5670" w:right="282"/>
        <w:jc w:val="both"/>
        <w:rPr>
          <w:rStyle w:val="a8"/>
          <w:rFonts w:ascii="Times New Roman" w:hAnsi="Times New Roman" w:cs="Times New Roman"/>
          <w:i w:val="0"/>
          <w:sz w:val="24"/>
          <w:szCs w:val="24"/>
        </w:rPr>
      </w:pPr>
      <w:r w:rsidRPr="00BE1E9D">
        <w:rPr>
          <w:rStyle w:val="a8"/>
          <w:rFonts w:ascii="Times New Roman" w:hAnsi="Times New Roman" w:cs="Times New Roman"/>
          <w:i w:val="0"/>
          <w:sz w:val="24"/>
          <w:szCs w:val="24"/>
        </w:rPr>
        <w:lastRenderedPageBreak/>
        <w:t>Приложение к Приказу</w:t>
      </w:r>
    </w:p>
    <w:p w:rsidR="008B5B7B" w:rsidRDefault="008B5B7B" w:rsidP="008B5B7B">
      <w:pPr>
        <w:spacing w:after="0" w:line="240" w:lineRule="auto"/>
        <w:ind w:left="5670" w:right="282"/>
        <w:jc w:val="both"/>
        <w:rPr>
          <w:rStyle w:val="a8"/>
          <w:rFonts w:ascii="Times New Roman" w:hAnsi="Times New Roman" w:cs="Times New Roman"/>
          <w:i w:val="0"/>
          <w:sz w:val="24"/>
          <w:szCs w:val="24"/>
        </w:rPr>
      </w:pPr>
      <w:r>
        <w:rPr>
          <w:rFonts w:ascii="Times New Roman" w:hAnsi="Times New Roman"/>
          <w:sz w:val="24"/>
          <w:szCs w:val="24"/>
        </w:rPr>
        <w:t xml:space="preserve">Министерства экономического развития Приднестровской Молдавской Республики </w:t>
      </w:r>
    </w:p>
    <w:p w:rsidR="008B5B7B" w:rsidRDefault="008B5B7B" w:rsidP="008B5B7B">
      <w:pPr>
        <w:spacing w:after="0" w:line="240" w:lineRule="auto"/>
        <w:ind w:left="5670" w:right="282"/>
        <w:jc w:val="both"/>
        <w:rPr>
          <w:rFonts w:ascii="Times New Roman" w:hAnsi="Times New Roman" w:cs="Times New Roman"/>
          <w:sz w:val="24"/>
          <w:szCs w:val="24"/>
        </w:rPr>
      </w:pPr>
      <w:r>
        <w:rPr>
          <w:rFonts w:ascii="Times New Roman" w:hAnsi="Times New Roman" w:cs="Times New Roman"/>
          <w:sz w:val="24"/>
          <w:szCs w:val="24"/>
        </w:rPr>
        <w:t xml:space="preserve">от ___ сентября </w:t>
      </w:r>
      <w:r w:rsidRPr="004E3EDA">
        <w:rPr>
          <w:rFonts w:ascii="Times New Roman" w:hAnsi="Times New Roman" w:cs="Times New Roman"/>
          <w:sz w:val="24"/>
          <w:szCs w:val="24"/>
        </w:rPr>
        <w:t>20</w:t>
      </w:r>
      <w:r>
        <w:rPr>
          <w:rFonts w:ascii="Times New Roman" w:hAnsi="Times New Roman" w:cs="Times New Roman"/>
          <w:sz w:val="24"/>
          <w:szCs w:val="24"/>
        </w:rPr>
        <w:t>21</w:t>
      </w:r>
      <w:r w:rsidRPr="004E3EDA">
        <w:rPr>
          <w:rFonts w:ascii="Times New Roman" w:hAnsi="Times New Roman" w:cs="Times New Roman"/>
          <w:sz w:val="24"/>
          <w:szCs w:val="24"/>
        </w:rPr>
        <w:t xml:space="preserve"> года </w:t>
      </w:r>
    </w:p>
    <w:p w:rsidR="008B5B7B" w:rsidRPr="004E3EDA" w:rsidRDefault="008B5B7B" w:rsidP="008B5B7B">
      <w:pPr>
        <w:spacing w:after="0" w:line="240" w:lineRule="auto"/>
        <w:ind w:left="5670" w:right="282"/>
        <w:jc w:val="both"/>
        <w:rPr>
          <w:rFonts w:ascii="Times New Roman" w:hAnsi="Times New Roman" w:cs="Times New Roman"/>
          <w:sz w:val="24"/>
          <w:szCs w:val="24"/>
        </w:rPr>
      </w:pPr>
      <w:r w:rsidRPr="004E3EDA">
        <w:rPr>
          <w:rFonts w:ascii="Times New Roman" w:hAnsi="Times New Roman" w:cs="Times New Roman"/>
          <w:sz w:val="24"/>
          <w:szCs w:val="24"/>
        </w:rPr>
        <w:t>№</w:t>
      </w:r>
      <w:r>
        <w:rPr>
          <w:rFonts w:ascii="Times New Roman" w:hAnsi="Times New Roman" w:cs="Times New Roman"/>
          <w:sz w:val="24"/>
          <w:szCs w:val="24"/>
        </w:rPr>
        <w:t xml:space="preserve"> _____</w:t>
      </w:r>
    </w:p>
    <w:p w:rsidR="008B5B7B" w:rsidRDefault="008B5B7B" w:rsidP="008B5B7B">
      <w:pPr>
        <w:spacing w:after="0"/>
        <w:jc w:val="both"/>
        <w:rPr>
          <w:rFonts w:ascii="Times New Roman" w:hAnsi="Times New Roman"/>
          <w:sz w:val="24"/>
          <w:szCs w:val="24"/>
        </w:rPr>
      </w:pPr>
    </w:p>
    <w:p w:rsidR="008B5B7B" w:rsidRDefault="008B5B7B" w:rsidP="008B5B7B">
      <w:pPr>
        <w:spacing w:after="0"/>
        <w:jc w:val="both"/>
        <w:rPr>
          <w:rFonts w:ascii="Times New Roman" w:hAnsi="Times New Roman"/>
          <w:sz w:val="24"/>
          <w:szCs w:val="24"/>
        </w:rPr>
      </w:pPr>
    </w:p>
    <w:p w:rsidR="008B5B7B" w:rsidRPr="00394D32" w:rsidRDefault="008B5B7B" w:rsidP="008B5B7B">
      <w:pPr>
        <w:spacing w:after="0"/>
        <w:jc w:val="both"/>
        <w:rPr>
          <w:rFonts w:ascii="Times New Roman" w:hAnsi="Times New Roman"/>
          <w:sz w:val="24"/>
          <w:szCs w:val="24"/>
        </w:rPr>
      </w:pPr>
    </w:p>
    <w:p w:rsidR="008B5B7B" w:rsidRDefault="008B5B7B" w:rsidP="008B5B7B">
      <w:pPr>
        <w:spacing w:after="0" w:line="240" w:lineRule="auto"/>
        <w:ind w:firstLine="709"/>
        <w:jc w:val="both"/>
        <w:rPr>
          <w:rFonts w:ascii="Times New Roman" w:hAnsi="Times New Roman"/>
          <w:sz w:val="24"/>
          <w:szCs w:val="24"/>
        </w:rPr>
      </w:pPr>
      <w:r w:rsidRPr="00394D32">
        <w:rPr>
          <w:rFonts w:ascii="Times New Roman" w:hAnsi="Times New Roman"/>
          <w:sz w:val="24"/>
          <w:szCs w:val="24"/>
        </w:rPr>
        <w:t xml:space="preserve"> Список объектов Министерства здравоохранения </w:t>
      </w:r>
      <w:r>
        <w:rPr>
          <w:rFonts w:ascii="Times New Roman" w:hAnsi="Times New Roman"/>
          <w:sz w:val="24"/>
          <w:szCs w:val="24"/>
        </w:rPr>
        <w:t>Приднестровской Молдавской Республики</w:t>
      </w:r>
      <w:r w:rsidRPr="00394D32">
        <w:rPr>
          <w:rFonts w:ascii="Times New Roman" w:hAnsi="Times New Roman"/>
          <w:sz w:val="24"/>
          <w:szCs w:val="24"/>
        </w:rPr>
        <w:t>:</w:t>
      </w:r>
    </w:p>
    <w:p w:rsidR="002D6767" w:rsidRPr="00394D32" w:rsidRDefault="002D6767" w:rsidP="002D6767">
      <w:pPr>
        <w:spacing w:after="0"/>
        <w:jc w:val="both"/>
        <w:rPr>
          <w:rFonts w:ascii="Times New Roman" w:hAnsi="Times New Roman"/>
          <w:sz w:val="24"/>
        </w:rPr>
      </w:pPr>
      <w:r w:rsidRPr="00394D32">
        <w:rPr>
          <w:rFonts w:ascii="Times New Roman" w:hAnsi="Times New Roman"/>
          <w:sz w:val="24"/>
        </w:rPr>
        <w:t>ГУ «Республиканский центр матери и ребёнка» г. Тирасполь, ул. 1 Мая,</w:t>
      </w:r>
      <w:r>
        <w:rPr>
          <w:rFonts w:ascii="Times New Roman" w:hAnsi="Times New Roman"/>
          <w:sz w:val="24"/>
        </w:rPr>
        <w:t xml:space="preserve"> </w:t>
      </w:r>
      <w:r w:rsidRPr="00394D32">
        <w:rPr>
          <w:rFonts w:ascii="Times New Roman" w:hAnsi="Times New Roman"/>
          <w:sz w:val="24"/>
        </w:rPr>
        <w:t>58;</w:t>
      </w:r>
    </w:p>
    <w:p w:rsidR="002D6767" w:rsidRDefault="002D6767" w:rsidP="002D6767">
      <w:pPr>
        <w:spacing w:after="0"/>
        <w:jc w:val="both"/>
        <w:rPr>
          <w:rFonts w:ascii="Times New Roman" w:hAnsi="Times New Roman"/>
          <w:sz w:val="24"/>
        </w:rPr>
      </w:pPr>
      <w:r w:rsidRPr="00394D32">
        <w:rPr>
          <w:rFonts w:ascii="Times New Roman" w:hAnsi="Times New Roman"/>
          <w:sz w:val="24"/>
        </w:rPr>
        <w:t>ГУ «Республиканский центр матери и ребёнка» г. Тирасполь, ул. Свердлова, 84.;</w:t>
      </w:r>
    </w:p>
    <w:p w:rsidR="002D6767" w:rsidRPr="00A420BC" w:rsidRDefault="002D6767" w:rsidP="002D6767">
      <w:pPr>
        <w:spacing w:after="0"/>
        <w:jc w:val="both"/>
        <w:rPr>
          <w:rFonts w:ascii="Times New Roman" w:hAnsi="Times New Roman"/>
          <w:sz w:val="24"/>
        </w:rPr>
      </w:pPr>
      <w:r w:rsidRPr="00A420BC">
        <w:rPr>
          <w:rFonts w:ascii="Times New Roman" w:hAnsi="Times New Roman"/>
          <w:sz w:val="24"/>
        </w:rPr>
        <w:t>ГУ «Бендерский центр матери и ребёнка» г. Бендеры;</w:t>
      </w:r>
      <w:r>
        <w:rPr>
          <w:rFonts w:ascii="Times New Roman" w:hAnsi="Times New Roman"/>
          <w:sz w:val="24"/>
        </w:rPr>
        <w:t xml:space="preserve"> ул. </w:t>
      </w:r>
      <w:proofErr w:type="spellStart"/>
      <w:r>
        <w:rPr>
          <w:rFonts w:ascii="Times New Roman" w:hAnsi="Times New Roman"/>
          <w:sz w:val="24"/>
        </w:rPr>
        <w:t>Протягайловская</w:t>
      </w:r>
      <w:proofErr w:type="spellEnd"/>
      <w:r>
        <w:rPr>
          <w:rFonts w:ascii="Times New Roman" w:hAnsi="Times New Roman"/>
          <w:sz w:val="24"/>
        </w:rPr>
        <w:t>, №№ 4, 6.</w:t>
      </w:r>
    </w:p>
    <w:p w:rsidR="002D6767" w:rsidRPr="00394D32" w:rsidRDefault="002D6767" w:rsidP="002D6767">
      <w:pPr>
        <w:spacing w:after="0"/>
        <w:jc w:val="both"/>
        <w:rPr>
          <w:rFonts w:ascii="Times New Roman" w:hAnsi="Times New Roman"/>
          <w:sz w:val="24"/>
          <w:szCs w:val="24"/>
        </w:rPr>
      </w:pPr>
      <w:r w:rsidRPr="00394D32">
        <w:rPr>
          <w:rFonts w:ascii="Times New Roman" w:hAnsi="Times New Roman"/>
          <w:sz w:val="24"/>
          <w:szCs w:val="24"/>
        </w:rPr>
        <w:t xml:space="preserve">ГУ </w:t>
      </w:r>
      <w:r>
        <w:rPr>
          <w:rFonts w:ascii="Times New Roman" w:hAnsi="Times New Roman"/>
          <w:sz w:val="24"/>
          <w:szCs w:val="24"/>
        </w:rPr>
        <w:t>«</w:t>
      </w:r>
      <w:proofErr w:type="spellStart"/>
      <w:r w:rsidRPr="00394D32">
        <w:rPr>
          <w:rFonts w:ascii="Times New Roman" w:hAnsi="Times New Roman"/>
          <w:sz w:val="24"/>
          <w:szCs w:val="24"/>
        </w:rPr>
        <w:t>Рыбницкая</w:t>
      </w:r>
      <w:proofErr w:type="spellEnd"/>
      <w:r w:rsidRPr="00394D32">
        <w:rPr>
          <w:rFonts w:ascii="Times New Roman" w:hAnsi="Times New Roman"/>
          <w:sz w:val="24"/>
          <w:szCs w:val="24"/>
        </w:rPr>
        <w:t xml:space="preserve"> центральная районная больница</w:t>
      </w:r>
      <w:r>
        <w:rPr>
          <w:rFonts w:ascii="Times New Roman" w:hAnsi="Times New Roman"/>
          <w:sz w:val="24"/>
          <w:szCs w:val="24"/>
        </w:rPr>
        <w:t>»,</w:t>
      </w:r>
      <w:r w:rsidRPr="00394D32">
        <w:rPr>
          <w:rFonts w:ascii="Times New Roman" w:hAnsi="Times New Roman"/>
          <w:sz w:val="24"/>
          <w:szCs w:val="24"/>
        </w:rPr>
        <w:t xml:space="preserve"> г. Рыбница, ул. Вальченко, 69;</w:t>
      </w:r>
    </w:p>
    <w:p w:rsidR="002D6767" w:rsidRPr="00394D32" w:rsidRDefault="002D6767" w:rsidP="002D6767">
      <w:pPr>
        <w:spacing w:after="0"/>
        <w:rPr>
          <w:rFonts w:ascii="Times New Roman" w:hAnsi="Times New Roman"/>
          <w:sz w:val="24"/>
          <w:szCs w:val="24"/>
        </w:rPr>
      </w:pPr>
      <w:r w:rsidRPr="00394D32">
        <w:rPr>
          <w:rFonts w:ascii="Times New Roman" w:hAnsi="Times New Roman"/>
          <w:sz w:val="24"/>
          <w:szCs w:val="24"/>
        </w:rPr>
        <w:t>ГУ «</w:t>
      </w:r>
      <w:proofErr w:type="spellStart"/>
      <w:r w:rsidRPr="00394D32">
        <w:rPr>
          <w:rFonts w:ascii="Times New Roman" w:hAnsi="Times New Roman"/>
          <w:sz w:val="24"/>
          <w:szCs w:val="24"/>
        </w:rPr>
        <w:t>Дубоссарская</w:t>
      </w:r>
      <w:proofErr w:type="spellEnd"/>
      <w:r w:rsidRPr="00394D32">
        <w:rPr>
          <w:rFonts w:ascii="Times New Roman" w:hAnsi="Times New Roman"/>
          <w:sz w:val="24"/>
          <w:szCs w:val="24"/>
        </w:rPr>
        <w:t xml:space="preserve"> </w:t>
      </w:r>
      <w:r>
        <w:rPr>
          <w:rFonts w:ascii="Times New Roman" w:hAnsi="Times New Roman"/>
          <w:sz w:val="24"/>
          <w:szCs w:val="24"/>
        </w:rPr>
        <w:t xml:space="preserve">центральная </w:t>
      </w:r>
      <w:r w:rsidRPr="00394D32">
        <w:rPr>
          <w:rFonts w:ascii="Times New Roman" w:hAnsi="Times New Roman"/>
          <w:sz w:val="24"/>
          <w:szCs w:val="24"/>
        </w:rPr>
        <w:t>районная больница» г. Дубоссары, ул. Фрунзе, 46;</w:t>
      </w:r>
    </w:p>
    <w:p w:rsidR="002D6767" w:rsidRPr="00394D32" w:rsidRDefault="002D6767" w:rsidP="002D6767">
      <w:pPr>
        <w:spacing w:after="0"/>
        <w:rPr>
          <w:rFonts w:ascii="Times New Roman" w:hAnsi="Times New Roman"/>
          <w:sz w:val="24"/>
          <w:szCs w:val="24"/>
        </w:rPr>
      </w:pPr>
      <w:r w:rsidRPr="00394D32">
        <w:rPr>
          <w:rFonts w:ascii="Times New Roman" w:hAnsi="Times New Roman"/>
          <w:sz w:val="24"/>
          <w:szCs w:val="24"/>
        </w:rPr>
        <w:t>ГУ «</w:t>
      </w:r>
      <w:proofErr w:type="spellStart"/>
      <w:r w:rsidRPr="00394D32">
        <w:rPr>
          <w:rFonts w:ascii="Times New Roman" w:hAnsi="Times New Roman"/>
          <w:sz w:val="24"/>
          <w:szCs w:val="24"/>
        </w:rPr>
        <w:t>Дубоссарская</w:t>
      </w:r>
      <w:proofErr w:type="spellEnd"/>
      <w:r w:rsidRPr="00394D32">
        <w:rPr>
          <w:rFonts w:ascii="Times New Roman" w:hAnsi="Times New Roman"/>
          <w:sz w:val="24"/>
          <w:szCs w:val="24"/>
        </w:rPr>
        <w:t xml:space="preserve"> </w:t>
      </w:r>
      <w:r>
        <w:rPr>
          <w:rFonts w:ascii="Times New Roman" w:hAnsi="Times New Roman"/>
          <w:sz w:val="24"/>
          <w:szCs w:val="24"/>
        </w:rPr>
        <w:t xml:space="preserve">центральная </w:t>
      </w:r>
      <w:r w:rsidRPr="00394D32">
        <w:rPr>
          <w:rFonts w:ascii="Times New Roman" w:hAnsi="Times New Roman"/>
          <w:sz w:val="24"/>
          <w:szCs w:val="24"/>
        </w:rPr>
        <w:t>районная больница» г. Дубоссары»,</w:t>
      </w:r>
      <w:r>
        <w:rPr>
          <w:rFonts w:ascii="Times New Roman" w:hAnsi="Times New Roman"/>
          <w:sz w:val="24"/>
          <w:szCs w:val="24"/>
        </w:rPr>
        <w:t xml:space="preserve"> </w:t>
      </w:r>
      <w:r w:rsidRPr="00394D32">
        <w:rPr>
          <w:rFonts w:ascii="Times New Roman" w:hAnsi="Times New Roman"/>
          <w:sz w:val="24"/>
          <w:szCs w:val="24"/>
        </w:rPr>
        <w:t xml:space="preserve">ул. </w:t>
      </w:r>
      <w:proofErr w:type="spellStart"/>
      <w:r w:rsidRPr="00394D32">
        <w:rPr>
          <w:rFonts w:ascii="Times New Roman" w:hAnsi="Times New Roman"/>
          <w:sz w:val="24"/>
          <w:szCs w:val="24"/>
        </w:rPr>
        <w:t>Маргулец</w:t>
      </w:r>
      <w:proofErr w:type="spellEnd"/>
      <w:r w:rsidRPr="00394D32">
        <w:rPr>
          <w:rFonts w:ascii="Times New Roman" w:hAnsi="Times New Roman"/>
          <w:sz w:val="24"/>
          <w:szCs w:val="24"/>
        </w:rPr>
        <w:t>, 3а;</w:t>
      </w:r>
    </w:p>
    <w:p w:rsidR="002D6767" w:rsidRPr="00394D32" w:rsidRDefault="002D6767" w:rsidP="002D6767">
      <w:pPr>
        <w:spacing w:after="0"/>
        <w:rPr>
          <w:rFonts w:ascii="Times New Roman" w:hAnsi="Times New Roman"/>
          <w:sz w:val="24"/>
          <w:szCs w:val="24"/>
        </w:rPr>
      </w:pPr>
      <w:r w:rsidRPr="00394D32">
        <w:rPr>
          <w:rFonts w:ascii="Times New Roman" w:hAnsi="Times New Roman"/>
          <w:sz w:val="24"/>
          <w:szCs w:val="24"/>
        </w:rPr>
        <w:t>ГУ «Каменская центральная районная больница», ул. Кирова, 298;</w:t>
      </w:r>
    </w:p>
    <w:p w:rsidR="002D6767" w:rsidRDefault="002D6767" w:rsidP="002D6767">
      <w:pPr>
        <w:spacing w:after="0" w:line="240" w:lineRule="auto"/>
        <w:rPr>
          <w:rStyle w:val="a8"/>
          <w:rFonts w:ascii="Times New Roman" w:hAnsi="Times New Roman" w:cs="Times New Roman"/>
          <w:i w:val="0"/>
          <w:sz w:val="24"/>
          <w:szCs w:val="24"/>
        </w:rPr>
      </w:pPr>
      <w:r w:rsidRPr="00394D32">
        <w:rPr>
          <w:rFonts w:ascii="Times New Roman" w:hAnsi="Times New Roman"/>
          <w:sz w:val="24"/>
          <w:szCs w:val="24"/>
        </w:rPr>
        <w:t xml:space="preserve">ГУ </w:t>
      </w:r>
      <w:r>
        <w:rPr>
          <w:rFonts w:ascii="Times New Roman" w:hAnsi="Times New Roman"/>
          <w:sz w:val="24"/>
          <w:szCs w:val="24"/>
        </w:rPr>
        <w:t>«</w:t>
      </w:r>
      <w:proofErr w:type="spellStart"/>
      <w:r w:rsidRPr="00394D32">
        <w:rPr>
          <w:rFonts w:ascii="Times New Roman" w:hAnsi="Times New Roman"/>
          <w:sz w:val="24"/>
          <w:szCs w:val="24"/>
        </w:rPr>
        <w:t>Григориопольская</w:t>
      </w:r>
      <w:proofErr w:type="spellEnd"/>
      <w:r w:rsidRPr="00394D32">
        <w:rPr>
          <w:rFonts w:ascii="Times New Roman" w:hAnsi="Times New Roman"/>
          <w:sz w:val="24"/>
          <w:szCs w:val="24"/>
        </w:rPr>
        <w:t xml:space="preserve"> </w:t>
      </w:r>
      <w:r>
        <w:rPr>
          <w:rFonts w:ascii="Times New Roman" w:hAnsi="Times New Roman"/>
          <w:sz w:val="24"/>
          <w:szCs w:val="24"/>
        </w:rPr>
        <w:t>ц</w:t>
      </w:r>
      <w:r w:rsidRPr="00394D32">
        <w:rPr>
          <w:rFonts w:ascii="Times New Roman" w:hAnsi="Times New Roman"/>
          <w:sz w:val="24"/>
          <w:szCs w:val="24"/>
        </w:rPr>
        <w:t>ентральная районная больница</w:t>
      </w:r>
      <w:r>
        <w:rPr>
          <w:rFonts w:ascii="Times New Roman" w:hAnsi="Times New Roman"/>
          <w:sz w:val="24"/>
          <w:szCs w:val="24"/>
        </w:rPr>
        <w:t>»</w:t>
      </w:r>
      <w:r w:rsidRPr="00394D32">
        <w:rPr>
          <w:rFonts w:ascii="Times New Roman" w:hAnsi="Times New Roman"/>
          <w:szCs w:val="24"/>
        </w:rPr>
        <w:t xml:space="preserve">, </w:t>
      </w:r>
      <w:r w:rsidRPr="00625BC9">
        <w:rPr>
          <w:rFonts w:ascii="Times New Roman" w:hAnsi="Times New Roman"/>
          <w:sz w:val="24"/>
          <w:szCs w:val="24"/>
        </w:rPr>
        <w:t>ул. Урицкого,73а;</w:t>
      </w:r>
      <w:r w:rsidRPr="00394D32">
        <w:rPr>
          <w:rFonts w:ascii="Times New Roman" w:hAnsi="Times New Roman"/>
          <w:sz w:val="24"/>
          <w:szCs w:val="24"/>
        </w:rPr>
        <w:br/>
        <w:t>ГУ «</w:t>
      </w:r>
      <w:proofErr w:type="spellStart"/>
      <w:r w:rsidRPr="00394D32">
        <w:rPr>
          <w:rFonts w:ascii="Times New Roman" w:hAnsi="Times New Roman"/>
          <w:sz w:val="24"/>
          <w:szCs w:val="24"/>
        </w:rPr>
        <w:t>Слободзейская</w:t>
      </w:r>
      <w:proofErr w:type="spellEnd"/>
      <w:r w:rsidRPr="00394D32">
        <w:rPr>
          <w:rFonts w:ascii="Times New Roman" w:hAnsi="Times New Roman"/>
          <w:sz w:val="24"/>
          <w:szCs w:val="24"/>
        </w:rPr>
        <w:t xml:space="preserve"> центральная районная больница» г. Слободзея,  пер. Больничный, 1</w:t>
      </w:r>
      <w:r w:rsidR="002510D2">
        <w:rPr>
          <w:rFonts w:ascii="Times New Roman" w:hAnsi="Times New Roman"/>
          <w:sz w:val="24"/>
          <w:szCs w:val="24"/>
        </w:rPr>
        <w:t>.</w:t>
      </w:r>
      <w:bookmarkStart w:id="0" w:name="_GoBack"/>
      <w:bookmarkEnd w:id="0"/>
      <w:r w:rsidRPr="00394D32">
        <w:rPr>
          <w:rFonts w:ascii="Times New Roman" w:hAnsi="Times New Roman"/>
          <w:sz w:val="24"/>
          <w:szCs w:val="24"/>
        </w:rPr>
        <w:br/>
      </w:r>
    </w:p>
    <w:p w:rsidR="002D6767" w:rsidRDefault="002D6767" w:rsidP="002D6767">
      <w:pPr>
        <w:spacing w:line="240" w:lineRule="auto"/>
        <w:jc w:val="both"/>
        <w:rPr>
          <w:rStyle w:val="a8"/>
          <w:rFonts w:ascii="Times New Roman" w:hAnsi="Times New Roman" w:cs="Times New Roman"/>
          <w:i w:val="0"/>
          <w:sz w:val="24"/>
          <w:szCs w:val="24"/>
        </w:rPr>
      </w:pPr>
    </w:p>
    <w:p w:rsidR="002D6767" w:rsidRDefault="002D6767" w:rsidP="002D6767">
      <w:pPr>
        <w:spacing w:after="0" w:line="240" w:lineRule="auto"/>
        <w:jc w:val="both"/>
        <w:rPr>
          <w:rFonts w:ascii="Times New Roman" w:hAnsi="Times New Roman"/>
          <w:sz w:val="24"/>
          <w:szCs w:val="24"/>
        </w:rPr>
      </w:pPr>
    </w:p>
    <w:p w:rsidR="00B55826" w:rsidRPr="00394D32" w:rsidRDefault="00B55826" w:rsidP="008B5B7B">
      <w:pPr>
        <w:spacing w:after="0" w:line="240" w:lineRule="auto"/>
        <w:ind w:firstLine="709"/>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Default="00021364" w:rsidP="00021364">
      <w:pPr>
        <w:pStyle w:val="a6"/>
        <w:spacing w:line="100" w:lineRule="atLeast"/>
        <w:jc w:val="both"/>
        <w:rPr>
          <w:rFonts w:ascii="Times New Roman" w:hAnsi="Times New Roman"/>
          <w:sz w:val="24"/>
          <w:szCs w:val="24"/>
        </w:rPr>
      </w:pPr>
      <w:r w:rsidRPr="00EC432A">
        <w:rPr>
          <w:rFonts w:ascii="Times New Roman" w:hAnsi="Times New Roman"/>
          <w:sz w:val="24"/>
          <w:szCs w:val="24"/>
        </w:rPr>
        <w:t>Рассылка:</w:t>
      </w:r>
    </w:p>
    <w:p w:rsidR="00021364" w:rsidRPr="00EC432A" w:rsidRDefault="00021364" w:rsidP="00021364">
      <w:pPr>
        <w:pStyle w:val="a6"/>
        <w:spacing w:line="100" w:lineRule="atLeast"/>
        <w:jc w:val="both"/>
        <w:rPr>
          <w:rFonts w:ascii="Times New Roman" w:hAnsi="Times New Roman"/>
          <w:sz w:val="24"/>
          <w:szCs w:val="24"/>
        </w:rPr>
      </w:pPr>
    </w:p>
    <w:p w:rsidR="00021364" w:rsidRPr="00C86A14" w:rsidRDefault="00021364" w:rsidP="00021364">
      <w:pPr>
        <w:pStyle w:val="a6"/>
        <w:jc w:val="both"/>
        <w:rPr>
          <w:rFonts w:ascii="Times New Roman" w:hAnsi="Times New Roman" w:cs="Times New Roman"/>
          <w:sz w:val="24"/>
          <w:szCs w:val="24"/>
        </w:rPr>
      </w:pPr>
      <w:r w:rsidRPr="00C86A14">
        <w:rPr>
          <w:rFonts w:ascii="Times New Roman" w:eastAsia="MS Mincho" w:hAnsi="Times New Roman" w:cs="Times New Roman"/>
          <w:sz w:val="24"/>
          <w:szCs w:val="24"/>
        </w:rPr>
        <w:t>1 экз. – Департамент энергетики и ЖКХ</w:t>
      </w:r>
      <w:r w:rsidRPr="00C86A14">
        <w:rPr>
          <w:rFonts w:ascii="Times New Roman" w:hAnsi="Times New Roman" w:cs="Times New Roman"/>
          <w:sz w:val="24"/>
          <w:szCs w:val="24"/>
        </w:rPr>
        <w:t>;</w:t>
      </w:r>
      <w:r w:rsidRPr="00C86A14">
        <w:rPr>
          <w:rFonts w:ascii="Times New Roman" w:eastAsia="MS Mincho" w:hAnsi="Times New Roman" w:cs="Times New Roman"/>
          <w:sz w:val="24"/>
          <w:szCs w:val="24"/>
        </w:rPr>
        <w:t xml:space="preserve">                                                    </w:t>
      </w:r>
    </w:p>
    <w:p w:rsidR="00021364" w:rsidRPr="00C86A14" w:rsidRDefault="00021364" w:rsidP="00021364">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2 экз. </w:t>
      </w:r>
      <w:r>
        <w:rPr>
          <w:rFonts w:ascii="Times New Roman" w:eastAsia="MS Mincho" w:hAnsi="Times New Roman" w:cs="Times New Roman"/>
          <w:sz w:val="24"/>
          <w:szCs w:val="24"/>
        </w:rPr>
        <w:t>–</w:t>
      </w:r>
      <w:r w:rsidRPr="00C86A14">
        <w:rPr>
          <w:rFonts w:ascii="Times New Roman" w:eastAsia="MS Mincho" w:hAnsi="Times New Roman" w:cs="Times New Roman"/>
          <w:sz w:val="24"/>
          <w:szCs w:val="24"/>
        </w:rPr>
        <w:t xml:space="preserve"> Гос</w:t>
      </w:r>
      <w:r>
        <w:rPr>
          <w:rFonts w:ascii="Times New Roman" w:eastAsia="MS Mincho" w:hAnsi="Times New Roman" w:cs="Times New Roman"/>
          <w:sz w:val="24"/>
          <w:szCs w:val="24"/>
        </w:rPr>
        <w:t xml:space="preserve">ударственные </w:t>
      </w:r>
      <w:r w:rsidRPr="00C86A14">
        <w:rPr>
          <w:rFonts w:ascii="Times New Roman" w:eastAsia="MS Mincho" w:hAnsi="Times New Roman" w:cs="Times New Roman"/>
          <w:sz w:val="24"/>
          <w:szCs w:val="24"/>
        </w:rPr>
        <w:t>администрации городов и районов (7);</w:t>
      </w:r>
      <w:r w:rsidRPr="00C86A14">
        <w:rPr>
          <w:rFonts w:ascii="Times New Roman" w:hAnsi="Times New Roman" w:cs="Times New Roman"/>
          <w:sz w:val="24"/>
          <w:szCs w:val="24"/>
        </w:rPr>
        <w:t xml:space="preserve">                                </w:t>
      </w:r>
    </w:p>
    <w:p w:rsidR="00021364" w:rsidRDefault="00021364" w:rsidP="00021364">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3 экз. – ООО «Т</w:t>
      </w:r>
      <w:r>
        <w:rPr>
          <w:rFonts w:ascii="Times New Roman" w:eastAsia="MS Mincho" w:hAnsi="Times New Roman" w:cs="Times New Roman"/>
          <w:sz w:val="24"/>
          <w:szCs w:val="24"/>
        </w:rPr>
        <w:t>ираспольтрансгаз-</w:t>
      </w:r>
      <w:r w:rsidRPr="00C86A14">
        <w:rPr>
          <w:rFonts w:ascii="Times New Roman" w:eastAsia="MS Mincho" w:hAnsi="Times New Roman" w:cs="Times New Roman"/>
          <w:sz w:val="24"/>
          <w:szCs w:val="24"/>
        </w:rPr>
        <w:t>Приднестровье»;</w:t>
      </w:r>
    </w:p>
    <w:p w:rsidR="00021364" w:rsidRPr="00C86A14" w:rsidRDefault="00021364" w:rsidP="00021364">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4 экз. – МГУП «Тирастеплоэнерго»;</w:t>
      </w:r>
    </w:p>
    <w:p w:rsidR="00021364" w:rsidRPr="00C86A14" w:rsidRDefault="00021364" w:rsidP="00021364">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5 экз. – </w:t>
      </w:r>
      <w:r w:rsidRPr="00C86A14">
        <w:rPr>
          <w:rFonts w:ascii="Times New Roman" w:hAnsi="Times New Roman" w:cs="Times New Roman"/>
          <w:sz w:val="24"/>
          <w:szCs w:val="24"/>
        </w:rPr>
        <w:t>ЗАО «Молд</w:t>
      </w:r>
      <w:r>
        <w:rPr>
          <w:rFonts w:ascii="Times New Roman" w:hAnsi="Times New Roman" w:cs="Times New Roman"/>
          <w:sz w:val="24"/>
          <w:szCs w:val="24"/>
        </w:rPr>
        <w:t xml:space="preserve">авская </w:t>
      </w:r>
      <w:r w:rsidRPr="00C86A14">
        <w:rPr>
          <w:rFonts w:ascii="Times New Roman" w:hAnsi="Times New Roman" w:cs="Times New Roman"/>
          <w:sz w:val="24"/>
          <w:szCs w:val="24"/>
        </w:rPr>
        <w:t>ГРЭС»;</w:t>
      </w:r>
      <w:r w:rsidRPr="00C86A14">
        <w:rPr>
          <w:rFonts w:ascii="Times New Roman" w:eastAsia="MS Mincho" w:hAnsi="Times New Roman" w:cs="Times New Roman"/>
          <w:sz w:val="24"/>
          <w:szCs w:val="24"/>
        </w:rPr>
        <w:t xml:space="preserve"> </w:t>
      </w:r>
      <w:r w:rsidRPr="00C86A14">
        <w:rPr>
          <w:rFonts w:ascii="Times New Roman" w:hAnsi="Times New Roman" w:cs="Times New Roman"/>
          <w:sz w:val="24"/>
          <w:szCs w:val="24"/>
        </w:rPr>
        <w:t xml:space="preserve">                                  </w:t>
      </w:r>
    </w:p>
    <w:p w:rsidR="00021364" w:rsidRPr="00C86A14" w:rsidRDefault="00021364" w:rsidP="00021364">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6 экз. - </w:t>
      </w:r>
      <w:r w:rsidRPr="00C86A14">
        <w:rPr>
          <w:rFonts w:ascii="Times New Roman" w:hAnsi="Times New Roman" w:cs="Times New Roman"/>
          <w:sz w:val="24"/>
          <w:szCs w:val="24"/>
        </w:rPr>
        <w:t>МУП «Бендерытеплоэнерго»;</w:t>
      </w:r>
    </w:p>
    <w:p w:rsidR="00021364" w:rsidRPr="00C86A14" w:rsidRDefault="00021364" w:rsidP="00021364">
      <w:pPr>
        <w:spacing w:line="240" w:lineRule="auto"/>
        <w:jc w:val="both"/>
        <w:rPr>
          <w:rFonts w:ascii="Times New Roman" w:hAnsi="Times New Roman" w:cs="Times New Roman"/>
          <w:sz w:val="24"/>
          <w:szCs w:val="24"/>
        </w:rPr>
      </w:pPr>
      <w:r w:rsidRPr="00C86A14">
        <w:rPr>
          <w:rFonts w:ascii="Times New Roman" w:eastAsia="MS Mincho" w:hAnsi="Times New Roman" w:cs="Times New Roman"/>
          <w:sz w:val="24"/>
          <w:szCs w:val="24"/>
        </w:rPr>
        <w:t>7 экз. – Радио ПМР, телевидение ПМР.</w:t>
      </w:r>
    </w:p>
    <w:p w:rsidR="00021364" w:rsidRDefault="00021364" w:rsidP="008B5B7B">
      <w:pPr>
        <w:spacing w:after="0"/>
        <w:jc w:val="both"/>
        <w:rPr>
          <w:rFonts w:ascii="Times New Roman" w:hAnsi="Times New Roman"/>
          <w:sz w:val="24"/>
          <w:szCs w:val="24"/>
        </w:rPr>
      </w:pPr>
    </w:p>
    <w:p w:rsidR="00021364" w:rsidRDefault="00021364" w:rsidP="008B5B7B">
      <w:pPr>
        <w:spacing w:after="0"/>
        <w:jc w:val="both"/>
        <w:rPr>
          <w:rFonts w:ascii="Times New Roman" w:hAnsi="Times New Roman"/>
          <w:sz w:val="24"/>
          <w:szCs w:val="24"/>
        </w:rPr>
      </w:pPr>
    </w:p>
    <w:p w:rsidR="00021364" w:rsidRPr="00394D32" w:rsidRDefault="00021364" w:rsidP="008B5B7B">
      <w:pPr>
        <w:spacing w:after="0"/>
        <w:jc w:val="both"/>
        <w:rPr>
          <w:rFonts w:ascii="Times New Roman" w:hAnsi="Times New Roman"/>
          <w:sz w:val="24"/>
          <w:szCs w:val="24"/>
        </w:rPr>
      </w:pPr>
    </w:p>
    <w:p w:rsidR="008B5B7B" w:rsidRDefault="008B5B7B" w:rsidP="008B5B7B">
      <w:pPr>
        <w:spacing w:line="240" w:lineRule="auto"/>
        <w:jc w:val="both"/>
        <w:rPr>
          <w:rStyle w:val="a8"/>
          <w:rFonts w:ascii="Times New Roman" w:hAnsi="Times New Roman" w:cs="Times New Roman"/>
          <w:i w:val="0"/>
          <w:sz w:val="24"/>
          <w:szCs w:val="24"/>
        </w:rPr>
      </w:pPr>
    </w:p>
    <w:p w:rsidR="008B5B7B" w:rsidRDefault="008B5B7B" w:rsidP="008B5B7B"/>
    <w:p w:rsidR="008B5B7B" w:rsidRDefault="008B5B7B" w:rsidP="008B5B7B"/>
    <w:p w:rsidR="008B5B7B" w:rsidRDefault="008B5B7B" w:rsidP="00983EB2">
      <w:pPr>
        <w:spacing w:after="0" w:line="240" w:lineRule="auto"/>
        <w:ind w:right="-143"/>
        <w:jc w:val="both"/>
        <w:rPr>
          <w:rFonts w:ascii="Times New Roman" w:hAnsi="Times New Roman" w:cs="Times New Roman"/>
          <w:b/>
          <w:sz w:val="24"/>
          <w:szCs w:val="24"/>
        </w:rPr>
      </w:pPr>
    </w:p>
    <w:sectPr w:rsidR="008B5B7B"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1364"/>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403A"/>
    <w:rsid w:val="002510D2"/>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6767"/>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53BE"/>
    <w:rsid w:val="004531E5"/>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D2AA6"/>
    <w:rsid w:val="005D4ACF"/>
    <w:rsid w:val="005E47FB"/>
    <w:rsid w:val="005F2580"/>
    <w:rsid w:val="005F59BA"/>
    <w:rsid w:val="0060059B"/>
    <w:rsid w:val="00604B80"/>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D7999"/>
    <w:rsid w:val="006E08CD"/>
    <w:rsid w:val="006E4F4C"/>
    <w:rsid w:val="00703AE6"/>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5B7B"/>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6077"/>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30CE"/>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5826"/>
    <w:rsid w:val="00B56A5D"/>
    <w:rsid w:val="00B702A7"/>
    <w:rsid w:val="00B82639"/>
    <w:rsid w:val="00B8336D"/>
    <w:rsid w:val="00B87B6D"/>
    <w:rsid w:val="00B90D79"/>
    <w:rsid w:val="00B930CF"/>
    <w:rsid w:val="00B963E0"/>
    <w:rsid w:val="00BA7413"/>
    <w:rsid w:val="00BB1CF5"/>
    <w:rsid w:val="00BB226D"/>
    <w:rsid w:val="00BC15DC"/>
    <w:rsid w:val="00BC216A"/>
    <w:rsid w:val="00BC2990"/>
    <w:rsid w:val="00BD53C1"/>
    <w:rsid w:val="00BE1E9D"/>
    <w:rsid w:val="00BE2D88"/>
    <w:rsid w:val="00BE35B0"/>
    <w:rsid w:val="00BE3FB9"/>
    <w:rsid w:val="00BE49BB"/>
    <w:rsid w:val="00BE57ED"/>
    <w:rsid w:val="00BF41C0"/>
    <w:rsid w:val="00BF7F63"/>
    <w:rsid w:val="00C112F4"/>
    <w:rsid w:val="00C25FF9"/>
    <w:rsid w:val="00C33726"/>
    <w:rsid w:val="00C342E3"/>
    <w:rsid w:val="00C3516A"/>
    <w:rsid w:val="00C3624B"/>
    <w:rsid w:val="00C37AF1"/>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A5CC9"/>
    <w:rsid w:val="00DB0CE4"/>
    <w:rsid w:val="00DB6645"/>
    <w:rsid w:val="00DB6FC6"/>
    <w:rsid w:val="00DD2A68"/>
    <w:rsid w:val="00DD2C10"/>
    <w:rsid w:val="00DD3DE7"/>
    <w:rsid w:val="00DE1BAD"/>
    <w:rsid w:val="00DE6A12"/>
    <w:rsid w:val="00DF4E1F"/>
    <w:rsid w:val="00DF7B32"/>
    <w:rsid w:val="00E0271F"/>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DB4B"/>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3670DB"/>
    <w:rsid w:val="003F450E"/>
    <w:rsid w:val="005A5B26"/>
    <w:rsid w:val="005B5D7B"/>
    <w:rsid w:val="005D12C4"/>
    <w:rsid w:val="007A1EE7"/>
    <w:rsid w:val="007C67F7"/>
    <w:rsid w:val="00B230F6"/>
    <w:rsid w:val="00C315FF"/>
    <w:rsid w:val="00CE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F952-6FE7-41F9-9648-7562F62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Жолудь И.А.</cp:lastModifiedBy>
  <cp:revision>38</cp:revision>
  <cp:lastPrinted>2020-02-20T15:23:00Z</cp:lastPrinted>
  <dcterms:created xsi:type="dcterms:W3CDTF">2018-01-10T12:19:00Z</dcterms:created>
  <dcterms:modified xsi:type="dcterms:W3CDTF">2021-09-17T11:11:00Z</dcterms:modified>
</cp:coreProperties>
</file>