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BC216A" w:rsidP="0085602B">
      <w:pPr>
        <w:spacing w:after="0" w:line="240" w:lineRule="auto"/>
        <w:jc w:val="center"/>
        <w:rPr>
          <w:rFonts w:ascii="Times New Roman" w:hAnsi="Times New Roman" w:cs="Times New Roman"/>
          <w:sz w:val="24"/>
          <w:szCs w:val="24"/>
        </w:rPr>
      </w:pPr>
      <w:bookmarkStart w:id="0" w:name="_GoBack"/>
    </w:p>
    <w:p w:rsidR="002A513F" w:rsidRPr="00B25EFD" w:rsidRDefault="002A513F" w:rsidP="002A513F">
      <w:pPr>
        <w:spacing w:after="0" w:line="240" w:lineRule="auto"/>
        <w:ind w:firstLine="708"/>
        <w:jc w:val="center"/>
        <w:rPr>
          <w:rFonts w:ascii="Times New Roman" w:hAnsi="Times New Roman" w:cs="Times New Roman"/>
          <w:b/>
          <w:sz w:val="24"/>
          <w:szCs w:val="24"/>
        </w:rPr>
      </w:pPr>
      <w:r w:rsidRPr="006C0BF2">
        <w:rPr>
          <w:rFonts w:ascii="Times New Roman" w:hAnsi="Times New Roman"/>
          <w:sz w:val="24"/>
          <w:szCs w:val="24"/>
        </w:rPr>
        <w:t>О завершении отопительного периода 20</w:t>
      </w:r>
      <w:r>
        <w:rPr>
          <w:rFonts w:ascii="Times New Roman" w:hAnsi="Times New Roman"/>
          <w:sz w:val="24"/>
          <w:szCs w:val="24"/>
        </w:rPr>
        <w:t>21</w:t>
      </w:r>
      <w:r w:rsidRPr="006C0BF2">
        <w:rPr>
          <w:rFonts w:ascii="Times New Roman" w:hAnsi="Times New Roman"/>
          <w:sz w:val="24"/>
          <w:szCs w:val="24"/>
        </w:rPr>
        <w:t>-20</w:t>
      </w:r>
      <w:r>
        <w:rPr>
          <w:rFonts w:ascii="Times New Roman" w:hAnsi="Times New Roman"/>
          <w:sz w:val="24"/>
          <w:szCs w:val="24"/>
        </w:rPr>
        <w:t>22</w:t>
      </w:r>
      <w:r w:rsidRPr="006C0BF2">
        <w:rPr>
          <w:rFonts w:ascii="Times New Roman" w:hAnsi="Times New Roman"/>
          <w:sz w:val="24"/>
          <w:szCs w:val="24"/>
        </w:rPr>
        <w:t xml:space="preserve"> годов</w:t>
      </w:r>
      <w:r>
        <w:rPr>
          <w:rFonts w:ascii="Times New Roman" w:hAnsi="Times New Roman"/>
          <w:sz w:val="24"/>
          <w:szCs w:val="24"/>
        </w:rPr>
        <w:t>.</w:t>
      </w:r>
    </w:p>
    <w:p w:rsidR="002A513F" w:rsidRDefault="002A513F" w:rsidP="002A513F">
      <w:pPr>
        <w:spacing w:after="0" w:line="240" w:lineRule="auto"/>
        <w:rPr>
          <w:rFonts w:ascii="Times New Roman" w:hAnsi="Times New Roman" w:cs="Times New Roman"/>
          <w:b/>
          <w:sz w:val="24"/>
          <w:szCs w:val="24"/>
        </w:rPr>
      </w:pPr>
    </w:p>
    <w:p w:rsidR="002A513F" w:rsidRDefault="002A513F" w:rsidP="002A513F">
      <w:pPr>
        <w:spacing w:after="0" w:line="240" w:lineRule="auto"/>
        <w:ind w:firstLine="709"/>
        <w:jc w:val="both"/>
        <w:rPr>
          <w:rFonts w:ascii="Times New Roman" w:hAnsi="Times New Roman"/>
          <w:sz w:val="24"/>
          <w:szCs w:val="24"/>
        </w:rPr>
      </w:pPr>
      <w:r w:rsidRPr="001255AA">
        <w:rPr>
          <w:rFonts w:ascii="Times New Roman" w:hAnsi="Times New Roman"/>
          <w:sz w:val="24"/>
          <w:szCs w:val="24"/>
        </w:rPr>
        <w:t>В соответствии с Постановлением Правительства Приднестровской Молдавской Республики от 28 декабря 2017 года № 376 «Об утверждении Положения, структуры</w:t>
      </w:r>
      <w:r w:rsidRPr="001255AA">
        <w:rPr>
          <w:rFonts w:ascii="Times New Roman" w:hAnsi="Times New Roman"/>
          <w:sz w:val="24"/>
          <w:szCs w:val="24"/>
        </w:rPr>
        <w:br/>
        <w:t>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w:t>
      </w:r>
      <w:r w:rsidRPr="001255AA">
        <w:rPr>
          <w:rFonts w:ascii="Times New Roman" w:hAnsi="Times New Roman"/>
          <w:sz w:val="24"/>
          <w:szCs w:val="24"/>
        </w:rPr>
        <w:br/>
        <w:t>от 28 декабря 2017 года № 377 (САЗ 18-1), от 7 июня 2018 года № 187 (САЗ 18-23),</w:t>
      </w:r>
      <w:r w:rsidRPr="001255AA">
        <w:rPr>
          <w:rFonts w:ascii="Times New Roman" w:hAnsi="Times New Roman"/>
          <w:sz w:val="24"/>
          <w:szCs w:val="24"/>
        </w:rPr>
        <w:br/>
        <w:t>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w:t>
      </w:r>
      <w:r w:rsidRPr="00324BD0">
        <w:rPr>
          <w:rFonts w:ascii="Times New Roman" w:hAnsi="Times New Roman" w:cs="Times New Roman"/>
          <w:sz w:val="24"/>
          <w:szCs w:val="24"/>
        </w:rPr>
        <w:t>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22-03)</w:t>
      </w:r>
      <w:r>
        <w:rPr>
          <w:rFonts w:ascii="Times New Roman" w:hAnsi="Times New Roman" w:cs="Times New Roman"/>
          <w:sz w:val="24"/>
          <w:szCs w:val="24"/>
        </w:rPr>
        <w:t xml:space="preserve">, </w:t>
      </w:r>
      <w:r w:rsidRPr="00A17A61">
        <w:rPr>
          <w:rFonts w:ascii="Times New Roman" w:hAnsi="Times New Roman"/>
          <w:sz w:val="24"/>
          <w:szCs w:val="24"/>
        </w:rPr>
        <w:t xml:space="preserve">на основании СНиП ПМР 23-01-02 «Строительная климатология и геофизика», в связи с </w:t>
      </w:r>
      <w:r>
        <w:rPr>
          <w:rFonts w:ascii="Times New Roman" w:hAnsi="Times New Roman"/>
          <w:sz w:val="24"/>
          <w:szCs w:val="24"/>
        </w:rPr>
        <w:t xml:space="preserve">прогнозируемым ростом среднесуточной температуры воздуха, </w:t>
      </w:r>
      <w:r w:rsidRPr="00A17A61">
        <w:rPr>
          <w:rFonts w:ascii="Times New Roman" w:hAnsi="Times New Roman"/>
          <w:sz w:val="24"/>
          <w:szCs w:val="24"/>
        </w:rPr>
        <w:t>приказываю:</w:t>
      </w:r>
    </w:p>
    <w:p w:rsidR="002A513F" w:rsidRPr="00A17A61" w:rsidRDefault="002A513F" w:rsidP="002A513F">
      <w:pPr>
        <w:spacing w:after="0" w:line="240" w:lineRule="auto"/>
        <w:ind w:firstLine="709"/>
        <w:jc w:val="both"/>
        <w:rPr>
          <w:rFonts w:ascii="Times New Roman" w:hAnsi="Times New Roman"/>
          <w:sz w:val="24"/>
          <w:szCs w:val="24"/>
        </w:rPr>
      </w:pPr>
      <w:r w:rsidRPr="00A17A61">
        <w:rPr>
          <w:rFonts w:ascii="Times New Roman" w:hAnsi="Times New Roman"/>
          <w:sz w:val="24"/>
          <w:szCs w:val="24"/>
        </w:rPr>
        <w:t>1. ООО «Тираспольтрансгаз-Приднестровье»:</w:t>
      </w:r>
    </w:p>
    <w:p w:rsidR="002A513F" w:rsidRPr="00A17A61" w:rsidRDefault="002A513F" w:rsidP="002A513F">
      <w:pPr>
        <w:spacing w:after="0" w:line="240" w:lineRule="auto"/>
        <w:ind w:firstLine="709"/>
        <w:jc w:val="both"/>
        <w:rPr>
          <w:rFonts w:ascii="Times New Roman" w:hAnsi="Times New Roman"/>
          <w:sz w:val="24"/>
          <w:szCs w:val="24"/>
        </w:rPr>
      </w:pPr>
      <w:r w:rsidRPr="00A17A61">
        <w:rPr>
          <w:rFonts w:ascii="Times New Roman" w:hAnsi="Times New Roman"/>
          <w:sz w:val="24"/>
          <w:szCs w:val="24"/>
        </w:rPr>
        <w:t xml:space="preserve">прекратить отпуск природного газа на цели отопления населению, бюджетным учреждениям и организациям всех форм собственности с 8.00 часов </w:t>
      </w:r>
      <w:r w:rsidRPr="009D0CA2">
        <w:rPr>
          <w:rFonts w:ascii="Times New Roman" w:hAnsi="Times New Roman"/>
          <w:sz w:val="24"/>
          <w:szCs w:val="24"/>
        </w:rPr>
        <w:t xml:space="preserve">26 апреля </w:t>
      </w:r>
      <w:r w:rsidRPr="00A17A61">
        <w:rPr>
          <w:rFonts w:ascii="Times New Roman" w:hAnsi="Times New Roman"/>
          <w:sz w:val="24"/>
          <w:szCs w:val="24"/>
        </w:rPr>
        <w:t>20</w:t>
      </w:r>
      <w:r>
        <w:rPr>
          <w:rFonts w:ascii="Times New Roman" w:hAnsi="Times New Roman"/>
          <w:sz w:val="24"/>
          <w:szCs w:val="24"/>
        </w:rPr>
        <w:t>22</w:t>
      </w:r>
      <w:r w:rsidRPr="00A17A61">
        <w:rPr>
          <w:rFonts w:ascii="Times New Roman" w:hAnsi="Times New Roman"/>
          <w:sz w:val="24"/>
          <w:szCs w:val="24"/>
        </w:rPr>
        <w:t xml:space="preserve"> года</w:t>
      </w:r>
      <w:r>
        <w:rPr>
          <w:rFonts w:ascii="Times New Roman" w:hAnsi="Times New Roman"/>
          <w:sz w:val="24"/>
          <w:szCs w:val="24"/>
        </w:rPr>
        <w:t>.</w:t>
      </w:r>
    </w:p>
    <w:p w:rsidR="002A513F" w:rsidRPr="00A17A61" w:rsidRDefault="002A513F" w:rsidP="002A513F">
      <w:pPr>
        <w:spacing w:after="0" w:line="240" w:lineRule="auto"/>
        <w:ind w:firstLine="709"/>
        <w:jc w:val="both"/>
        <w:rPr>
          <w:rFonts w:ascii="Times New Roman" w:hAnsi="Times New Roman"/>
          <w:sz w:val="24"/>
          <w:szCs w:val="24"/>
        </w:rPr>
      </w:pPr>
      <w:r w:rsidRPr="00A17A61">
        <w:rPr>
          <w:rFonts w:ascii="Times New Roman" w:hAnsi="Times New Roman"/>
          <w:sz w:val="24"/>
          <w:szCs w:val="24"/>
        </w:rPr>
        <w:t>2. Организациям всех форм собственности, обеспечивающим предоставление услуг по теплоснабжению и владельцам ведомственных котельных:</w:t>
      </w:r>
    </w:p>
    <w:p w:rsidR="002A513F" w:rsidRPr="00A17A61" w:rsidRDefault="002A513F" w:rsidP="002A513F">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A17A61">
        <w:rPr>
          <w:rFonts w:ascii="Times New Roman" w:hAnsi="Times New Roman"/>
          <w:sz w:val="24"/>
          <w:szCs w:val="24"/>
        </w:rPr>
        <w:t xml:space="preserve">прекратить отпуск природного газа на цели отопления населению, бюджетным учреждениям и организациям всех форм собственности с 8.00 часов </w:t>
      </w:r>
      <w:r w:rsidRPr="009D0CA2">
        <w:rPr>
          <w:rFonts w:ascii="Times New Roman" w:hAnsi="Times New Roman"/>
          <w:sz w:val="24"/>
          <w:szCs w:val="24"/>
        </w:rPr>
        <w:t>2</w:t>
      </w:r>
      <w:r>
        <w:rPr>
          <w:rFonts w:ascii="Times New Roman" w:hAnsi="Times New Roman"/>
          <w:sz w:val="24"/>
          <w:szCs w:val="24"/>
        </w:rPr>
        <w:t>6</w:t>
      </w:r>
      <w:r w:rsidRPr="009D0CA2">
        <w:rPr>
          <w:rFonts w:ascii="Times New Roman" w:hAnsi="Times New Roman"/>
          <w:sz w:val="24"/>
          <w:szCs w:val="24"/>
        </w:rPr>
        <w:t xml:space="preserve"> апреля </w:t>
      </w:r>
      <w:r w:rsidRPr="00A17A61">
        <w:rPr>
          <w:rFonts w:ascii="Times New Roman" w:hAnsi="Times New Roman"/>
          <w:sz w:val="24"/>
          <w:szCs w:val="24"/>
        </w:rPr>
        <w:t>20</w:t>
      </w:r>
      <w:r>
        <w:rPr>
          <w:rFonts w:ascii="Times New Roman" w:hAnsi="Times New Roman"/>
          <w:sz w:val="24"/>
          <w:szCs w:val="24"/>
        </w:rPr>
        <w:t>22</w:t>
      </w:r>
      <w:r w:rsidRPr="00A17A61">
        <w:rPr>
          <w:rFonts w:ascii="Times New Roman" w:hAnsi="Times New Roman"/>
          <w:sz w:val="24"/>
          <w:szCs w:val="24"/>
        </w:rPr>
        <w:t xml:space="preserve"> года;</w:t>
      </w:r>
    </w:p>
    <w:p w:rsidR="002A513F" w:rsidRPr="00A17A61" w:rsidRDefault="002A513F" w:rsidP="002A5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A17A61">
        <w:rPr>
          <w:rFonts w:ascii="Times New Roman" w:hAnsi="Times New Roman" w:cs="Times New Roman"/>
          <w:sz w:val="24"/>
          <w:szCs w:val="24"/>
        </w:rPr>
        <w:t xml:space="preserve">) приступить в </w:t>
      </w:r>
      <w:proofErr w:type="spellStart"/>
      <w:r w:rsidRPr="00A17A61">
        <w:rPr>
          <w:rFonts w:ascii="Times New Roman" w:hAnsi="Times New Roman" w:cs="Times New Roman"/>
          <w:sz w:val="24"/>
          <w:szCs w:val="24"/>
        </w:rPr>
        <w:t>межотопительном</w:t>
      </w:r>
      <w:proofErr w:type="spellEnd"/>
      <w:r w:rsidRPr="00A17A61">
        <w:rPr>
          <w:rFonts w:ascii="Times New Roman" w:hAnsi="Times New Roman" w:cs="Times New Roman"/>
          <w:sz w:val="24"/>
          <w:szCs w:val="24"/>
        </w:rPr>
        <w:t xml:space="preserve"> периоде к выполнению графиков плановых ремонтно-восстановительных работ котельного и теплотехнического оборудования, магистральных и внутриквартальных тепловых сетей с целью подготовки к работе в предстоящем отопительном периоде 20</w:t>
      </w:r>
      <w:r>
        <w:rPr>
          <w:rFonts w:ascii="Times New Roman" w:hAnsi="Times New Roman" w:cs="Times New Roman"/>
          <w:sz w:val="24"/>
          <w:szCs w:val="24"/>
        </w:rPr>
        <w:t>22</w:t>
      </w:r>
      <w:r w:rsidRPr="00A17A61">
        <w:rPr>
          <w:rFonts w:ascii="Times New Roman" w:hAnsi="Times New Roman" w:cs="Times New Roman"/>
          <w:sz w:val="24"/>
          <w:szCs w:val="24"/>
        </w:rPr>
        <w:t>-202</w:t>
      </w:r>
      <w:r>
        <w:rPr>
          <w:rFonts w:ascii="Times New Roman" w:hAnsi="Times New Roman" w:cs="Times New Roman"/>
          <w:sz w:val="24"/>
          <w:szCs w:val="24"/>
        </w:rPr>
        <w:t xml:space="preserve">3 </w:t>
      </w:r>
      <w:r w:rsidRPr="00A17A61">
        <w:rPr>
          <w:rFonts w:ascii="Times New Roman" w:hAnsi="Times New Roman" w:cs="Times New Roman"/>
          <w:sz w:val="24"/>
          <w:szCs w:val="24"/>
        </w:rPr>
        <w:t>годов.</w:t>
      </w:r>
    </w:p>
    <w:p w:rsidR="002A513F" w:rsidRPr="00A17A61" w:rsidRDefault="002A513F" w:rsidP="002A5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A17A61">
        <w:rPr>
          <w:rFonts w:ascii="Times New Roman" w:hAnsi="Times New Roman" w:cs="Times New Roman"/>
          <w:sz w:val="24"/>
          <w:szCs w:val="24"/>
        </w:rPr>
        <w:t>. Проинформировать потребителей тепловой энергии</w:t>
      </w:r>
      <w:r w:rsidRPr="00AB3E30">
        <w:rPr>
          <w:rFonts w:ascii="Times New Roman" w:hAnsi="Times New Roman" w:cs="Times New Roman"/>
          <w:sz w:val="24"/>
          <w:szCs w:val="24"/>
        </w:rPr>
        <w:t>и природного газа</w:t>
      </w:r>
      <w:r w:rsidRPr="00A17A61">
        <w:rPr>
          <w:rFonts w:ascii="Times New Roman" w:hAnsi="Times New Roman" w:cs="Times New Roman"/>
          <w:sz w:val="24"/>
          <w:szCs w:val="24"/>
        </w:rPr>
        <w:t xml:space="preserve"> о завершении отопительного периода, направив настоящий Приказ в государственные средства массовой информации для оповещения всех заинтересованных юридических и физических лиц.</w:t>
      </w:r>
    </w:p>
    <w:p w:rsidR="002A513F" w:rsidRDefault="002A513F" w:rsidP="002A5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17A61">
        <w:rPr>
          <w:rFonts w:ascii="Times New Roman" w:hAnsi="Times New Roman" w:cs="Times New Roman"/>
          <w:sz w:val="24"/>
          <w:szCs w:val="24"/>
        </w:rPr>
        <w:t>. Контроль исполнения настоящего Приказа оставляю за собой.</w:t>
      </w:r>
    </w:p>
    <w:p w:rsidR="002A513F" w:rsidRDefault="002A513F" w:rsidP="002A513F">
      <w:pPr>
        <w:spacing w:after="0" w:line="240" w:lineRule="auto"/>
        <w:ind w:firstLine="709"/>
        <w:jc w:val="both"/>
        <w:rPr>
          <w:rFonts w:ascii="Times New Roman" w:hAnsi="Times New Roman" w:cs="Times New Roman"/>
          <w:b/>
          <w:sz w:val="24"/>
          <w:szCs w:val="24"/>
        </w:rPr>
      </w:pPr>
    </w:p>
    <w:p w:rsidR="002A513F" w:rsidRPr="00386FAD" w:rsidRDefault="002A513F" w:rsidP="002A513F">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Default="002A513F" w:rsidP="002A513F">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министр экономического развития ПМР                                                С.А. Оболоник</w:t>
      </w:r>
    </w:p>
    <w:bookmarkEnd w:id="0"/>
    <w:p w:rsidR="002A513F" w:rsidRPr="00E05750" w:rsidRDefault="002A513F" w:rsidP="002A513F">
      <w:pPr>
        <w:autoSpaceDE w:val="0"/>
        <w:autoSpaceDN w:val="0"/>
        <w:adjustRightInd w:val="0"/>
        <w:spacing w:after="0" w:line="240" w:lineRule="auto"/>
        <w:jc w:val="both"/>
        <w:rPr>
          <w:rFonts w:ascii="Times New Roman" w:hAnsi="Times New Roman" w:cs="Times New Roman"/>
          <w:b/>
          <w:sz w:val="24"/>
          <w:szCs w:val="24"/>
          <w:lang w:val="en-US"/>
        </w:rPr>
      </w:pPr>
    </w:p>
    <w:sectPr w:rsidR="002A513F" w:rsidRPr="00E05750" w:rsidSect="005B2957">
      <w:pgSz w:w="11906" w:h="16838"/>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A513F"/>
    <w:rsid w:val="002B6781"/>
    <w:rsid w:val="002C20AA"/>
    <w:rsid w:val="002C464D"/>
    <w:rsid w:val="002D4C38"/>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156D"/>
    <w:rsid w:val="005B2957"/>
    <w:rsid w:val="005B5575"/>
    <w:rsid w:val="005D2AA6"/>
    <w:rsid w:val="005D4ACF"/>
    <w:rsid w:val="005E47FB"/>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E08CD"/>
    <w:rsid w:val="006E4F4C"/>
    <w:rsid w:val="006F6DF1"/>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53AF"/>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353E"/>
    <w:rsid w:val="00BA7413"/>
    <w:rsid w:val="00BB1CF5"/>
    <w:rsid w:val="00BB226D"/>
    <w:rsid w:val="00BC15DC"/>
    <w:rsid w:val="00BC216A"/>
    <w:rsid w:val="00BC2990"/>
    <w:rsid w:val="00BC2D6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62127"/>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5750"/>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2BD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E0535"/>
    <w:rsid w:val="0004493F"/>
    <w:rsid w:val="001E66CE"/>
    <w:rsid w:val="002E32ED"/>
    <w:rsid w:val="003F450E"/>
    <w:rsid w:val="00516597"/>
    <w:rsid w:val="007D404E"/>
    <w:rsid w:val="009C18C8"/>
    <w:rsid w:val="009D321C"/>
    <w:rsid w:val="00A878A7"/>
    <w:rsid w:val="00B230F6"/>
    <w:rsid w:val="00CE0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5D8C-B121-4FBB-8269-0571E917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Зубрицкая Олеся Осиповна</cp:lastModifiedBy>
  <cp:revision>4</cp:revision>
  <cp:lastPrinted>2022-04-18T14:54:00Z</cp:lastPrinted>
  <dcterms:created xsi:type="dcterms:W3CDTF">2022-04-19T06:24:00Z</dcterms:created>
  <dcterms:modified xsi:type="dcterms:W3CDTF">2022-04-19T06:31:00Z</dcterms:modified>
</cp:coreProperties>
</file>