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B1" w:rsidRDefault="00A91EB1" w:rsidP="0003164E">
      <w:pPr>
        <w:spacing w:after="144" w:line="288" w:lineRule="atLeast"/>
        <w:outlineLvl w:val="3"/>
        <w:rPr>
          <w:rFonts w:ascii="Times New Roman" w:eastAsia="Times New Roman" w:hAnsi="Times New Roman" w:cs="Times New Roman"/>
          <w:b/>
          <w:bCs/>
          <w:color w:val="000000" w:themeColor="text1"/>
          <w:sz w:val="32"/>
          <w:szCs w:val="32"/>
        </w:rPr>
      </w:pPr>
      <w:r w:rsidRPr="00A91EB1">
        <w:rPr>
          <w:rFonts w:ascii="Times New Roman" w:eastAsia="Times New Roman" w:hAnsi="Times New Roman" w:cs="Times New Roman"/>
          <w:b/>
          <w:bCs/>
          <w:color w:val="000000" w:themeColor="text1"/>
          <w:sz w:val="32"/>
          <w:szCs w:val="32"/>
        </w:rPr>
        <w:t>Как открыть аптеку?</w:t>
      </w:r>
    </w:p>
    <w:p w:rsidR="00A91EB1" w:rsidRPr="00A91EB1" w:rsidRDefault="00A91EB1" w:rsidP="00A91EB1">
      <w:pPr>
        <w:spacing w:after="144" w:line="288" w:lineRule="atLeast"/>
        <w:jc w:val="center"/>
        <w:outlineLvl w:val="3"/>
        <w:rPr>
          <w:rFonts w:ascii="Times New Roman" w:eastAsia="Times New Roman" w:hAnsi="Times New Roman" w:cs="Times New Roman"/>
          <w:b/>
          <w:bCs/>
          <w:color w:val="000000" w:themeColor="text1"/>
          <w:sz w:val="32"/>
          <w:szCs w:val="32"/>
        </w:rPr>
      </w:pPr>
    </w:p>
    <w:p w:rsidR="00A91EB1" w:rsidRDefault="00A91EB1" w:rsidP="00A91EB1">
      <w:pPr>
        <w:spacing w:after="144" w:line="288" w:lineRule="atLeast"/>
        <w:jc w:val="center"/>
        <w:outlineLvl w:val="3"/>
        <w:rPr>
          <w:rFonts w:ascii="Times New Roman" w:eastAsia="Times New Roman" w:hAnsi="Times New Roman" w:cs="Times New Roman"/>
          <w:b/>
          <w:bCs/>
          <w:color w:val="000000" w:themeColor="text1"/>
          <w:sz w:val="24"/>
          <w:szCs w:val="24"/>
        </w:rPr>
      </w:pPr>
      <w:r w:rsidRPr="00A91EB1">
        <w:rPr>
          <w:rFonts w:ascii="Times New Roman" w:eastAsia="Times New Roman" w:hAnsi="Times New Roman" w:cs="Times New Roman"/>
          <w:b/>
          <w:bCs/>
          <w:noProof/>
          <w:color w:val="000000" w:themeColor="text1"/>
          <w:sz w:val="24"/>
          <w:szCs w:val="24"/>
        </w:rPr>
        <w:drawing>
          <wp:inline distT="0" distB="0" distL="0" distR="0">
            <wp:extent cx="1428760" cy="1500198"/>
            <wp:effectExtent l="19050" t="0" r="0" b="0"/>
            <wp:docPr id="3" name="Рисунок 1" descr="QI3wl01hjilBKKLRk8ZBeQ.jpg"/>
            <wp:cNvGraphicFramePr/>
            <a:graphic xmlns:a="http://schemas.openxmlformats.org/drawingml/2006/main">
              <a:graphicData uri="http://schemas.openxmlformats.org/drawingml/2006/picture">
                <pic:pic xmlns:pic="http://schemas.openxmlformats.org/drawingml/2006/picture">
                  <pic:nvPicPr>
                    <pic:cNvPr id="9" name="Рисунок 8" descr="QI3wl01hjilBKKLRk8ZBeQ.jpg"/>
                    <pic:cNvPicPr>
                      <a:picLocks noChangeAspect="1"/>
                    </pic:cNvPicPr>
                  </pic:nvPicPr>
                  <pic:blipFill>
                    <a:blip r:embed="rId6" cstate="print"/>
                    <a:stretch>
                      <a:fillRect/>
                    </a:stretch>
                  </pic:blipFill>
                  <pic:spPr>
                    <a:xfrm>
                      <a:off x="0" y="0"/>
                      <a:ext cx="1428760" cy="1500198"/>
                    </a:xfrm>
                    <a:prstGeom prst="rect">
                      <a:avLst/>
                    </a:prstGeom>
                  </pic:spPr>
                </pic:pic>
              </a:graphicData>
            </a:graphic>
          </wp:inline>
        </w:drawing>
      </w:r>
    </w:p>
    <w:p w:rsidR="00A91EB1" w:rsidRDefault="00A91EB1" w:rsidP="00A91EB1">
      <w:pPr>
        <w:spacing w:after="144" w:line="288" w:lineRule="atLeast"/>
        <w:jc w:val="center"/>
        <w:outlineLvl w:val="3"/>
        <w:rPr>
          <w:rFonts w:ascii="Times New Roman" w:eastAsia="Times New Roman" w:hAnsi="Times New Roman" w:cs="Times New Roman"/>
          <w:b/>
          <w:bCs/>
          <w:color w:val="000000" w:themeColor="text1"/>
          <w:sz w:val="24"/>
          <w:szCs w:val="24"/>
        </w:rPr>
      </w:pPr>
      <w:r w:rsidRPr="00A91EB1">
        <w:rPr>
          <w:rFonts w:ascii="Times New Roman" w:eastAsia="Times New Roman" w:hAnsi="Times New Roman" w:cs="Times New Roman"/>
          <w:b/>
          <w:bCs/>
          <w:noProof/>
          <w:color w:val="000000" w:themeColor="text1"/>
          <w:sz w:val="24"/>
          <w:szCs w:val="24"/>
        </w:rPr>
        <w:drawing>
          <wp:inline distT="0" distB="0" distL="0" distR="0">
            <wp:extent cx="2500330" cy="1428760"/>
            <wp:effectExtent l="19050" t="0" r="0" b="0"/>
            <wp:docPr id="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A91EB1" w:rsidRDefault="00450285" w:rsidP="00CD4F33">
      <w:pPr>
        <w:spacing w:after="144" w:line="288" w:lineRule="atLeast"/>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pict>
          <v:roundrect id="_x0000_s1052" style="position:absolute;margin-left:128.55pt;margin-top:8.55pt;width:174.9pt;height:44.25pt;z-index:251682816" arcsize="10923f" fillcolor="#9bbb59 [3206]" strokecolor="#f2f2f2 [3041]" strokeweight="3pt">
            <v:shadow on="t" type="perspective" color="#4e6128 [1606]" opacity=".5" offset="1pt" offset2="-1pt"/>
            <v:textbox style="mso-next-textbox:#_x0000_s1052">
              <w:txbxContent>
                <w:p w:rsidR="00552751" w:rsidRPr="00A91EB1" w:rsidRDefault="00552751" w:rsidP="00A91EB1">
                  <w:pPr>
                    <w:jc w:val="center"/>
                    <w:rPr>
                      <w:rFonts w:ascii="Times New Roman" w:hAnsi="Times New Roman" w:cs="Times New Roman"/>
                      <w:b/>
                      <w:sz w:val="24"/>
                      <w:szCs w:val="24"/>
                    </w:rPr>
                  </w:pPr>
                  <w:r w:rsidRPr="00A91EB1">
                    <w:rPr>
                      <w:rFonts w:ascii="Times New Roman" w:hAnsi="Times New Roman" w:cs="Times New Roman"/>
                      <w:b/>
                      <w:sz w:val="24"/>
                      <w:szCs w:val="24"/>
                    </w:rPr>
                    <w:t>Требования к организации</w:t>
                  </w:r>
                </w:p>
                <w:p w:rsidR="00552751" w:rsidRDefault="00552751"/>
              </w:txbxContent>
            </v:textbox>
          </v:roundrect>
        </w:pict>
      </w:r>
      <w:r>
        <w:rPr>
          <w:rFonts w:ascii="Times New Roman" w:eastAsia="Times New Roman" w:hAnsi="Times New Roman" w:cs="Times New Roman"/>
          <w:b/>
          <w:bCs/>
          <w:noProof/>
          <w:color w:val="000000" w:themeColor="text1"/>
          <w:sz w:val="24"/>
          <w:szCs w:val="24"/>
        </w:rPr>
        <w:pict>
          <v:roundrect id="_x0000_s1053" style="position:absolute;margin-left:325.75pt;margin-top:8.55pt;width:163.7pt;height:44.25pt;z-index:251683840" arcsize="10923f" fillcolor="#9bbb59 [3206]" strokecolor="#f2f2f2 [3041]" strokeweight="3pt">
            <v:shadow on="t" type="perspective" color="#4e6128 [1606]" opacity=".5" offset="1pt" offset2="-1pt"/>
            <v:textbox style="mso-next-textbox:#_x0000_s1053">
              <w:txbxContent>
                <w:p w:rsidR="00552751" w:rsidRPr="00A91EB1" w:rsidRDefault="00552751" w:rsidP="00A91EB1">
                  <w:pPr>
                    <w:jc w:val="center"/>
                    <w:rPr>
                      <w:rFonts w:ascii="Times New Roman" w:hAnsi="Times New Roman" w:cs="Times New Roman"/>
                      <w:b/>
                      <w:sz w:val="24"/>
                      <w:szCs w:val="24"/>
                    </w:rPr>
                  </w:pPr>
                  <w:r w:rsidRPr="00A91EB1">
                    <w:rPr>
                      <w:rFonts w:ascii="Times New Roman" w:hAnsi="Times New Roman" w:cs="Times New Roman"/>
                      <w:b/>
                      <w:sz w:val="24"/>
                      <w:szCs w:val="24"/>
                    </w:rPr>
                    <w:t>Требование к продукции</w:t>
                  </w:r>
                </w:p>
                <w:p w:rsidR="00552751" w:rsidRDefault="00552751"/>
              </w:txbxContent>
            </v:textbox>
          </v:roundrect>
        </w:pict>
      </w:r>
      <w:r>
        <w:rPr>
          <w:rFonts w:ascii="Times New Roman" w:eastAsia="Times New Roman" w:hAnsi="Times New Roman" w:cs="Times New Roman"/>
          <w:b/>
          <w:bCs/>
          <w:noProof/>
          <w:color w:val="000000" w:themeColor="text1"/>
          <w:sz w:val="24"/>
          <w:szCs w:val="24"/>
        </w:rPr>
        <w:pict>
          <v:roundrect id="_x0000_s1051" style="position:absolute;margin-left:-51.3pt;margin-top:8.55pt;width:162.75pt;height:44.25pt;z-index:251681792" arcsize="10923f" fillcolor="#9bbb59 [3206]" strokecolor="#f2f2f2 [3041]" strokeweight="3pt">
            <v:shadow on="t" type="perspective" color="#4e6128 [1606]" opacity=".5" offset="1pt" offset2="-1pt"/>
            <v:textbox style="mso-next-textbox:#_x0000_s1051">
              <w:txbxContent>
                <w:p w:rsidR="00552751" w:rsidRPr="00A91EB1" w:rsidRDefault="00552751" w:rsidP="00A91EB1">
                  <w:pPr>
                    <w:jc w:val="center"/>
                    <w:rPr>
                      <w:rFonts w:ascii="Times New Roman" w:hAnsi="Times New Roman" w:cs="Times New Roman"/>
                      <w:b/>
                      <w:sz w:val="24"/>
                      <w:szCs w:val="24"/>
                    </w:rPr>
                  </w:pPr>
                  <w:r w:rsidRPr="00A91EB1">
                    <w:rPr>
                      <w:rFonts w:ascii="Times New Roman" w:hAnsi="Times New Roman" w:cs="Times New Roman"/>
                      <w:b/>
                      <w:sz w:val="24"/>
                      <w:szCs w:val="24"/>
                    </w:rPr>
                    <w:t>Общие  требования</w:t>
                  </w:r>
                </w:p>
                <w:p w:rsidR="00552751" w:rsidRDefault="00552751"/>
              </w:txbxContent>
            </v:textbox>
          </v:roundrect>
        </w:pict>
      </w:r>
    </w:p>
    <w:p w:rsidR="00A91EB1" w:rsidRDefault="00A91EB1" w:rsidP="00A91EB1">
      <w:pPr>
        <w:tabs>
          <w:tab w:val="left" w:pos="7005"/>
        </w:tabs>
        <w:spacing w:after="144" w:line="288" w:lineRule="atLeast"/>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b/>
      </w:r>
    </w:p>
    <w:p w:rsidR="00A91EB1" w:rsidRDefault="00450285" w:rsidP="00CD4F33">
      <w:pPr>
        <w:spacing w:after="144" w:line="288" w:lineRule="atLeast"/>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margin-left:193.95pt;margin-top:9.6pt;width:33pt;height:35.25pt;z-index:251685888" fillcolor="#9bbb59 [3206]" strokecolor="#f2f2f2 [3041]" strokeweight="3pt">
            <v:shadow on="t" type="perspective" color="#4e6128 [1606]" opacity=".5" offset="1pt" offset2="-1pt"/>
            <v:textbox style="layout-flow:vertical-ideographic"/>
          </v:shape>
        </w:pict>
      </w:r>
      <w:r>
        <w:rPr>
          <w:rFonts w:ascii="Times New Roman" w:eastAsia="Times New Roman" w:hAnsi="Times New Roman" w:cs="Times New Roman"/>
          <w:b/>
          <w:bCs/>
          <w:noProof/>
          <w:color w:val="000000" w:themeColor="text1"/>
          <w:sz w:val="24"/>
          <w:szCs w:val="24"/>
        </w:rPr>
        <w:pict>
          <v:shape id="_x0000_s1054" type="#_x0000_t67" style="position:absolute;margin-left:7.95pt;margin-top:9.6pt;width:40.5pt;height:35.25pt;z-index:251684864" fillcolor="#9bbb59 [3206]" strokecolor="#f2f2f2 [3041]" strokeweight="3pt">
            <v:shadow on="t" type="perspective" color="#4e6128 [1606]" opacity=".5" offset="1pt" offset2="-1pt"/>
            <v:textbox style="layout-flow:vertical-ideographic"/>
          </v:shape>
        </w:pict>
      </w:r>
      <w:r>
        <w:rPr>
          <w:rFonts w:ascii="Times New Roman" w:eastAsia="Times New Roman" w:hAnsi="Times New Roman" w:cs="Times New Roman"/>
          <w:b/>
          <w:bCs/>
          <w:noProof/>
          <w:color w:val="000000" w:themeColor="text1"/>
          <w:sz w:val="24"/>
          <w:szCs w:val="24"/>
        </w:rPr>
        <w:pict>
          <v:shape id="_x0000_s1056" type="#_x0000_t67" style="position:absolute;margin-left:375.45pt;margin-top:9.6pt;width:35.25pt;height:35.25pt;z-index:251686912" fillcolor="#9bbb59 [3206]" strokecolor="#f2f2f2 [3041]" strokeweight="3pt">
            <v:shadow on="t" type="perspective" color="#4e6128 [1606]" opacity=".5" offset="1pt" offset2="-1pt"/>
            <v:textbox style="layout-flow:vertical-ideographic"/>
          </v:shape>
        </w:pict>
      </w: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450285" w:rsidP="00CD4F33">
      <w:pPr>
        <w:spacing w:after="144" w:line="288" w:lineRule="atLeast"/>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noProof/>
          <w:color w:val="000000" w:themeColor="text1"/>
          <w:sz w:val="24"/>
          <w:szCs w:val="24"/>
        </w:rPr>
        <w:pict>
          <v:roundrect id="_x0000_s1058" style="position:absolute;margin-left:132.3pt;margin-top:6.15pt;width:171.15pt;height:130.4pt;z-index:251688960" arcsize="10923f" fillcolor="#9bbb59 [3206]" strokecolor="#f2f2f2 [3041]" strokeweight="3pt">
            <v:shadow on="t" type="perspective" color="#4e6128 [1606]" opacity=".5" offset="1pt" offset2="-1pt"/>
            <v:textbox>
              <w:txbxContent>
                <w:p w:rsidR="00552751" w:rsidRPr="00A91EB1" w:rsidRDefault="00552751" w:rsidP="00A91EB1">
                  <w:pPr>
                    <w:jc w:val="center"/>
                    <w:rPr>
                      <w:rFonts w:ascii="Times New Roman" w:hAnsi="Times New Roman" w:cs="Times New Roman"/>
                      <w:sz w:val="24"/>
                      <w:szCs w:val="24"/>
                    </w:rPr>
                  </w:pPr>
                  <w:r w:rsidRPr="00A91EB1">
                    <w:rPr>
                      <w:rFonts w:ascii="Times New Roman" w:hAnsi="Times New Roman" w:cs="Times New Roman"/>
                      <w:sz w:val="24"/>
                      <w:szCs w:val="24"/>
                    </w:rPr>
                    <w:t>Для осуществления медико-фармацевтической деятельности  необходимо получить заключение о возможности размещения фармацевтической организации</w:t>
                  </w:r>
                </w:p>
                <w:p w:rsidR="00552751" w:rsidRPr="00A91EB1" w:rsidRDefault="00552751" w:rsidP="00A91EB1">
                  <w:pPr>
                    <w:jc w:val="center"/>
                    <w:rPr>
                      <w:rFonts w:ascii="Times New Roman" w:hAnsi="Times New Roman" w:cs="Times New Roman"/>
                      <w:sz w:val="24"/>
                      <w:szCs w:val="24"/>
                    </w:rPr>
                  </w:pPr>
                </w:p>
              </w:txbxContent>
            </v:textbox>
          </v:roundrect>
        </w:pict>
      </w:r>
      <w:r>
        <w:rPr>
          <w:rFonts w:ascii="Times New Roman" w:eastAsia="Times New Roman" w:hAnsi="Times New Roman" w:cs="Times New Roman"/>
          <w:b/>
          <w:bCs/>
          <w:noProof/>
          <w:color w:val="000000" w:themeColor="text1"/>
          <w:sz w:val="24"/>
          <w:szCs w:val="24"/>
        </w:rPr>
        <w:pict>
          <v:roundrect id="_x0000_s1059" style="position:absolute;margin-left:321.45pt;margin-top:6.15pt;width:159pt;height:111.65pt;z-index:251689984" arcsize="10923f" fillcolor="#9bbb59 [3206]" strokecolor="#f2f2f2 [3041]" strokeweight="3pt">
            <v:shadow on="t" type="perspective" color="#4e6128 [1606]" opacity=".5" offset="1pt" offset2="-1pt"/>
            <v:textbox>
              <w:txbxContent>
                <w:p w:rsidR="00552751" w:rsidRPr="00A91EB1" w:rsidRDefault="00552751" w:rsidP="00A91EB1">
                  <w:pPr>
                    <w:jc w:val="center"/>
                    <w:rPr>
                      <w:rFonts w:ascii="Times New Roman" w:hAnsi="Times New Roman" w:cs="Times New Roman"/>
                      <w:sz w:val="24"/>
                      <w:szCs w:val="24"/>
                    </w:rPr>
                  </w:pPr>
                  <w:r w:rsidRPr="00A91EB1">
                    <w:rPr>
                      <w:rFonts w:ascii="Times New Roman" w:hAnsi="Times New Roman" w:cs="Times New Roman"/>
                      <w:sz w:val="24"/>
                      <w:szCs w:val="24"/>
                    </w:rPr>
                    <w:t>Медико-фармацевтическая продукция подлежит добровольной и обязательной  сертификации</w:t>
                  </w:r>
                </w:p>
                <w:p w:rsidR="00552751" w:rsidRDefault="00552751"/>
              </w:txbxContent>
            </v:textbox>
          </v:roundrect>
        </w:pict>
      </w:r>
      <w:r>
        <w:rPr>
          <w:rFonts w:ascii="Times New Roman" w:eastAsia="Times New Roman" w:hAnsi="Times New Roman" w:cs="Times New Roman"/>
          <w:b/>
          <w:bCs/>
          <w:noProof/>
          <w:color w:val="000000" w:themeColor="text1"/>
          <w:sz w:val="24"/>
          <w:szCs w:val="24"/>
        </w:rPr>
        <w:pict>
          <v:roundrect id="_x0000_s1057" style="position:absolute;margin-left:-43.8pt;margin-top:6.15pt;width:162.75pt;height:130.4pt;z-index:251687936" arcsize="10923f" fillcolor="#9bbb59 [3206]" strokecolor="#f2f2f2 [3041]" strokeweight="3pt">
            <v:shadow on="t" type="perspective" color="#4e6128 [1606]" opacity=".5" offset="1pt" offset2="-1pt"/>
            <v:textbox>
              <w:txbxContent>
                <w:p w:rsidR="00552751" w:rsidRPr="00A91EB1" w:rsidRDefault="00552751" w:rsidP="00A91EB1">
                  <w:pPr>
                    <w:jc w:val="center"/>
                    <w:rPr>
                      <w:rFonts w:ascii="Times New Roman" w:hAnsi="Times New Roman" w:cs="Times New Roman"/>
                      <w:sz w:val="24"/>
                      <w:szCs w:val="24"/>
                    </w:rPr>
                  </w:pPr>
                  <w:r w:rsidRPr="00A91EB1">
                    <w:rPr>
                      <w:rFonts w:ascii="Times New Roman" w:hAnsi="Times New Roman" w:cs="Times New Roman"/>
                      <w:sz w:val="24"/>
                      <w:szCs w:val="24"/>
                    </w:rPr>
                    <w:t>Осуществление фармацевтической деятельности может осуществляться только в форме юридического лица, после  получения лицензии</w:t>
                  </w:r>
                </w:p>
                <w:p w:rsidR="00552751" w:rsidRDefault="00552751"/>
              </w:txbxContent>
            </v:textbox>
          </v:roundrect>
        </w:pict>
      </w: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A91EB1">
      <w:pPr>
        <w:spacing w:after="144" w:line="288" w:lineRule="atLeast"/>
        <w:jc w:val="righ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A91EB1" w:rsidRDefault="00A91EB1" w:rsidP="00CD4F33">
      <w:pPr>
        <w:spacing w:after="144" w:line="288" w:lineRule="atLeast"/>
        <w:outlineLvl w:val="3"/>
        <w:rPr>
          <w:rFonts w:ascii="Times New Roman" w:eastAsia="Times New Roman" w:hAnsi="Times New Roman" w:cs="Times New Roman"/>
          <w:b/>
          <w:bCs/>
          <w:color w:val="000000" w:themeColor="text1"/>
          <w:sz w:val="24"/>
          <w:szCs w:val="24"/>
        </w:rPr>
      </w:pPr>
    </w:p>
    <w:p w:rsidR="0035554A" w:rsidRPr="00A0070C" w:rsidRDefault="0035554A" w:rsidP="00CD4F33">
      <w:pPr>
        <w:spacing w:after="144" w:line="288" w:lineRule="atLeast"/>
        <w:outlineLvl w:val="3"/>
        <w:rPr>
          <w:rFonts w:ascii="Times New Roman" w:eastAsia="Times New Roman" w:hAnsi="Times New Roman" w:cs="Times New Roman"/>
          <w:b/>
          <w:bCs/>
          <w:color w:val="000000" w:themeColor="text1"/>
          <w:sz w:val="24"/>
          <w:szCs w:val="24"/>
        </w:rPr>
      </w:pPr>
      <w:r w:rsidRPr="00A0070C">
        <w:rPr>
          <w:rFonts w:ascii="Times New Roman" w:eastAsia="Times New Roman" w:hAnsi="Times New Roman" w:cs="Times New Roman"/>
          <w:b/>
          <w:bCs/>
          <w:color w:val="000000" w:themeColor="text1"/>
          <w:sz w:val="24"/>
          <w:szCs w:val="24"/>
        </w:rPr>
        <w:t xml:space="preserve">Для открытия </w:t>
      </w:r>
      <w:r>
        <w:rPr>
          <w:rFonts w:ascii="Times New Roman" w:eastAsia="Times New Roman" w:hAnsi="Times New Roman" w:cs="Times New Roman"/>
          <w:b/>
          <w:bCs/>
          <w:color w:val="000000" w:themeColor="text1"/>
          <w:sz w:val="24"/>
          <w:szCs w:val="24"/>
        </w:rPr>
        <w:t>аптеки</w:t>
      </w:r>
      <w:r w:rsidRPr="00A0070C">
        <w:rPr>
          <w:rFonts w:ascii="Times New Roman" w:eastAsia="Times New Roman" w:hAnsi="Times New Roman" w:cs="Times New Roman"/>
          <w:b/>
          <w:bCs/>
          <w:color w:val="000000" w:themeColor="text1"/>
          <w:sz w:val="24"/>
          <w:szCs w:val="24"/>
        </w:rPr>
        <w:t xml:space="preserve"> необходимо:</w:t>
      </w:r>
    </w:p>
    <w:p w:rsidR="0035554A" w:rsidRPr="00A0070C" w:rsidRDefault="0035554A" w:rsidP="00CD4F33">
      <w:pPr>
        <w:pStyle w:val="3"/>
        <w:spacing w:before="0" w:line="288" w:lineRule="atLeast"/>
        <w:rPr>
          <w:rFonts w:ascii="Times New Roman" w:hAnsi="Times New Roman" w:cs="Times New Roman"/>
          <w:bCs w:val="0"/>
          <w:color w:val="17365D" w:themeColor="text2" w:themeShade="BF"/>
          <w:sz w:val="24"/>
          <w:szCs w:val="24"/>
        </w:rPr>
      </w:pPr>
      <w:r w:rsidRPr="00A0070C">
        <w:rPr>
          <w:rFonts w:ascii="Times New Roman" w:hAnsi="Times New Roman" w:cs="Times New Roman"/>
          <w:bCs w:val="0"/>
          <w:color w:val="17365D" w:themeColor="text2" w:themeShade="BF"/>
          <w:sz w:val="24"/>
          <w:szCs w:val="24"/>
          <w:bdr w:val="none" w:sz="0" w:space="0" w:color="auto" w:frame="1"/>
        </w:rPr>
        <w:t xml:space="preserve">1. Создать юридическое лицо - зарегистрировать в </w:t>
      </w:r>
      <w:r w:rsidRPr="00A0070C">
        <w:rPr>
          <w:rFonts w:ascii="Times New Roman" w:eastAsia="Times New Roman" w:hAnsi="Times New Roman" w:cs="Times New Roman"/>
          <w:iCs/>
          <w:color w:val="17365D" w:themeColor="text2" w:themeShade="BF"/>
          <w:sz w:val="24"/>
          <w:szCs w:val="24"/>
          <w:bdr w:val="none" w:sz="0" w:space="0" w:color="auto" w:frame="1"/>
        </w:rPr>
        <w:t>Государственной службе регистрации и нотариата Министерства юстиции ПМР</w:t>
      </w:r>
      <w:r w:rsidRPr="00A0070C">
        <w:rPr>
          <w:rFonts w:ascii="Times New Roman" w:hAnsi="Times New Roman" w:cs="Times New Roman"/>
          <w:bCs w:val="0"/>
          <w:color w:val="17365D" w:themeColor="text2" w:themeShade="BF"/>
          <w:sz w:val="24"/>
          <w:szCs w:val="24"/>
          <w:bdr w:val="none" w:sz="0" w:space="0" w:color="auto" w:frame="1"/>
        </w:rPr>
        <w:t xml:space="preserve"> общество с ограниченной ответственностью</w:t>
      </w:r>
      <w:r w:rsidRPr="00A0070C">
        <w:rPr>
          <w:rFonts w:ascii="Times New Roman" w:hAnsi="Times New Roman" w:cs="Times New Roman"/>
          <w:bCs w:val="0"/>
          <w:color w:val="17365D" w:themeColor="text2" w:themeShade="BF"/>
          <w:sz w:val="24"/>
          <w:szCs w:val="24"/>
        </w:rPr>
        <w:t> </w:t>
      </w:r>
    </w:p>
    <w:p w:rsidR="0035554A" w:rsidRDefault="00450285" w:rsidP="0035554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roundrect id="_x0000_s1046" style="position:absolute;left:0;text-align:left;margin-left:83.45pt;margin-top:3.7pt;width:243.75pt;height:79.5pt;z-index:251677696" arcsize="10923f" fillcolor="#95b3d7 [1940]" strokecolor="#95b3d7 [1940]" strokeweight="1pt">
            <v:fill color2="#dbe5f1 [660]" angle="-45" focus="-50%" type="gradient"/>
            <v:shadow on="t" type="perspective" color="#243f60 [1604]" opacity=".5" offset="1pt" offset2="-3pt"/>
            <v:textbo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v:textbox>
          </v:roundrect>
        </w:pict>
      </w: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450285" w:rsidP="0035554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roundrect id="_x0000_s1043" style="position:absolute;left:0;text-align:left;margin-left:335.5pt;margin-top:9.65pt;width:168.7pt;height:81.75pt;z-index:251674624" arcsize="10923f" fillcolor="#95b3d7 [1940]" strokecolor="#95b3d7 [1940]" strokeweight="1pt">
            <v:fill color2="#dbe5f1 [660]" angle="-45" focus="-50%" type="gradient"/>
            <v:shadow on="t" type="perspective" color="#243f60 [1604]" opacity=".5" offset="1pt" offset2="-3pt"/>
            <v:textbo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552751" w:rsidRDefault="00552751" w:rsidP="0035554A">
                  <w:pPr>
                    <w:spacing w:after="0" w:line="240" w:lineRule="auto"/>
                  </w:pPr>
                </w:p>
              </w:txbxContent>
            </v:textbox>
          </v:roundrect>
        </w:pict>
      </w:r>
      <w:r>
        <w:rPr>
          <w:rFonts w:ascii="Times New Roman" w:eastAsia="Times New Roman" w:hAnsi="Times New Roman" w:cs="Times New Roman"/>
          <w:iCs/>
          <w:noProof/>
        </w:rPr>
        <w:pict>
          <v:roundrect id="_x0000_s1042" style="position:absolute;left:0;text-align:left;margin-left:-41.05pt;margin-top:2.9pt;width:172.5pt;height:88.5pt;z-index:251673600" arcsize="10923f" fillcolor="#95b3d7 [1940]" strokecolor="#95b3d7 [1940]" strokeweight="1pt">
            <v:fill color2="#dbe5f1 [660]" angle="-45" focus="-50%" type="gradient"/>
            <v:shadow on="t" type="perspective" color="#243f60 [1604]" opacity=".5" offset="1pt" offset2="-3pt"/>
            <v:textbo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552751" w:rsidRPr="000F0D75" w:rsidRDefault="00552751" w:rsidP="0035554A"/>
              </w:txbxContent>
            </v:textbox>
          </v:roundrect>
        </w:pict>
      </w:r>
    </w:p>
    <w:p w:rsidR="0035554A" w:rsidRDefault="00450285" w:rsidP="0035554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1" type="#_x0000_t9" style="position:absolute;left:0;text-align:left;margin-left:139.8pt;margin-top:4.5pt;width:195.7pt;height:167.25pt;z-index:251672576" fillcolor="#95b3d7 [1940]" strokecolor="#95b3d7 [1940]" strokeweight="1pt">
            <v:fill color2="#dbe5f1 [660]" angle="-45" focus="-50%" type="gradient"/>
            <v:shadow on="t" type="perspective" color="#243f60 [1604]" opacity=".5" offset="1pt" offset2="-3pt"/>
            <v:textbox>
              <w:txbxContent>
                <w:p w:rsidR="00552751" w:rsidRDefault="00552751" w:rsidP="0035554A">
                  <w:pPr>
                    <w:spacing w:after="0" w:line="240" w:lineRule="auto"/>
                    <w:jc w:val="center"/>
                  </w:pPr>
                  <w:r w:rsidRPr="00526957">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w:t>
                  </w:r>
                  <w:r w:rsidRPr="000F0D75">
                    <w:t xml:space="preserve"> предоставить:</w:t>
                  </w:r>
                </w:p>
              </w:txbxContent>
            </v:textbox>
          </v:shape>
        </w:pict>
      </w: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Fonts w:ascii="Times New Roman" w:eastAsia="Times New Roman" w:hAnsi="Times New Roman" w:cs="Times New Roman"/>
          <w:iCs/>
          <w:bdr w:val="none" w:sz="0" w:space="0" w:color="auto" w:frame="1"/>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450285"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w:pict>
          <v:roundrect id="_x0000_s1045" style="position:absolute;left:0;text-align:left;margin-left:335.5pt;margin-top:10pt;width:150.75pt;height:61.5pt;z-index:251676672" arcsize="10923f" fillcolor="#95b3d7 [1940]" strokecolor="#95b3d7 [1940]" strokeweight="1pt">
            <v:fill color2="#dbe5f1 [660]" angle="-45" focus="-50%" type="gradient"/>
            <v:shadow on="t" type="perspective" color="#243f60 [1604]" opacity=".5" offset="1pt" offset2="-3pt"/>
            <v:textbo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552751" w:rsidRPr="00526957" w:rsidRDefault="00552751" w:rsidP="0035554A">
                  <w:pPr>
                    <w:spacing w:after="0" w:line="240" w:lineRule="auto"/>
                    <w:jc w:val="center"/>
                    <w:rPr>
                      <w:rFonts w:ascii="Times New Roman" w:hAnsi="Times New Roman" w:cs="Times New Roman"/>
                    </w:rPr>
                  </w:pPr>
                </w:p>
              </w:txbxContent>
            </v:textbox>
          </v:roundrect>
        </w:pict>
      </w:r>
      <w:r>
        <w:rPr>
          <w:rFonts w:ascii="Times New Roman" w:hAnsi="Times New Roman" w:cs="Times New Roman"/>
          <w:b/>
          <w:bCs/>
          <w:i/>
          <w:iCs/>
          <w:noProof/>
          <w:color w:val="4F4F4F"/>
        </w:rPr>
        <w:pict>
          <v:roundrect id="_x0000_s1044" style="position:absolute;left:0;text-align:left;margin-left:-27.55pt;margin-top:1.15pt;width:179.25pt;height:74.25pt;z-index:251675648" arcsize="10923f" fillcolor="#95b3d7 [1940]" strokecolor="#95b3d7 [1940]" strokeweight="1pt">
            <v:fill color2="#dbe5f1 [660]" angle="-45" focus="-50%" type="gradient"/>
            <v:shadow on="t" type="perspective" color="#243f60 [1604]" opacity=".5" offset="1pt" offset2="-3pt"/>
            <v:textbox>
              <w:txbxContent>
                <w:p w:rsidR="00552751" w:rsidRPr="00526957" w:rsidRDefault="00552751" w:rsidP="0035554A">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552751" w:rsidRDefault="00552751" w:rsidP="0035554A"/>
              </w:txbxContent>
            </v:textbox>
          </v:roundrect>
        </w:pict>
      </w: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Default="0035554A" w:rsidP="0035554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35554A" w:rsidRPr="005967BE" w:rsidRDefault="0035554A" w:rsidP="0035554A">
      <w:pPr>
        <w:spacing w:after="0" w:line="240" w:lineRule="auto"/>
        <w:ind w:firstLine="567"/>
        <w:jc w:val="both"/>
        <w:rPr>
          <w:rFonts w:ascii="Times New Roman" w:hAnsi="Times New Roman" w:cs="Times New Roman"/>
          <w:bCs/>
          <w:sz w:val="24"/>
          <w:szCs w:val="24"/>
        </w:rPr>
      </w:pPr>
      <w:r w:rsidRPr="005967BE">
        <w:rPr>
          <w:rFonts w:ascii="Times New Roman" w:hAnsi="Times New Roman" w:cs="Times New Roman"/>
          <w:sz w:val="24"/>
          <w:szCs w:val="24"/>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5967BE">
        <w:rPr>
          <w:rFonts w:ascii="Times New Roman" w:hAnsi="Times New Roman" w:cs="Times New Roman"/>
          <w:bCs/>
          <w:sz w:val="24"/>
          <w:szCs w:val="24"/>
        </w:rPr>
        <w:t xml:space="preserve"> </w:t>
      </w:r>
    </w:p>
    <w:p w:rsidR="0035554A" w:rsidRPr="005967BE" w:rsidRDefault="0035554A" w:rsidP="0035554A">
      <w:pPr>
        <w:spacing w:after="0" w:line="240" w:lineRule="auto"/>
        <w:jc w:val="center"/>
        <w:rPr>
          <w:rFonts w:ascii="Times New Roman" w:hAnsi="Times New Roman" w:cs="Times New Roman"/>
          <w:bCs/>
          <w:sz w:val="24"/>
          <w:szCs w:val="24"/>
        </w:rPr>
      </w:pPr>
    </w:p>
    <w:p w:rsidR="00552751" w:rsidRPr="005967BE" w:rsidRDefault="00552751" w:rsidP="00552751">
      <w:pPr>
        <w:pStyle w:val="a6"/>
        <w:shd w:val="clear" w:color="auto" w:fill="FFFFFF"/>
        <w:spacing w:before="0" w:beforeAutospacing="0" w:after="0" w:afterAutospacing="0"/>
        <w:jc w:val="center"/>
        <w:rPr>
          <w:i/>
          <w:sz w:val="22"/>
          <w:szCs w:val="22"/>
        </w:rPr>
      </w:pPr>
      <w:r w:rsidRPr="005967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552751" w:rsidRPr="005967BE" w:rsidRDefault="00552751" w:rsidP="00552751">
      <w:pPr>
        <w:spacing w:after="0" w:line="240" w:lineRule="auto"/>
        <w:ind w:firstLine="709"/>
        <w:jc w:val="center"/>
        <w:rPr>
          <w:rFonts w:ascii="Times New Roman" w:hAnsi="Times New Roman" w:cs="Times New Roman"/>
          <w:i/>
        </w:rPr>
      </w:pPr>
      <w:r w:rsidRPr="005967BE">
        <w:rPr>
          <w:rFonts w:ascii="Times New Roman" w:hAnsi="Times New Roman" w:cs="Times New Roman"/>
          <w:i/>
        </w:rPr>
        <w:t>- Тираспольский отдел регистрации, ул. Мира, д.5, контактный телефон 0-(533)-96521;</w:t>
      </w:r>
    </w:p>
    <w:p w:rsidR="00552751" w:rsidRPr="005967BE" w:rsidRDefault="00552751" w:rsidP="00552751">
      <w:pPr>
        <w:spacing w:after="0" w:line="240" w:lineRule="auto"/>
        <w:ind w:firstLine="709"/>
        <w:jc w:val="center"/>
        <w:rPr>
          <w:rFonts w:ascii="Times New Roman" w:hAnsi="Times New Roman" w:cs="Times New Roman"/>
          <w:i/>
        </w:rPr>
      </w:pPr>
    </w:p>
    <w:p w:rsidR="00552751" w:rsidRPr="005967BE" w:rsidRDefault="00552751" w:rsidP="00552751">
      <w:pPr>
        <w:spacing w:after="0" w:line="240" w:lineRule="auto"/>
        <w:ind w:firstLine="709"/>
        <w:jc w:val="center"/>
        <w:rPr>
          <w:rFonts w:ascii="Times New Roman" w:hAnsi="Times New Roman" w:cs="Times New Roman"/>
          <w:i/>
        </w:rPr>
      </w:pPr>
      <w:r w:rsidRPr="005967BE">
        <w:rPr>
          <w:rFonts w:ascii="Times New Roman" w:hAnsi="Times New Roman" w:cs="Times New Roman"/>
          <w:i/>
        </w:rPr>
        <w:t>- Бендерский отдел регистрации, ул. Пушкина, 75, контактный телефон 0-(552)-4-23-02;</w:t>
      </w:r>
    </w:p>
    <w:p w:rsidR="00552751" w:rsidRPr="005967BE" w:rsidRDefault="00552751" w:rsidP="00552751">
      <w:pPr>
        <w:spacing w:after="0" w:line="240" w:lineRule="auto"/>
        <w:ind w:firstLine="709"/>
        <w:jc w:val="center"/>
        <w:rPr>
          <w:rFonts w:ascii="Times New Roman" w:hAnsi="Times New Roman" w:cs="Times New Roman"/>
          <w:i/>
        </w:rPr>
      </w:pPr>
    </w:p>
    <w:p w:rsidR="00552751" w:rsidRPr="005967BE" w:rsidRDefault="00552751" w:rsidP="00552751">
      <w:pPr>
        <w:spacing w:after="0" w:line="240" w:lineRule="auto"/>
        <w:ind w:firstLine="709"/>
        <w:jc w:val="center"/>
        <w:rPr>
          <w:rFonts w:ascii="Times New Roman" w:hAnsi="Times New Roman" w:cs="Times New Roman"/>
          <w:i/>
        </w:rPr>
      </w:pPr>
      <w:r w:rsidRPr="005967BE">
        <w:rPr>
          <w:rFonts w:ascii="Times New Roman" w:hAnsi="Times New Roman" w:cs="Times New Roman"/>
          <w:i/>
        </w:rPr>
        <w:t xml:space="preserve">- </w:t>
      </w:r>
      <w:proofErr w:type="spellStart"/>
      <w:r w:rsidRPr="005967BE">
        <w:rPr>
          <w:rFonts w:ascii="Times New Roman" w:hAnsi="Times New Roman" w:cs="Times New Roman"/>
          <w:i/>
        </w:rPr>
        <w:t>Рыбницкий</w:t>
      </w:r>
      <w:proofErr w:type="spellEnd"/>
      <w:r w:rsidRPr="005967BE">
        <w:rPr>
          <w:rFonts w:ascii="Times New Roman" w:hAnsi="Times New Roman" w:cs="Times New Roman"/>
          <w:i/>
        </w:rPr>
        <w:t xml:space="preserve"> отдел регистрации, ул. Кирова, д. 88/2а, контактный телефон 0-(555)-3-08-78;</w:t>
      </w:r>
    </w:p>
    <w:p w:rsidR="00552751" w:rsidRPr="005967BE" w:rsidRDefault="00552751" w:rsidP="00552751">
      <w:pPr>
        <w:spacing w:after="0" w:line="240" w:lineRule="auto"/>
        <w:ind w:firstLine="709"/>
        <w:jc w:val="center"/>
        <w:rPr>
          <w:rFonts w:ascii="Times New Roman" w:hAnsi="Times New Roman" w:cs="Times New Roman"/>
          <w:i/>
        </w:rPr>
      </w:pPr>
    </w:p>
    <w:p w:rsidR="00552751" w:rsidRPr="005967BE" w:rsidRDefault="00552751" w:rsidP="00552751">
      <w:pPr>
        <w:spacing w:after="0" w:line="240" w:lineRule="auto"/>
        <w:ind w:firstLine="709"/>
        <w:jc w:val="center"/>
        <w:rPr>
          <w:rFonts w:ascii="Times New Roman" w:hAnsi="Times New Roman" w:cs="Times New Roman"/>
          <w:i/>
        </w:rPr>
      </w:pPr>
      <w:r w:rsidRPr="005967BE">
        <w:rPr>
          <w:rFonts w:ascii="Times New Roman" w:hAnsi="Times New Roman" w:cs="Times New Roman"/>
          <w:i/>
        </w:rPr>
        <w:t xml:space="preserve">- </w:t>
      </w:r>
      <w:proofErr w:type="spellStart"/>
      <w:r w:rsidRPr="005967BE">
        <w:rPr>
          <w:rFonts w:ascii="Times New Roman" w:hAnsi="Times New Roman" w:cs="Times New Roman"/>
          <w:i/>
        </w:rPr>
        <w:t>Слободзейский</w:t>
      </w:r>
      <w:proofErr w:type="spellEnd"/>
      <w:r w:rsidRPr="005967BE">
        <w:rPr>
          <w:rFonts w:ascii="Times New Roman" w:hAnsi="Times New Roman" w:cs="Times New Roman"/>
          <w:i/>
        </w:rPr>
        <w:t xml:space="preserve"> отдел регистрации,  ул. Фрунзе, д. 23, контактный телефон 0-(557)-2-41-37;</w:t>
      </w:r>
    </w:p>
    <w:p w:rsidR="00552751" w:rsidRPr="005967BE" w:rsidRDefault="00552751" w:rsidP="00552751">
      <w:pPr>
        <w:spacing w:after="0" w:line="240" w:lineRule="auto"/>
        <w:ind w:firstLine="709"/>
        <w:jc w:val="center"/>
        <w:rPr>
          <w:rFonts w:ascii="Times New Roman" w:hAnsi="Times New Roman" w:cs="Times New Roman"/>
          <w:i/>
        </w:rPr>
      </w:pPr>
    </w:p>
    <w:p w:rsidR="00552751" w:rsidRPr="005967BE" w:rsidRDefault="00552751" w:rsidP="00552751">
      <w:pPr>
        <w:spacing w:after="0" w:line="240" w:lineRule="auto"/>
        <w:ind w:firstLine="709"/>
        <w:jc w:val="center"/>
        <w:rPr>
          <w:rFonts w:ascii="Times New Roman" w:hAnsi="Times New Roman" w:cs="Times New Roman"/>
          <w:i/>
        </w:rPr>
      </w:pPr>
      <w:r w:rsidRPr="005967BE">
        <w:rPr>
          <w:rFonts w:ascii="Times New Roman" w:hAnsi="Times New Roman" w:cs="Times New Roman"/>
          <w:i/>
        </w:rPr>
        <w:t xml:space="preserve">- </w:t>
      </w:r>
      <w:proofErr w:type="spellStart"/>
      <w:r w:rsidRPr="005967BE">
        <w:rPr>
          <w:rFonts w:ascii="Times New Roman" w:hAnsi="Times New Roman" w:cs="Times New Roman"/>
          <w:i/>
        </w:rPr>
        <w:t>Григориопольский</w:t>
      </w:r>
      <w:proofErr w:type="spellEnd"/>
      <w:r w:rsidRPr="005967BE">
        <w:rPr>
          <w:rFonts w:ascii="Times New Roman" w:hAnsi="Times New Roman" w:cs="Times New Roman"/>
          <w:i/>
        </w:rPr>
        <w:t xml:space="preserve"> отдел регистрации, пер. Мира, д.8, кв. 39, </w:t>
      </w:r>
    </w:p>
    <w:p w:rsidR="00552751" w:rsidRPr="005967BE" w:rsidRDefault="00552751" w:rsidP="00552751">
      <w:pPr>
        <w:spacing w:after="0" w:line="240" w:lineRule="auto"/>
        <w:ind w:firstLine="709"/>
        <w:jc w:val="center"/>
        <w:rPr>
          <w:rFonts w:ascii="Times New Roman" w:hAnsi="Times New Roman" w:cs="Times New Roman"/>
          <w:i/>
        </w:rPr>
      </w:pPr>
      <w:r w:rsidRPr="005967BE">
        <w:rPr>
          <w:rFonts w:ascii="Times New Roman" w:hAnsi="Times New Roman" w:cs="Times New Roman"/>
          <w:i/>
        </w:rPr>
        <w:t>Контактный телефон 0-(210)-3-29-55;</w:t>
      </w:r>
    </w:p>
    <w:p w:rsidR="00552751" w:rsidRPr="005967BE" w:rsidRDefault="00552751" w:rsidP="00552751">
      <w:pPr>
        <w:spacing w:after="0" w:line="240" w:lineRule="auto"/>
        <w:ind w:firstLine="709"/>
        <w:jc w:val="center"/>
        <w:rPr>
          <w:rFonts w:ascii="Times New Roman" w:hAnsi="Times New Roman" w:cs="Times New Roman"/>
          <w:i/>
        </w:rPr>
      </w:pPr>
    </w:p>
    <w:p w:rsidR="00552751" w:rsidRPr="005967BE" w:rsidRDefault="00552751" w:rsidP="00552751">
      <w:pPr>
        <w:spacing w:after="0" w:line="240" w:lineRule="auto"/>
        <w:ind w:firstLine="709"/>
        <w:jc w:val="center"/>
        <w:rPr>
          <w:rFonts w:ascii="Times New Roman" w:hAnsi="Times New Roman" w:cs="Times New Roman"/>
          <w:i/>
        </w:rPr>
      </w:pPr>
      <w:r w:rsidRPr="005967BE">
        <w:rPr>
          <w:rFonts w:ascii="Times New Roman" w:hAnsi="Times New Roman" w:cs="Times New Roman"/>
          <w:i/>
        </w:rPr>
        <w:t xml:space="preserve">- </w:t>
      </w:r>
      <w:proofErr w:type="spellStart"/>
      <w:r w:rsidRPr="005967BE">
        <w:rPr>
          <w:rFonts w:ascii="Times New Roman" w:hAnsi="Times New Roman" w:cs="Times New Roman"/>
          <w:i/>
        </w:rPr>
        <w:t>Дубоссарский</w:t>
      </w:r>
      <w:proofErr w:type="spellEnd"/>
      <w:r w:rsidRPr="005967BE">
        <w:rPr>
          <w:rFonts w:ascii="Times New Roman" w:hAnsi="Times New Roman" w:cs="Times New Roman"/>
          <w:i/>
        </w:rPr>
        <w:t xml:space="preserve"> отдел регистрации, ул. Дзержинского, 47, </w:t>
      </w:r>
    </w:p>
    <w:p w:rsidR="00552751" w:rsidRPr="005967BE" w:rsidRDefault="00552751" w:rsidP="00552751">
      <w:pPr>
        <w:spacing w:after="0" w:line="240" w:lineRule="auto"/>
        <w:ind w:firstLine="709"/>
        <w:jc w:val="center"/>
        <w:rPr>
          <w:rFonts w:ascii="Times New Roman" w:hAnsi="Times New Roman" w:cs="Times New Roman"/>
          <w:i/>
        </w:rPr>
      </w:pPr>
      <w:r w:rsidRPr="005967BE">
        <w:rPr>
          <w:rFonts w:ascii="Times New Roman" w:hAnsi="Times New Roman" w:cs="Times New Roman"/>
          <w:i/>
        </w:rPr>
        <w:t>Контактный телефон 0-(215)-3-21-90;</w:t>
      </w:r>
    </w:p>
    <w:p w:rsidR="00552751" w:rsidRPr="005967BE" w:rsidRDefault="00552751" w:rsidP="00552751">
      <w:pPr>
        <w:spacing w:after="0" w:line="240" w:lineRule="auto"/>
        <w:ind w:firstLine="709"/>
        <w:jc w:val="center"/>
        <w:rPr>
          <w:rFonts w:ascii="Times New Roman" w:hAnsi="Times New Roman" w:cs="Times New Roman"/>
          <w:i/>
        </w:rPr>
      </w:pPr>
    </w:p>
    <w:p w:rsidR="00552751" w:rsidRPr="005967BE" w:rsidRDefault="00552751" w:rsidP="00552751">
      <w:pPr>
        <w:spacing w:after="0" w:line="240" w:lineRule="auto"/>
        <w:ind w:firstLine="709"/>
        <w:jc w:val="center"/>
        <w:rPr>
          <w:rFonts w:ascii="Times New Roman" w:hAnsi="Times New Roman" w:cs="Times New Roman"/>
          <w:i/>
        </w:rPr>
      </w:pPr>
      <w:r w:rsidRPr="005967BE">
        <w:rPr>
          <w:rFonts w:ascii="Times New Roman" w:hAnsi="Times New Roman" w:cs="Times New Roman"/>
          <w:i/>
        </w:rPr>
        <w:t xml:space="preserve">- Каменский отдел регистрации, ул. </w:t>
      </w:r>
      <w:proofErr w:type="gramStart"/>
      <w:r w:rsidRPr="005967BE">
        <w:rPr>
          <w:rFonts w:ascii="Times New Roman" w:hAnsi="Times New Roman" w:cs="Times New Roman"/>
          <w:i/>
        </w:rPr>
        <w:t>Пролетарская</w:t>
      </w:r>
      <w:proofErr w:type="gramEnd"/>
      <w:r w:rsidRPr="005967BE">
        <w:rPr>
          <w:rFonts w:ascii="Times New Roman" w:hAnsi="Times New Roman" w:cs="Times New Roman"/>
          <w:i/>
        </w:rPr>
        <w:t>, 7, контактный телефон 0-(216)-2-16-92</w:t>
      </w:r>
    </w:p>
    <w:p w:rsidR="00552751" w:rsidRPr="005967BE" w:rsidRDefault="00552751" w:rsidP="00552751">
      <w:pPr>
        <w:pStyle w:val="a6"/>
        <w:shd w:val="clear" w:color="auto" w:fill="FFFFFF"/>
        <w:spacing w:before="0" w:beforeAutospacing="0" w:after="0" w:afterAutospacing="0"/>
        <w:ind w:firstLine="708"/>
        <w:jc w:val="both"/>
      </w:pPr>
      <w:r w:rsidRPr="005967BE">
        <w:rPr>
          <w:noProof/>
        </w:rPr>
        <w:drawing>
          <wp:inline distT="0" distB="0" distL="0" distR="0">
            <wp:extent cx="219075" cy="291546"/>
            <wp:effectExtent l="19050" t="0" r="9525" b="0"/>
            <wp:docPr id="5"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219075" cy="291546"/>
                    </a:xfrm>
                    <a:prstGeom prst="rect">
                      <a:avLst/>
                    </a:prstGeom>
                  </pic:spPr>
                </pic:pic>
              </a:graphicData>
            </a:graphic>
          </wp:inline>
        </w:drawing>
      </w:r>
      <w:r w:rsidRPr="005967BE">
        <w:rPr>
          <w:b/>
          <w:i/>
        </w:rPr>
        <w:t xml:space="preserve"> Важно!</w:t>
      </w:r>
      <w:r w:rsidRPr="005967BE">
        <w:t xml:space="preserve"> 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552751" w:rsidRPr="005967BE" w:rsidRDefault="00552751" w:rsidP="00552751">
      <w:pPr>
        <w:pStyle w:val="a6"/>
        <w:shd w:val="clear" w:color="auto" w:fill="FFFFFF"/>
        <w:spacing w:before="0" w:beforeAutospacing="0" w:after="0" w:afterAutospacing="0"/>
        <w:ind w:firstLine="709"/>
      </w:pPr>
      <w:r w:rsidRPr="005967BE">
        <w:lastRenderedPageBreak/>
        <w:t>а) налоговые;</w:t>
      </w:r>
    </w:p>
    <w:p w:rsidR="00552751" w:rsidRPr="005967BE" w:rsidRDefault="00552751" w:rsidP="00552751">
      <w:pPr>
        <w:pStyle w:val="a6"/>
        <w:shd w:val="clear" w:color="auto" w:fill="FFFFFF"/>
        <w:spacing w:before="0" w:beforeAutospacing="0" w:after="0" w:afterAutospacing="0"/>
        <w:ind w:firstLine="709"/>
      </w:pPr>
      <w:proofErr w:type="gramStart"/>
      <w:r w:rsidRPr="005967BE">
        <w:t>б) статистические;</w:t>
      </w:r>
      <w:proofErr w:type="gramEnd"/>
    </w:p>
    <w:p w:rsidR="00552751" w:rsidRPr="005967BE" w:rsidRDefault="00552751" w:rsidP="00552751">
      <w:pPr>
        <w:pStyle w:val="a6"/>
        <w:shd w:val="clear" w:color="auto" w:fill="FFFFFF"/>
        <w:spacing w:before="0" w:beforeAutospacing="0" w:after="0" w:afterAutospacing="0"/>
        <w:ind w:firstLine="709"/>
      </w:pPr>
      <w:r w:rsidRPr="005967BE">
        <w:t>в) социального страхования;</w:t>
      </w:r>
    </w:p>
    <w:p w:rsidR="00552751" w:rsidRPr="005967BE" w:rsidRDefault="00552751" w:rsidP="00552751">
      <w:pPr>
        <w:pStyle w:val="a6"/>
        <w:shd w:val="clear" w:color="auto" w:fill="FFFFFF"/>
        <w:spacing w:before="0" w:beforeAutospacing="0" w:after="0" w:afterAutospacing="0"/>
        <w:ind w:firstLine="709"/>
      </w:pPr>
      <w:r w:rsidRPr="005967BE">
        <w:t>г) содействия занятости.</w:t>
      </w:r>
    </w:p>
    <w:p w:rsidR="00552751" w:rsidRPr="005967BE" w:rsidRDefault="00552751" w:rsidP="00552751">
      <w:pPr>
        <w:pStyle w:val="a6"/>
        <w:shd w:val="clear" w:color="auto" w:fill="FFFFFF"/>
        <w:spacing w:before="0" w:beforeAutospacing="0" w:after="0" w:afterAutospacing="0"/>
        <w:ind w:firstLine="708"/>
        <w:jc w:val="both"/>
        <w:rPr>
          <w:spacing w:val="-1"/>
        </w:rPr>
      </w:pPr>
      <w:r w:rsidRPr="005967BE">
        <w:t xml:space="preserve">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 </w:t>
      </w:r>
    </w:p>
    <w:p w:rsidR="0035554A" w:rsidRPr="00461E81" w:rsidRDefault="0035554A" w:rsidP="0035554A">
      <w:pPr>
        <w:spacing w:after="0" w:line="240" w:lineRule="auto"/>
        <w:jc w:val="both"/>
        <w:rPr>
          <w:rFonts w:ascii="Times New Roman" w:hAnsi="Times New Roman" w:cs="Times New Roman"/>
          <w:b/>
          <w:color w:val="17365D" w:themeColor="text2" w:themeShade="BF"/>
          <w:spacing w:val="-1"/>
          <w:sz w:val="24"/>
          <w:szCs w:val="24"/>
        </w:rPr>
      </w:pPr>
      <w:r w:rsidRPr="00461E81">
        <w:rPr>
          <w:rFonts w:ascii="Times New Roman" w:hAnsi="Times New Roman" w:cs="Times New Roman"/>
          <w:bCs/>
          <w:i/>
          <w:iCs/>
          <w:sz w:val="24"/>
          <w:szCs w:val="24"/>
          <w:bdr w:val="none" w:sz="0" w:space="0" w:color="auto" w:frame="1"/>
          <w:shd w:val="clear" w:color="auto" w:fill="F2F4F4"/>
        </w:rPr>
        <w:br/>
      </w:r>
      <w:r w:rsidRPr="00461E81">
        <w:rPr>
          <w:rFonts w:ascii="Times New Roman" w:hAnsi="Times New Roman" w:cs="Times New Roman"/>
          <w:b/>
          <w:bCs/>
          <w:color w:val="17365D" w:themeColor="text2" w:themeShade="BF"/>
          <w:sz w:val="24"/>
          <w:szCs w:val="24"/>
        </w:rPr>
        <w:t>2. Постановка на учет в налоговый орган по месту нахождения юридического лица</w:t>
      </w:r>
      <w:r w:rsidRPr="00461E81">
        <w:rPr>
          <w:rFonts w:ascii="Times New Roman" w:hAnsi="Times New Roman" w:cs="Times New Roman"/>
          <w:b/>
          <w:color w:val="17365D" w:themeColor="text2" w:themeShade="BF"/>
          <w:spacing w:val="-1"/>
          <w:sz w:val="24"/>
          <w:szCs w:val="24"/>
        </w:rPr>
        <w:t xml:space="preserve"> и открытие им счетов в банках </w:t>
      </w:r>
      <w:r w:rsidRPr="00461E81">
        <w:rPr>
          <w:rFonts w:ascii="Times New Roman" w:hAnsi="Times New Roman" w:cs="Times New Roman"/>
          <w:b/>
          <w:bCs/>
          <w:color w:val="17365D" w:themeColor="text2" w:themeShade="BF"/>
          <w:sz w:val="24"/>
          <w:szCs w:val="24"/>
          <w:bdr w:val="none" w:sz="0" w:space="0" w:color="auto" w:frame="1"/>
        </w:rPr>
        <w:t>для расчетно-кассового обслуживания организации и сдачи наличности</w:t>
      </w:r>
    </w:p>
    <w:p w:rsidR="0035554A" w:rsidRPr="00461E81" w:rsidRDefault="0035554A" w:rsidP="0035554A">
      <w:pPr>
        <w:shd w:val="clear" w:color="auto" w:fill="FFFFFF"/>
        <w:tabs>
          <w:tab w:val="left" w:pos="5387"/>
          <w:tab w:val="left" w:pos="9356"/>
        </w:tabs>
        <w:spacing w:after="0" w:line="240" w:lineRule="auto"/>
        <w:ind w:firstLine="709"/>
        <w:jc w:val="both"/>
        <w:rPr>
          <w:rFonts w:ascii="Times New Roman" w:eastAsia="Times New Roman" w:hAnsi="Times New Roman" w:cs="Times New Roman"/>
          <w:spacing w:val="-1"/>
          <w:sz w:val="24"/>
          <w:szCs w:val="24"/>
        </w:rPr>
      </w:pPr>
      <w:proofErr w:type="gramStart"/>
      <w:r w:rsidRPr="00461E81">
        <w:rPr>
          <w:rFonts w:ascii="Times New Roman" w:hAnsi="Times New Roman" w:cs="Times New Roman"/>
          <w:spacing w:val="-1"/>
          <w:sz w:val="24"/>
          <w:szCs w:val="24"/>
        </w:rPr>
        <w:t xml:space="preserve">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CA3EDA">
        <w:rPr>
          <w:rFonts w:ascii="Times New Roman" w:hAnsi="Times New Roman" w:cs="Times New Roman"/>
          <w:spacing w:val="-1"/>
          <w:sz w:val="24"/>
          <w:szCs w:val="24"/>
        </w:rPr>
        <w:t>ПМР</w:t>
      </w:r>
      <w:r w:rsidRPr="00461E81">
        <w:rPr>
          <w:rFonts w:ascii="Times New Roman" w:hAnsi="Times New Roman" w:cs="Times New Roman"/>
          <w:spacing w:val="-1"/>
          <w:sz w:val="24"/>
          <w:szCs w:val="24"/>
        </w:rPr>
        <w:t xml:space="preserve"> от 3 апреля 2008 года  № 54 «Об </w:t>
      </w:r>
      <w:r w:rsidRPr="00461E81">
        <w:rPr>
          <w:rFonts w:ascii="Times New Roman" w:eastAsia="Times New Roman" w:hAnsi="Times New Roman" w:cs="Times New Roman"/>
          <w:spacing w:val="-1"/>
          <w:sz w:val="24"/>
          <w:szCs w:val="24"/>
        </w:rPr>
        <w:t xml:space="preserve">утверждении Инструкции </w:t>
      </w:r>
      <w:r w:rsidRPr="00461E81">
        <w:rPr>
          <w:rFonts w:ascii="Times New Roman" w:hAnsi="Times New Roman" w:cs="Times New Roman"/>
          <w:spacing w:val="-1"/>
          <w:sz w:val="24"/>
          <w:szCs w:val="24"/>
        </w:rPr>
        <w:t>«</w:t>
      </w:r>
      <w:r w:rsidRPr="00461E81">
        <w:rPr>
          <w:rFonts w:ascii="Times New Roman" w:eastAsia="Times New Roman" w:hAnsi="Times New Roman" w:cs="Times New Roman"/>
          <w:spacing w:val="-1"/>
          <w:sz w:val="24"/>
          <w:szCs w:val="24"/>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461E81">
        <w:rPr>
          <w:rFonts w:ascii="Times New Roman" w:eastAsia="Times New Roman" w:hAnsi="Times New Roman" w:cs="Times New Roman"/>
          <w:spacing w:val="-3"/>
          <w:sz w:val="24"/>
          <w:szCs w:val="24"/>
        </w:rPr>
        <w:t>организациях</w:t>
      </w:r>
      <w:r w:rsidRPr="00461E81">
        <w:rPr>
          <w:rFonts w:ascii="Times New Roman" w:hAnsi="Times New Roman" w:cs="Times New Roman"/>
          <w:spacing w:val="-3"/>
          <w:sz w:val="24"/>
          <w:szCs w:val="24"/>
        </w:rPr>
        <w:t>»</w:t>
      </w:r>
      <w:r w:rsidR="00CA3EDA">
        <w:rPr>
          <w:rFonts w:ascii="Times New Roman" w:hAnsi="Times New Roman" w:cs="Times New Roman"/>
          <w:spacing w:val="-3"/>
          <w:sz w:val="24"/>
          <w:szCs w:val="24"/>
        </w:rPr>
        <w:t xml:space="preserve"> (САЗ 08-40).</w:t>
      </w:r>
      <w:proofErr w:type="gramEnd"/>
    </w:p>
    <w:p w:rsidR="0035554A" w:rsidRDefault="0035554A" w:rsidP="0035554A">
      <w:pPr>
        <w:pStyle w:val="a6"/>
        <w:shd w:val="clear" w:color="auto" w:fill="FFFFFF"/>
        <w:spacing w:before="0" w:beforeAutospacing="0" w:after="0" w:afterAutospacing="0"/>
        <w:jc w:val="center"/>
        <w:rPr>
          <w:b/>
          <w:color w:val="17365D" w:themeColor="text2" w:themeShade="BF"/>
          <w:sz w:val="22"/>
          <w:szCs w:val="22"/>
        </w:rPr>
      </w:pPr>
    </w:p>
    <w:p w:rsidR="003552DD" w:rsidRDefault="003552DD" w:rsidP="000F18DC">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3552DD" w:rsidRDefault="003552DD" w:rsidP="000F18DC">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3552DD" w:rsidRPr="00260C85" w:rsidRDefault="003552DD" w:rsidP="000F18DC">
      <w:pPr>
        <w:spacing w:after="0" w:line="240" w:lineRule="auto"/>
        <w:jc w:val="center"/>
        <w:rPr>
          <w:rFonts w:ascii="Times New Roman" w:hAnsi="Times New Roman" w:cs="Times New Roman"/>
          <w:i/>
        </w:rPr>
      </w:pPr>
    </w:p>
    <w:p w:rsidR="003552DD" w:rsidRDefault="003552DD" w:rsidP="000F18DC">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3552DD" w:rsidRDefault="003552DD" w:rsidP="000F18DC">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3552DD" w:rsidRDefault="003552DD" w:rsidP="000F18DC">
      <w:pPr>
        <w:spacing w:after="0" w:line="240" w:lineRule="auto"/>
        <w:jc w:val="center"/>
        <w:rPr>
          <w:rFonts w:ascii="Times New Roman" w:hAnsi="Times New Roman" w:cs="Times New Roman"/>
          <w:i/>
        </w:rPr>
      </w:pP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3552DD" w:rsidRDefault="003552DD" w:rsidP="000F18DC">
      <w:pPr>
        <w:spacing w:after="0" w:line="240" w:lineRule="auto"/>
        <w:jc w:val="center"/>
        <w:rPr>
          <w:rFonts w:ascii="Times New Roman" w:hAnsi="Times New Roman" w:cs="Times New Roman"/>
          <w:i/>
        </w:rPr>
      </w:pP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3552DD" w:rsidRPr="005967BE"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Контактный телефон 0-(557)-25391,24409;</w:t>
      </w:r>
    </w:p>
    <w:p w:rsidR="003552DD" w:rsidRPr="005967BE" w:rsidRDefault="003552DD" w:rsidP="000F18DC">
      <w:pPr>
        <w:spacing w:after="0" w:line="240" w:lineRule="auto"/>
        <w:jc w:val="center"/>
        <w:rPr>
          <w:rFonts w:ascii="Times New Roman" w:hAnsi="Times New Roman" w:cs="Times New Roman"/>
          <w:i/>
        </w:rPr>
      </w:pPr>
    </w:p>
    <w:p w:rsidR="003552DD" w:rsidRPr="005967BE"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 xml:space="preserve">- Налоговая инспекция по городу Григориополь и </w:t>
      </w:r>
      <w:proofErr w:type="spellStart"/>
      <w:r w:rsidRPr="005967BE">
        <w:rPr>
          <w:rFonts w:ascii="Times New Roman" w:hAnsi="Times New Roman" w:cs="Times New Roman"/>
          <w:i/>
        </w:rPr>
        <w:t>Григориопольскому</w:t>
      </w:r>
      <w:proofErr w:type="spellEnd"/>
      <w:r w:rsidRPr="005967BE">
        <w:rPr>
          <w:rFonts w:ascii="Times New Roman" w:hAnsi="Times New Roman" w:cs="Times New Roman"/>
          <w:i/>
        </w:rPr>
        <w:t xml:space="preserve"> району – г</w:t>
      </w:r>
      <w:proofErr w:type="gramStart"/>
      <w:r w:rsidRPr="005967BE">
        <w:rPr>
          <w:rFonts w:ascii="Times New Roman" w:hAnsi="Times New Roman" w:cs="Times New Roman"/>
          <w:i/>
        </w:rPr>
        <w:t>.Г</w:t>
      </w:r>
      <w:proofErr w:type="gramEnd"/>
      <w:r w:rsidRPr="005967BE">
        <w:rPr>
          <w:rFonts w:ascii="Times New Roman" w:hAnsi="Times New Roman" w:cs="Times New Roman"/>
          <w:i/>
        </w:rPr>
        <w:t>ригориополь, ул.Карла Маркса, 146.</w:t>
      </w:r>
    </w:p>
    <w:p w:rsidR="003552DD" w:rsidRPr="005967BE"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Контактный телефон 0-(210)-34154;</w:t>
      </w:r>
    </w:p>
    <w:p w:rsidR="003552DD" w:rsidRPr="005967BE" w:rsidRDefault="003552DD" w:rsidP="000F18DC">
      <w:pPr>
        <w:spacing w:after="0" w:line="240" w:lineRule="auto"/>
        <w:jc w:val="center"/>
        <w:rPr>
          <w:rFonts w:ascii="Times New Roman" w:hAnsi="Times New Roman" w:cs="Times New Roman"/>
          <w:i/>
        </w:rPr>
      </w:pPr>
    </w:p>
    <w:p w:rsidR="003552DD" w:rsidRPr="005967BE"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 xml:space="preserve">- Налоговая инспекция по городу Дубоссары и </w:t>
      </w:r>
      <w:proofErr w:type="spellStart"/>
      <w:r w:rsidRPr="005967BE">
        <w:rPr>
          <w:rFonts w:ascii="Times New Roman" w:hAnsi="Times New Roman" w:cs="Times New Roman"/>
          <w:i/>
        </w:rPr>
        <w:t>Дубоссарскому</w:t>
      </w:r>
      <w:proofErr w:type="spellEnd"/>
      <w:r w:rsidRPr="005967BE">
        <w:rPr>
          <w:rFonts w:ascii="Times New Roman" w:hAnsi="Times New Roman" w:cs="Times New Roman"/>
          <w:i/>
        </w:rPr>
        <w:t xml:space="preserve"> району – г</w:t>
      </w:r>
      <w:proofErr w:type="gramStart"/>
      <w:r w:rsidRPr="005967BE">
        <w:rPr>
          <w:rFonts w:ascii="Times New Roman" w:hAnsi="Times New Roman" w:cs="Times New Roman"/>
          <w:i/>
        </w:rPr>
        <w:t>.Д</w:t>
      </w:r>
      <w:proofErr w:type="gramEnd"/>
      <w:r w:rsidRPr="005967BE">
        <w:rPr>
          <w:rFonts w:ascii="Times New Roman" w:hAnsi="Times New Roman" w:cs="Times New Roman"/>
          <w:i/>
        </w:rPr>
        <w:t>убоссары, ул.Дзержинского,4.</w:t>
      </w:r>
    </w:p>
    <w:p w:rsidR="003552DD" w:rsidRPr="005967BE" w:rsidRDefault="003552DD" w:rsidP="000F18DC">
      <w:pPr>
        <w:spacing w:after="0" w:line="240" w:lineRule="auto"/>
        <w:jc w:val="center"/>
        <w:rPr>
          <w:rFonts w:ascii="Times New Roman" w:hAnsi="Times New Roman" w:cs="Times New Roman"/>
          <w:i/>
        </w:rPr>
      </w:pPr>
      <w:r w:rsidRPr="005967BE">
        <w:rPr>
          <w:rFonts w:ascii="Times New Roman" w:hAnsi="Times New Roman" w:cs="Times New Roman"/>
          <w:i/>
        </w:rPr>
        <w:t>Контактный телефон 0-(215)-35159;</w:t>
      </w:r>
    </w:p>
    <w:p w:rsidR="003552DD" w:rsidRPr="005967BE" w:rsidRDefault="003552DD" w:rsidP="000F18DC">
      <w:pPr>
        <w:spacing w:after="0" w:line="240" w:lineRule="auto"/>
        <w:jc w:val="center"/>
        <w:rPr>
          <w:rFonts w:ascii="Times New Roman" w:hAnsi="Times New Roman" w:cs="Times New Roman"/>
          <w:i/>
        </w:rPr>
      </w:pPr>
    </w:p>
    <w:p w:rsidR="00552751" w:rsidRPr="003C1718" w:rsidRDefault="003552DD" w:rsidP="00552751">
      <w:pPr>
        <w:spacing w:after="0" w:line="240" w:lineRule="auto"/>
        <w:jc w:val="center"/>
        <w:rPr>
          <w:rFonts w:ascii="Times New Roman" w:hAnsi="Times New Roman" w:cs="Times New Roman"/>
          <w:i/>
        </w:rPr>
      </w:pPr>
      <w:r w:rsidRPr="005967BE">
        <w:rPr>
          <w:rFonts w:ascii="Times New Roman" w:hAnsi="Times New Roman" w:cs="Times New Roman"/>
          <w:i/>
        </w:rPr>
        <w:t>- Налоговая инспекция по городу Каменка и Каменскому району – г</w:t>
      </w:r>
      <w:proofErr w:type="gramStart"/>
      <w:r w:rsidRPr="005967BE">
        <w:rPr>
          <w:rFonts w:ascii="Times New Roman" w:hAnsi="Times New Roman" w:cs="Times New Roman"/>
          <w:i/>
        </w:rPr>
        <w:t>.К</w:t>
      </w:r>
      <w:proofErr w:type="gramEnd"/>
      <w:r w:rsidRPr="005967BE">
        <w:rPr>
          <w:rFonts w:ascii="Times New Roman" w:hAnsi="Times New Roman" w:cs="Times New Roman"/>
          <w:i/>
        </w:rPr>
        <w:t>аменка</w:t>
      </w:r>
      <w:r w:rsidR="00552751" w:rsidRPr="005967BE">
        <w:rPr>
          <w:rFonts w:ascii="Times New Roman" w:hAnsi="Times New Roman" w:cs="Times New Roman"/>
          <w:i/>
        </w:rPr>
        <w:t>,</w:t>
      </w:r>
      <w:r w:rsidR="00552751" w:rsidRPr="005967BE">
        <w:rPr>
          <w:rFonts w:ascii="Times New Roman" w:hAnsi="Times New Roman" w:cs="Times New Roman"/>
          <w:i/>
          <w:iCs/>
          <w:color w:val="333333"/>
          <w:shd w:val="clear" w:color="auto" w:fill="FFFFFF"/>
        </w:rPr>
        <w:t xml:space="preserve"> </w:t>
      </w:r>
      <w:r w:rsidR="00552751" w:rsidRPr="005967BE">
        <w:rPr>
          <w:rFonts w:ascii="Times New Roman" w:hAnsi="Times New Roman" w:cs="Times New Roman"/>
          <w:i/>
          <w:iCs/>
          <w:shd w:val="clear" w:color="auto" w:fill="FFFFFF"/>
        </w:rPr>
        <w:t xml:space="preserve">пер. </w:t>
      </w:r>
      <w:proofErr w:type="spellStart"/>
      <w:r w:rsidR="00552751" w:rsidRPr="005967BE">
        <w:rPr>
          <w:rFonts w:ascii="Times New Roman" w:hAnsi="Times New Roman" w:cs="Times New Roman"/>
          <w:i/>
          <w:iCs/>
          <w:shd w:val="clear" w:color="auto" w:fill="FFFFFF"/>
        </w:rPr>
        <w:t>Солтыса</w:t>
      </w:r>
      <w:proofErr w:type="spellEnd"/>
      <w:r w:rsidR="00552751" w:rsidRPr="005967BE">
        <w:rPr>
          <w:rFonts w:ascii="Times New Roman" w:hAnsi="Times New Roman" w:cs="Times New Roman"/>
          <w:i/>
          <w:iCs/>
          <w:shd w:val="clear" w:color="auto" w:fill="FFFFFF"/>
        </w:rPr>
        <w:t>, д.2</w:t>
      </w:r>
      <w:r w:rsidR="00552751" w:rsidRPr="005967BE">
        <w:rPr>
          <w:rFonts w:ascii="Times New Roman" w:hAnsi="Times New Roman" w:cs="Times New Roman"/>
          <w:i/>
          <w:iCs/>
          <w:color w:val="333333"/>
          <w:shd w:val="clear" w:color="auto" w:fill="FFFFFF"/>
        </w:rPr>
        <w:t>,</w:t>
      </w:r>
    </w:p>
    <w:p w:rsidR="003552DD" w:rsidRDefault="003552DD" w:rsidP="000F18DC">
      <w:pPr>
        <w:spacing w:after="0" w:line="240" w:lineRule="auto"/>
        <w:jc w:val="center"/>
        <w:rPr>
          <w:rFonts w:ascii="Times New Roman" w:hAnsi="Times New Roman" w:cs="Times New Roman"/>
          <w:i/>
        </w:rPr>
      </w:pPr>
    </w:p>
    <w:p w:rsidR="003552DD" w:rsidRDefault="003552DD" w:rsidP="000F18DC">
      <w:pPr>
        <w:spacing w:after="0" w:line="240" w:lineRule="auto"/>
        <w:jc w:val="center"/>
        <w:rPr>
          <w:rFonts w:ascii="Times New Roman" w:hAnsi="Times New Roman" w:cs="Times New Roman"/>
          <w:i/>
        </w:rPr>
      </w:pPr>
      <w:r>
        <w:rPr>
          <w:rFonts w:ascii="Times New Roman" w:hAnsi="Times New Roman" w:cs="Times New Roman"/>
          <w:i/>
        </w:rPr>
        <w:t>Контактный телефон 0-(216)-22956</w:t>
      </w:r>
    </w:p>
    <w:p w:rsidR="0035554A" w:rsidRPr="00461E81" w:rsidRDefault="0035554A" w:rsidP="00CD4F33">
      <w:pPr>
        <w:pStyle w:val="3"/>
        <w:spacing w:before="0" w:line="288" w:lineRule="atLeast"/>
        <w:rPr>
          <w:rFonts w:ascii="Times New Roman" w:hAnsi="Times New Roman" w:cs="Times New Roman"/>
          <w:bCs w:val="0"/>
          <w:color w:val="1F6190"/>
          <w:sz w:val="24"/>
          <w:szCs w:val="24"/>
          <w:u w:val="single"/>
          <w:bdr w:val="none" w:sz="0" w:space="0" w:color="auto" w:frame="1"/>
        </w:rPr>
      </w:pPr>
    </w:p>
    <w:p w:rsidR="0035554A" w:rsidRPr="00461E81" w:rsidRDefault="0035554A" w:rsidP="00CD4F33">
      <w:pPr>
        <w:pStyle w:val="3"/>
        <w:spacing w:before="0" w:line="288" w:lineRule="atLeast"/>
        <w:rPr>
          <w:rFonts w:ascii="Times New Roman" w:hAnsi="Times New Roman" w:cs="Times New Roman"/>
          <w:bCs w:val="0"/>
          <w:color w:val="17365D" w:themeColor="text2" w:themeShade="BF"/>
          <w:sz w:val="24"/>
          <w:szCs w:val="24"/>
          <w:bdr w:val="none" w:sz="0" w:space="0" w:color="auto" w:frame="1"/>
        </w:rPr>
      </w:pPr>
      <w:r w:rsidRPr="00461E81">
        <w:rPr>
          <w:rFonts w:ascii="Times New Roman" w:hAnsi="Times New Roman" w:cs="Times New Roman"/>
          <w:bCs w:val="0"/>
          <w:color w:val="17365D" w:themeColor="text2" w:themeShade="BF"/>
          <w:sz w:val="24"/>
          <w:szCs w:val="24"/>
          <w:bdr w:val="none" w:sz="0" w:space="0" w:color="auto" w:frame="1"/>
        </w:rPr>
        <w:t xml:space="preserve">3. Найти помещение для размещения </w:t>
      </w:r>
      <w:r w:rsidR="001B60BE">
        <w:rPr>
          <w:rFonts w:ascii="Times New Roman" w:hAnsi="Times New Roman" w:cs="Times New Roman"/>
          <w:bCs w:val="0"/>
          <w:color w:val="17365D" w:themeColor="text2" w:themeShade="BF"/>
          <w:sz w:val="24"/>
          <w:szCs w:val="24"/>
          <w:bdr w:val="none" w:sz="0" w:space="0" w:color="auto" w:frame="1"/>
        </w:rPr>
        <w:t>аптеки</w:t>
      </w:r>
    </w:p>
    <w:p w:rsidR="0035554A" w:rsidRPr="00461E81" w:rsidRDefault="0035554A" w:rsidP="00CD4F33">
      <w:pPr>
        <w:spacing w:after="0" w:line="240" w:lineRule="auto"/>
        <w:jc w:val="both"/>
        <w:rPr>
          <w:rFonts w:ascii="Times New Roman" w:hAnsi="Times New Roman" w:cs="Times New Roman"/>
          <w:b/>
          <w:sz w:val="24"/>
          <w:szCs w:val="24"/>
        </w:rPr>
      </w:pPr>
      <w:r w:rsidRPr="00CD4F33">
        <w:rPr>
          <w:rFonts w:ascii="Times New Roman" w:hAnsi="Times New Roman" w:cs="Times New Roman"/>
          <w:i/>
          <w:noProof/>
        </w:rPr>
        <w:drawing>
          <wp:inline distT="0" distB="0" distL="0" distR="0">
            <wp:extent cx="361950" cy="247650"/>
            <wp:effectExtent l="19050" t="0" r="0" b="0"/>
            <wp:docPr id="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a:noFill/>
                  </pic:spPr>
                </pic:pic>
              </a:graphicData>
            </a:graphic>
          </wp:inline>
        </w:drawing>
      </w:r>
      <w:r w:rsidRPr="00CD4F33">
        <w:rPr>
          <w:rFonts w:ascii="Times New Roman" w:hAnsi="Times New Roman" w:cs="Times New Roman"/>
          <w:b/>
          <w:i/>
        </w:rPr>
        <w:t>Важно!</w:t>
      </w:r>
      <w:r w:rsidRPr="00CD4F33">
        <w:rPr>
          <w:rFonts w:ascii="Times New Roman" w:hAnsi="Times New Roman" w:cs="Times New Roman"/>
          <w:sz w:val="24"/>
          <w:szCs w:val="24"/>
        </w:rPr>
        <w:t xml:space="preserve"> При выборе помещения стоит обратить внимание на то, как близко расположены торговые центры, магазины и прочие места скопления людей - это только увеличит посещаемость аптеки.</w:t>
      </w:r>
    </w:p>
    <w:p w:rsidR="0035554A" w:rsidRPr="000A1A8D" w:rsidRDefault="0035554A" w:rsidP="0035554A">
      <w:pPr>
        <w:jc w:val="right"/>
        <w:rPr>
          <w:rFonts w:ascii="Times New Roman" w:hAnsi="Times New Roman" w:cs="Times New Roman"/>
          <w:b/>
          <w:i/>
          <w:color w:val="FF0000"/>
          <w:sz w:val="18"/>
          <w:szCs w:val="18"/>
        </w:rPr>
      </w:pPr>
    </w:p>
    <w:p w:rsidR="0035554A" w:rsidRDefault="00552751" w:rsidP="0035554A">
      <w:pPr>
        <w:rPr>
          <w:color w:val="17365D" w:themeColor="text2" w:themeShade="BF"/>
        </w:rPr>
      </w:pPr>
      <w:r w:rsidRPr="00450285">
        <w:rPr>
          <w:noProof/>
        </w:rPr>
        <w:pict>
          <v:roundrect id="_x0000_s1047" style="position:absolute;margin-left:6.2pt;margin-top:.05pt;width:371.15pt;height:35.25pt;z-index:251678720" arcsize="10923f" fillcolor="#95b3d7 [1940]" strokecolor="#95b3d7 [1940]" strokeweight="1pt">
            <v:fill color2="#dbe5f1 [660]" angle="-45" focus="-50%" type="gradient"/>
            <v:shadow on="t" type="perspective" color="#243f60 [1604]" opacity=".5" offset="1pt" offset2="-3pt"/>
            <v:textbox style="mso-next-textbox:#_x0000_s1047">
              <w:txbxContent>
                <w:p w:rsidR="00552751" w:rsidRPr="000A1A8D" w:rsidRDefault="00552751" w:rsidP="003555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Аптека</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w:r>
    </w:p>
    <w:p w:rsidR="0035554A" w:rsidRPr="00A0070C" w:rsidRDefault="00450285" w:rsidP="0035554A">
      <w:pPr>
        <w:rPr>
          <w:color w:val="17365D" w:themeColor="text2" w:themeShade="BF"/>
        </w:rPr>
      </w:pPr>
      <w:r w:rsidRPr="00450285">
        <w:rPr>
          <w:rFonts w:ascii="Times New Roman" w:hAnsi="Times New Roman" w:cs="Times New Roman"/>
          <w:noProof/>
          <w:sz w:val="20"/>
          <w:szCs w:val="20"/>
        </w:rPr>
        <w:pict>
          <v:shape id="_x0000_s1036" type="#_x0000_t67" style="position:absolute;margin-left:279.8pt;margin-top:7.25pt;width:7.15pt;height:39pt;z-index:251667456"/>
        </w:pict>
      </w:r>
      <w:r w:rsidRPr="00450285">
        <w:rPr>
          <w:rFonts w:ascii="Times New Roman" w:hAnsi="Times New Roman" w:cs="Times New Roman"/>
          <w:noProof/>
          <w:sz w:val="20"/>
          <w:szCs w:val="20"/>
        </w:rPr>
        <w:pict>
          <v:shape id="_x0000_s1035" type="#_x0000_t67" style="position:absolute;margin-left:61.2pt;margin-top:7.25pt;width:7.15pt;height:39pt;z-index:251666432"/>
        </w:pict>
      </w:r>
    </w:p>
    <w:p w:rsidR="0035554A" w:rsidRPr="00FA3907" w:rsidRDefault="00450285" w:rsidP="0035554A">
      <w:pPr>
        <w:jc w:val="center"/>
      </w:pPr>
      <w:r>
        <w:rPr>
          <w:noProof/>
        </w:rPr>
        <w:pict>
          <v:roundrect id="_x0000_s1037" style="position:absolute;left:0;text-align:left;margin-left:225.95pt;margin-top:20.85pt;width:138pt;height:42pt;z-index:251668480" arcsize="10923f" fillcolor="#95b3d7 [1940]" strokecolor="#95b3d7 [1940]" strokeweight="1pt">
            <v:fill color2="#dbe5f1 [660]" angle="-45" focus="-50%" type="gradient"/>
            <v:shadow on="t" type="perspective" color="#243f60 [1604]" opacity=".5" offset="1pt" offset2="-3pt"/>
            <v:textbox style="mso-next-textbox:#_x0000_s1037">
              <w:txbxContent>
                <w:p w:rsidR="00552751" w:rsidRPr="00B81EC2" w:rsidRDefault="00552751" w:rsidP="0035554A">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552751" w:rsidRPr="00B81EC2" w:rsidRDefault="00552751" w:rsidP="0035554A">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w:r>
      <w:r>
        <w:rPr>
          <w:noProof/>
        </w:rPr>
        <w:pict>
          <v:roundrect id="_x0000_s1038" style="position:absolute;left:0;text-align:left;margin-left:-26.85pt;margin-top:20.85pt;width:179.3pt;height:49.05pt;z-index:251669504" arcsize="10923f" fillcolor="#95b3d7 [1940]" strokecolor="#95b3d7 [1940]" strokeweight="1pt">
            <v:fill color2="#dbe5f1 [660]" angle="-45" focus="-50%" type="gradient"/>
            <v:shadow on="t" type="perspective" color="#243f60 [1604]" opacity=".5" offset="1pt" offset2="-3pt"/>
            <v:textbox style="mso-next-textbox:#_x0000_s1038">
              <w:txbxContent>
                <w:p w:rsidR="00552751" w:rsidRPr="00B81EC2" w:rsidRDefault="00552751" w:rsidP="0035554A">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w:r>
    </w:p>
    <w:p w:rsidR="0035554A" w:rsidRPr="00FA3907" w:rsidRDefault="0035554A" w:rsidP="0035554A">
      <w:pPr>
        <w:jc w:val="center"/>
        <w:rPr>
          <w:rFonts w:ascii="Times New Roman" w:hAnsi="Times New Roman" w:cs="Times New Roman"/>
          <w:b/>
          <w:sz w:val="24"/>
          <w:szCs w:val="24"/>
        </w:rPr>
      </w:pPr>
    </w:p>
    <w:p w:rsidR="0035554A" w:rsidRPr="006A22CA" w:rsidRDefault="00450285" w:rsidP="0035554A">
      <w:pPr>
        <w:autoSpaceDE w:val="0"/>
        <w:autoSpaceDN w:val="0"/>
        <w:adjustRightInd w:val="0"/>
        <w:ind w:firstLine="720"/>
        <w:jc w:val="both"/>
        <w:rPr>
          <w:rFonts w:ascii="Times New Roman" w:hAnsi="Times New Roman" w:cs="Times New Roman"/>
          <w:sz w:val="20"/>
          <w:szCs w:val="20"/>
        </w:rPr>
      </w:pPr>
      <w:r w:rsidRPr="00450285">
        <w:rPr>
          <w:noProof/>
        </w:rPr>
        <w:lastRenderedPageBreak/>
        <w:pict>
          <v:shape id="_x0000_s1049" type="#_x0000_t67" style="position:absolute;left:0;text-align:left;margin-left:307.95pt;margin-top:11.5pt;width:7.15pt;height:39.75pt;z-index:251680768"/>
        </w:pict>
      </w:r>
      <w:r w:rsidRPr="00450285">
        <w:rPr>
          <w:noProof/>
        </w:rPr>
        <w:pict>
          <v:shape id="_x0000_s1039" type="#_x0000_t67" style="position:absolute;left:0;text-align:left;margin-left:61.2pt;margin-top:18.55pt;width:7.15pt;height:39.75pt;z-index:251670528"/>
        </w:pict>
      </w:r>
    </w:p>
    <w:p w:rsidR="0035554A" w:rsidRDefault="0035554A" w:rsidP="0035554A"/>
    <w:p w:rsidR="0035554A" w:rsidRPr="00D15CDC" w:rsidRDefault="00450285" w:rsidP="0035554A">
      <w:r>
        <w:rPr>
          <w:noProof/>
        </w:rPr>
        <w:pict>
          <v:roundrect id="_x0000_s1040" style="position:absolute;margin-left:-59.05pt;margin-top:9.65pt;width:273pt;height:118.95pt;z-index:251671552" arcsize="10923f" fillcolor="#95b3d7 [1940]" strokecolor="#95b3d7 [1940]" strokeweight="1pt">
            <v:fill color2="#dbe5f1 [660]" angle="-45" focus="-50%" type="gradient"/>
            <v:shadow on="t" type="perspective" color="#243f60 [1604]" opacity=".5" offset="1pt" offset2="-3pt"/>
            <v:textbox style="mso-next-textbox:#_x0000_s1040">
              <w:txbxContent>
                <w:p w:rsidR="00552751" w:rsidRPr="00D35D1E" w:rsidRDefault="00552751" w:rsidP="002C3613">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552751" w:rsidRDefault="00552751" w:rsidP="0035554A">
                  <w:pPr>
                    <w:pStyle w:val="a4"/>
                    <w:ind w:firstLine="708"/>
                    <w:jc w:val="both"/>
                    <w:rPr>
                      <w:rFonts w:ascii="Times New Roman" w:hAnsi="Times New Roman" w:cs="Times New Roman"/>
                      <w:sz w:val="22"/>
                      <w:szCs w:val="22"/>
                    </w:rPr>
                  </w:pPr>
                  <w:r w:rsidRPr="00AC1EF1">
                    <w:rPr>
                      <w:rFonts w:ascii="Times New Roman" w:hAnsi="Times New Roman" w:cs="Times New Roman"/>
                      <w:sz w:val="22"/>
                      <w:szCs w:val="22"/>
                    </w:rPr>
                    <w:t>.</w:t>
                  </w:r>
                </w:p>
                <w:p w:rsidR="00552751" w:rsidRDefault="00552751" w:rsidP="0035554A">
                  <w:pPr>
                    <w:pStyle w:val="a4"/>
                    <w:ind w:firstLine="708"/>
                    <w:jc w:val="both"/>
                    <w:rPr>
                      <w:rFonts w:ascii="Times New Roman" w:hAnsi="Times New Roman" w:cs="Times New Roman"/>
                      <w:sz w:val="22"/>
                      <w:szCs w:val="22"/>
                    </w:rPr>
                  </w:pPr>
                </w:p>
                <w:p w:rsidR="00552751" w:rsidRDefault="00552751" w:rsidP="0035554A">
                  <w:pPr>
                    <w:pStyle w:val="a4"/>
                    <w:ind w:firstLine="708"/>
                    <w:jc w:val="both"/>
                    <w:rPr>
                      <w:rFonts w:ascii="Times New Roman" w:hAnsi="Times New Roman" w:cs="Times New Roman"/>
                      <w:sz w:val="22"/>
                      <w:szCs w:val="22"/>
                    </w:rPr>
                  </w:pPr>
                </w:p>
                <w:p w:rsidR="00552751" w:rsidRDefault="00552751" w:rsidP="0035554A">
                  <w:pPr>
                    <w:pStyle w:val="a4"/>
                    <w:ind w:firstLine="708"/>
                    <w:jc w:val="both"/>
                    <w:rPr>
                      <w:rFonts w:ascii="Times New Roman" w:hAnsi="Times New Roman" w:cs="Times New Roman"/>
                      <w:sz w:val="22"/>
                      <w:szCs w:val="22"/>
                    </w:rPr>
                  </w:pPr>
                </w:p>
                <w:p w:rsidR="00552751" w:rsidRDefault="00552751" w:rsidP="0035554A">
                  <w:pPr>
                    <w:pStyle w:val="a4"/>
                    <w:ind w:firstLine="708"/>
                    <w:jc w:val="both"/>
                    <w:rPr>
                      <w:rFonts w:ascii="Times New Roman" w:hAnsi="Times New Roman" w:cs="Times New Roman"/>
                      <w:sz w:val="22"/>
                      <w:szCs w:val="22"/>
                    </w:rPr>
                  </w:pPr>
                </w:p>
                <w:p w:rsidR="00552751" w:rsidRPr="00AC1EF1" w:rsidRDefault="00552751" w:rsidP="0035554A">
                  <w:pPr>
                    <w:pStyle w:val="a4"/>
                    <w:ind w:firstLine="708"/>
                    <w:jc w:val="both"/>
                    <w:rPr>
                      <w:rFonts w:ascii="Times New Roman" w:hAnsi="Times New Roman" w:cs="Times New Roman"/>
                      <w:sz w:val="22"/>
                      <w:szCs w:val="22"/>
                    </w:rPr>
                  </w:pPr>
                </w:p>
                <w:p w:rsidR="00552751" w:rsidRDefault="00552751" w:rsidP="0035554A"/>
              </w:txbxContent>
            </v:textbox>
          </v:roundrect>
        </w:pict>
      </w:r>
      <w:r>
        <w:rPr>
          <w:noProof/>
        </w:rPr>
        <w:pict>
          <v:roundrect id="_x0000_s1048" style="position:absolute;margin-left:235.6pt;margin-top:2.6pt;width:210.75pt;height:107.6pt;z-index:251679744" arcsize="10923f" fillcolor="#95b3d7 [1940]" strokecolor="#95b3d7 [1940]" strokeweight="1pt">
            <v:fill color2="#dbe5f1 [660]" angle="-45" focus="-50%" type="gradient"/>
            <v:shadow on="t" type="perspective" color="#243f60 [1604]" opacity=".5" offset="1pt" offset2="-3pt"/>
            <v:textbox style="mso-next-textbox:#_x0000_s1048">
              <w:txbxContent>
                <w:p w:rsidR="00552751" w:rsidRDefault="00552751" w:rsidP="0035554A">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552751" w:rsidRDefault="00552751" w:rsidP="0035554A">
                  <w:pPr>
                    <w:spacing w:after="0" w:line="240" w:lineRule="auto"/>
                  </w:pPr>
                </w:p>
              </w:txbxContent>
            </v:textbox>
          </v:roundrect>
        </w:pict>
      </w:r>
    </w:p>
    <w:p w:rsidR="0035554A" w:rsidRPr="00D15CDC" w:rsidRDefault="0035554A" w:rsidP="0035554A"/>
    <w:p w:rsidR="0035554A" w:rsidRPr="00D15CDC" w:rsidRDefault="0035554A" w:rsidP="0035554A"/>
    <w:p w:rsidR="0035554A" w:rsidRPr="00D15CDC" w:rsidRDefault="0035554A" w:rsidP="0035554A"/>
    <w:p w:rsidR="0035554A" w:rsidRPr="00D15CDC" w:rsidRDefault="0035554A" w:rsidP="0035554A"/>
    <w:p w:rsidR="0035554A" w:rsidRDefault="0035554A" w:rsidP="00CD4F33">
      <w:pPr>
        <w:pStyle w:val="3"/>
        <w:spacing w:before="0" w:line="288" w:lineRule="atLeast"/>
        <w:rPr>
          <w:rFonts w:ascii="Times New Roman" w:hAnsi="Times New Roman" w:cs="Times New Roman"/>
          <w:bCs w:val="0"/>
          <w:color w:val="1F6190"/>
          <w:sz w:val="24"/>
          <w:szCs w:val="24"/>
          <w:u w:val="single"/>
          <w:bdr w:val="none" w:sz="0" w:space="0" w:color="auto" w:frame="1"/>
        </w:rPr>
      </w:pPr>
    </w:p>
    <w:p w:rsidR="0035554A" w:rsidRPr="00461E81" w:rsidRDefault="0035554A" w:rsidP="00CD4F33">
      <w:pPr>
        <w:pStyle w:val="3"/>
        <w:spacing w:before="0" w:line="240" w:lineRule="auto"/>
        <w:rPr>
          <w:rFonts w:ascii="Times New Roman" w:hAnsi="Times New Roman" w:cs="Times New Roman"/>
          <w:bCs w:val="0"/>
          <w:color w:val="17365D" w:themeColor="text2" w:themeShade="BF"/>
          <w:sz w:val="24"/>
          <w:szCs w:val="24"/>
          <w:bdr w:val="none" w:sz="0" w:space="0" w:color="auto" w:frame="1"/>
        </w:rPr>
      </w:pPr>
      <w:r w:rsidRPr="00461E81">
        <w:rPr>
          <w:rFonts w:ascii="Times New Roman" w:hAnsi="Times New Roman" w:cs="Times New Roman"/>
          <w:bCs w:val="0"/>
          <w:color w:val="17365D" w:themeColor="text2" w:themeShade="BF"/>
          <w:sz w:val="24"/>
          <w:szCs w:val="24"/>
          <w:bdr w:val="none" w:sz="0" w:space="0" w:color="auto" w:frame="1"/>
        </w:rPr>
        <w:t xml:space="preserve">4. Привести помещение в соответствие </w:t>
      </w:r>
      <w:proofErr w:type="gramStart"/>
      <w:r w:rsidRPr="00461E81">
        <w:rPr>
          <w:rFonts w:ascii="Times New Roman" w:hAnsi="Times New Roman" w:cs="Times New Roman"/>
          <w:bCs w:val="0"/>
          <w:color w:val="17365D" w:themeColor="text2" w:themeShade="BF"/>
          <w:sz w:val="24"/>
          <w:szCs w:val="24"/>
          <w:bdr w:val="none" w:sz="0" w:space="0" w:color="auto" w:frame="1"/>
        </w:rPr>
        <w:t>с</w:t>
      </w:r>
      <w:proofErr w:type="gramEnd"/>
      <w:r w:rsidRPr="00461E81">
        <w:rPr>
          <w:rFonts w:ascii="Times New Roman" w:hAnsi="Times New Roman" w:cs="Times New Roman"/>
          <w:bCs w:val="0"/>
          <w:color w:val="17365D" w:themeColor="text2" w:themeShade="BF"/>
          <w:sz w:val="24"/>
          <w:szCs w:val="24"/>
          <w:bdr w:val="none" w:sz="0" w:space="0" w:color="auto" w:frame="1"/>
        </w:rPr>
        <w:t>:</w:t>
      </w:r>
    </w:p>
    <w:p w:rsidR="0035554A" w:rsidRPr="00461E81" w:rsidRDefault="0035554A" w:rsidP="00461E81">
      <w:pPr>
        <w:pStyle w:val="HTML"/>
        <w:ind w:firstLine="851"/>
        <w:rPr>
          <w:rFonts w:ascii="Times New Roman" w:hAnsi="Times New Roman" w:cs="Times New Roman"/>
          <w:b/>
          <w:bCs/>
          <w:sz w:val="24"/>
          <w:szCs w:val="24"/>
        </w:rPr>
      </w:pPr>
      <w:r w:rsidRPr="00461E81">
        <w:rPr>
          <w:rFonts w:ascii="Times New Roman" w:hAnsi="Times New Roman" w:cs="Times New Roman"/>
          <w:noProof/>
          <w:sz w:val="24"/>
          <w:szCs w:val="24"/>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461E81">
        <w:rPr>
          <w:rFonts w:ascii="Times New Roman" w:hAnsi="Times New Roman" w:cs="Times New Roman"/>
          <w:b/>
          <w:bCs/>
          <w:sz w:val="24"/>
          <w:szCs w:val="24"/>
        </w:rPr>
        <w:t xml:space="preserve">Санитарно-эпидемиологическими требованиями </w:t>
      </w:r>
    </w:p>
    <w:p w:rsidR="0035554A" w:rsidRPr="005967BE" w:rsidRDefault="0035554A" w:rsidP="00461E81">
      <w:pPr>
        <w:pStyle w:val="HTML"/>
        <w:rPr>
          <w:rFonts w:ascii="Times New Roman" w:hAnsi="Times New Roman" w:cs="Times New Roman"/>
          <w:bCs/>
          <w:sz w:val="24"/>
          <w:szCs w:val="24"/>
        </w:rPr>
      </w:pPr>
      <w:r w:rsidRPr="00461E81">
        <w:rPr>
          <w:rFonts w:ascii="Times New Roman" w:hAnsi="Times New Roman" w:cs="Times New Roman"/>
          <w:bCs/>
          <w:sz w:val="24"/>
          <w:szCs w:val="24"/>
        </w:rPr>
        <w:t xml:space="preserve">Среди них </w:t>
      </w:r>
      <w:r w:rsidRPr="005967BE">
        <w:rPr>
          <w:rFonts w:ascii="Times New Roman" w:hAnsi="Times New Roman" w:cs="Times New Roman"/>
          <w:bCs/>
          <w:sz w:val="24"/>
          <w:szCs w:val="24"/>
        </w:rPr>
        <w:t>содержаться требования:</w:t>
      </w:r>
    </w:p>
    <w:p w:rsidR="0035554A" w:rsidRPr="005967BE" w:rsidRDefault="0035554A" w:rsidP="00461E81">
      <w:pPr>
        <w:pStyle w:val="HTML"/>
        <w:ind w:firstLine="851"/>
        <w:jc w:val="both"/>
        <w:rPr>
          <w:rStyle w:val="apple-converted-space"/>
          <w:rFonts w:ascii="Times New Roman" w:hAnsi="Times New Roman" w:cs="Times New Roman"/>
          <w:sz w:val="24"/>
          <w:szCs w:val="24"/>
        </w:rPr>
      </w:pPr>
      <w:r w:rsidRPr="005967BE">
        <w:rPr>
          <w:rFonts w:ascii="Times New Roman" w:hAnsi="Times New Roman" w:cs="Times New Roman"/>
          <w:color w:val="000000"/>
          <w:sz w:val="24"/>
          <w:szCs w:val="24"/>
        </w:rPr>
        <w:t xml:space="preserve">а) получить </w:t>
      </w:r>
      <w:proofErr w:type="gramStart"/>
      <w:r w:rsidRPr="005967BE">
        <w:rPr>
          <w:rStyle w:val="apple-converted-space"/>
          <w:rFonts w:ascii="Times New Roman" w:hAnsi="Times New Roman" w:cs="Times New Roman"/>
          <w:sz w:val="24"/>
          <w:szCs w:val="24"/>
        </w:rPr>
        <w:t>санитарно-эпидемиологического</w:t>
      </w:r>
      <w:proofErr w:type="gramEnd"/>
      <w:r w:rsidRPr="005967BE">
        <w:rPr>
          <w:rStyle w:val="apple-converted-space"/>
          <w:rFonts w:ascii="Times New Roman" w:hAnsi="Times New Roman" w:cs="Times New Roman"/>
          <w:sz w:val="24"/>
          <w:szCs w:val="24"/>
        </w:rPr>
        <w:t xml:space="preserve"> заключение</w:t>
      </w:r>
    </w:p>
    <w:p w:rsidR="0035554A" w:rsidRPr="005967BE" w:rsidRDefault="0035554A" w:rsidP="00461E81">
      <w:pPr>
        <w:pStyle w:val="HTML"/>
        <w:ind w:firstLine="851"/>
        <w:jc w:val="center"/>
        <w:rPr>
          <w:rStyle w:val="apple-converted-space"/>
          <w:rFonts w:ascii="Times New Roman" w:hAnsi="Times New Roman" w:cs="Times New Roman"/>
          <w:i/>
          <w:sz w:val="24"/>
          <w:szCs w:val="24"/>
        </w:rPr>
      </w:pPr>
    </w:p>
    <w:p w:rsidR="00552751" w:rsidRPr="005967BE" w:rsidRDefault="00552751" w:rsidP="00552751">
      <w:pPr>
        <w:pStyle w:val="HTML"/>
        <w:ind w:firstLine="851"/>
        <w:jc w:val="center"/>
        <w:rPr>
          <w:rStyle w:val="apple-converted-space"/>
          <w:rFonts w:ascii="Times New Roman" w:hAnsi="Times New Roman" w:cs="Times New Roman"/>
          <w:i/>
          <w:sz w:val="22"/>
          <w:szCs w:val="22"/>
        </w:rPr>
      </w:pPr>
      <w:r w:rsidRPr="005967BE">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w:t>
      </w:r>
      <w:proofErr w:type="gramStart"/>
      <w:r w:rsidRPr="005967BE">
        <w:rPr>
          <w:rFonts w:ascii="Times New Roman" w:hAnsi="Times New Roman" w:cs="Times New Roman"/>
          <w:i/>
          <w:sz w:val="22"/>
          <w:szCs w:val="22"/>
        </w:rPr>
        <w:t>.Т</w:t>
      </w:r>
      <w:proofErr w:type="gramEnd"/>
      <w:r w:rsidRPr="005967BE">
        <w:rPr>
          <w:rFonts w:ascii="Times New Roman" w:hAnsi="Times New Roman" w:cs="Times New Roman"/>
          <w:i/>
          <w:sz w:val="22"/>
          <w:szCs w:val="22"/>
        </w:rPr>
        <w:t>ирасполь, пер.Западный,13,телефон -0(533)-70536;</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 </w:t>
      </w:r>
      <w:proofErr w:type="gramStart"/>
      <w:r w:rsidRPr="005967BE">
        <w:rPr>
          <w:rFonts w:ascii="Times New Roman" w:hAnsi="Times New Roman" w:cs="Times New Roman"/>
          <w:i/>
          <w:sz w:val="22"/>
          <w:szCs w:val="22"/>
        </w:rPr>
        <w:t>г</w:t>
      </w:r>
      <w:proofErr w:type="gramEnd"/>
      <w:r w:rsidRPr="005967BE">
        <w:rPr>
          <w:rFonts w:ascii="Times New Roman" w:hAnsi="Times New Roman" w:cs="Times New Roman"/>
          <w:i/>
          <w:sz w:val="22"/>
          <w:szCs w:val="22"/>
        </w:rPr>
        <w:t xml:space="preserve">. Бендеры, ул. </w:t>
      </w:r>
      <w:proofErr w:type="spellStart"/>
      <w:r w:rsidRPr="005967BE">
        <w:rPr>
          <w:rFonts w:ascii="Times New Roman" w:hAnsi="Times New Roman" w:cs="Times New Roman"/>
          <w:i/>
          <w:sz w:val="22"/>
          <w:szCs w:val="22"/>
        </w:rPr>
        <w:t>Кавриаго</w:t>
      </w:r>
      <w:proofErr w:type="spellEnd"/>
      <w:r w:rsidRPr="005967BE">
        <w:rPr>
          <w:rFonts w:ascii="Times New Roman" w:hAnsi="Times New Roman" w:cs="Times New Roman"/>
          <w:i/>
          <w:sz w:val="22"/>
          <w:szCs w:val="22"/>
        </w:rPr>
        <w:t>, 1, телефон -0(552)-43331;</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 </w:t>
      </w:r>
      <w:proofErr w:type="spellStart"/>
      <w:r w:rsidRPr="005967BE">
        <w:rPr>
          <w:rFonts w:ascii="Times New Roman" w:hAnsi="Times New Roman" w:cs="Times New Roman"/>
          <w:i/>
          <w:sz w:val="22"/>
          <w:szCs w:val="22"/>
        </w:rPr>
        <w:t>г</w:t>
      </w:r>
      <w:proofErr w:type="gramStart"/>
      <w:r w:rsidRPr="005967BE">
        <w:rPr>
          <w:rFonts w:ascii="Times New Roman" w:hAnsi="Times New Roman" w:cs="Times New Roman"/>
          <w:i/>
          <w:sz w:val="22"/>
          <w:szCs w:val="22"/>
        </w:rPr>
        <w:t>.С</w:t>
      </w:r>
      <w:proofErr w:type="gramEnd"/>
      <w:r w:rsidRPr="005967BE">
        <w:rPr>
          <w:rFonts w:ascii="Times New Roman" w:hAnsi="Times New Roman" w:cs="Times New Roman"/>
          <w:i/>
          <w:sz w:val="22"/>
          <w:szCs w:val="22"/>
        </w:rPr>
        <w:t>лободзея</w:t>
      </w:r>
      <w:proofErr w:type="spellEnd"/>
      <w:r w:rsidRPr="005967BE">
        <w:rPr>
          <w:rFonts w:ascii="Times New Roman" w:hAnsi="Times New Roman" w:cs="Times New Roman"/>
          <w:i/>
          <w:sz w:val="22"/>
          <w:szCs w:val="22"/>
        </w:rPr>
        <w:t>, ул.Ленина, 141а, телефон – 0(557)-24964;</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w:t>
      </w:r>
      <w:proofErr w:type="gramStart"/>
      <w:r w:rsidRPr="005967BE">
        <w:rPr>
          <w:rFonts w:ascii="Times New Roman" w:hAnsi="Times New Roman" w:cs="Times New Roman"/>
          <w:i/>
          <w:sz w:val="22"/>
          <w:szCs w:val="22"/>
        </w:rPr>
        <w:t>.Г</w:t>
      </w:r>
      <w:proofErr w:type="gramEnd"/>
      <w:r w:rsidRPr="005967BE">
        <w:rPr>
          <w:rFonts w:ascii="Times New Roman" w:hAnsi="Times New Roman" w:cs="Times New Roman"/>
          <w:i/>
          <w:sz w:val="22"/>
          <w:szCs w:val="22"/>
        </w:rPr>
        <w:t>ригориополь, ул.Куйбышева, 2а, телефон – 0(210)-32103;</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w:t>
      </w:r>
      <w:proofErr w:type="gramStart"/>
      <w:r w:rsidRPr="005967BE">
        <w:rPr>
          <w:rFonts w:ascii="Times New Roman" w:hAnsi="Times New Roman" w:cs="Times New Roman"/>
          <w:i/>
          <w:sz w:val="22"/>
          <w:szCs w:val="22"/>
        </w:rPr>
        <w:t>.Д</w:t>
      </w:r>
      <w:proofErr w:type="gramEnd"/>
      <w:r w:rsidRPr="005967BE">
        <w:rPr>
          <w:rFonts w:ascii="Times New Roman" w:hAnsi="Times New Roman" w:cs="Times New Roman"/>
          <w:i/>
          <w:sz w:val="22"/>
          <w:szCs w:val="22"/>
        </w:rPr>
        <w:t>убоссары, ул.К.Маркса, 5а, телефон – 0(215)-35456;</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г</w:t>
      </w:r>
      <w:proofErr w:type="gramStart"/>
      <w:r w:rsidRPr="005967BE">
        <w:rPr>
          <w:rFonts w:ascii="Times New Roman" w:hAnsi="Times New Roman" w:cs="Times New Roman"/>
          <w:i/>
          <w:sz w:val="22"/>
          <w:szCs w:val="22"/>
        </w:rPr>
        <w:t>.Р</w:t>
      </w:r>
      <w:proofErr w:type="gramEnd"/>
      <w:r w:rsidRPr="005967BE">
        <w:rPr>
          <w:rFonts w:ascii="Times New Roman" w:hAnsi="Times New Roman" w:cs="Times New Roman"/>
          <w:i/>
          <w:sz w:val="22"/>
          <w:szCs w:val="22"/>
        </w:rPr>
        <w:t>ыбница, ул.Победы, 51, телефон – 0(555)-30458;</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 </w:t>
      </w:r>
      <w:proofErr w:type="gramStart"/>
      <w:r w:rsidRPr="005967BE">
        <w:rPr>
          <w:rFonts w:ascii="Times New Roman" w:hAnsi="Times New Roman" w:cs="Times New Roman"/>
          <w:i/>
          <w:sz w:val="22"/>
          <w:szCs w:val="22"/>
        </w:rPr>
        <w:t>г</w:t>
      </w:r>
      <w:proofErr w:type="gramEnd"/>
      <w:r w:rsidRPr="005967BE">
        <w:rPr>
          <w:rFonts w:ascii="Times New Roman" w:hAnsi="Times New Roman" w:cs="Times New Roman"/>
          <w:i/>
          <w:sz w:val="22"/>
          <w:szCs w:val="22"/>
        </w:rPr>
        <w:t>. Каменка, ул. Кирова, 298, телефон – 0(216)-23664</w:t>
      </w:r>
    </w:p>
    <w:p w:rsidR="0035554A" w:rsidRPr="005967BE" w:rsidRDefault="0035554A" w:rsidP="00461E81">
      <w:pPr>
        <w:pStyle w:val="HTML"/>
        <w:ind w:firstLine="851"/>
        <w:jc w:val="both"/>
        <w:rPr>
          <w:rStyle w:val="apple-converted-space"/>
          <w:rFonts w:ascii="Times New Roman" w:hAnsi="Times New Roman" w:cs="Times New Roman"/>
          <w:sz w:val="24"/>
          <w:szCs w:val="24"/>
        </w:rPr>
      </w:pPr>
    </w:p>
    <w:p w:rsidR="0035554A" w:rsidRPr="005967BE" w:rsidRDefault="0035554A" w:rsidP="00461E81">
      <w:pPr>
        <w:pStyle w:val="HTML"/>
        <w:ind w:firstLine="851"/>
        <w:jc w:val="both"/>
        <w:rPr>
          <w:rFonts w:ascii="Times New Roman" w:hAnsi="Times New Roman" w:cs="Times New Roman"/>
          <w:color w:val="000000"/>
          <w:sz w:val="24"/>
          <w:szCs w:val="24"/>
        </w:rPr>
      </w:pPr>
      <w:r w:rsidRPr="005967BE">
        <w:rPr>
          <w:rFonts w:ascii="Times New Roman" w:hAnsi="Times New Roman" w:cs="Times New Roman"/>
          <w:color w:val="000000"/>
          <w:sz w:val="24"/>
          <w:szCs w:val="24"/>
        </w:rPr>
        <w:tab/>
        <w:t xml:space="preserve">б) заключить договор  на проведение  </w:t>
      </w:r>
      <w:proofErr w:type="spellStart"/>
      <w:r w:rsidRPr="005967BE">
        <w:rPr>
          <w:rFonts w:ascii="Times New Roman" w:hAnsi="Times New Roman" w:cs="Times New Roman"/>
          <w:color w:val="000000"/>
          <w:sz w:val="24"/>
          <w:szCs w:val="24"/>
        </w:rPr>
        <w:t>дератизационных</w:t>
      </w:r>
      <w:proofErr w:type="spellEnd"/>
      <w:r w:rsidRPr="005967BE">
        <w:rPr>
          <w:rFonts w:ascii="Times New Roman" w:hAnsi="Times New Roman" w:cs="Times New Roman"/>
          <w:color w:val="000000"/>
          <w:sz w:val="24"/>
          <w:szCs w:val="24"/>
        </w:rPr>
        <w:t xml:space="preserve">  и  дезинсекционных работ </w:t>
      </w:r>
    </w:p>
    <w:p w:rsidR="0035554A" w:rsidRPr="005967BE" w:rsidRDefault="0035554A" w:rsidP="00461E81">
      <w:pPr>
        <w:pStyle w:val="HTML"/>
        <w:ind w:firstLine="851"/>
        <w:jc w:val="center"/>
        <w:rPr>
          <w:rStyle w:val="apple-converted-space"/>
          <w:rFonts w:ascii="Times New Roman" w:hAnsi="Times New Roman" w:cs="Times New Roman"/>
          <w:i/>
          <w:sz w:val="24"/>
          <w:szCs w:val="24"/>
        </w:rPr>
      </w:pPr>
    </w:p>
    <w:p w:rsidR="00552751" w:rsidRPr="005967BE" w:rsidRDefault="00552751" w:rsidP="00552751">
      <w:pPr>
        <w:pStyle w:val="HTML"/>
        <w:ind w:firstLine="851"/>
        <w:jc w:val="center"/>
        <w:rPr>
          <w:rFonts w:ascii="Times New Roman" w:hAnsi="Times New Roman" w:cs="Times New Roman"/>
          <w:i/>
          <w:color w:val="000000"/>
          <w:sz w:val="22"/>
          <w:szCs w:val="22"/>
        </w:rPr>
      </w:pPr>
      <w:r w:rsidRPr="005967BE">
        <w:rPr>
          <w:rStyle w:val="apple-converted-space"/>
          <w:rFonts w:ascii="Times New Roman" w:hAnsi="Times New Roman" w:cs="Times New Roman"/>
          <w:i/>
          <w:sz w:val="22"/>
          <w:szCs w:val="22"/>
        </w:rPr>
        <w:t>Необходимую информацию можно получить в</w:t>
      </w:r>
      <w:r w:rsidRPr="005967BE">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 </w:t>
      </w:r>
      <w:proofErr w:type="gramStart"/>
      <w:r w:rsidRPr="005967BE">
        <w:rPr>
          <w:rFonts w:ascii="Times New Roman" w:hAnsi="Times New Roman" w:cs="Times New Roman"/>
          <w:i/>
          <w:sz w:val="22"/>
          <w:szCs w:val="22"/>
        </w:rPr>
        <w:t>г</w:t>
      </w:r>
      <w:proofErr w:type="gramEnd"/>
      <w:r w:rsidRPr="005967BE">
        <w:rPr>
          <w:rFonts w:ascii="Times New Roman" w:hAnsi="Times New Roman" w:cs="Times New Roman"/>
          <w:i/>
          <w:sz w:val="22"/>
          <w:szCs w:val="22"/>
        </w:rPr>
        <w:t>. Тирасполь, пер. Западный, 13, телефон – 0(533)-71421;</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 </w:t>
      </w:r>
      <w:proofErr w:type="gramStart"/>
      <w:r w:rsidRPr="005967BE">
        <w:rPr>
          <w:rFonts w:ascii="Times New Roman" w:hAnsi="Times New Roman" w:cs="Times New Roman"/>
          <w:i/>
          <w:sz w:val="22"/>
          <w:szCs w:val="22"/>
        </w:rPr>
        <w:t>г</w:t>
      </w:r>
      <w:proofErr w:type="gramEnd"/>
      <w:r w:rsidRPr="005967BE">
        <w:rPr>
          <w:rFonts w:ascii="Times New Roman" w:hAnsi="Times New Roman" w:cs="Times New Roman"/>
          <w:i/>
          <w:sz w:val="22"/>
          <w:szCs w:val="22"/>
        </w:rPr>
        <w:t>. Бендеры, ул. Дзержинского,54, телефон 0-(522)-49123;</w:t>
      </w:r>
    </w:p>
    <w:p w:rsidR="00552751" w:rsidRPr="005967BE" w:rsidRDefault="00552751" w:rsidP="00552751">
      <w:pPr>
        <w:pStyle w:val="HTML"/>
        <w:ind w:firstLine="851"/>
        <w:jc w:val="center"/>
        <w:rPr>
          <w:rFonts w:ascii="Times New Roman" w:hAnsi="Times New Roman" w:cs="Times New Roman"/>
          <w:i/>
          <w:sz w:val="22"/>
          <w:szCs w:val="22"/>
        </w:rPr>
      </w:pPr>
    </w:p>
    <w:p w:rsidR="00552751" w:rsidRPr="005967BE" w:rsidRDefault="00552751" w:rsidP="00552751">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 </w:t>
      </w:r>
      <w:proofErr w:type="gramStart"/>
      <w:r w:rsidRPr="005967BE">
        <w:rPr>
          <w:rFonts w:ascii="Times New Roman" w:hAnsi="Times New Roman" w:cs="Times New Roman"/>
          <w:i/>
          <w:sz w:val="22"/>
          <w:szCs w:val="22"/>
        </w:rPr>
        <w:t>г</w:t>
      </w:r>
      <w:proofErr w:type="gramEnd"/>
      <w:r w:rsidRPr="005967BE">
        <w:rPr>
          <w:rFonts w:ascii="Times New Roman" w:hAnsi="Times New Roman" w:cs="Times New Roman"/>
          <w:i/>
          <w:sz w:val="22"/>
          <w:szCs w:val="22"/>
        </w:rPr>
        <w:t>. Рыбница, ул. Победы,51, телефон 0-(555)-41481</w:t>
      </w:r>
    </w:p>
    <w:p w:rsidR="0035554A" w:rsidRPr="005967BE" w:rsidRDefault="0035554A" w:rsidP="00461E81">
      <w:pPr>
        <w:pStyle w:val="HTML"/>
        <w:ind w:firstLine="851"/>
        <w:jc w:val="both"/>
        <w:rPr>
          <w:rFonts w:ascii="Times New Roman" w:hAnsi="Times New Roman" w:cs="Times New Roman"/>
          <w:color w:val="000000"/>
          <w:sz w:val="22"/>
          <w:szCs w:val="22"/>
        </w:rPr>
      </w:pPr>
    </w:p>
    <w:p w:rsidR="0035554A" w:rsidRPr="005967BE" w:rsidRDefault="0035554A" w:rsidP="00461E81">
      <w:pPr>
        <w:pStyle w:val="HTML"/>
        <w:ind w:firstLine="851"/>
        <w:jc w:val="both"/>
        <w:rPr>
          <w:rFonts w:ascii="Times New Roman" w:hAnsi="Times New Roman" w:cs="Times New Roman"/>
          <w:color w:val="000000"/>
          <w:sz w:val="22"/>
          <w:szCs w:val="22"/>
        </w:rPr>
      </w:pPr>
      <w:r w:rsidRPr="005967BE">
        <w:rPr>
          <w:rStyle w:val="apple-converted-space"/>
          <w:rFonts w:ascii="Times New Roman" w:hAnsi="Times New Roman" w:cs="Times New Roman"/>
          <w:sz w:val="22"/>
          <w:szCs w:val="22"/>
        </w:rPr>
        <w:t>в) заключить договор на вывоз твердых бытовых отходов</w:t>
      </w:r>
      <w:r w:rsidRPr="005967BE">
        <w:rPr>
          <w:rFonts w:ascii="Times New Roman" w:hAnsi="Times New Roman" w:cs="Times New Roman"/>
          <w:color w:val="000000"/>
          <w:sz w:val="22"/>
          <w:szCs w:val="22"/>
        </w:rPr>
        <w:t xml:space="preserve">. </w:t>
      </w:r>
    </w:p>
    <w:p w:rsidR="0035554A" w:rsidRPr="005967BE" w:rsidRDefault="0035554A" w:rsidP="00461E81">
      <w:pPr>
        <w:pStyle w:val="HTML"/>
        <w:ind w:firstLine="851"/>
        <w:jc w:val="center"/>
        <w:rPr>
          <w:rStyle w:val="apple-converted-space"/>
          <w:rFonts w:ascii="Times New Roman" w:hAnsi="Times New Roman" w:cs="Times New Roman"/>
          <w:i/>
          <w:sz w:val="22"/>
          <w:szCs w:val="22"/>
        </w:rPr>
      </w:pPr>
    </w:p>
    <w:p w:rsidR="001A4DC7" w:rsidRPr="005967BE" w:rsidRDefault="001A4DC7" w:rsidP="001A4DC7">
      <w:pPr>
        <w:pStyle w:val="HTML"/>
        <w:ind w:firstLine="851"/>
        <w:jc w:val="center"/>
        <w:rPr>
          <w:rStyle w:val="apple-converted-space"/>
          <w:rFonts w:ascii="Times New Roman" w:hAnsi="Times New Roman" w:cs="Times New Roman"/>
          <w:i/>
          <w:sz w:val="22"/>
          <w:szCs w:val="22"/>
        </w:rPr>
      </w:pPr>
      <w:r w:rsidRPr="005967BE">
        <w:rPr>
          <w:rStyle w:val="apple-converted-space"/>
          <w:rFonts w:ascii="Times New Roman" w:hAnsi="Times New Roman" w:cs="Times New Roman"/>
          <w:i/>
          <w:sz w:val="22"/>
          <w:szCs w:val="22"/>
        </w:rPr>
        <w:t>Необходимую информацию можно получить по следующим адресам:</w:t>
      </w: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–МУП «</w:t>
      </w:r>
      <w:proofErr w:type="spellStart"/>
      <w:r w:rsidRPr="005967BE">
        <w:rPr>
          <w:rFonts w:ascii="Times New Roman" w:hAnsi="Times New Roman" w:cs="Times New Roman"/>
          <w:i/>
          <w:sz w:val="22"/>
          <w:szCs w:val="22"/>
        </w:rPr>
        <w:t>Спецавтохозяйство</w:t>
      </w:r>
      <w:proofErr w:type="spellEnd"/>
      <w:r w:rsidRPr="005967BE">
        <w:rPr>
          <w:rFonts w:ascii="Times New Roman" w:hAnsi="Times New Roman" w:cs="Times New Roman"/>
          <w:i/>
          <w:sz w:val="22"/>
          <w:szCs w:val="22"/>
        </w:rPr>
        <w:t>» - г. Тирасполь,</w:t>
      </w:r>
      <w:r w:rsidRPr="005967BE">
        <w:rPr>
          <w:rFonts w:ascii="Times New Roman" w:hAnsi="Times New Roman" w:cs="Times New Roman"/>
          <w:i/>
          <w:sz w:val="22"/>
          <w:szCs w:val="22"/>
        </w:rPr>
        <w:t xml:space="preserve"> </w:t>
      </w:r>
      <w:r w:rsidRPr="005967BE">
        <w:rPr>
          <w:rFonts w:ascii="Times New Roman" w:hAnsi="Times New Roman" w:cs="Times New Roman"/>
          <w:i/>
          <w:sz w:val="22"/>
          <w:szCs w:val="22"/>
        </w:rPr>
        <w:t xml:space="preserve">ул. </w:t>
      </w:r>
      <w:proofErr w:type="gramStart"/>
      <w:r w:rsidRPr="005967BE">
        <w:rPr>
          <w:rFonts w:ascii="Times New Roman" w:hAnsi="Times New Roman" w:cs="Times New Roman"/>
          <w:i/>
          <w:sz w:val="22"/>
          <w:szCs w:val="22"/>
        </w:rPr>
        <w:t>Украинская</w:t>
      </w:r>
      <w:proofErr w:type="gramEnd"/>
      <w:r w:rsidRPr="005967BE">
        <w:rPr>
          <w:rFonts w:ascii="Times New Roman" w:hAnsi="Times New Roman" w:cs="Times New Roman"/>
          <w:i/>
          <w:sz w:val="22"/>
          <w:szCs w:val="22"/>
        </w:rPr>
        <w:t>,11, телефон – 0 (533) - 97348;</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–МУП «</w:t>
      </w:r>
      <w:proofErr w:type="spellStart"/>
      <w:r w:rsidRPr="005967BE">
        <w:rPr>
          <w:rFonts w:ascii="Times New Roman" w:hAnsi="Times New Roman" w:cs="Times New Roman"/>
          <w:i/>
          <w:sz w:val="22"/>
          <w:szCs w:val="22"/>
        </w:rPr>
        <w:t>Бендерское</w:t>
      </w:r>
      <w:proofErr w:type="spellEnd"/>
      <w:r w:rsidRPr="005967BE">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5967BE">
        <w:rPr>
          <w:rFonts w:ascii="Times New Roman" w:hAnsi="Times New Roman" w:cs="Times New Roman"/>
          <w:i/>
          <w:sz w:val="22"/>
          <w:szCs w:val="22"/>
        </w:rPr>
        <w:t>КоммуналДорСервис</w:t>
      </w:r>
      <w:proofErr w:type="spellEnd"/>
      <w:r w:rsidRPr="005967BE">
        <w:rPr>
          <w:rFonts w:ascii="Times New Roman" w:hAnsi="Times New Roman" w:cs="Times New Roman"/>
          <w:i/>
          <w:sz w:val="22"/>
          <w:szCs w:val="22"/>
        </w:rPr>
        <w:t>» - г. Бендеры,</w:t>
      </w: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 пер. </w:t>
      </w:r>
      <w:proofErr w:type="spellStart"/>
      <w:r w:rsidRPr="005967BE">
        <w:rPr>
          <w:rFonts w:ascii="Times New Roman" w:hAnsi="Times New Roman" w:cs="Times New Roman"/>
          <w:i/>
          <w:sz w:val="22"/>
          <w:szCs w:val="22"/>
        </w:rPr>
        <w:t>Кицканский</w:t>
      </w:r>
      <w:proofErr w:type="spellEnd"/>
      <w:r w:rsidRPr="005967BE">
        <w:rPr>
          <w:rFonts w:ascii="Times New Roman" w:hAnsi="Times New Roman" w:cs="Times New Roman"/>
          <w:i/>
          <w:sz w:val="22"/>
          <w:szCs w:val="22"/>
        </w:rPr>
        <w:t>, 2 «б»,  телефон – 0(552) -21493;</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–ДМУП «</w:t>
      </w:r>
      <w:proofErr w:type="spellStart"/>
      <w:r w:rsidRPr="005967BE">
        <w:rPr>
          <w:rFonts w:ascii="Times New Roman" w:hAnsi="Times New Roman" w:cs="Times New Roman"/>
          <w:i/>
          <w:sz w:val="22"/>
          <w:szCs w:val="22"/>
        </w:rPr>
        <w:t>Слободзейское</w:t>
      </w:r>
      <w:proofErr w:type="spellEnd"/>
      <w:r w:rsidRPr="005967BE">
        <w:rPr>
          <w:rFonts w:ascii="Times New Roman" w:hAnsi="Times New Roman" w:cs="Times New Roman"/>
          <w:i/>
          <w:sz w:val="22"/>
          <w:szCs w:val="22"/>
        </w:rPr>
        <w:t xml:space="preserve"> ЖУК», </w:t>
      </w:r>
      <w:proofErr w:type="gramStart"/>
      <w:r w:rsidRPr="005967BE">
        <w:rPr>
          <w:rFonts w:ascii="Times New Roman" w:hAnsi="Times New Roman" w:cs="Times New Roman"/>
          <w:i/>
          <w:sz w:val="22"/>
          <w:szCs w:val="22"/>
        </w:rPr>
        <w:t>г</w:t>
      </w:r>
      <w:proofErr w:type="gramEnd"/>
      <w:r w:rsidRPr="005967BE">
        <w:rPr>
          <w:rFonts w:ascii="Times New Roman" w:hAnsi="Times New Roman" w:cs="Times New Roman"/>
          <w:i/>
          <w:sz w:val="22"/>
          <w:szCs w:val="22"/>
        </w:rPr>
        <w:t xml:space="preserve">. </w:t>
      </w:r>
      <w:proofErr w:type="spellStart"/>
      <w:r w:rsidRPr="005967BE">
        <w:rPr>
          <w:rFonts w:ascii="Times New Roman" w:hAnsi="Times New Roman" w:cs="Times New Roman"/>
          <w:i/>
          <w:sz w:val="22"/>
          <w:szCs w:val="22"/>
        </w:rPr>
        <w:t>Слободзея</w:t>
      </w:r>
      <w:proofErr w:type="spellEnd"/>
      <w:r w:rsidRPr="005967BE">
        <w:rPr>
          <w:rFonts w:ascii="Times New Roman" w:hAnsi="Times New Roman" w:cs="Times New Roman"/>
          <w:i/>
          <w:sz w:val="22"/>
          <w:szCs w:val="22"/>
        </w:rPr>
        <w:t xml:space="preserve">, </w:t>
      </w: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ул. </w:t>
      </w:r>
      <w:proofErr w:type="spellStart"/>
      <w:r w:rsidRPr="005967BE">
        <w:rPr>
          <w:rFonts w:ascii="Times New Roman" w:hAnsi="Times New Roman" w:cs="Times New Roman"/>
          <w:i/>
          <w:sz w:val="22"/>
          <w:szCs w:val="22"/>
        </w:rPr>
        <w:t>Новосавицкая</w:t>
      </w:r>
      <w:proofErr w:type="spellEnd"/>
      <w:r w:rsidRPr="005967BE">
        <w:rPr>
          <w:rFonts w:ascii="Times New Roman" w:hAnsi="Times New Roman" w:cs="Times New Roman"/>
          <w:i/>
          <w:sz w:val="22"/>
          <w:szCs w:val="22"/>
        </w:rPr>
        <w:t>, 14 «а»,  телефон –0 (557) -24528;</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lastRenderedPageBreak/>
        <w:t>–МУП «</w:t>
      </w:r>
      <w:proofErr w:type="spellStart"/>
      <w:r w:rsidRPr="005967BE">
        <w:rPr>
          <w:rFonts w:ascii="Times New Roman" w:hAnsi="Times New Roman" w:cs="Times New Roman"/>
          <w:i/>
          <w:sz w:val="22"/>
          <w:szCs w:val="22"/>
        </w:rPr>
        <w:t>Дубоссарское</w:t>
      </w:r>
      <w:proofErr w:type="spellEnd"/>
      <w:r w:rsidRPr="005967BE">
        <w:rPr>
          <w:rFonts w:ascii="Times New Roman" w:hAnsi="Times New Roman" w:cs="Times New Roman"/>
          <w:i/>
          <w:sz w:val="22"/>
          <w:szCs w:val="22"/>
        </w:rPr>
        <w:t xml:space="preserve"> ПУЖКХ» - г. Дубоссары,</w:t>
      </w:r>
      <w:r w:rsidRPr="005967BE">
        <w:rPr>
          <w:rFonts w:ascii="Times New Roman" w:hAnsi="Times New Roman" w:cs="Times New Roman"/>
          <w:i/>
          <w:sz w:val="22"/>
          <w:szCs w:val="22"/>
        </w:rPr>
        <w:t xml:space="preserve"> </w:t>
      </w: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 xml:space="preserve"> ул. Дзержинского, 81 «а»,  телефон –0(215)- 35335;</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–МУП «</w:t>
      </w:r>
      <w:proofErr w:type="spellStart"/>
      <w:r w:rsidRPr="005967BE">
        <w:rPr>
          <w:rFonts w:ascii="Times New Roman" w:hAnsi="Times New Roman" w:cs="Times New Roman"/>
          <w:i/>
          <w:sz w:val="22"/>
          <w:szCs w:val="22"/>
        </w:rPr>
        <w:t>Григориопольское</w:t>
      </w:r>
      <w:proofErr w:type="spellEnd"/>
      <w:r w:rsidRPr="005967BE">
        <w:rPr>
          <w:rFonts w:ascii="Times New Roman" w:hAnsi="Times New Roman" w:cs="Times New Roman"/>
          <w:i/>
          <w:sz w:val="22"/>
          <w:szCs w:val="22"/>
        </w:rPr>
        <w:t xml:space="preserve"> ПУЖКХ» - г. Григориополь, </w:t>
      </w: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ул. К. Маркса, 174, телефон –0 (210)- 32736;</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–МУП «</w:t>
      </w:r>
      <w:proofErr w:type="gramStart"/>
      <w:r w:rsidRPr="005967BE">
        <w:rPr>
          <w:rFonts w:ascii="Times New Roman" w:hAnsi="Times New Roman" w:cs="Times New Roman"/>
          <w:i/>
          <w:sz w:val="22"/>
          <w:szCs w:val="22"/>
        </w:rPr>
        <w:t>Каменское</w:t>
      </w:r>
      <w:proofErr w:type="gramEnd"/>
      <w:r w:rsidRPr="005967BE">
        <w:rPr>
          <w:rFonts w:ascii="Times New Roman" w:hAnsi="Times New Roman" w:cs="Times New Roman"/>
          <w:i/>
          <w:sz w:val="22"/>
          <w:szCs w:val="22"/>
        </w:rPr>
        <w:t xml:space="preserve"> ПУЖКХ» - г. Каменка, ул. Кирова, 220, телефон – 0(216)- 21232;</w:t>
      </w:r>
    </w:p>
    <w:p w:rsidR="001A4DC7" w:rsidRPr="005967BE" w:rsidRDefault="001A4DC7" w:rsidP="001A4DC7">
      <w:pPr>
        <w:pStyle w:val="HTML"/>
        <w:ind w:firstLine="851"/>
        <w:jc w:val="center"/>
        <w:rPr>
          <w:rFonts w:ascii="Times New Roman" w:hAnsi="Times New Roman" w:cs="Times New Roman"/>
          <w:i/>
          <w:sz w:val="22"/>
          <w:szCs w:val="22"/>
        </w:rPr>
      </w:pPr>
    </w:p>
    <w:p w:rsidR="001A4DC7" w:rsidRPr="005967BE" w:rsidRDefault="001A4DC7" w:rsidP="001A4DC7">
      <w:pPr>
        <w:pStyle w:val="HTML"/>
        <w:ind w:firstLine="851"/>
        <w:jc w:val="center"/>
        <w:rPr>
          <w:rFonts w:ascii="Times New Roman" w:hAnsi="Times New Roman" w:cs="Times New Roman"/>
          <w:i/>
          <w:sz w:val="22"/>
          <w:szCs w:val="22"/>
        </w:rPr>
      </w:pPr>
      <w:r w:rsidRPr="005967BE">
        <w:rPr>
          <w:rFonts w:ascii="Times New Roman" w:hAnsi="Times New Roman" w:cs="Times New Roman"/>
          <w:i/>
          <w:sz w:val="22"/>
          <w:szCs w:val="22"/>
        </w:rPr>
        <w:t>–МУП «</w:t>
      </w:r>
      <w:proofErr w:type="spellStart"/>
      <w:r w:rsidRPr="005967BE">
        <w:rPr>
          <w:rFonts w:ascii="Times New Roman" w:hAnsi="Times New Roman" w:cs="Times New Roman"/>
          <w:i/>
          <w:sz w:val="22"/>
          <w:szCs w:val="22"/>
        </w:rPr>
        <w:t>Рыбницкий</w:t>
      </w:r>
      <w:proofErr w:type="spellEnd"/>
      <w:r w:rsidRPr="005967BE">
        <w:rPr>
          <w:rFonts w:ascii="Times New Roman" w:hAnsi="Times New Roman" w:cs="Times New Roman"/>
          <w:i/>
          <w:sz w:val="22"/>
          <w:szCs w:val="22"/>
        </w:rPr>
        <w:t xml:space="preserve"> ЖЭУК» - Рыбница, ул. С. Лазо,1 «б», телефон – 0(555)- 33729</w:t>
      </w:r>
    </w:p>
    <w:p w:rsidR="0035554A" w:rsidRPr="00461E81" w:rsidRDefault="0035554A" w:rsidP="00461E81">
      <w:pPr>
        <w:pStyle w:val="HTML"/>
        <w:ind w:firstLine="851"/>
        <w:jc w:val="center"/>
        <w:rPr>
          <w:rFonts w:ascii="Times New Roman" w:hAnsi="Times New Roman" w:cs="Times New Roman"/>
          <w:i/>
          <w:sz w:val="24"/>
          <w:szCs w:val="24"/>
        </w:rPr>
      </w:pPr>
    </w:p>
    <w:p w:rsidR="0035554A" w:rsidRPr="00461E81" w:rsidRDefault="0035554A" w:rsidP="00CD4F33">
      <w:pPr>
        <w:pStyle w:val="HTML"/>
        <w:ind w:left="720"/>
        <w:jc w:val="both"/>
        <w:rPr>
          <w:rStyle w:val="apple-converted-space"/>
          <w:rFonts w:ascii="Times New Roman" w:hAnsi="Times New Roman" w:cs="Times New Roman"/>
          <w:sz w:val="24"/>
          <w:szCs w:val="24"/>
        </w:rPr>
      </w:pPr>
      <w:r w:rsidRPr="00461E81">
        <w:rPr>
          <w:rFonts w:ascii="Times New Roman" w:hAnsi="Times New Roman" w:cs="Times New Roman"/>
          <w:sz w:val="24"/>
          <w:szCs w:val="24"/>
        </w:rPr>
        <w:t>письменное заявление (составляется на месте)</w:t>
      </w:r>
      <w:r w:rsidRPr="00461E81">
        <w:rPr>
          <w:rStyle w:val="apple-converted-space"/>
          <w:rFonts w:ascii="Times New Roman" w:hAnsi="Times New Roman" w:cs="Times New Roman"/>
          <w:sz w:val="24"/>
          <w:szCs w:val="24"/>
        </w:rPr>
        <w:t xml:space="preserve"> </w:t>
      </w:r>
    </w:p>
    <w:p w:rsidR="0035554A" w:rsidRPr="00461E81" w:rsidRDefault="0035554A" w:rsidP="00461E81">
      <w:pPr>
        <w:pStyle w:val="HTML"/>
        <w:ind w:firstLine="851"/>
        <w:jc w:val="both"/>
        <w:rPr>
          <w:rFonts w:ascii="Times New Roman" w:hAnsi="Times New Roman" w:cs="Times New Roman"/>
          <w:b/>
          <w:bCs/>
          <w:sz w:val="24"/>
          <w:szCs w:val="24"/>
        </w:rPr>
      </w:pPr>
    </w:p>
    <w:p w:rsidR="0035554A" w:rsidRPr="00461E81" w:rsidRDefault="0035554A" w:rsidP="00461E81">
      <w:pPr>
        <w:pStyle w:val="HTML"/>
        <w:ind w:firstLine="851"/>
        <w:jc w:val="both"/>
        <w:rPr>
          <w:rFonts w:ascii="Times New Roman" w:hAnsi="Times New Roman" w:cs="Times New Roman"/>
          <w:b/>
          <w:bCs/>
          <w:sz w:val="24"/>
          <w:szCs w:val="24"/>
        </w:rPr>
      </w:pPr>
      <w:r w:rsidRPr="00461E81">
        <w:rPr>
          <w:rStyle w:val="apple-converted-space"/>
          <w:rFonts w:ascii="Times New Roman" w:hAnsi="Times New Roman" w:cs="Times New Roman"/>
          <w:noProof/>
          <w:sz w:val="24"/>
          <w:szCs w:val="24"/>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361950" cy="247650"/>
                    </a:xfrm>
                    <a:prstGeom prst="rect">
                      <a:avLst/>
                    </a:prstGeom>
                  </pic:spPr>
                </pic:pic>
              </a:graphicData>
            </a:graphic>
          </wp:inline>
        </w:drawing>
      </w:r>
      <w:r w:rsidRPr="00461E81">
        <w:rPr>
          <w:rFonts w:ascii="Times New Roman" w:hAnsi="Times New Roman" w:cs="Times New Roman"/>
          <w:b/>
          <w:bCs/>
          <w:sz w:val="24"/>
          <w:szCs w:val="24"/>
        </w:rPr>
        <w:t xml:space="preserve">Требованиями пожарной безопасности, предъявляемыми к помещениям, в которых может располагаться </w:t>
      </w:r>
      <w:r w:rsidR="001B60BE">
        <w:rPr>
          <w:rFonts w:ascii="Times New Roman" w:hAnsi="Times New Roman" w:cs="Times New Roman"/>
          <w:b/>
          <w:bCs/>
          <w:sz w:val="24"/>
          <w:szCs w:val="24"/>
        </w:rPr>
        <w:t>аптека</w:t>
      </w:r>
      <w:r w:rsidRPr="00461E81">
        <w:rPr>
          <w:rFonts w:ascii="Times New Roman" w:hAnsi="Times New Roman" w:cs="Times New Roman"/>
          <w:b/>
          <w:bCs/>
          <w:sz w:val="24"/>
          <w:szCs w:val="24"/>
        </w:rPr>
        <w:t>.</w:t>
      </w:r>
    </w:p>
    <w:p w:rsidR="0035554A" w:rsidRPr="00461E81" w:rsidRDefault="0035554A" w:rsidP="00461E81">
      <w:pPr>
        <w:pStyle w:val="HTML"/>
        <w:jc w:val="both"/>
        <w:rPr>
          <w:rFonts w:ascii="Times New Roman" w:hAnsi="Times New Roman" w:cs="Times New Roman"/>
          <w:color w:val="000000"/>
          <w:sz w:val="24"/>
          <w:szCs w:val="24"/>
        </w:rPr>
      </w:pPr>
      <w:r w:rsidRPr="00461E81">
        <w:rPr>
          <w:rFonts w:ascii="Times New Roman" w:hAnsi="Times New Roman" w:cs="Times New Roman"/>
          <w:sz w:val="24"/>
          <w:szCs w:val="24"/>
        </w:rPr>
        <w:tab/>
        <w:t xml:space="preserve">Требования изложены в </w:t>
      </w:r>
      <w:r w:rsidRPr="00461E81">
        <w:rPr>
          <w:rFonts w:ascii="Times New Roman" w:hAnsi="Times New Roman" w:cs="Times New Roman"/>
          <w:color w:val="000000"/>
          <w:sz w:val="24"/>
          <w:szCs w:val="24"/>
        </w:rPr>
        <w:t xml:space="preserve">Приказе Министерства </w:t>
      </w:r>
      <w:r w:rsidR="00FD00F5">
        <w:rPr>
          <w:rFonts w:ascii="Times New Roman" w:hAnsi="Times New Roman" w:cs="Times New Roman"/>
          <w:color w:val="000000"/>
          <w:sz w:val="24"/>
          <w:szCs w:val="24"/>
        </w:rPr>
        <w:t>в</w:t>
      </w:r>
      <w:r w:rsidRPr="00461E81">
        <w:rPr>
          <w:rFonts w:ascii="Times New Roman" w:hAnsi="Times New Roman" w:cs="Times New Roman"/>
          <w:color w:val="000000"/>
          <w:sz w:val="24"/>
          <w:szCs w:val="24"/>
        </w:rPr>
        <w:t xml:space="preserve">нутренних </w:t>
      </w:r>
      <w:r w:rsidR="00FD00F5">
        <w:rPr>
          <w:rFonts w:ascii="Times New Roman" w:hAnsi="Times New Roman" w:cs="Times New Roman"/>
          <w:color w:val="000000"/>
          <w:sz w:val="24"/>
          <w:szCs w:val="24"/>
        </w:rPr>
        <w:t>д</w:t>
      </w:r>
      <w:r w:rsidRPr="00461E81">
        <w:rPr>
          <w:rFonts w:ascii="Times New Roman" w:hAnsi="Times New Roman" w:cs="Times New Roman"/>
          <w:color w:val="000000"/>
          <w:sz w:val="24"/>
          <w:szCs w:val="24"/>
        </w:rPr>
        <w:t>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sidR="00CA3EDA">
        <w:rPr>
          <w:rFonts w:ascii="Times New Roman" w:hAnsi="Times New Roman" w:cs="Times New Roman"/>
          <w:color w:val="000000"/>
          <w:sz w:val="24"/>
          <w:szCs w:val="24"/>
        </w:rPr>
        <w:t xml:space="preserve"> области пожарной безопасности» (САЗ 11-1).</w:t>
      </w:r>
    </w:p>
    <w:p w:rsidR="0035554A" w:rsidRPr="00461E81" w:rsidRDefault="0035554A" w:rsidP="00461E81">
      <w:pPr>
        <w:pStyle w:val="HTML"/>
        <w:ind w:firstLine="851"/>
        <w:jc w:val="center"/>
        <w:rPr>
          <w:rStyle w:val="apple-converted-space"/>
          <w:rFonts w:ascii="Times New Roman" w:hAnsi="Times New Roman" w:cs="Times New Roman"/>
          <w:i/>
          <w:sz w:val="24"/>
          <w:szCs w:val="24"/>
        </w:rPr>
      </w:pPr>
    </w:p>
    <w:p w:rsidR="0035554A" w:rsidRPr="00461E81" w:rsidRDefault="0035554A" w:rsidP="00461E81">
      <w:pPr>
        <w:pStyle w:val="HTML"/>
        <w:ind w:firstLine="851"/>
        <w:jc w:val="center"/>
        <w:rPr>
          <w:rFonts w:ascii="Times New Roman" w:hAnsi="Times New Roman" w:cs="Times New Roman"/>
          <w:i/>
          <w:sz w:val="24"/>
          <w:szCs w:val="24"/>
        </w:rPr>
      </w:pPr>
      <w:r w:rsidRPr="00461E81">
        <w:rPr>
          <w:rStyle w:val="apple-converted-space"/>
          <w:rFonts w:ascii="Times New Roman" w:hAnsi="Times New Roman" w:cs="Times New Roman"/>
          <w:i/>
          <w:sz w:val="24"/>
          <w:szCs w:val="24"/>
        </w:rPr>
        <w:t>Необходимую информацию можно получить в</w:t>
      </w:r>
      <w:r w:rsidRPr="00461E81">
        <w:rPr>
          <w:rFonts w:ascii="Times New Roman" w:hAnsi="Times New Roman" w:cs="Times New Roman"/>
          <w:i/>
          <w:color w:val="000000"/>
          <w:sz w:val="24"/>
          <w:szCs w:val="24"/>
        </w:rPr>
        <w:t xml:space="preserve"> </w:t>
      </w:r>
      <w:r w:rsidRPr="00461E81">
        <w:rPr>
          <w:rFonts w:ascii="Times New Roman" w:hAnsi="Times New Roman" w:cs="Times New Roman"/>
          <w:i/>
          <w:sz w:val="24"/>
          <w:szCs w:val="24"/>
        </w:rPr>
        <w:t>Пожарной службе по месту нахождения организации</w:t>
      </w:r>
    </w:p>
    <w:p w:rsidR="0035554A" w:rsidRPr="00461E81" w:rsidRDefault="0035554A" w:rsidP="00461E81">
      <w:pPr>
        <w:pStyle w:val="HTML"/>
        <w:jc w:val="both"/>
        <w:rPr>
          <w:rFonts w:ascii="Times New Roman" w:hAnsi="Times New Roman" w:cs="Times New Roman"/>
          <w:color w:val="000000"/>
          <w:sz w:val="24"/>
          <w:szCs w:val="24"/>
        </w:rPr>
      </w:pPr>
    </w:p>
    <w:p w:rsidR="00243F65" w:rsidRPr="00461E81" w:rsidRDefault="00243F65" w:rsidP="00CD4F33">
      <w:pPr>
        <w:pStyle w:val="3"/>
        <w:spacing w:before="0" w:line="240" w:lineRule="auto"/>
        <w:rPr>
          <w:rFonts w:ascii="Times New Roman" w:hAnsi="Times New Roman" w:cs="Times New Roman"/>
          <w:bCs w:val="0"/>
          <w:color w:val="17365D" w:themeColor="text2" w:themeShade="BF"/>
          <w:sz w:val="24"/>
          <w:szCs w:val="24"/>
          <w:bdr w:val="none" w:sz="0" w:space="0" w:color="auto" w:frame="1"/>
        </w:rPr>
      </w:pPr>
      <w:r w:rsidRPr="00461E81">
        <w:rPr>
          <w:rFonts w:ascii="Times New Roman" w:hAnsi="Times New Roman" w:cs="Times New Roman"/>
          <w:bCs w:val="0"/>
          <w:color w:val="17365D" w:themeColor="text2" w:themeShade="BF"/>
          <w:sz w:val="24"/>
          <w:szCs w:val="24"/>
          <w:bdr w:val="none" w:sz="0" w:space="0" w:color="auto" w:frame="1"/>
        </w:rPr>
        <w:t xml:space="preserve">5. Согласовать размещения объектов </w:t>
      </w:r>
      <w:r w:rsidRPr="00461E81">
        <w:rPr>
          <w:rFonts w:ascii="Times New Roman" w:hAnsi="Times New Roman" w:cs="Times New Roman"/>
          <w:color w:val="17365D" w:themeColor="text2" w:themeShade="BF"/>
          <w:sz w:val="24"/>
          <w:szCs w:val="24"/>
        </w:rPr>
        <w:t xml:space="preserve">торговли с </w:t>
      </w:r>
      <w:r w:rsidRPr="00461E81">
        <w:rPr>
          <w:rFonts w:ascii="Times New Roman" w:hAnsi="Times New Roman" w:cs="Times New Roman"/>
          <w:bCs w:val="0"/>
          <w:color w:val="17365D" w:themeColor="text2" w:themeShade="BF"/>
          <w:sz w:val="24"/>
          <w:szCs w:val="24"/>
          <w:bdr w:val="none" w:sz="0" w:space="0" w:color="auto" w:frame="1"/>
        </w:rPr>
        <w:t>Государственной администрации по месту нахождения</w:t>
      </w:r>
    </w:p>
    <w:p w:rsidR="00243F65" w:rsidRPr="00461E81" w:rsidRDefault="00243F65" w:rsidP="00461E81">
      <w:pPr>
        <w:spacing w:after="0" w:line="240" w:lineRule="auto"/>
        <w:rPr>
          <w:rFonts w:ascii="Times New Roman" w:hAnsi="Times New Roman" w:cs="Times New Roman"/>
          <w:sz w:val="24"/>
          <w:szCs w:val="24"/>
        </w:rPr>
      </w:pPr>
      <w:r w:rsidRPr="00461E81">
        <w:rPr>
          <w:rFonts w:ascii="Times New Roman" w:hAnsi="Times New Roman" w:cs="Times New Roman"/>
          <w:sz w:val="24"/>
          <w:szCs w:val="24"/>
        </w:rPr>
        <w:t xml:space="preserve">Для получения данного разрешения необходимо </w:t>
      </w:r>
      <w:proofErr w:type="gramStart"/>
      <w:r w:rsidRPr="00461E81">
        <w:rPr>
          <w:rFonts w:ascii="Times New Roman" w:hAnsi="Times New Roman" w:cs="Times New Roman"/>
          <w:sz w:val="24"/>
          <w:szCs w:val="24"/>
        </w:rPr>
        <w:t>предоставить  следующие документы</w:t>
      </w:r>
      <w:proofErr w:type="gramEnd"/>
      <w:r w:rsidRPr="00461E81">
        <w:rPr>
          <w:rFonts w:ascii="Times New Roman" w:hAnsi="Times New Roman" w:cs="Times New Roman"/>
          <w:sz w:val="24"/>
          <w:szCs w:val="24"/>
        </w:rPr>
        <w:t>:</w:t>
      </w:r>
    </w:p>
    <w:p w:rsidR="00243F65" w:rsidRPr="00461E81" w:rsidRDefault="00243F65" w:rsidP="00461E81">
      <w:pPr>
        <w:spacing w:after="0" w:line="240" w:lineRule="auto"/>
        <w:ind w:firstLine="708"/>
        <w:jc w:val="both"/>
        <w:rPr>
          <w:rStyle w:val="apple-converted-space"/>
          <w:rFonts w:ascii="Times New Roman" w:eastAsia="Times New Roman" w:hAnsi="Times New Roman" w:cs="Times New Roman"/>
          <w:sz w:val="24"/>
          <w:szCs w:val="24"/>
        </w:rPr>
      </w:pPr>
      <w:r w:rsidRPr="00461E81">
        <w:rPr>
          <w:rFonts w:ascii="Times New Roman" w:hAnsi="Times New Roman" w:cs="Times New Roman"/>
          <w:sz w:val="24"/>
          <w:szCs w:val="24"/>
        </w:rPr>
        <w:t xml:space="preserve">- </w:t>
      </w:r>
      <w:r w:rsidRPr="00461E81">
        <w:rPr>
          <w:rFonts w:ascii="Times New Roman" w:eastAsia="Times New Roman" w:hAnsi="Times New Roman" w:cs="Times New Roman"/>
          <w:sz w:val="24"/>
          <w:szCs w:val="24"/>
        </w:rPr>
        <w:t>заявление установленного образца;</w:t>
      </w:r>
      <w:r w:rsidRPr="00461E81">
        <w:rPr>
          <w:rStyle w:val="apple-converted-space"/>
          <w:rFonts w:ascii="Times New Roman" w:eastAsia="Times New Roman" w:hAnsi="Times New Roman" w:cs="Times New Roman"/>
          <w:sz w:val="24"/>
          <w:szCs w:val="24"/>
        </w:rPr>
        <w:t> </w:t>
      </w:r>
    </w:p>
    <w:p w:rsidR="00243F65" w:rsidRPr="00461E81" w:rsidRDefault="00243F65" w:rsidP="00461E81">
      <w:pPr>
        <w:spacing w:after="0" w:line="240" w:lineRule="auto"/>
        <w:ind w:firstLine="708"/>
        <w:jc w:val="both"/>
        <w:rPr>
          <w:rFonts w:ascii="Times New Roman" w:eastAsia="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свидетельства о государственной регистрации юридического лица</w:t>
      </w:r>
      <w:r w:rsidRPr="00461E81">
        <w:rPr>
          <w:rStyle w:val="apple-converted-space"/>
          <w:rFonts w:ascii="Times New Roman" w:eastAsia="Times New Roman" w:hAnsi="Times New Roman" w:cs="Times New Roman"/>
          <w:sz w:val="24"/>
          <w:szCs w:val="24"/>
        </w:rPr>
        <w:t>;</w:t>
      </w:r>
      <w:r w:rsidRPr="00461E81">
        <w:rPr>
          <w:rFonts w:ascii="Times New Roman" w:eastAsia="Times New Roman" w:hAnsi="Times New Roman" w:cs="Times New Roman"/>
          <w:sz w:val="24"/>
          <w:szCs w:val="24"/>
        </w:rPr>
        <w:t xml:space="preserve"> </w:t>
      </w:r>
    </w:p>
    <w:p w:rsidR="00243F65" w:rsidRPr="00461E81" w:rsidRDefault="00243F65" w:rsidP="00461E81">
      <w:pPr>
        <w:spacing w:after="0" w:line="240" w:lineRule="auto"/>
        <w:ind w:firstLine="708"/>
        <w:jc w:val="both"/>
        <w:rPr>
          <w:rStyle w:val="apple-converted-space"/>
          <w:rFonts w:ascii="Times New Roman" w:eastAsia="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Устава юридического лица (1, 2, 3 стр.);</w:t>
      </w:r>
    </w:p>
    <w:p w:rsidR="00243F65" w:rsidRPr="00461E81" w:rsidRDefault="00243F65" w:rsidP="00461E81">
      <w:pPr>
        <w:spacing w:after="0" w:line="240" w:lineRule="auto"/>
        <w:ind w:firstLine="708"/>
        <w:jc w:val="both"/>
        <w:rPr>
          <w:rFonts w:ascii="Times New Roman" w:eastAsia="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Выписки из Единого государственного реестра;</w:t>
      </w:r>
    </w:p>
    <w:p w:rsidR="00243F65" w:rsidRPr="00461E81" w:rsidRDefault="00243F65" w:rsidP="00461E81">
      <w:pPr>
        <w:spacing w:after="0" w:line="240" w:lineRule="auto"/>
        <w:ind w:firstLine="708"/>
        <w:jc w:val="both"/>
        <w:rPr>
          <w:rStyle w:val="apple-converted-space"/>
          <w:rFonts w:ascii="Times New Roman" w:eastAsia="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договора с МУП «</w:t>
      </w:r>
      <w:proofErr w:type="spellStart"/>
      <w:r w:rsidRPr="00461E81">
        <w:rPr>
          <w:rFonts w:ascii="Times New Roman" w:eastAsia="Times New Roman" w:hAnsi="Times New Roman" w:cs="Times New Roman"/>
          <w:sz w:val="24"/>
          <w:szCs w:val="24"/>
        </w:rPr>
        <w:t>Спецавтохозяйство</w:t>
      </w:r>
      <w:proofErr w:type="spellEnd"/>
      <w:r w:rsidRPr="00461E81">
        <w:rPr>
          <w:rFonts w:ascii="Times New Roman" w:eastAsia="Times New Roman" w:hAnsi="Times New Roman" w:cs="Times New Roman"/>
          <w:sz w:val="24"/>
          <w:szCs w:val="24"/>
        </w:rPr>
        <w:t>» на вывоз твердых бытовых отходов;</w:t>
      </w:r>
      <w:r w:rsidRPr="00461E81">
        <w:rPr>
          <w:rStyle w:val="apple-converted-space"/>
          <w:rFonts w:ascii="Times New Roman" w:eastAsia="Times New Roman" w:hAnsi="Times New Roman" w:cs="Times New Roman"/>
          <w:sz w:val="24"/>
          <w:szCs w:val="24"/>
        </w:rPr>
        <w:t> </w:t>
      </w:r>
    </w:p>
    <w:p w:rsidR="00243F65" w:rsidRPr="00461E81" w:rsidRDefault="00243F65" w:rsidP="00461E81">
      <w:pPr>
        <w:spacing w:after="0" w:line="240" w:lineRule="auto"/>
        <w:ind w:firstLine="708"/>
        <w:jc w:val="both"/>
        <w:rPr>
          <w:rStyle w:val="apple-converted-space"/>
          <w:rFonts w:ascii="Times New Roman" w:eastAsia="Times New Roman" w:hAnsi="Times New Roman" w:cs="Times New Roman"/>
          <w:sz w:val="24"/>
          <w:szCs w:val="24"/>
        </w:rPr>
      </w:pPr>
      <w:r w:rsidRPr="00461E81">
        <w:rPr>
          <w:rStyle w:val="apple-converted-space"/>
          <w:rFonts w:ascii="Times New Roman" w:eastAsia="Times New Roman" w:hAnsi="Times New Roman" w:cs="Times New Roman"/>
          <w:sz w:val="24"/>
          <w:szCs w:val="24"/>
        </w:rPr>
        <w:t xml:space="preserve">- </w:t>
      </w:r>
      <w:r w:rsidR="00FD00F5" w:rsidRPr="00A41473">
        <w:rPr>
          <w:rFonts w:ascii="Times New Roman" w:eastAsia="Times New Roman" w:hAnsi="Times New Roman" w:cs="Times New Roman"/>
          <w:color w:val="000000" w:themeColor="text1"/>
        </w:rPr>
        <w:t xml:space="preserve">копию </w:t>
      </w:r>
      <w:r w:rsidR="00FD00F5" w:rsidRPr="00A41473">
        <w:rPr>
          <w:rStyle w:val="apple-converted-space"/>
          <w:rFonts w:ascii="Times New Roman" w:eastAsia="Times New Roman" w:hAnsi="Times New Roman" w:cs="Times New Roman"/>
          <w:color w:val="000000" w:themeColor="text1"/>
        </w:rPr>
        <w:t>договора аренды помещения  и/или копию свидетельства</w:t>
      </w:r>
      <w:r w:rsidR="002D57B9">
        <w:rPr>
          <w:rStyle w:val="apple-converted-space"/>
          <w:rFonts w:ascii="Times New Roman" w:eastAsia="Times New Roman" w:hAnsi="Times New Roman" w:cs="Times New Roman"/>
          <w:color w:val="000000" w:themeColor="text1"/>
        </w:rPr>
        <w:t>,</w:t>
      </w:r>
      <w:r w:rsidR="00FD00F5" w:rsidRPr="00A41473">
        <w:rPr>
          <w:rStyle w:val="apple-converted-space"/>
          <w:rFonts w:ascii="Times New Roman" w:eastAsia="Times New Roman" w:hAnsi="Times New Roman" w:cs="Times New Roman"/>
          <w:color w:val="000000" w:themeColor="text1"/>
        </w:rPr>
        <w:t xml:space="preserve"> удостоверяюще</w:t>
      </w:r>
      <w:r w:rsidR="002D57B9">
        <w:rPr>
          <w:rStyle w:val="apple-converted-space"/>
          <w:rFonts w:ascii="Times New Roman" w:eastAsia="Times New Roman" w:hAnsi="Times New Roman" w:cs="Times New Roman"/>
          <w:color w:val="000000" w:themeColor="text1"/>
        </w:rPr>
        <w:t>го</w:t>
      </w:r>
      <w:r w:rsidR="00FD00F5" w:rsidRPr="00A41473">
        <w:rPr>
          <w:rStyle w:val="apple-converted-space"/>
          <w:rFonts w:ascii="Times New Roman" w:eastAsia="Times New Roman" w:hAnsi="Times New Roman" w:cs="Times New Roman"/>
          <w:color w:val="000000" w:themeColor="text1"/>
        </w:rPr>
        <w:t xml:space="preserve"> право собственности объекта недвижимости;</w:t>
      </w:r>
    </w:p>
    <w:p w:rsidR="00243F65" w:rsidRPr="00461E81" w:rsidRDefault="00243F65" w:rsidP="00461E81">
      <w:pPr>
        <w:spacing w:after="0" w:line="240" w:lineRule="auto"/>
        <w:ind w:firstLine="708"/>
        <w:jc w:val="both"/>
        <w:rPr>
          <w:rStyle w:val="apple-converted-space"/>
          <w:rFonts w:ascii="Times New Roman" w:eastAsia="Times New Roman" w:hAnsi="Times New Roman" w:cs="Times New Roman"/>
          <w:sz w:val="24"/>
          <w:szCs w:val="24"/>
        </w:rPr>
      </w:pPr>
      <w:r w:rsidRPr="00461E81">
        <w:rPr>
          <w:rStyle w:val="apple-converted-space"/>
          <w:rFonts w:ascii="Times New Roman" w:eastAsia="Times New Roman" w:hAnsi="Times New Roman" w:cs="Times New Roman"/>
          <w:sz w:val="24"/>
          <w:szCs w:val="24"/>
        </w:rPr>
        <w:t>-копи</w:t>
      </w:r>
      <w:r w:rsidR="00B430B7">
        <w:rPr>
          <w:rStyle w:val="apple-converted-space"/>
          <w:rFonts w:ascii="Times New Roman" w:eastAsia="Times New Roman" w:hAnsi="Times New Roman" w:cs="Times New Roman"/>
          <w:sz w:val="24"/>
          <w:szCs w:val="24"/>
        </w:rPr>
        <w:t>ю</w:t>
      </w:r>
      <w:r w:rsidRPr="00461E81">
        <w:rPr>
          <w:rStyle w:val="apple-converted-space"/>
          <w:rFonts w:ascii="Times New Roman" w:eastAsia="Times New Roman" w:hAnsi="Times New Roman" w:cs="Times New Roman"/>
          <w:sz w:val="24"/>
          <w:szCs w:val="24"/>
        </w:rPr>
        <w:t xml:space="preserve"> санитарно-эпидемиологического заключения, выданного ГУ «Республиканский центр гигиены и эпидемиологии»;</w:t>
      </w:r>
    </w:p>
    <w:p w:rsidR="00243F65" w:rsidRPr="00461E81" w:rsidRDefault="00243F65" w:rsidP="00461E81">
      <w:pPr>
        <w:spacing w:after="0" w:line="240" w:lineRule="auto"/>
        <w:ind w:firstLine="708"/>
        <w:jc w:val="both"/>
        <w:rPr>
          <w:rFonts w:ascii="Times New Roman" w:eastAsia="Times New Roman" w:hAnsi="Times New Roman" w:cs="Times New Roman"/>
          <w:sz w:val="24"/>
          <w:szCs w:val="24"/>
        </w:rPr>
      </w:pPr>
      <w:r w:rsidRPr="00461E81">
        <w:rPr>
          <w:rStyle w:val="apple-converted-space"/>
          <w:rFonts w:ascii="Times New Roman" w:eastAsia="Times New Roman" w:hAnsi="Times New Roman" w:cs="Times New Roman"/>
          <w:sz w:val="24"/>
          <w:szCs w:val="24"/>
        </w:rPr>
        <w:t>-копи</w:t>
      </w:r>
      <w:r w:rsidR="00B430B7">
        <w:rPr>
          <w:rStyle w:val="apple-converted-space"/>
          <w:rFonts w:ascii="Times New Roman" w:eastAsia="Times New Roman" w:hAnsi="Times New Roman" w:cs="Times New Roman"/>
          <w:sz w:val="24"/>
          <w:szCs w:val="24"/>
        </w:rPr>
        <w:t>ю</w:t>
      </w:r>
      <w:r w:rsidRPr="00461E81">
        <w:rPr>
          <w:rStyle w:val="apple-converted-space"/>
          <w:rFonts w:ascii="Times New Roman" w:eastAsia="Times New Roman" w:hAnsi="Times New Roman" w:cs="Times New Roman"/>
          <w:sz w:val="24"/>
          <w:szCs w:val="24"/>
        </w:rPr>
        <w:t xml:space="preserve"> разрешения </w:t>
      </w:r>
      <w:r w:rsidRPr="00461E81">
        <w:rPr>
          <w:rFonts w:ascii="Times New Roman" w:eastAsia="Times New Roman" w:hAnsi="Times New Roman" w:cs="Times New Roman"/>
          <w:sz w:val="24"/>
          <w:szCs w:val="24"/>
        </w:rPr>
        <w:t xml:space="preserve">Управления пожарной охраны МВД ПМР; </w:t>
      </w:r>
    </w:p>
    <w:p w:rsidR="00243F65" w:rsidRPr="00461E81" w:rsidRDefault="00243F65" w:rsidP="00461E81">
      <w:pPr>
        <w:spacing w:after="0" w:line="240" w:lineRule="auto"/>
        <w:ind w:firstLine="708"/>
        <w:jc w:val="both"/>
        <w:rPr>
          <w:rFonts w:ascii="Times New Roman" w:eastAsia="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акта ввода объекта в эксплуатацию;</w:t>
      </w:r>
    </w:p>
    <w:p w:rsidR="00243F65" w:rsidRPr="00461E81" w:rsidRDefault="00243F65" w:rsidP="00461E81">
      <w:pPr>
        <w:spacing w:after="0" w:line="240" w:lineRule="auto"/>
        <w:ind w:firstLine="708"/>
        <w:jc w:val="both"/>
        <w:rPr>
          <w:rFonts w:ascii="Times New Roman" w:hAnsi="Times New Roman" w:cs="Times New Roman"/>
          <w:sz w:val="24"/>
          <w:szCs w:val="24"/>
        </w:rPr>
      </w:pPr>
      <w:r w:rsidRPr="00461E81">
        <w:rPr>
          <w:rFonts w:ascii="Times New Roman" w:eastAsia="Times New Roman" w:hAnsi="Times New Roman" w:cs="Times New Roman"/>
          <w:sz w:val="24"/>
          <w:szCs w:val="24"/>
        </w:rPr>
        <w:t>-копи</w:t>
      </w:r>
      <w:r w:rsidR="00B430B7">
        <w:rPr>
          <w:rFonts w:ascii="Times New Roman" w:eastAsia="Times New Roman" w:hAnsi="Times New Roman" w:cs="Times New Roman"/>
          <w:sz w:val="24"/>
          <w:szCs w:val="24"/>
        </w:rPr>
        <w:t>ю</w:t>
      </w:r>
      <w:r w:rsidRPr="00461E81">
        <w:rPr>
          <w:rFonts w:ascii="Times New Roman" w:eastAsia="Times New Roman" w:hAnsi="Times New Roman" w:cs="Times New Roman"/>
          <w:sz w:val="24"/>
          <w:szCs w:val="24"/>
        </w:rPr>
        <w:t xml:space="preserve"> платежного поручения (для юридических лиц) о перечислении разового сбора за право тор</w:t>
      </w:r>
      <w:r w:rsidR="003E66D3">
        <w:rPr>
          <w:rFonts w:ascii="Times New Roman" w:eastAsia="Times New Roman" w:hAnsi="Times New Roman" w:cs="Times New Roman"/>
          <w:sz w:val="24"/>
          <w:szCs w:val="24"/>
        </w:rPr>
        <w:t>говли для предприятий торговли</w:t>
      </w:r>
      <w:r w:rsidRPr="00461E81">
        <w:rPr>
          <w:rFonts w:ascii="Times New Roman" w:hAnsi="Times New Roman" w:cs="Times New Roman"/>
          <w:sz w:val="24"/>
          <w:szCs w:val="24"/>
        </w:rPr>
        <w:t>.</w:t>
      </w:r>
    </w:p>
    <w:p w:rsidR="00954074" w:rsidRPr="00461E81" w:rsidRDefault="00954074" w:rsidP="00461E81">
      <w:pPr>
        <w:spacing w:after="0" w:line="240" w:lineRule="auto"/>
        <w:ind w:firstLine="708"/>
        <w:jc w:val="both"/>
        <w:rPr>
          <w:rFonts w:ascii="Times New Roman" w:hAnsi="Times New Roman" w:cs="Times New Roman"/>
          <w:sz w:val="24"/>
          <w:szCs w:val="24"/>
        </w:rPr>
      </w:pPr>
    </w:p>
    <w:p w:rsidR="00954074" w:rsidRPr="00461E81" w:rsidRDefault="00954074" w:rsidP="00CD4F33">
      <w:pPr>
        <w:pStyle w:val="3"/>
        <w:spacing w:before="0" w:line="240" w:lineRule="auto"/>
        <w:jc w:val="center"/>
        <w:rPr>
          <w:rFonts w:ascii="Times New Roman" w:hAnsi="Times New Roman" w:cs="Times New Roman"/>
          <w:b w:val="0"/>
          <w:bCs w:val="0"/>
          <w:i/>
          <w:color w:val="auto"/>
          <w:sz w:val="24"/>
          <w:szCs w:val="24"/>
          <w:bdr w:val="none" w:sz="0" w:space="0" w:color="auto" w:frame="1"/>
        </w:rPr>
      </w:pPr>
      <w:r w:rsidRPr="00461E81">
        <w:rPr>
          <w:rFonts w:ascii="Times New Roman" w:hAnsi="Times New Roman" w:cs="Times New Roman"/>
          <w:b w:val="0"/>
          <w:i/>
          <w:color w:val="auto"/>
          <w:sz w:val="24"/>
          <w:szCs w:val="24"/>
        </w:rPr>
        <w:t xml:space="preserve">Необходимую информацию можно получить в </w:t>
      </w:r>
      <w:r w:rsidRPr="00461E81">
        <w:rPr>
          <w:rFonts w:ascii="Times New Roman" w:hAnsi="Times New Roman" w:cs="Times New Roman"/>
          <w:b w:val="0"/>
          <w:bCs w:val="0"/>
          <w:i/>
          <w:color w:val="auto"/>
          <w:sz w:val="24"/>
          <w:szCs w:val="24"/>
          <w:bdr w:val="none" w:sz="0" w:space="0" w:color="auto" w:frame="1"/>
        </w:rPr>
        <w:t>Государственной администрации по месту нахождения</w:t>
      </w:r>
    </w:p>
    <w:p w:rsidR="00954074" w:rsidRPr="00461E81" w:rsidRDefault="00954074" w:rsidP="00461E81">
      <w:pPr>
        <w:spacing w:after="0" w:line="240" w:lineRule="auto"/>
        <w:ind w:firstLine="708"/>
        <w:jc w:val="both"/>
        <w:rPr>
          <w:rFonts w:ascii="Times New Roman" w:eastAsia="Times New Roman" w:hAnsi="Times New Roman" w:cs="Times New Roman"/>
          <w:sz w:val="24"/>
          <w:szCs w:val="24"/>
        </w:rPr>
      </w:pPr>
    </w:p>
    <w:p w:rsidR="00243F65" w:rsidRPr="00461E81" w:rsidRDefault="00243F65" w:rsidP="00461E81">
      <w:pPr>
        <w:spacing w:after="0" w:line="240" w:lineRule="auto"/>
        <w:ind w:firstLine="708"/>
        <w:rPr>
          <w:rFonts w:ascii="Times New Roman" w:hAnsi="Times New Roman" w:cs="Times New Roman"/>
          <w:sz w:val="24"/>
          <w:szCs w:val="24"/>
        </w:rPr>
      </w:pPr>
    </w:p>
    <w:p w:rsidR="00243F65" w:rsidRPr="00461E81" w:rsidRDefault="00243F65" w:rsidP="00461E81">
      <w:pPr>
        <w:pStyle w:val="HTML"/>
        <w:jc w:val="both"/>
        <w:rPr>
          <w:rFonts w:ascii="Times New Roman" w:hAnsi="Times New Roman" w:cs="Times New Roman"/>
          <w:b/>
          <w:color w:val="17365D" w:themeColor="text2" w:themeShade="BF"/>
          <w:sz w:val="24"/>
          <w:szCs w:val="24"/>
        </w:rPr>
      </w:pPr>
      <w:r w:rsidRPr="00461E81">
        <w:rPr>
          <w:rFonts w:ascii="Times New Roman" w:hAnsi="Times New Roman" w:cs="Times New Roman"/>
          <w:b/>
          <w:color w:val="17365D" w:themeColor="text2" w:themeShade="BF"/>
          <w:sz w:val="24"/>
          <w:szCs w:val="24"/>
        </w:rPr>
        <w:t>6. Получить заключение о возможности размещения фармацевтической организации</w:t>
      </w:r>
    </w:p>
    <w:p w:rsidR="002A33B8" w:rsidRPr="00461E81" w:rsidRDefault="00243F65" w:rsidP="00461E81">
      <w:pPr>
        <w:pStyle w:val="HTML"/>
        <w:ind w:firstLine="851"/>
        <w:jc w:val="both"/>
        <w:rPr>
          <w:rFonts w:ascii="Times New Roman" w:hAnsi="Times New Roman" w:cs="Times New Roman"/>
          <w:color w:val="000000"/>
          <w:sz w:val="24"/>
          <w:szCs w:val="24"/>
        </w:rPr>
      </w:pPr>
      <w:r w:rsidRPr="00461E81">
        <w:rPr>
          <w:rStyle w:val="apple-converted-space"/>
          <w:rFonts w:ascii="Times New Roman" w:hAnsi="Times New Roman" w:cs="Times New Roman"/>
          <w:sz w:val="24"/>
          <w:szCs w:val="24"/>
        </w:rPr>
        <w:t xml:space="preserve">Для </w:t>
      </w:r>
      <w:r w:rsidR="002A33B8" w:rsidRPr="00461E81">
        <w:rPr>
          <w:rFonts w:ascii="Times New Roman" w:hAnsi="Times New Roman" w:cs="Times New Roman"/>
          <w:color w:val="000000"/>
          <w:sz w:val="24"/>
          <w:szCs w:val="24"/>
        </w:rPr>
        <w:t>получ</w:t>
      </w:r>
      <w:r w:rsidRPr="00461E81">
        <w:rPr>
          <w:rFonts w:ascii="Times New Roman" w:hAnsi="Times New Roman" w:cs="Times New Roman"/>
          <w:color w:val="000000"/>
          <w:sz w:val="24"/>
          <w:szCs w:val="24"/>
        </w:rPr>
        <w:t>ения</w:t>
      </w:r>
      <w:r w:rsidR="002A33B8" w:rsidRPr="00461E81">
        <w:rPr>
          <w:rFonts w:ascii="Times New Roman" w:hAnsi="Times New Roman" w:cs="Times New Roman"/>
          <w:color w:val="000000"/>
          <w:sz w:val="24"/>
          <w:szCs w:val="24"/>
        </w:rPr>
        <w:t xml:space="preserve"> заключени</w:t>
      </w:r>
      <w:r w:rsidRPr="00461E81">
        <w:rPr>
          <w:rFonts w:ascii="Times New Roman" w:hAnsi="Times New Roman" w:cs="Times New Roman"/>
          <w:color w:val="000000"/>
          <w:sz w:val="24"/>
          <w:szCs w:val="24"/>
        </w:rPr>
        <w:t>я</w:t>
      </w:r>
      <w:r w:rsidR="002A33B8" w:rsidRPr="00461E81">
        <w:rPr>
          <w:rFonts w:ascii="Times New Roman" w:hAnsi="Times New Roman" w:cs="Times New Roman"/>
          <w:color w:val="000000"/>
          <w:sz w:val="24"/>
          <w:szCs w:val="24"/>
        </w:rPr>
        <w:t xml:space="preserve"> о возможности размещения фармацевтической организации, необходимо </w:t>
      </w:r>
      <w:r w:rsidRPr="00461E81">
        <w:rPr>
          <w:rFonts w:ascii="Times New Roman" w:hAnsi="Times New Roman" w:cs="Times New Roman"/>
          <w:color w:val="000000"/>
          <w:sz w:val="24"/>
          <w:szCs w:val="24"/>
        </w:rPr>
        <w:t>указать в заявлении следующее</w:t>
      </w:r>
      <w:r w:rsidR="002A33B8" w:rsidRPr="00461E81">
        <w:rPr>
          <w:rFonts w:ascii="Times New Roman" w:hAnsi="Times New Roman" w:cs="Times New Roman"/>
          <w:color w:val="000000"/>
          <w:sz w:val="24"/>
          <w:szCs w:val="24"/>
        </w:rPr>
        <w:t>:</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ab/>
        <w:t>1)  наименования  и  организационно-правовой  формы  юридического лица;</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2) юридического  адреса  либо  места его нахождения (с указанием территориально  обособленных  объектов)  в  случаях  их  несовпадения, наименования банка и номера расчетного счета;</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t>3)   вида   деятельности,   который   юридическое  лицо  намерено осуществлять,  с  указанием особых условий и срока, в течение которого будет осуществля</w:t>
      </w:r>
      <w:r w:rsidR="00954074" w:rsidRPr="00461E81">
        <w:rPr>
          <w:rFonts w:ascii="Times New Roman" w:hAnsi="Times New Roman" w:cs="Times New Roman"/>
          <w:color w:val="000000"/>
          <w:sz w:val="24"/>
          <w:szCs w:val="24"/>
        </w:rPr>
        <w:t>ться указанный вид деятельности.</w:t>
      </w:r>
    </w:p>
    <w:p w:rsidR="00954074"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К заявлению прилагается:</w:t>
      </w:r>
    </w:p>
    <w:p w:rsidR="002A33B8" w:rsidRPr="00461E81" w:rsidRDefault="00954074" w:rsidP="00461E81">
      <w:pPr>
        <w:pStyle w:val="HTML"/>
        <w:ind w:firstLine="851"/>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lastRenderedPageBreak/>
        <w:t xml:space="preserve">а) </w:t>
      </w:r>
      <w:r w:rsidR="002A33B8" w:rsidRPr="00461E81">
        <w:rPr>
          <w:rFonts w:ascii="Times New Roman" w:hAnsi="Times New Roman" w:cs="Times New Roman"/>
          <w:color w:val="000000"/>
          <w:sz w:val="24"/>
          <w:szCs w:val="24"/>
        </w:rPr>
        <w:t xml:space="preserve">ксерокопии  устава и свидетельства о регистрации юридического лица  (с  предъявлением </w:t>
      </w:r>
      <w:proofErr w:type="gramStart"/>
      <w:r w:rsidR="002A33B8" w:rsidRPr="00461E81">
        <w:rPr>
          <w:rFonts w:ascii="Times New Roman" w:hAnsi="Times New Roman" w:cs="Times New Roman"/>
          <w:color w:val="000000"/>
          <w:sz w:val="24"/>
          <w:szCs w:val="24"/>
        </w:rPr>
        <w:t>оригинала</w:t>
      </w:r>
      <w:proofErr w:type="gramEnd"/>
      <w:r w:rsidR="002A33B8" w:rsidRPr="00461E81">
        <w:rPr>
          <w:rFonts w:ascii="Times New Roman" w:hAnsi="Times New Roman" w:cs="Times New Roman"/>
          <w:color w:val="000000"/>
          <w:sz w:val="24"/>
          <w:szCs w:val="24"/>
        </w:rPr>
        <w:t xml:space="preserve"> в случае если ксерокопия не заверена нотариусом);</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б</w:t>
      </w:r>
      <w:r w:rsidRPr="00461E81">
        <w:rPr>
          <w:rFonts w:ascii="Times New Roman" w:hAnsi="Times New Roman" w:cs="Times New Roman"/>
          <w:color w:val="000000"/>
          <w:sz w:val="24"/>
          <w:szCs w:val="24"/>
        </w:rPr>
        <w:t xml:space="preserve">)  сведения  об  объекте, в котором или с помощью которого будет осуществляться   лицензируемый  вид  деятельности  (копии  документов, удостоверяющих    законность    владения   (пользования)   </w:t>
      </w:r>
      <w:r w:rsidRPr="007D5859">
        <w:rPr>
          <w:rFonts w:ascii="Times New Roman" w:hAnsi="Times New Roman" w:cs="Times New Roman"/>
          <w:sz w:val="24"/>
          <w:szCs w:val="24"/>
        </w:rPr>
        <w:t>помещением</w:t>
      </w:r>
      <w:r w:rsidR="004E58F7" w:rsidRPr="007D5859">
        <w:rPr>
          <w:rFonts w:ascii="Times New Roman" w:hAnsi="Times New Roman" w:cs="Times New Roman"/>
          <w:sz w:val="24"/>
          <w:szCs w:val="24"/>
        </w:rPr>
        <w:t>)</w:t>
      </w:r>
      <w:r w:rsidRPr="007D5859">
        <w:rPr>
          <w:rFonts w:ascii="Times New Roman" w:hAnsi="Times New Roman" w:cs="Times New Roman"/>
          <w:sz w:val="24"/>
          <w:szCs w:val="24"/>
        </w:rPr>
        <w:t>:</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ab/>
        <w:t xml:space="preserve">- свидетельство  о  праве  собственности </w:t>
      </w:r>
      <w:r w:rsidR="004E58F7" w:rsidRPr="007D5859">
        <w:rPr>
          <w:rFonts w:ascii="Times New Roman" w:hAnsi="Times New Roman" w:cs="Times New Roman"/>
          <w:sz w:val="24"/>
          <w:szCs w:val="24"/>
        </w:rPr>
        <w:t>помещения</w:t>
      </w:r>
      <w:r w:rsidR="004E58F7">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или договор аренды (субаренды);</w:t>
      </w:r>
    </w:p>
    <w:p w:rsidR="004E58F7"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ab/>
        <w:t xml:space="preserve">- для  временных  построек </w:t>
      </w:r>
    </w:p>
    <w:p w:rsidR="002A33B8" w:rsidRPr="00461E81" w:rsidRDefault="002A33B8" w:rsidP="004E58F7">
      <w:pPr>
        <w:pStyle w:val="HTML"/>
        <w:ind w:firstLine="851"/>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proofErr w:type="gramStart"/>
      <w:r w:rsidRPr="00461E81">
        <w:rPr>
          <w:rFonts w:ascii="Times New Roman" w:hAnsi="Times New Roman" w:cs="Times New Roman"/>
          <w:color w:val="000000"/>
          <w:sz w:val="24"/>
          <w:szCs w:val="24"/>
        </w:rPr>
        <w:t>архитектурный план</w:t>
      </w:r>
      <w:proofErr w:type="gramEnd"/>
      <w:r w:rsidRPr="00461E81">
        <w:rPr>
          <w:rFonts w:ascii="Times New Roman" w:hAnsi="Times New Roman" w:cs="Times New Roman"/>
          <w:color w:val="000000"/>
          <w:sz w:val="24"/>
          <w:szCs w:val="24"/>
        </w:rPr>
        <w:t xml:space="preserve"> и акт приема постройки, оформленный в установленном порядке);</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в</w:t>
      </w:r>
      <w:r w:rsidRPr="00461E81">
        <w:rPr>
          <w:rFonts w:ascii="Times New Roman" w:hAnsi="Times New Roman" w:cs="Times New Roman"/>
          <w:color w:val="000000"/>
          <w:sz w:val="24"/>
          <w:szCs w:val="24"/>
        </w:rPr>
        <w:t>)   списочный   состав   специалистов,  имеющих  соответствующее профильное образование;</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г</w:t>
      </w:r>
      <w:r w:rsidRPr="00461E81">
        <w:rPr>
          <w:rFonts w:ascii="Times New Roman" w:hAnsi="Times New Roman" w:cs="Times New Roman"/>
          <w:color w:val="000000"/>
          <w:sz w:val="24"/>
          <w:szCs w:val="24"/>
        </w:rPr>
        <w:t>) ксерокопии дипломов всех специалистов, имеющих соответствующее профильное образование;</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proofErr w:type="spellStart"/>
      <w:r w:rsidR="00954074" w:rsidRPr="00461E81">
        <w:rPr>
          <w:rFonts w:ascii="Times New Roman" w:hAnsi="Times New Roman" w:cs="Times New Roman"/>
          <w:color w:val="000000"/>
          <w:sz w:val="24"/>
          <w:szCs w:val="24"/>
        </w:rPr>
        <w:t>д</w:t>
      </w:r>
      <w:proofErr w:type="spellEnd"/>
      <w:r w:rsidRPr="00461E81">
        <w:rPr>
          <w:rFonts w:ascii="Times New Roman" w:hAnsi="Times New Roman" w:cs="Times New Roman"/>
          <w:color w:val="000000"/>
          <w:sz w:val="24"/>
          <w:szCs w:val="24"/>
        </w:rPr>
        <w:t>)   ксерокопии   удостоверения   (сертификата),  подтверждающего наличие квалификационной категории руководителя;</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е</w:t>
      </w:r>
      <w:r w:rsidRPr="00461E81">
        <w:rPr>
          <w:rFonts w:ascii="Times New Roman" w:hAnsi="Times New Roman" w:cs="Times New Roman"/>
          <w:color w:val="000000"/>
          <w:sz w:val="24"/>
          <w:szCs w:val="24"/>
        </w:rPr>
        <w:t>)  ксерокопии  трудовых  книжек  руководителя и специалистов для подтверждения стажа работы по соответствующей специальности;</w:t>
      </w:r>
    </w:p>
    <w:p w:rsidR="002A33B8" w:rsidRPr="00461E81" w:rsidRDefault="002A33B8" w:rsidP="00461E81">
      <w:pPr>
        <w:pStyle w:val="HTML"/>
        <w:jc w:val="both"/>
        <w:rPr>
          <w:rFonts w:ascii="Times New Roman" w:hAnsi="Times New Roman" w:cs="Times New Roman"/>
          <w:color w:val="000000"/>
          <w:sz w:val="24"/>
          <w:szCs w:val="24"/>
        </w:rPr>
      </w:pPr>
      <w:r w:rsidRPr="00461E81">
        <w:rPr>
          <w:rFonts w:ascii="Times New Roman" w:hAnsi="Times New Roman" w:cs="Times New Roman"/>
          <w:color w:val="000000"/>
          <w:sz w:val="24"/>
          <w:szCs w:val="24"/>
        </w:rPr>
        <w:t xml:space="preserve">     </w:t>
      </w:r>
      <w:r w:rsidRPr="00461E81">
        <w:rPr>
          <w:rFonts w:ascii="Times New Roman" w:hAnsi="Times New Roman" w:cs="Times New Roman"/>
          <w:color w:val="000000"/>
          <w:sz w:val="24"/>
          <w:szCs w:val="24"/>
        </w:rPr>
        <w:tab/>
      </w:r>
      <w:r w:rsidR="00954074" w:rsidRPr="00461E81">
        <w:rPr>
          <w:rFonts w:ascii="Times New Roman" w:hAnsi="Times New Roman" w:cs="Times New Roman"/>
          <w:color w:val="000000"/>
          <w:sz w:val="24"/>
          <w:szCs w:val="24"/>
        </w:rPr>
        <w:t>ж</w:t>
      </w:r>
      <w:r w:rsidRPr="00461E81">
        <w:rPr>
          <w:rFonts w:ascii="Times New Roman" w:hAnsi="Times New Roman" w:cs="Times New Roman"/>
          <w:color w:val="000000"/>
          <w:sz w:val="24"/>
          <w:szCs w:val="24"/>
        </w:rPr>
        <w:t>)    санитарно-гигиеническое     заключение     Государственной санитарно-эпидемиологической   службы   города   (района)   на   право</w:t>
      </w:r>
      <w:r w:rsidR="00954074" w:rsidRPr="00461E81">
        <w:rPr>
          <w:rFonts w:ascii="Times New Roman" w:hAnsi="Times New Roman" w:cs="Times New Roman"/>
          <w:color w:val="000000"/>
          <w:sz w:val="24"/>
          <w:szCs w:val="24"/>
        </w:rPr>
        <w:t xml:space="preserve"> деятельности.</w:t>
      </w:r>
    </w:p>
    <w:p w:rsidR="002A33B8" w:rsidRPr="00461E81" w:rsidRDefault="002A33B8" w:rsidP="00461E81">
      <w:pPr>
        <w:pStyle w:val="HTML"/>
        <w:jc w:val="both"/>
        <w:rPr>
          <w:rStyle w:val="apple-converted-space"/>
          <w:rFonts w:ascii="Times New Roman" w:hAnsi="Times New Roman" w:cs="Times New Roman"/>
          <w:sz w:val="24"/>
          <w:szCs w:val="24"/>
        </w:rPr>
      </w:pPr>
    </w:p>
    <w:p w:rsidR="00954074" w:rsidRPr="00461E81" w:rsidRDefault="00954074" w:rsidP="001B60BE">
      <w:pPr>
        <w:pStyle w:val="HTML"/>
        <w:ind w:firstLine="567"/>
        <w:jc w:val="center"/>
        <w:rPr>
          <w:rFonts w:ascii="Times New Roman" w:hAnsi="Times New Roman" w:cs="Times New Roman"/>
          <w:i/>
          <w:sz w:val="24"/>
          <w:szCs w:val="24"/>
        </w:rPr>
      </w:pPr>
      <w:r w:rsidRPr="00461E81">
        <w:rPr>
          <w:rStyle w:val="apple-converted-space"/>
          <w:rFonts w:ascii="Times New Roman" w:hAnsi="Times New Roman" w:cs="Times New Roman"/>
          <w:i/>
          <w:sz w:val="24"/>
          <w:szCs w:val="24"/>
        </w:rPr>
        <w:t>Необходимую информацию можно получить в</w:t>
      </w:r>
      <w:r w:rsidRPr="00461E81">
        <w:rPr>
          <w:rFonts w:ascii="Times New Roman" w:hAnsi="Times New Roman" w:cs="Times New Roman"/>
          <w:i/>
          <w:color w:val="000000"/>
          <w:sz w:val="24"/>
          <w:szCs w:val="24"/>
        </w:rPr>
        <w:t xml:space="preserve"> </w:t>
      </w:r>
      <w:r w:rsidRPr="00461E81">
        <w:rPr>
          <w:rFonts w:ascii="Times New Roman" w:hAnsi="Times New Roman" w:cs="Times New Roman"/>
          <w:i/>
          <w:sz w:val="24"/>
          <w:szCs w:val="24"/>
        </w:rPr>
        <w:t xml:space="preserve">Министерстве здравоохранения </w:t>
      </w:r>
      <w:r w:rsidR="00836391" w:rsidRPr="00461E81">
        <w:rPr>
          <w:rFonts w:ascii="Times New Roman" w:hAnsi="Times New Roman" w:cs="Times New Roman"/>
          <w:i/>
          <w:sz w:val="24"/>
          <w:szCs w:val="24"/>
        </w:rPr>
        <w:t>ПМР</w:t>
      </w:r>
      <w:r w:rsidR="001B60BE">
        <w:rPr>
          <w:rFonts w:ascii="Times New Roman" w:hAnsi="Times New Roman" w:cs="Times New Roman"/>
          <w:i/>
          <w:sz w:val="24"/>
          <w:szCs w:val="24"/>
        </w:rPr>
        <w:t>,</w:t>
      </w:r>
    </w:p>
    <w:p w:rsidR="001B60BE" w:rsidRPr="00461E81" w:rsidRDefault="001B60BE" w:rsidP="001B60BE">
      <w:pPr>
        <w:pStyle w:val="HTML"/>
        <w:ind w:firstLine="851"/>
        <w:jc w:val="center"/>
        <w:rPr>
          <w:rFonts w:ascii="Times New Roman" w:hAnsi="Times New Roman" w:cs="Times New Roman"/>
          <w:i/>
          <w:sz w:val="24"/>
          <w:szCs w:val="24"/>
        </w:rPr>
      </w:pPr>
      <w:r w:rsidRPr="001B60BE">
        <w:rPr>
          <w:rFonts w:ascii="Times New Roman" w:hAnsi="Times New Roman" w:cs="Times New Roman"/>
          <w:i/>
          <w:sz w:val="24"/>
          <w:szCs w:val="24"/>
          <w:shd w:val="clear" w:color="auto" w:fill="FFFFFF"/>
        </w:rPr>
        <w:t>по адресу г</w:t>
      </w:r>
      <w:proofErr w:type="gramStart"/>
      <w:r w:rsidRPr="001B60BE">
        <w:rPr>
          <w:rFonts w:ascii="Times New Roman" w:hAnsi="Times New Roman" w:cs="Times New Roman"/>
          <w:i/>
          <w:sz w:val="24"/>
          <w:szCs w:val="24"/>
          <w:shd w:val="clear" w:color="auto" w:fill="FFFFFF"/>
        </w:rPr>
        <w:t>.Т</w:t>
      </w:r>
      <w:proofErr w:type="gramEnd"/>
      <w:r w:rsidRPr="001B60BE">
        <w:rPr>
          <w:rFonts w:ascii="Times New Roman" w:hAnsi="Times New Roman" w:cs="Times New Roman"/>
          <w:i/>
          <w:sz w:val="24"/>
          <w:szCs w:val="24"/>
          <w:shd w:val="clear" w:color="auto" w:fill="FFFFFF"/>
        </w:rPr>
        <w:t>ирасполь, пер. Днестровский, 3.</w:t>
      </w:r>
    </w:p>
    <w:p w:rsidR="0035554A" w:rsidRPr="00461E81" w:rsidRDefault="0035554A" w:rsidP="00461E81">
      <w:pPr>
        <w:pStyle w:val="HTML"/>
        <w:jc w:val="both"/>
        <w:rPr>
          <w:rFonts w:ascii="Times New Roman" w:hAnsi="Times New Roman" w:cs="Times New Roman"/>
          <w:b/>
          <w:bCs/>
          <w:sz w:val="24"/>
          <w:szCs w:val="24"/>
          <w:u w:val="single"/>
          <w:bdr w:val="none" w:sz="0" w:space="0" w:color="auto" w:frame="1"/>
        </w:rPr>
      </w:pPr>
    </w:p>
    <w:p w:rsidR="00C02882" w:rsidRDefault="00C77C76" w:rsidP="008D7C4E">
      <w:pPr>
        <w:pStyle w:val="3"/>
        <w:spacing w:before="0" w:line="240" w:lineRule="auto"/>
        <w:rPr>
          <w:rFonts w:ascii="Times New Roman" w:hAnsi="Times New Roman" w:cs="Times New Roman"/>
          <w:bCs w:val="0"/>
          <w:iCs/>
          <w:color w:val="17365D" w:themeColor="text2" w:themeShade="BF"/>
          <w:sz w:val="24"/>
          <w:szCs w:val="24"/>
          <w:bdr w:val="none" w:sz="0" w:space="0" w:color="auto" w:frame="1"/>
        </w:rPr>
      </w:pPr>
      <w:r w:rsidRPr="00461E81">
        <w:rPr>
          <w:rFonts w:ascii="Times New Roman" w:hAnsi="Times New Roman" w:cs="Times New Roman"/>
          <w:bCs w:val="0"/>
          <w:color w:val="17365D" w:themeColor="text2" w:themeShade="BF"/>
          <w:sz w:val="24"/>
          <w:szCs w:val="24"/>
          <w:bdr w:val="none" w:sz="0" w:space="0" w:color="auto" w:frame="1"/>
        </w:rPr>
        <w:t>7</w:t>
      </w:r>
      <w:r w:rsidR="00954074" w:rsidRPr="00461E81">
        <w:rPr>
          <w:rFonts w:ascii="Times New Roman" w:hAnsi="Times New Roman" w:cs="Times New Roman"/>
          <w:bCs w:val="0"/>
          <w:color w:val="17365D" w:themeColor="text2" w:themeShade="BF"/>
          <w:sz w:val="24"/>
          <w:szCs w:val="24"/>
          <w:bdr w:val="none" w:sz="0" w:space="0" w:color="auto" w:frame="1"/>
        </w:rPr>
        <w:t xml:space="preserve">. </w:t>
      </w:r>
      <w:r w:rsidR="00C02882" w:rsidRPr="001F2FDC">
        <w:rPr>
          <w:rFonts w:ascii="Times New Roman" w:hAnsi="Times New Roman" w:cs="Times New Roman"/>
          <w:bCs w:val="0"/>
          <w:iCs/>
          <w:color w:val="17365D" w:themeColor="text2" w:themeShade="BF"/>
          <w:sz w:val="24"/>
          <w:szCs w:val="24"/>
          <w:bdr w:val="none" w:sz="0" w:space="0" w:color="auto" w:frame="1"/>
        </w:rPr>
        <w:t>Подобрать персонал</w:t>
      </w:r>
    </w:p>
    <w:p w:rsidR="008D7C4E" w:rsidRPr="008D7C4E" w:rsidRDefault="008D7C4E" w:rsidP="008D7C4E">
      <w:pPr>
        <w:spacing w:after="0"/>
      </w:pPr>
    </w:p>
    <w:p w:rsidR="00C02882" w:rsidRPr="001F2FDC" w:rsidRDefault="00C02882" w:rsidP="008D7C4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F2FDC">
        <w:rPr>
          <w:rFonts w:ascii="Times New Roman" w:hAnsi="Times New Roman" w:cs="Times New Roman"/>
          <w:b/>
          <w:sz w:val="24"/>
          <w:szCs w:val="24"/>
        </w:rPr>
        <w:t>К работникам фармацевтических организаций предъявляются следующие требования: </w:t>
      </w:r>
    </w:p>
    <w:p w:rsidR="00C02882" w:rsidRPr="00461E81" w:rsidRDefault="00C02882" w:rsidP="008D7C4E">
      <w:pPr>
        <w:autoSpaceDE w:val="0"/>
        <w:autoSpaceDN w:val="0"/>
        <w:adjustRightInd w:val="0"/>
        <w:spacing w:after="0" w:line="240" w:lineRule="auto"/>
        <w:ind w:firstLine="709"/>
        <w:jc w:val="both"/>
        <w:rPr>
          <w:rFonts w:ascii="Times New Roman" w:hAnsi="Times New Roman" w:cs="Times New Roman"/>
          <w:sz w:val="24"/>
          <w:szCs w:val="24"/>
        </w:rPr>
      </w:pPr>
      <w:r w:rsidRPr="00461E81">
        <w:rPr>
          <w:sz w:val="24"/>
          <w:szCs w:val="24"/>
        </w:rPr>
        <w:t xml:space="preserve"> </w:t>
      </w:r>
      <w:proofErr w:type="gramStart"/>
      <w:r w:rsidRPr="00461E81">
        <w:rPr>
          <w:rFonts w:ascii="Times New Roman" w:hAnsi="Times New Roman" w:cs="Times New Roman"/>
          <w:b/>
          <w:sz w:val="24"/>
          <w:szCs w:val="24"/>
        </w:rPr>
        <w:t>Заведующая аптеки</w:t>
      </w:r>
      <w:proofErr w:type="gramEnd"/>
      <w:r w:rsidRPr="00461E81">
        <w:rPr>
          <w:rFonts w:ascii="Times New Roman" w:hAnsi="Times New Roman" w:cs="Times New Roman"/>
          <w:sz w:val="24"/>
          <w:szCs w:val="24"/>
        </w:rPr>
        <w:t xml:space="preserve">: высшее профессиональное образование по специальности «Фармация» и сертификат специалиста по специальности «Управление и экономика фармации», «Фармацевтическая технология», «Фармацевтическая химия и фармакогнозия» и стаж работы по специальности не менее 5 лет; </w:t>
      </w:r>
    </w:p>
    <w:p w:rsidR="00C02882" w:rsidRPr="00461E81" w:rsidRDefault="00C02882" w:rsidP="00C02882">
      <w:pPr>
        <w:autoSpaceDE w:val="0"/>
        <w:autoSpaceDN w:val="0"/>
        <w:adjustRightInd w:val="0"/>
        <w:spacing w:after="0" w:line="240" w:lineRule="auto"/>
        <w:ind w:firstLine="709"/>
        <w:jc w:val="both"/>
        <w:rPr>
          <w:rFonts w:ascii="Times New Roman" w:hAnsi="Times New Roman" w:cs="Times New Roman"/>
          <w:sz w:val="24"/>
          <w:szCs w:val="24"/>
        </w:rPr>
      </w:pPr>
      <w:r w:rsidRPr="00461E81">
        <w:rPr>
          <w:rFonts w:ascii="Times New Roman" w:hAnsi="Times New Roman" w:cs="Times New Roman"/>
          <w:b/>
          <w:sz w:val="24"/>
          <w:szCs w:val="24"/>
        </w:rPr>
        <w:t>Провизор:</w:t>
      </w:r>
      <w:r w:rsidRPr="00461E81">
        <w:rPr>
          <w:rFonts w:ascii="Times New Roman" w:hAnsi="Times New Roman" w:cs="Times New Roman"/>
          <w:sz w:val="24"/>
          <w:szCs w:val="24"/>
        </w:rPr>
        <w:t xml:space="preserve"> высшее профессиональное образование по специальности «Фармация», послевузовское и (или) дополнительное профессиональное образование, сертификат специалиста по специальности «Фармацевтическая технология», «Фармацевтическая химия и фармакогнозия», «Управление и экономика фармации» без предъявления требований к стажу работы. </w:t>
      </w:r>
    </w:p>
    <w:p w:rsidR="00C02882" w:rsidRPr="00461E81" w:rsidRDefault="00C02882" w:rsidP="00C02882">
      <w:pPr>
        <w:autoSpaceDE w:val="0"/>
        <w:autoSpaceDN w:val="0"/>
        <w:adjustRightInd w:val="0"/>
        <w:spacing w:after="0" w:line="240" w:lineRule="auto"/>
        <w:ind w:firstLine="709"/>
        <w:jc w:val="both"/>
        <w:rPr>
          <w:rFonts w:ascii="Times New Roman" w:hAnsi="Times New Roman" w:cs="Times New Roman"/>
          <w:sz w:val="24"/>
          <w:szCs w:val="24"/>
          <w:bdr w:val="none" w:sz="0" w:space="0" w:color="auto" w:frame="1"/>
        </w:rPr>
      </w:pPr>
      <w:r w:rsidRPr="00461E81">
        <w:rPr>
          <w:rFonts w:ascii="Times New Roman" w:hAnsi="Times New Roman" w:cs="Times New Roman"/>
          <w:b/>
          <w:sz w:val="24"/>
          <w:szCs w:val="24"/>
        </w:rPr>
        <w:t>Фармацевт</w:t>
      </w:r>
      <w:r w:rsidRPr="00461E81">
        <w:rPr>
          <w:rFonts w:ascii="Times New Roman" w:hAnsi="Times New Roman" w:cs="Times New Roman"/>
          <w:sz w:val="24"/>
          <w:szCs w:val="24"/>
        </w:rPr>
        <w:t>: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r w:rsidRPr="00461E81">
        <w:rPr>
          <w:rStyle w:val="a3"/>
          <w:rFonts w:ascii="Times New Roman" w:hAnsi="Times New Roman" w:cs="Times New Roman"/>
          <w:b w:val="0"/>
          <w:sz w:val="24"/>
          <w:szCs w:val="24"/>
          <w:shd w:val="clear" w:color="auto" w:fill="FFFFFF"/>
        </w:rPr>
        <w:t>.</w:t>
      </w:r>
    </w:p>
    <w:p w:rsidR="00C02882" w:rsidRDefault="00C02882" w:rsidP="00C02882">
      <w:pPr>
        <w:pStyle w:val="HTML"/>
        <w:ind w:firstLine="851"/>
        <w:jc w:val="center"/>
        <w:rPr>
          <w:rStyle w:val="apple-converted-space"/>
          <w:rFonts w:ascii="Times New Roman" w:hAnsi="Times New Roman" w:cs="Times New Roman"/>
          <w:i/>
          <w:sz w:val="24"/>
          <w:szCs w:val="24"/>
        </w:rPr>
      </w:pPr>
    </w:p>
    <w:p w:rsidR="00C02882" w:rsidRDefault="00C02882" w:rsidP="00C02882">
      <w:pPr>
        <w:pStyle w:val="HTML"/>
        <w:ind w:firstLine="142"/>
        <w:jc w:val="center"/>
        <w:rPr>
          <w:rFonts w:ascii="Times New Roman" w:hAnsi="Times New Roman" w:cs="Times New Roman"/>
          <w:i/>
          <w:sz w:val="24"/>
          <w:szCs w:val="24"/>
        </w:rPr>
      </w:pPr>
      <w:r w:rsidRPr="00461E81">
        <w:rPr>
          <w:rStyle w:val="apple-converted-space"/>
          <w:rFonts w:ascii="Times New Roman" w:hAnsi="Times New Roman" w:cs="Times New Roman"/>
          <w:i/>
          <w:sz w:val="24"/>
          <w:szCs w:val="24"/>
        </w:rPr>
        <w:t>Необходимую информацию можно получить в</w:t>
      </w:r>
      <w:r w:rsidRPr="00461E81">
        <w:rPr>
          <w:rFonts w:ascii="Times New Roman" w:hAnsi="Times New Roman" w:cs="Times New Roman"/>
          <w:i/>
          <w:color w:val="000000"/>
          <w:sz w:val="24"/>
          <w:szCs w:val="24"/>
        </w:rPr>
        <w:t xml:space="preserve"> </w:t>
      </w:r>
      <w:r w:rsidRPr="00461E81">
        <w:rPr>
          <w:rFonts w:ascii="Times New Roman" w:hAnsi="Times New Roman" w:cs="Times New Roman"/>
          <w:i/>
          <w:sz w:val="24"/>
          <w:szCs w:val="24"/>
        </w:rPr>
        <w:t>Министерстве здравоохранения ПМР</w:t>
      </w:r>
      <w:r>
        <w:rPr>
          <w:rFonts w:ascii="Times New Roman" w:hAnsi="Times New Roman" w:cs="Times New Roman"/>
          <w:i/>
          <w:sz w:val="24"/>
          <w:szCs w:val="24"/>
        </w:rPr>
        <w:t>,</w:t>
      </w:r>
    </w:p>
    <w:p w:rsidR="00C02882" w:rsidRDefault="00C02882" w:rsidP="00C02882">
      <w:pPr>
        <w:pStyle w:val="HTML"/>
        <w:ind w:firstLine="851"/>
        <w:jc w:val="center"/>
        <w:rPr>
          <w:rFonts w:ascii="Times New Roman" w:hAnsi="Times New Roman" w:cs="Times New Roman"/>
          <w:i/>
          <w:sz w:val="24"/>
          <w:szCs w:val="24"/>
          <w:shd w:val="clear" w:color="auto" w:fill="FFFFFF"/>
        </w:rPr>
      </w:pPr>
      <w:r w:rsidRPr="001B60BE">
        <w:rPr>
          <w:rFonts w:ascii="Times New Roman" w:hAnsi="Times New Roman" w:cs="Times New Roman"/>
          <w:i/>
          <w:sz w:val="24"/>
          <w:szCs w:val="24"/>
          <w:shd w:val="clear" w:color="auto" w:fill="FFFFFF"/>
        </w:rPr>
        <w:t>по адресу г</w:t>
      </w:r>
      <w:proofErr w:type="gramStart"/>
      <w:r w:rsidRPr="001B60BE">
        <w:rPr>
          <w:rFonts w:ascii="Times New Roman" w:hAnsi="Times New Roman" w:cs="Times New Roman"/>
          <w:i/>
          <w:sz w:val="24"/>
          <w:szCs w:val="24"/>
          <w:shd w:val="clear" w:color="auto" w:fill="FFFFFF"/>
        </w:rPr>
        <w:t>.Т</w:t>
      </w:r>
      <w:proofErr w:type="gramEnd"/>
      <w:r w:rsidRPr="001B60BE">
        <w:rPr>
          <w:rFonts w:ascii="Times New Roman" w:hAnsi="Times New Roman" w:cs="Times New Roman"/>
          <w:i/>
          <w:sz w:val="24"/>
          <w:szCs w:val="24"/>
          <w:shd w:val="clear" w:color="auto" w:fill="FFFFFF"/>
        </w:rPr>
        <w:t>ирасполь, пер. Днестровский, 3.</w:t>
      </w:r>
    </w:p>
    <w:p w:rsidR="00C02882" w:rsidRPr="00C02882" w:rsidRDefault="00C02882" w:rsidP="00C02882"/>
    <w:p w:rsidR="00C02882" w:rsidRPr="00CF3E28" w:rsidRDefault="00C02882" w:rsidP="00C02882">
      <w:pPr>
        <w:pStyle w:val="3"/>
        <w:spacing w:before="0" w:line="288" w:lineRule="atLeast"/>
        <w:jc w:val="both"/>
        <w:rPr>
          <w:rStyle w:val="apple-converted-space"/>
          <w:rFonts w:ascii="Times New Roman" w:hAnsi="Times New Roman" w:cs="Times New Roman"/>
          <w:bCs w:val="0"/>
          <w:color w:val="17365D" w:themeColor="text2" w:themeShade="BF"/>
          <w:bdr w:val="none" w:sz="0" w:space="0" w:color="auto" w:frame="1"/>
        </w:rPr>
      </w:pPr>
      <w:r>
        <w:rPr>
          <w:rFonts w:ascii="Times New Roman" w:hAnsi="Times New Roman" w:cs="Times New Roman"/>
          <w:bCs w:val="0"/>
          <w:color w:val="17365D" w:themeColor="text2" w:themeShade="BF"/>
          <w:sz w:val="24"/>
          <w:szCs w:val="24"/>
          <w:bdr w:val="none" w:sz="0" w:space="0" w:color="auto" w:frame="1"/>
        </w:rPr>
        <w:t xml:space="preserve">8.  </w:t>
      </w:r>
      <w:r w:rsidRPr="00CF3E28">
        <w:rPr>
          <w:rFonts w:ascii="Times New Roman" w:hAnsi="Times New Roman" w:cs="Times New Roman"/>
          <w:bCs w:val="0"/>
          <w:color w:val="17365D" w:themeColor="text2" w:themeShade="BF"/>
          <w:bdr w:val="none" w:sz="0" w:space="0" w:color="auto" w:frame="1"/>
        </w:rPr>
        <w:t>Приобрести и поставить на учет контрольно-кассов</w:t>
      </w:r>
      <w:r>
        <w:rPr>
          <w:rFonts w:ascii="Times New Roman" w:hAnsi="Times New Roman" w:cs="Times New Roman"/>
          <w:bCs w:val="0"/>
          <w:color w:val="17365D" w:themeColor="text2" w:themeShade="BF"/>
          <w:bdr w:val="none" w:sz="0" w:space="0" w:color="auto" w:frame="1"/>
        </w:rPr>
        <w:t>ый</w:t>
      </w:r>
      <w:r w:rsidRPr="00CF3E28">
        <w:rPr>
          <w:rFonts w:ascii="Times New Roman" w:hAnsi="Times New Roman" w:cs="Times New Roman"/>
          <w:bCs w:val="0"/>
          <w:color w:val="17365D" w:themeColor="text2" w:themeShade="BF"/>
          <w:bdr w:val="none" w:sz="0" w:space="0" w:color="auto" w:frame="1"/>
        </w:rPr>
        <w:t xml:space="preserve"> </w:t>
      </w:r>
      <w:r>
        <w:rPr>
          <w:rFonts w:ascii="Times New Roman" w:hAnsi="Times New Roman" w:cs="Times New Roman"/>
          <w:bCs w:val="0"/>
          <w:color w:val="17365D" w:themeColor="text2" w:themeShade="BF"/>
          <w:bdr w:val="none" w:sz="0" w:space="0" w:color="auto" w:frame="1"/>
        </w:rPr>
        <w:t>аппарат</w:t>
      </w:r>
      <w:r w:rsidRPr="00CF3E28">
        <w:rPr>
          <w:rFonts w:ascii="Times New Roman" w:hAnsi="Times New Roman" w:cs="Times New Roman"/>
          <w:bCs w:val="0"/>
          <w:color w:val="17365D" w:themeColor="text2" w:themeShade="BF"/>
          <w:bdr w:val="none" w:sz="0" w:space="0" w:color="auto" w:frame="1"/>
        </w:rPr>
        <w:t xml:space="preserve"> (</w:t>
      </w:r>
      <w:r>
        <w:rPr>
          <w:rFonts w:ascii="Times New Roman" w:hAnsi="Times New Roman" w:cs="Times New Roman"/>
          <w:bCs w:val="0"/>
          <w:color w:val="17365D" w:themeColor="text2" w:themeShade="BF"/>
          <w:bdr w:val="none" w:sz="0" w:space="0" w:color="auto" w:frame="1"/>
        </w:rPr>
        <w:t>машину</w:t>
      </w:r>
      <w:r w:rsidRPr="00CF3E28">
        <w:rPr>
          <w:rFonts w:ascii="Times New Roman" w:hAnsi="Times New Roman" w:cs="Times New Roman"/>
          <w:bCs w:val="0"/>
          <w:color w:val="17365D" w:themeColor="text2" w:themeShade="BF"/>
          <w:bdr w:val="none" w:sz="0" w:space="0" w:color="auto" w:frame="1"/>
        </w:rPr>
        <w:t>)</w:t>
      </w:r>
      <w:r>
        <w:rPr>
          <w:rFonts w:ascii="Times New Roman" w:hAnsi="Times New Roman" w:cs="Times New Roman"/>
          <w:bCs w:val="0"/>
          <w:color w:val="17365D" w:themeColor="text2" w:themeShade="BF"/>
          <w:bdr w:val="none" w:sz="0" w:space="0" w:color="auto" w:frame="1"/>
        </w:rPr>
        <w:t>.</w:t>
      </w:r>
      <w:r w:rsidRPr="00CF3E28">
        <w:rPr>
          <w:rStyle w:val="apple-converted-space"/>
          <w:rFonts w:ascii="Times New Roman" w:hAnsi="Times New Roman" w:cs="Times New Roman"/>
          <w:bCs w:val="0"/>
          <w:color w:val="17365D" w:themeColor="text2" w:themeShade="BF"/>
          <w:bdr w:val="none" w:sz="0" w:space="0" w:color="auto" w:frame="1"/>
        </w:rPr>
        <w:t> </w:t>
      </w:r>
    </w:p>
    <w:p w:rsidR="00C02882" w:rsidRPr="00461E81" w:rsidRDefault="00C02882" w:rsidP="00C02882">
      <w:pPr>
        <w:pStyle w:val="a6"/>
        <w:shd w:val="clear" w:color="auto" w:fill="FFFFFF"/>
        <w:spacing w:before="0" w:beforeAutospacing="0" w:after="0" w:afterAutospacing="0"/>
        <w:ind w:firstLine="851"/>
        <w:jc w:val="both"/>
        <w:rPr>
          <w:color w:val="000000"/>
        </w:rPr>
      </w:pPr>
      <w:r w:rsidRPr="00461E81">
        <w:rPr>
          <w:color w:val="000000"/>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C02882" w:rsidRPr="00461E81" w:rsidRDefault="00C02882" w:rsidP="00C02882">
      <w:pPr>
        <w:pStyle w:val="a6"/>
        <w:shd w:val="clear" w:color="auto" w:fill="FFFFFF"/>
        <w:spacing w:before="0" w:beforeAutospacing="0" w:after="0" w:afterAutospacing="0"/>
        <w:ind w:firstLine="851"/>
        <w:jc w:val="both"/>
        <w:rPr>
          <w:color w:val="000000"/>
        </w:rPr>
      </w:pPr>
      <w:r w:rsidRPr="00461E81">
        <w:rPr>
          <w:color w:val="000000"/>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w:t>
      </w:r>
      <w:r w:rsidRPr="00461E81">
        <w:rPr>
          <w:color w:val="000000"/>
        </w:rPr>
        <w:lastRenderedPageBreak/>
        <w:t xml:space="preserve">технического обслуживания; книга </w:t>
      </w:r>
      <w:proofErr w:type="spellStart"/>
      <w:r w:rsidRPr="00461E81">
        <w:rPr>
          <w:color w:val="000000"/>
        </w:rPr>
        <w:t>кассира-операциониста</w:t>
      </w:r>
      <w:proofErr w:type="spellEnd"/>
      <w:r w:rsidRPr="00461E81">
        <w:rPr>
          <w:color w:val="000000"/>
        </w:rPr>
        <w:t xml:space="preserve">, вспомогательная книга </w:t>
      </w:r>
      <w:proofErr w:type="spellStart"/>
      <w:r w:rsidRPr="00461E81">
        <w:rPr>
          <w:color w:val="000000"/>
        </w:rPr>
        <w:t>кассира-операциониста</w:t>
      </w:r>
      <w:proofErr w:type="spellEnd"/>
      <w:r w:rsidRPr="00461E81">
        <w:rPr>
          <w:color w:val="000000"/>
        </w:rPr>
        <w:t xml:space="preserve">. </w:t>
      </w:r>
    </w:p>
    <w:p w:rsidR="00C02882" w:rsidRDefault="00C02882" w:rsidP="00C02882">
      <w:pPr>
        <w:pStyle w:val="a6"/>
        <w:shd w:val="clear" w:color="auto" w:fill="FFFFFF"/>
        <w:spacing w:before="0" w:beforeAutospacing="0" w:after="0" w:afterAutospacing="0"/>
        <w:ind w:firstLine="851"/>
        <w:jc w:val="both"/>
        <w:rPr>
          <w:color w:val="000000"/>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proofErr w:type="gramStart"/>
      <w:r>
        <w:rPr>
          <w:color w:val="000000"/>
          <w:sz w:val="22"/>
          <w:szCs w:val="22"/>
        </w:rPr>
        <w:t>.П</w:t>
      </w:r>
      <w:proofErr w:type="gramEnd"/>
      <w:r>
        <w:rPr>
          <w:color w:val="000000"/>
          <w:sz w:val="22"/>
          <w:szCs w:val="22"/>
        </w:rPr>
        <w:t>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C02882" w:rsidRPr="00461E81" w:rsidRDefault="00C02882" w:rsidP="00C02882">
      <w:pPr>
        <w:pStyle w:val="a6"/>
        <w:shd w:val="clear" w:color="auto" w:fill="FFFFFF"/>
        <w:spacing w:before="0" w:beforeAutospacing="0" w:after="0" w:afterAutospacing="0"/>
        <w:ind w:firstLine="851"/>
        <w:jc w:val="both"/>
        <w:rPr>
          <w:color w:val="000000"/>
        </w:rPr>
      </w:pPr>
      <w:r w:rsidRPr="00461E81">
        <w:rPr>
          <w:color w:val="000000"/>
        </w:rPr>
        <w:t xml:space="preserve">Налоговый орган не позднее 5 рабочих дней </w:t>
      </w:r>
      <w:proofErr w:type="gramStart"/>
      <w:r w:rsidRPr="00461E81">
        <w:rPr>
          <w:color w:val="000000"/>
        </w:rPr>
        <w:t>с даты представления</w:t>
      </w:r>
      <w:proofErr w:type="gramEnd"/>
      <w:r w:rsidRPr="00461E81">
        <w:rPr>
          <w:color w:val="000000"/>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C02882" w:rsidRDefault="00C02882" w:rsidP="00C02882">
      <w:pPr>
        <w:pStyle w:val="a6"/>
        <w:shd w:val="clear" w:color="auto" w:fill="FFFFFF"/>
        <w:spacing w:before="0" w:beforeAutospacing="0" w:after="0" w:afterAutospacing="0"/>
        <w:jc w:val="center"/>
        <w:rPr>
          <w:i/>
          <w:sz w:val="22"/>
          <w:szCs w:val="22"/>
        </w:rPr>
      </w:pPr>
    </w:p>
    <w:p w:rsidR="001A4DC7" w:rsidRPr="005967BE" w:rsidRDefault="001A4DC7" w:rsidP="001A4DC7">
      <w:pPr>
        <w:spacing w:after="0" w:line="240" w:lineRule="auto"/>
        <w:jc w:val="center"/>
        <w:rPr>
          <w:rFonts w:ascii="Times New Roman" w:hAnsi="Times New Roman" w:cs="Times New Roman"/>
          <w:i/>
        </w:rPr>
      </w:pPr>
      <w:r w:rsidRPr="005967BE">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1A4DC7" w:rsidRPr="00820FC6" w:rsidRDefault="001A4DC7" w:rsidP="001A4DC7">
      <w:pPr>
        <w:spacing w:after="0" w:line="240" w:lineRule="auto"/>
        <w:jc w:val="center"/>
        <w:rPr>
          <w:rFonts w:ascii="Times New Roman" w:hAnsi="Times New Roman" w:cs="Times New Roman"/>
          <w:i/>
        </w:rPr>
      </w:pPr>
      <w:proofErr w:type="gramStart"/>
      <w:r w:rsidRPr="005967BE">
        <w:rPr>
          <w:rFonts w:ascii="Times New Roman" w:hAnsi="Times New Roman" w:cs="Times New Roman"/>
          <w:i/>
        </w:rPr>
        <w:t>Контактный</w:t>
      </w:r>
      <w:proofErr w:type="gramEnd"/>
      <w:r w:rsidRPr="005967BE">
        <w:rPr>
          <w:rFonts w:ascii="Times New Roman" w:hAnsi="Times New Roman" w:cs="Times New Roman"/>
          <w:i/>
        </w:rPr>
        <w:t xml:space="preserve"> тел. 0-(533)-78603.</w:t>
      </w:r>
    </w:p>
    <w:p w:rsidR="00C02882" w:rsidRDefault="00C02882" w:rsidP="00CD4F33">
      <w:pPr>
        <w:pStyle w:val="3"/>
        <w:spacing w:before="0" w:line="240" w:lineRule="auto"/>
        <w:rPr>
          <w:rFonts w:ascii="Times New Roman" w:hAnsi="Times New Roman" w:cs="Times New Roman"/>
          <w:bCs w:val="0"/>
          <w:color w:val="17365D" w:themeColor="text2" w:themeShade="BF"/>
          <w:sz w:val="24"/>
          <w:szCs w:val="24"/>
          <w:bdr w:val="none" w:sz="0" w:space="0" w:color="auto" w:frame="1"/>
        </w:rPr>
      </w:pPr>
    </w:p>
    <w:p w:rsidR="00954074" w:rsidRPr="00461E81" w:rsidRDefault="00C02882" w:rsidP="00CD4F33">
      <w:pPr>
        <w:pStyle w:val="3"/>
        <w:spacing w:before="0" w:line="240" w:lineRule="auto"/>
        <w:rPr>
          <w:rFonts w:ascii="Times New Roman" w:hAnsi="Times New Roman" w:cs="Times New Roman"/>
          <w:bCs w:val="0"/>
          <w:color w:val="17365D" w:themeColor="text2" w:themeShade="BF"/>
          <w:sz w:val="24"/>
          <w:szCs w:val="24"/>
          <w:bdr w:val="none" w:sz="0" w:space="0" w:color="auto" w:frame="1"/>
        </w:rPr>
      </w:pPr>
      <w:r w:rsidRPr="00461E81">
        <w:rPr>
          <w:rFonts w:ascii="Times New Roman" w:hAnsi="Times New Roman" w:cs="Times New Roman"/>
          <w:color w:val="17365D" w:themeColor="text2" w:themeShade="BF"/>
          <w:sz w:val="24"/>
          <w:szCs w:val="24"/>
          <w:shd w:val="clear" w:color="auto" w:fill="FFFFFF"/>
        </w:rPr>
        <w:t>9.</w:t>
      </w:r>
      <w:r>
        <w:rPr>
          <w:rFonts w:ascii="Times New Roman" w:hAnsi="Times New Roman" w:cs="Times New Roman"/>
          <w:color w:val="17365D" w:themeColor="text2" w:themeShade="BF"/>
          <w:sz w:val="24"/>
          <w:szCs w:val="24"/>
          <w:shd w:val="clear" w:color="auto" w:fill="FFFFFF"/>
        </w:rPr>
        <w:t xml:space="preserve"> </w:t>
      </w:r>
      <w:r w:rsidR="00954074" w:rsidRPr="00461E81">
        <w:rPr>
          <w:rFonts w:ascii="Times New Roman" w:hAnsi="Times New Roman" w:cs="Times New Roman"/>
          <w:bCs w:val="0"/>
          <w:color w:val="17365D" w:themeColor="text2" w:themeShade="BF"/>
          <w:sz w:val="24"/>
          <w:szCs w:val="24"/>
          <w:bdr w:val="none" w:sz="0" w:space="0" w:color="auto" w:frame="1"/>
        </w:rPr>
        <w:t>Получить лицензию на осуществление фармацевтической деятельности</w:t>
      </w:r>
    </w:p>
    <w:p w:rsidR="004B78D0" w:rsidRPr="00203895" w:rsidRDefault="004B78D0" w:rsidP="00461E81">
      <w:pPr>
        <w:pStyle w:val="HTML"/>
        <w:rPr>
          <w:rFonts w:ascii="Times New Roman" w:hAnsi="Times New Roman" w:cs="Times New Roman"/>
          <w:sz w:val="24"/>
          <w:szCs w:val="24"/>
        </w:rPr>
      </w:pPr>
      <w:r w:rsidRPr="00203895">
        <w:rPr>
          <w:rFonts w:ascii="Times New Roman" w:hAnsi="Times New Roman" w:cs="Times New Roman"/>
          <w:sz w:val="24"/>
          <w:szCs w:val="24"/>
        </w:rPr>
        <w:t>Для получения лицензии необходимо представить следующие документы:</w:t>
      </w:r>
    </w:p>
    <w:p w:rsidR="00EF34AE" w:rsidRPr="00203895" w:rsidRDefault="00EF34AE" w:rsidP="00EF34AE">
      <w:pPr>
        <w:pStyle w:val="a6"/>
        <w:shd w:val="clear" w:color="auto" w:fill="FFFFFF"/>
        <w:spacing w:before="0" w:beforeAutospacing="0" w:after="0" w:afterAutospacing="0"/>
        <w:ind w:firstLine="360"/>
        <w:jc w:val="both"/>
      </w:pPr>
      <w:r w:rsidRPr="00203895">
        <w:t>а) заявление о выдаче заключения с указанием:</w:t>
      </w:r>
    </w:p>
    <w:p w:rsidR="00EF34AE" w:rsidRPr="00203895" w:rsidRDefault="00EF34AE" w:rsidP="00EF34AE">
      <w:pPr>
        <w:pStyle w:val="a6"/>
        <w:shd w:val="clear" w:color="auto" w:fill="FFFFFF"/>
        <w:spacing w:before="0" w:beforeAutospacing="0" w:after="0" w:afterAutospacing="0"/>
        <w:ind w:firstLine="360"/>
        <w:jc w:val="both"/>
      </w:pPr>
      <w:r w:rsidRPr="00203895">
        <w:t>1) для юридического лица – наименования и организационно-правовой формы юридического лица, юридического адреса либо места его нахождения (с указанием территориально обособленных объектов) в случаях их несовпадения, банковские реквизиты и номера расчетного счета, для индивидуальных предпринимателей – фамилии, имени, отчества, данных документа, удостоверяющего личность гражданина;</w:t>
      </w:r>
    </w:p>
    <w:p w:rsidR="00EF34AE" w:rsidRPr="00203895" w:rsidRDefault="00EF34AE" w:rsidP="00EF34AE">
      <w:pPr>
        <w:pStyle w:val="a6"/>
        <w:shd w:val="clear" w:color="auto" w:fill="FFFFFF"/>
        <w:spacing w:before="0" w:beforeAutospacing="0" w:after="0" w:afterAutospacing="0"/>
        <w:ind w:firstLine="360"/>
        <w:jc w:val="both"/>
      </w:pPr>
      <w:r w:rsidRPr="00203895">
        <w:t>2) лицензируемого вида деятельности с перечислением всех подвидов медицинской деятельности, которые юридическое лицо или индивидуальный предприниматель намерены осуществлять, и срока, в течение которого будет осуществляться медицинская деятельность;</w:t>
      </w:r>
    </w:p>
    <w:p w:rsidR="00EF34AE" w:rsidRPr="00203895" w:rsidRDefault="00EF34AE" w:rsidP="00EF34AE">
      <w:pPr>
        <w:pStyle w:val="a6"/>
        <w:shd w:val="clear" w:color="auto" w:fill="FFFFFF"/>
        <w:spacing w:before="0" w:beforeAutospacing="0" w:after="0" w:afterAutospacing="0"/>
        <w:ind w:firstLine="360"/>
        <w:jc w:val="both"/>
      </w:pPr>
      <w:r w:rsidRPr="00203895">
        <w:t>б) копии (с предъявлением оригинала в случае, если копии не заверены нотариально) следующих документов:</w:t>
      </w:r>
    </w:p>
    <w:p w:rsidR="00EF34AE" w:rsidRPr="00203895" w:rsidRDefault="00EF34AE" w:rsidP="00EF34AE">
      <w:pPr>
        <w:pStyle w:val="a6"/>
        <w:shd w:val="clear" w:color="auto" w:fill="FFFFFF"/>
        <w:spacing w:before="0" w:beforeAutospacing="0" w:after="0" w:afterAutospacing="0"/>
        <w:ind w:firstLine="360"/>
        <w:jc w:val="both"/>
      </w:pPr>
      <w:r w:rsidRPr="00203895">
        <w:t>1) для юридического лица – свидетельство о государственной регистрации юридического лица и учредительные документы;</w:t>
      </w:r>
    </w:p>
    <w:p w:rsidR="00EF34AE" w:rsidRPr="00203895" w:rsidRDefault="00EF34AE" w:rsidP="00EF34AE">
      <w:pPr>
        <w:pStyle w:val="a6"/>
        <w:shd w:val="clear" w:color="auto" w:fill="FFFFFF"/>
        <w:spacing w:before="0" w:beforeAutospacing="0" w:after="0" w:afterAutospacing="0"/>
        <w:ind w:firstLine="360"/>
        <w:jc w:val="both"/>
      </w:pPr>
      <w:r w:rsidRPr="00203895">
        <w:t>2) для индивидуальных предпринимателей – документ, удостоверяющий личность, свидетельство о государственной регистрации в качестве индивидуального предпринимателя;</w:t>
      </w:r>
    </w:p>
    <w:p w:rsidR="00EF34AE" w:rsidRPr="00203895" w:rsidRDefault="00EF34AE" w:rsidP="00EF34AE">
      <w:pPr>
        <w:pStyle w:val="a6"/>
        <w:shd w:val="clear" w:color="auto" w:fill="FFFFFF"/>
        <w:spacing w:before="0" w:beforeAutospacing="0" w:after="0" w:afterAutospacing="0"/>
        <w:ind w:firstLine="360"/>
        <w:jc w:val="both"/>
      </w:pPr>
      <w:r w:rsidRPr="00203895">
        <w:t>в) заключение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здравоохранения, по форме, согласно Приложению к настоящему Положению;</w:t>
      </w:r>
    </w:p>
    <w:p w:rsidR="00EF34AE" w:rsidRPr="00203895" w:rsidRDefault="00EF34AE" w:rsidP="00EF34AE">
      <w:pPr>
        <w:pStyle w:val="a6"/>
        <w:shd w:val="clear" w:color="auto" w:fill="FFFFFF"/>
        <w:spacing w:before="0" w:beforeAutospacing="0" w:after="0" w:afterAutospacing="0"/>
        <w:ind w:firstLine="360"/>
        <w:jc w:val="both"/>
      </w:pPr>
      <w:r w:rsidRPr="00203895">
        <w:t>г) копии документов (с предъявлением оригинала в случае, если копия не заверена нотариусом), оформленных в установленном законодательством Приднестровской Молдавской Республики порядке, удостоверяющих право владения, пользования, распоряжения зданием</w:t>
      </w:r>
      <w:proofErr w:type="gramStart"/>
      <w:r w:rsidRPr="00203895">
        <w:t xml:space="preserve"> (-</w:t>
      </w:r>
      <w:proofErr w:type="spellStart"/>
      <w:proofErr w:type="gramEnd"/>
      <w:r w:rsidRPr="00203895">
        <w:t>ями</w:t>
      </w:r>
      <w:proofErr w:type="spellEnd"/>
      <w:r w:rsidRPr="00203895">
        <w:t>), помещением (-</w:t>
      </w:r>
      <w:proofErr w:type="spellStart"/>
      <w:r w:rsidRPr="00203895">
        <w:t>ями</w:t>
      </w:r>
      <w:proofErr w:type="spellEnd"/>
      <w:r w:rsidRPr="00203895">
        <w:t>) для осуществления заявляемой медицинской деятельности;</w:t>
      </w:r>
    </w:p>
    <w:p w:rsidR="00EF34AE" w:rsidRPr="00203895" w:rsidRDefault="00EF34AE" w:rsidP="00EF34AE">
      <w:pPr>
        <w:pStyle w:val="a6"/>
        <w:shd w:val="clear" w:color="auto" w:fill="FFFFFF"/>
        <w:spacing w:before="0" w:beforeAutospacing="0" w:after="0" w:afterAutospacing="0"/>
        <w:ind w:firstLine="360"/>
        <w:jc w:val="both"/>
      </w:pPr>
      <w:proofErr w:type="spellStart"/>
      <w:r w:rsidRPr="00203895">
        <w:t>д</w:t>
      </w:r>
      <w:proofErr w:type="spellEnd"/>
      <w:r w:rsidRPr="00203895">
        <w:t>) санитарно-эпидемиологическое заключение о соответствии здания</w:t>
      </w:r>
      <w:proofErr w:type="gramStart"/>
      <w:r w:rsidRPr="00203895">
        <w:t xml:space="preserve"> (-</w:t>
      </w:r>
      <w:proofErr w:type="spellStart"/>
      <w:proofErr w:type="gramEnd"/>
      <w:r w:rsidRPr="00203895">
        <w:t>ий</w:t>
      </w:r>
      <w:proofErr w:type="spellEnd"/>
      <w:r w:rsidRPr="00203895">
        <w:t>), помещения (-</w:t>
      </w:r>
      <w:proofErr w:type="spellStart"/>
      <w:r w:rsidRPr="00203895">
        <w:t>ий</w:t>
      </w:r>
      <w:proofErr w:type="spellEnd"/>
      <w:r w:rsidRPr="00203895">
        <w:t>), в которых будет осуществляться заявляемая медицинская деятельность, санитарным правилам лицензируемой медицинской деятельности;</w:t>
      </w:r>
    </w:p>
    <w:p w:rsidR="00EF34AE" w:rsidRPr="00203895" w:rsidRDefault="00EF34AE" w:rsidP="00EF34AE">
      <w:pPr>
        <w:pStyle w:val="a6"/>
        <w:shd w:val="clear" w:color="auto" w:fill="FFFFFF"/>
        <w:spacing w:before="0" w:beforeAutospacing="0" w:after="0" w:afterAutospacing="0"/>
        <w:ind w:firstLine="360"/>
        <w:jc w:val="both"/>
      </w:pPr>
      <w:r w:rsidRPr="00203895">
        <w:t>е) копию свидетельства о постановке соискателя лицензии на учет в налоговом органе (с предъявлением оригинала в случае, если копия не заверена нотариусом);</w:t>
      </w:r>
    </w:p>
    <w:p w:rsidR="00EF34AE" w:rsidRPr="00203895" w:rsidRDefault="00EF34AE" w:rsidP="00EF34AE">
      <w:pPr>
        <w:pStyle w:val="a6"/>
        <w:shd w:val="clear" w:color="auto" w:fill="FFFFFF"/>
        <w:spacing w:before="0" w:beforeAutospacing="0" w:after="0" w:afterAutospacing="0"/>
        <w:ind w:firstLine="360"/>
        <w:jc w:val="both"/>
      </w:pPr>
      <w:proofErr w:type="spellStart"/>
      <w:r w:rsidRPr="00203895">
        <w:t>з</w:t>
      </w:r>
      <w:proofErr w:type="spellEnd"/>
      <w:r w:rsidRPr="00203895">
        <w:t>) копии (с предъявлением оригинала в случае, если копии не заверены нотариально) свидетельств о профессиональной подготовке специалистов – копии дипломов об образовании, сертификатов специалистов, удостоверений о присвоении квалификационной категории;</w:t>
      </w:r>
    </w:p>
    <w:p w:rsidR="00EF34AE" w:rsidRPr="00203895" w:rsidRDefault="00EF34AE" w:rsidP="00EF34AE">
      <w:pPr>
        <w:pStyle w:val="a6"/>
        <w:shd w:val="clear" w:color="auto" w:fill="FFFFFF"/>
        <w:spacing w:before="0" w:beforeAutospacing="0" w:after="0" w:afterAutospacing="0"/>
        <w:ind w:firstLine="360"/>
        <w:jc w:val="both"/>
      </w:pPr>
      <w:r w:rsidRPr="00203895">
        <w:lastRenderedPageBreak/>
        <w:t>ж) документ, подтверждающий оплату лицензионного сбора (после принятия решения о выдаче лицензии).</w:t>
      </w:r>
    </w:p>
    <w:p w:rsidR="00EF34AE" w:rsidRPr="00203895" w:rsidRDefault="00EF34AE" w:rsidP="00EF34AE">
      <w:pPr>
        <w:pStyle w:val="HTML"/>
        <w:ind w:firstLine="567"/>
        <w:jc w:val="center"/>
        <w:rPr>
          <w:rFonts w:ascii="Times New Roman" w:hAnsi="Times New Roman" w:cs="Times New Roman"/>
          <w:sz w:val="24"/>
          <w:szCs w:val="24"/>
        </w:rPr>
      </w:pPr>
      <w:r w:rsidRPr="00203895">
        <w:rPr>
          <w:rFonts w:ascii="Times New Roman" w:hAnsi="Times New Roman" w:cs="Times New Roman"/>
          <w:i/>
          <w:sz w:val="24"/>
          <w:szCs w:val="24"/>
        </w:rPr>
        <w:t>Лицензия выдается Государственной службой регистрации и нотариата Министерства юстиции ПМР</w:t>
      </w:r>
      <w:r w:rsidRPr="00203895">
        <w:rPr>
          <w:rFonts w:ascii="Times New Roman" w:hAnsi="Times New Roman" w:cs="Times New Roman"/>
          <w:sz w:val="24"/>
          <w:szCs w:val="24"/>
        </w:rPr>
        <w:t>.</w:t>
      </w:r>
    </w:p>
    <w:p w:rsidR="00EF34AE" w:rsidRPr="00203895" w:rsidRDefault="00EF34AE" w:rsidP="00461E81">
      <w:pPr>
        <w:spacing w:line="240" w:lineRule="auto"/>
        <w:rPr>
          <w:rFonts w:ascii="Times New Roman" w:hAnsi="Times New Roman" w:cs="Times New Roman"/>
          <w:b/>
          <w:shd w:val="clear" w:color="auto" w:fill="FFFFFF"/>
        </w:rPr>
      </w:pPr>
    </w:p>
    <w:p w:rsidR="003A0EA2" w:rsidRPr="00461E81" w:rsidRDefault="00C02882" w:rsidP="00461E81">
      <w:pPr>
        <w:spacing w:line="240" w:lineRule="auto"/>
        <w:rPr>
          <w:rFonts w:ascii="Times New Roman" w:hAnsi="Times New Roman" w:cs="Times New Roman"/>
          <w:b/>
          <w:i/>
          <w:color w:val="FF0000"/>
          <w:sz w:val="24"/>
          <w:szCs w:val="24"/>
        </w:rPr>
      </w:pPr>
      <w:r>
        <w:rPr>
          <w:rFonts w:ascii="Times New Roman" w:hAnsi="Times New Roman" w:cs="Times New Roman"/>
          <w:b/>
          <w:color w:val="17365D" w:themeColor="text2" w:themeShade="BF"/>
          <w:sz w:val="24"/>
          <w:szCs w:val="24"/>
          <w:shd w:val="clear" w:color="auto" w:fill="FFFFFF"/>
        </w:rPr>
        <w:t>10</w:t>
      </w:r>
      <w:r w:rsidR="003A0EA2" w:rsidRPr="00461E81">
        <w:rPr>
          <w:rFonts w:ascii="Times New Roman" w:hAnsi="Times New Roman" w:cs="Times New Roman"/>
          <w:b/>
          <w:color w:val="17365D" w:themeColor="text2" w:themeShade="BF"/>
          <w:sz w:val="24"/>
          <w:szCs w:val="24"/>
          <w:shd w:val="clear" w:color="auto" w:fill="FFFFFF"/>
        </w:rPr>
        <w:t>. Пройти государственную регистрацию медико-фармацевтической продукции</w:t>
      </w:r>
      <w:r w:rsidR="003A0EA2" w:rsidRPr="00461E81">
        <w:rPr>
          <w:rFonts w:ascii="Times New Roman" w:hAnsi="Times New Roman" w:cs="Times New Roman"/>
          <w:b/>
          <w:i/>
          <w:color w:val="FF0000"/>
          <w:sz w:val="24"/>
          <w:szCs w:val="24"/>
        </w:rPr>
        <w:t xml:space="preserve"> </w:t>
      </w:r>
    </w:p>
    <w:p w:rsidR="003A0EA2" w:rsidRPr="001B60BE" w:rsidRDefault="003A0EA2" w:rsidP="00CD4F33">
      <w:pPr>
        <w:pStyle w:val="3"/>
        <w:spacing w:before="0" w:line="240" w:lineRule="auto"/>
        <w:ind w:firstLine="709"/>
        <w:jc w:val="both"/>
        <w:rPr>
          <w:rFonts w:ascii="Times New Roman" w:hAnsi="Times New Roman" w:cs="Times New Roman"/>
          <w:b w:val="0"/>
          <w:color w:val="auto"/>
          <w:sz w:val="24"/>
          <w:szCs w:val="24"/>
          <w:shd w:val="clear" w:color="auto" w:fill="FFFFFF"/>
        </w:rPr>
      </w:pPr>
      <w:r w:rsidRPr="001B60BE">
        <w:rPr>
          <w:rFonts w:ascii="Times New Roman" w:hAnsi="Times New Roman" w:cs="Times New Roman"/>
          <w:b w:val="0"/>
          <w:color w:val="auto"/>
          <w:sz w:val="24"/>
          <w:szCs w:val="24"/>
          <w:shd w:val="clear" w:color="auto" w:fill="FFFFFF"/>
        </w:rPr>
        <w:t>Государственная регистрация</w:t>
      </w:r>
      <w:r w:rsidRPr="001B60BE">
        <w:rPr>
          <w:rFonts w:ascii="Times New Roman" w:hAnsi="Times New Roman" w:cs="Times New Roman"/>
          <w:b w:val="0"/>
          <w:color w:val="17365D" w:themeColor="text2" w:themeShade="BF"/>
          <w:sz w:val="24"/>
          <w:szCs w:val="24"/>
          <w:shd w:val="clear" w:color="auto" w:fill="FFFFFF"/>
        </w:rPr>
        <w:t xml:space="preserve"> </w:t>
      </w:r>
      <w:r w:rsidRPr="001B60BE">
        <w:rPr>
          <w:rFonts w:ascii="Times New Roman" w:hAnsi="Times New Roman" w:cs="Times New Roman"/>
          <w:b w:val="0"/>
          <w:color w:val="000000" w:themeColor="text1"/>
          <w:sz w:val="24"/>
          <w:szCs w:val="24"/>
          <w:shd w:val="clear" w:color="auto" w:fill="FFFFFF"/>
        </w:rPr>
        <w:t>медико-фармацевтической продукции</w:t>
      </w:r>
      <w:r w:rsidRPr="001B60BE">
        <w:rPr>
          <w:rFonts w:ascii="Times New Roman" w:hAnsi="Times New Roman" w:cs="Times New Roman"/>
          <w:b w:val="0"/>
          <w:color w:val="auto"/>
          <w:sz w:val="24"/>
          <w:szCs w:val="24"/>
          <w:shd w:val="clear" w:color="auto" w:fill="FFFFFF"/>
        </w:rPr>
        <w:t xml:space="preserve"> производится </w:t>
      </w:r>
      <w:r w:rsidR="001B60BE">
        <w:rPr>
          <w:rFonts w:ascii="Times New Roman" w:hAnsi="Times New Roman" w:cs="Times New Roman"/>
          <w:b w:val="0"/>
          <w:color w:val="auto"/>
          <w:sz w:val="24"/>
          <w:szCs w:val="24"/>
          <w:shd w:val="clear" w:color="auto" w:fill="FFFFFF"/>
        </w:rPr>
        <w:t xml:space="preserve">        </w:t>
      </w:r>
      <w:r w:rsidRPr="001B60BE">
        <w:rPr>
          <w:rFonts w:ascii="Times New Roman" w:hAnsi="Times New Roman" w:cs="Times New Roman"/>
          <w:b w:val="0"/>
          <w:color w:val="auto"/>
          <w:sz w:val="24"/>
          <w:szCs w:val="24"/>
          <w:shd w:val="clear" w:color="auto" w:fill="FFFFFF"/>
        </w:rPr>
        <w:t xml:space="preserve">ГУ «Центр по контролю за обращением </w:t>
      </w:r>
      <w:proofErr w:type="spellStart"/>
      <w:proofErr w:type="gramStart"/>
      <w:r w:rsidRPr="001B60BE">
        <w:rPr>
          <w:rFonts w:ascii="Times New Roman" w:hAnsi="Times New Roman" w:cs="Times New Roman"/>
          <w:b w:val="0"/>
          <w:color w:val="auto"/>
          <w:sz w:val="24"/>
          <w:szCs w:val="24"/>
          <w:shd w:val="clear" w:color="auto" w:fill="FFFFFF"/>
        </w:rPr>
        <w:t>медико</w:t>
      </w:r>
      <w:proofErr w:type="spellEnd"/>
      <w:r w:rsidRPr="001B60BE">
        <w:rPr>
          <w:rFonts w:ascii="Times New Roman" w:hAnsi="Times New Roman" w:cs="Times New Roman"/>
          <w:b w:val="0"/>
          <w:color w:val="auto"/>
          <w:sz w:val="24"/>
          <w:szCs w:val="24"/>
          <w:shd w:val="clear" w:color="auto" w:fill="FFFFFF"/>
        </w:rPr>
        <w:t xml:space="preserve"> - фармацевтической</w:t>
      </w:r>
      <w:proofErr w:type="gramEnd"/>
      <w:r w:rsidRPr="001B60BE">
        <w:rPr>
          <w:rFonts w:ascii="Times New Roman" w:hAnsi="Times New Roman" w:cs="Times New Roman"/>
          <w:b w:val="0"/>
          <w:color w:val="auto"/>
          <w:sz w:val="24"/>
          <w:szCs w:val="24"/>
          <w:shd w:val="clear" w:color="auto" w:fill="FFFFFF"/>
        </w:rPr>
        <w:t xml:space="preserve"> продукции»</w:t>
      </w:r>
    </w:p>
    <w:p w:rsidR="003A0EA2" w:rsidRPr="00461E81" w:rsidRDefault="003A0EA2" w:rsidP="00CD4F33">
      <w:pPr>
        <w:pStyle w:val="3"/>
        <w:spacing w:before="0" w:line="240" w:lineRule="auto"/>
        <w:jc w:val="both"/>
        <w:rPr>
          <w:rFonts w:ascii="Times New Roman" w:hAnsi="Times New Roman" w:cs="Times New Roman"/>
          <w:color w:val="auto"/>
          <w:sz w:val="24"/>
          <w:szCs w:val="24"/>
          <w:u w:val="single"/>
          <w:shd w:val="clear" w:color="auto" w:fill="FFFFFF"/>
        </w:rPr>
      </w:pPr>
    </w:p>
    <w:p w:rsidR="006803E9" w:rsidRPr="00461E81" w:rsidRDefault="00C02882" w:rsidP="00461E81">
      <w:pPr>
        <w:spacing w:line="240" w:lineRule="auto"/>
        <w:jc w:val="both"/>
        <w:rPr>
          <w:rFonts w:ascii="Times New Roman" w:hAnsi="Times New Roman" w:cs="Times New Roman"/>
          <w:b/>
          <w:i/>
          <w:color w:val="FF0000"/>
          <w:sz w:val="24"/>
          <w:szCs w:val="24"/>
        </w:rPr>
      </w:pPr>
      <w:r>
        <w:rPr>
          <w:rFonts w:ascii="Times New Roman" w:hAnsi="Times New Roman" w:cs="Times New Roman"/>
          <w:b/>
          <w:color w:val="17365D" w:themeColor="text2" w:themeShade="BF"/>
          <w:sz w:val="24"/>
          <w:szCs w:val="24"/>
          <w:shd w:val="clear" w:color="auto" w:fill="FFFFFF"/>
        </w:rPr>
        <w:t xml:space="preserve">11. </w:t>
      </w:r>
      <w:r w:rsidR="003A0EA2" w:rsidRPr="00461E81">
        <w:rPr>
          <w:rFonts w:ascii="Times New Roman" w:hAnsi="Times New Roman" w:cs="Times New Roman"/>
          <w:b/>
          <w:color w:val="17365D" w:themeColor="text2" w:themeShade="BF"/>
          <w:sz w:val="24"/>
          <w:szCs w:val="24"/>
          <w:shd w:val="clear" w:color="auto" w:fill="FFFFFF"/>
        </w:rPr>
        <w:t xml:space="preserve">Пройти обязательную и добровольную сертификацию </w:t>
      </w:r>
      <w:proofErr w:type="spellStart"/>
      <w:r w:rsidR="003A0EA2" w:rsidRPr="00461E81">
        <w:rPr>
          <w:rFonts w:ascii="Times New Roman" w:hAnsi="Times New Roman" w:cs="Times New Roman"/>
          <w:b/>
          <w:color w:val="17365D" w:themeColor="text2" w:themeShade="BF"/>
          <w:sz w:val="24"/>
          <w:szCs w:val="24"/>
          <w:shd w:val="clear" w:color="auto" w:fill="FFFFFF"/>
        </w:rPr>
        <w:t>меди</w:t>
      </w:r>
      <w:r w:rsidR="006803E9" w:rsidRPr="00461E81">
        <w:rPr>
          <w:rFonts w:ascii="Times New Roman" w:hAnsi="Times New Roman" w:cs="Times New Roman"/>
          <w:b/>
          <w:color w:val="17365D" w:themeColor="text2" w:themeShade="BF"/>
          <w:sz w:val="24"/>
          <w:szCs w:val="24"/>
          <w:shd w:val="clear" w:color="auto" w:fill="FFFFFF"/>
        </w:rPr>
        <w:t>ко</w:t>
      </w:r>
      <w:proofErr w:type="spellEnd"/>
      <w:r w:rsidR="006803E9" w:rsidRPr="00461E81">
        <w:rPr>
          <w:rFonts w:ascii="Times New Roman" w:hAnsi="Times New Roman" w:cs="Times New Roman"/>
          <w:b/>
          <w:color w:val="17365D" w:themeColor="text2" w:themeShade="BF"/>
          <w:sz w:val="24"/>
          <w:szCs w:val="24"/>
          <w:shd w:val="clear" w:color="auto" w:fill="FFFFFF"/>
        </w:rPr>
        <w:t xml:space="preserve"> – фармацевтической продукции</w:t>
      </w:r>
      <w:r w:rsidR="006803E9" w:rsidRPr="00461E81">
        <w:rPr>
          <w:rFonts w:ascii="Times New Roman" w:hAnsi="Times New Roman" w:cs="Times New Roman"/>
          <w:b/>
          <w:i/>
          <w:color w:val="FF0000"/>
          <w:sz w:val="24"/>
          <w:szCs w:val="24"/>
        </w:rPr>
        <w:t xml:space="preserve"> </w:t>
      </w:r>
    </w:p>
    <w:p w:rsidR="003A0EA2" w:rsidRPr="00461E81" w:rsidRDefault="003A0EA2" w:rsidP="00461E81">
      <w:pPr>
        <w:pStyle w:val="HTML"/>
        <w:ind w:firstLine="567"/>
        <w:jc w:val="both"/>
        <w:rPr>
          <w:rFonts w:ascii="Times New Roman" w:hAnsi="Times New Roman" w:cs="Times New Roman"/>
          <w:color w:val="000000"/>
          <w:sz w:val="24"/>
          <w:szCs w:val="24"/>
        </w:rPr>
      </w:pPr>
      <w:r w:rsidRPr="00461E81">
        <w:rPr>
          <w:rFonts w:ascii="Times New Roman" w:hAnsi="Times New Roman" w:cs="Times New Roman"/>
          <w:sz w:val="24"/>
          <w:szCs w:val="24"/>
          <w:shd w:val="clear" w:color="auto" w:fill="FFFFFF"/>
        </w:rPr>
        <w:t xml:space="preserve">Перечень медико-фармацевтической продукции, подлежащей обязательной сертификации, утвержден Приказом Министерства экономики ПМР от 13 июля 2004 года </w:t>
      </w:r>
      <w:r w:rsidR="00191346">
        <w:rPr>
          <w:rFonts w:ascii="Times New Roman" w:hAnsi="Times New Roman" w:cs="Times New Roman"/>
          <w:sz w:val="24"/>
          <w:szCs w:val="24"/>
          <w:shd w:val="clear" w:color="auto" w:fill="FFFFFF"/>
        </w:rPr>
        <w:t xml:space="preserve">         </w:t>
      </w:r>
      <w:r w:rsidRPr="00461E81">
        <w:rPr>
          <w:rFonts w:ascii="Times New Roman" w:hAnsi="Times New Roman" w:cs="Times New Roman"/>
          <w:sz w:val="24"/>
          <w:szCs w:val="24"/>
          <w:shd w:val="clear" w:color="auto" w:fill="FFFFFF"/>
        </w:rPr>
        <w:t>№ 355 «</w:t>
      </w:r>
      <w:r w:rsidRPr="00461E81">
        <w:rPr>
          <w:rFonts w:ascii="Times New Roman" w:hAnsi="Times New Roman" w:cs="Times New Roman"/>
          <w:color w:val="000000"/>
          <w:sz w:val="24"/>
          <w:szCs w:val="24"/>
        </w:rPr>
        <w:t>Об утверждении Номенклатуры продукции и услуг (работ), подлежащих обязательной сертификации на территории Приднес</w:t>
      </w:r>
      <w:r w:rsidR="006803E9" w:rsidRPr="00461E81">
        <w:rPr>
          <w:rFonts w:ascii="Times New Roman" w:hAnsi="Times New Roman" w:cs="Times New Roman"/>
          <w:color w:val="000000"/>
          <w:sz w:val="24"/>
          <w:szCs w:val="24"/>
        </w:rPr>
        <w:t>тровской Молдавской Республики»</w:t>
      </w:r>
      <w:r w:rsidR="00191346">
        <w:rPr>
          <w:rFonts w:ascii="Times New Roman" w:hAnsi="Times New Roman" w:cs="Times New Roman"/>
          <w:color w:val="000000"/>
          <w:sz w:val="24"/>
          <w:szCs w:val="24"/>
        </w:rPr>
        <w:t xml:space="preserve">  (САЗ 04-29).</w:t>
      </w:r>
    </w:p>
    <w:p w:rsidR="0047276A" w:rsidRPr="00461E81" w:rsidRDefault="0047276A" w:rsidP="00CD4F33">
      <w:pPr>
        <w:pStyle w:val="3"/>
        <w:spacing w:before="0" w:line="240" w:lineRule="auto"/>
        <w:ind w:firstLine="567"/>
        <w:jc w:val="center"/>
        <w:rPr>
          <w:rFonts w:ascii="Times New Roman" w:hAnsi="Times New Roman" w:cs="Times New Roman"/>
          <w:b w:val="0"/>
          <w:i/>
          <w:color w:val="auto"/>
          <w:sz w:val="24"/>
          <w:szCs w:val="24"/>
          <w:shd w:val="clear" w:color="auto" w:fill="FFFFFF"/>
        </w:rPr>
      </w:pPr>
    </w:p>
    <w:p w:rsidR="001A4DC7" w:rsidRDefault="003A0EA2" w:rsidP="00CD4F33">
      <w:pPr>
        <w:pStyle w:val="3"/>
        <w:spacing w:before="0" w:line="240" w:lineRule="auto"/>
        <w:ind w:firstLine="567"/>
        <w:jc w:val="center"/>
        <w:rPr>
          <w:rFonts w:ascii="Times New Roman" w:hAnsi="Times New Roman" w:cs="Times New Roman"/>
          <w:b w:val="0"/>
          <w:i/>
          <w:color w:val="auto"/>
          <w:sz w:val="24"/>
          <w:szCs w:val="24"/>
          <w:shd w:val="clear" w:color="auto" w:fill="FFFFFF"/>
        </w:rPr>
      </w:pPr>
      <w:r w:rsidRPr="00461E81">
        <w:rPr>
          <w:rFonts w:ascii="Times New Roman" w:hAnsi="Times New Roman" w:cs="Times New Roman"/>
          <w:b w:val="0"/>
          <w:i/>
          <w:color w:val="auto"/>
          <w:sz w:val="24"/>
          <w:szCs w:val="24"/>
          <w:shd w:val="clear" w:color="auto" w:fill="FFFFFF"/>
        </w:rPr>
        <w:t xml:space="preserve">Для проведения сертификации заявитель направляет типовую заявку </w:t>
      </w:r>
    </w:p>
    <w:p w:rsidR="003A0EA2" w:rsidRPr="00461E81" w:rsidRDefault="003A0EA2" w:rsidP="00CD4F33">
      <w:pPr>
        <w:pStyle w:val="3"/>
        <w:spacing w:before="0" w:line="240" w:lineRule="auto"/>
        <w:ind w:firstLine="567"/>
        <w:jc w:val="center"/>
        <w:rPr>
          <w:rFonts w:ascii="Times New Roman" w:hAnsi="Times New Roman" w:cs="Times New Roman"/>
          <w:b w:val="0"/>
          <w:i/>
          <w:color w:val="auto"/>
          <w:sz w:val="24"/>
          <w:szCs w:val="24"/>
          <w:shd w:val="clear" w:color="auto" w:fill="FFFFFF"/>
        </w:rPr>
      </w:pPr>
      <w:r w:rsidRPr="00461E81">
        <w:rPr>
          <w:rFonts w:ascii="Times New Roman" w:hAnsi="Times New Roman" w:cs="Times New Roman"/>
          <w:b w:val="0"/>
          <w:i/>
          <w:color w:val="auto"/>
          <w:sz w:val="24"/>
          <w:szCs w:val="24"/>
          <w:shd w:val="clear" w:color="auto" w:fill="FFFFFF"/>
        </w:rPr>
        <w:t>в ГУ «ЦКОМФП» по адресу г</w:t>
      </w:r>
      <w:proofErr w:type="gramStart"/>
      <w:r w:rsidRPr="00461E81">
        <w:rPr>
          <w:rFonts w:ascii="Times New Roman" w:hAnsi="Times New Roman" w:cs="Times New Roman"/>
          <w:b w:val="0"/>
          <w:i/>
          <w:color w:val="auto"/>
          <w:sz w:val="24"/>
          <w:szCs w:val="24"/>
          <w:shd w:val="clear" w:color="auto" w:fill="FFFFFF"/>
        </w:rPr>
        <w:t>.Т</w:t>
      </w:r>
      <w:proofErr w:type="gramEnd"/>
      <w:r w:rsidRPr="00461E81">
        <w:rPr>
          <w:rFonts w:ascii="Times New Roman" w:hAnsi="Times New Roman" w:cs="Times New Roman"/>
          <w:b w:val="0"/>
          <w:i/>
          <w:color w:val="auto"/>
          <w:sz w:val="24"/>
          <w:szCs w:val="24"/>
          <w:shd w:val="clear" w:color="auto" w:fill="FFFFFF"/>
        </w:rPr>
        <w:t>ирасполь, ул.Гвардейская, А-76.</w:t>
      </w:r>
    </w:p>
    <w:p w:rsidR="006803E9" w:rsidRPr="00461E81" w:rsidRDefault="003A0EA2" w:rsidP="001F2FDC">
      <w:pPr>
        <w:spacing w:line="240" w:lineRule="auto"/>
        <w:jc w:val="right"/>
        <w:rPr>
          <w:rFonts w:ascii="Times New Roman" w:hAnsi="Times New Roman" w:cs="Times New Roman"/>
          <w:b/>
          <w:i/>
          <w:color w:val="FF0000"/>
          <w:sz w:val="24"/>
          <w:szCs w:val="24"/>
        </w:rPr>
      </w:pPr>
      <w:r w:rsidRPr="00461E81">
        <w:rPr>
          <w:sz w:val="24"/>
          <w:szCs w:val="24"/>
          <w:bdr w:val="none" w:sz="0" w:space="0" w:color="auto" w:frame="1"/>
        </w:rPr>
        <w:t xml:space="preserve">  </w:t>
      </w:r>
    </w:p>
    <w:p w:rsidR="0035554A" w:rsidRPr="00461E81" w:rsidRDefault="00461E81" w:rsidP="00A91EB1">
      <w:pPr>
        <w:spacing w:line="240" w:lineRule="auto"/>
        <w:rPr>
          <w:rFonts w:ascii="Times New Roman" w:hAnsi="Times New Roman" w:cs="Times New Roman"/>
          <w:b/>
          <w:i/>
          <w:color w:val="FF0000"/>
          <w:sz w:val="24"/>
          <w:szCs w:val="24"/>
        </w:rPr>
      </w:pPr>
      <w:r w:rsidRPr="00461E81">
        <w:rPr>
          <w:rFonts w:ascii="Times New Roman" w:hAnsi="Times New Roman" w:cs="Times New Roman"/>
          <w:b/>
          <w:color w:val="17365D" w:themeColor="text2" w:themeShade="BF"/>
          <w:sz w:val="24"/>
          <w:szCs w:val="24"/>
        </w:rPr>
        <w:t>12</w:t>
      </w:r>
      <w:r w:rsidR="0035554A" w:rsidRPr="00461E81">
        <w:rPr>
          <w:rFonts w:ascii="Times New Roman" w:hAnsi="Times New Roman" w:cs="Times New Roman"/>
          <w:b/>
          <w:color w:val="17365D" w:themeColor="text2" w:themeShade="BF"/>
          <w:sz w:val="24"/>
          <w:szCs w:val="24"/>
        </w:rPr>
        <w:t xml:space="preserve">. </w:t>
      </w:r>
      <w:r w:rsidR="0035554A" w:rsidRPr="00461E81">
        <w:rPr>
          <w:rFonts w:ascii="Times New Roman" w:hAnsi="Times New Roman" w:cs="Times New Roman"/>
          <w:b/>
          <w:color w:val="17365D" w:themeColor="text2" w:themeShade="BF"/>
          <w:sz w:val="24"/>
          <w:szCs w:val="24"/>
          <w:shd w:val="clear" w:color="auto" w:fill="FFFFFF"/>
        </w:rPr>
        <w:t>Выбрать режим налогообложения:</w:t>
      </w:r>
      <w:r w:rsidR="0035554A" w:rsidRPr="00461E81">
        <w:rPr>
          <w:rFonts w:ascii="Times New Roman" w:hAnsi="Times New Roman" w:cs="Times New Roman"/>
          <w:b/>
          <w:i/>
          <w:color w:val="FF0000"/>
          <w:sz w:val="24"/>
          <w:szCs w:val="24"/>
        </w:rPr>
        <w:t xml:space="preserve"> </w:t>
      </w:r>
    </w:p>
    <w:p w:rsidR="0035554A" w:rsidRPr="00461E81" w:rsidRDefault="0035554A" w:rsidP="001F2FDC">
      <w:pPr>
        <w:pStyle w:val="4"/>
        <w:spacing w:before="0" w:line="240" w:lineRule="auto"/>
        <w:ind w:firstLine="851"/>
        <w:jc w:val="both"/>
        <w:rPr>
          <w:rFonts w:ascii="Times New Roman" w:hAnsi="Times New Roman" w:cs="Times New Roman"/>
          <w:b w:val="0"/>
          <w:i w:val="0"/>
          <w:color w:val="auto"/>
          <w:sz w:val="24"/>
          <w:szCs w:val="24"/>
        </w:rPr>
      </w:pPr>
      <w:r w:rsidRPr="002069AF">
        <w:rPr>
          <w:rFonts w:ascii="Times New Roman" w:hAnsi="Times New Roman" w:cs="Times New Roman"/>
          <w:i w:val="0"/>
          <w:color w:val="auto"/>
          <w:sz w:val="24"/>
          <w:szCs w:val="24"/>
        </w:rPr>
        <w:t>- общий режим налогообложения</w:t>
      </w:r>
      <w:r w:rsidR="004E58F7">
        <w:rPr>
          <w:rFonts w:ascii="Times New Roman" w:hAnsi="Times New Roman" w:cs="Times New Roman"/>
          <w:b w:val="0"/>
          <w:i w:val="0"/>
          <w:color w:val="auto"/>
          <w:sz w:val="24"/>
          <w:szCs w:val="24"/>
        </w:rPr>
        <w:t>;</w:t>
      </w:r>
    </w:p>
    <w:p w:rsidR="0035554A" w:rsidRPr="00461E81" w:rsidRDefault="0035554A" w:rsidP="00461E81">
      <w:pPr>
        <w:spacing w:after="0" w:line="240" w:lineRule="auto"/>
        <w:ind w:firstLine="851"/>
        <w:jc w:val="both"/>
        <w:rPr>
          <w:rFonts w:ascii="Times New Roman" w:hAnsi="Times New Roman" w:cs="Times New Roman"/>
          <w:sz w:val="24"/>
          <w:szCs w:val="24"/>
        </w:rPr>
      </w:pPr>
      <w:proofErr w:type="gramStart"/>
      <w:r w:rsidRPr="002069AF">
        <w:rPr>
          <w:rFonts w:ascii="Times New Roman" w:eastAsia="Times New Roman" w:hAnsi="Times New Roman" w:cs="Times New Roman"/>
          <w:b/>
          <w:sz w:val="24"/>
          <w:szCs w:val="24"/>
        </w:rPr>
        <w:t>- упр</w:t>
      </w:r>
      <w:r w:rsidR="00B430B7" w:rsidRPr="002069AF">
        <w:rPr>
          <w:rFonts w:ascii="Times New Roman" w:eastAsia="Times New Roman" w:hAnsi="Times New Roman" w:cs="Times New Roman"/>
          <w:b/>
          <w:sz w:val="24"/>
          <w:szCs w:val="24"/>
        </w:rPr>
        <w:t>ощенная система налогообложения</w:t>
      </w:r>
      <w:r w:rsidR="00B430B7">
        <w:rPr>
          <w:rFonts w:ascii="Times New Roman" w:eastAsia="Times New Roman" w:hAnsi="Times New Roman" w:cs="Times New Roman"/>
          <w:sz w:val="24"/>
          <w:szCs w:val="24"/>
        </w:rPr>
        <w:t xml:space="preserve">, </w:t>
      </w:r>
      <w:r w:rsidRPr="00461E81">
        <w:rPr>
          <w:rFonts w:ascii="Times New Roman" w:eastAsia="Times New Roman" w:hAnsi="Times New Roman" w:cs="Times New Roman"/>
          <w:sz w:val="24"/>
          <w:szCs w:val="24"/>
        </w:rPr>
        <w:t xml:space="preserve">организация </w:t>
      </w:r>
      <w:r w:rsidRPr="00461E81">
        <w:rPr>
          <w:rFonts w:ascii="Times New Roman" w:hAnsi="Times New Roman" w:cs="Times New Roman"/>
          <w:sz w:val="24"/>
          <w:szCs w:val="24"/>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35554A" w:rsidRPr="00461E81" w:rsidRDefault="0035554A" w:rsidP="00461E81">
      <w:pPr>
        <w:pStyle w:val="a4"/>
        <w:ind w:firstLine="851"/>
        <w:jc w:val="both"/>
        <w:rPr>
          <w:rFonts w:ascii="Times New Roman" w:hAnsi="Times New Roman" w:cs="Times New Roman"/>
          <w:sz w:val="24"/>
          <w:szCs w:val="24"/>
        </w:rPr>
      </w:pPr>
      <w:r w:rsidRPr="00461E81">
        <w:rPr>
          <w:rFonts w:ascii="Times New Roman" w:hAnsi="Times New Roman" w:cs="Times New Roman"/>
          <w:sz w:val="24"/>
          <w:szCs w:val="24"/>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35554A" w:rsidRPr="00461E81" w:rsidRDefault="0035554A" w:rsidP="00461E81">
      <w:pPr>
        <w:spacing w:after="0" w:line="240" w:lineRule="auto"/>
        <w:ind w:firstLine="851"/>
        <w:jc w:val="both"/>
        <w:rPr>
          <w:rFonts w:ascii="Times New Roman" w:hAnsi="Times New Roman" w:cs="Times New Roman"/>
          <w:sz w:val="24"/>
          <w:szCs w:val="24"/>
        </w:rPr>
      </w:pPr>
      <w:r w:rsidRPr="00461E81">
        <w:rPr>
          <w:rFonts w:ascii="Times New Roman" w:hAnsi="Times New Roman" w:cs="Times New Roman"/>
          <w:spacing w:val="-1"/>
          <w:sz w:val="24"/>
          <w:szCs w:val="24"/>
        </w:rPr>
        <w:t>В рамках настоящего подпункта среднесписочная численность работников исчисляется</w:t>
      </w:r>
      <w:r w:rsidRPr="00461E81">
        <w:rPr>
          <w:rFonts w:ascii="Times New Roman" w:hAnsi="Times New Roman" w:cs="Times New Roman"/>
          <w:sz w:val="24"/>
          <w:szCs w:val="24"/>
        </w:rPr>
        <w:t xml:space="preserve"> как сумма списочной</w:t>
      </w:r>
      <w:r w:rsidRPr="00461E81">
        <w:rPr>
          <w:rFonts w:ascii="Times New Roman" w:hAnsi="Times New Roman" w:cs="Times New Roman"/>
          <w:spacing w:val="-1"/>
          <w:sz w:val="24"/>
          <w:szCs w:val="24"/>
        </w:rPr>
        <w:t xml:space="preserve"> численности работников за каждый месяц, деленная на 9</w:t>
      </w:r>
      <w:r w:rsidRPr="00461E81">
        <w:rPr>
          <w:rFonts w:ascii="Times New Roman" w:hAnsi="Times New Roman" w:cs="Times New Roman"/>
          <w:sz w:val="24"/>
          <w:szCs w:val="24"/>
        </w:rPr>
        <w:t xml:space="preserve">; </w:t>
      </w:r>
    </w:p>
    <w:p w:rsidR="0035554A" w:rsidRPr="00461E81" w:rsidRDefault="0035554A" w:rsidP="00461E81">
      <w:pPr>
        <w:spacing w:after="0" w:line="240" w:lineRule="auto"/>
        <w:ind w:firstLine="851"/>
        <w:jc w:val="both"/>
        <w:rPr>
          <w:rFonts w:ascii="Times New Roman" w:hAnsi="Times New Roman" w:cs="Times New Roman"/>
          <w:sz w:val="24"/>
          <w:szCs w:val="24"/>
        </w:rPr>
      </w:pPr>
      <w:r w:rsidRPr="00461E81">
        <w:rPr>
          <w:rFonts w:ascii="Times New Roman" w:hAnsi="Times New Roman" w:cs="Times New Roman"/>
          <w:sz w:val="24"/>
          <w:szCs w:val="24"/>
        </w:rPr>
        <w:t>б) данная организация не имеет просроченной задолженности по уплате налогов и иных обязательных платежей в бюджет и внебюджетные фонды;</w:t>
      </w:r>
    </w:p>
    <w:p w:rsidR="0035554A" w:rsidRPr="00461E81" w:rsidRDefault="0035554A" w:rsidP="00461E81">
      <w:pPr>
        <w:spacing w:after="0" w:line="240" w:lineRule="auto"/>
        <w:ind w:firstLine="851"/>
        <w:jc w:val="both"/>
        <w:rPr>
          <w:rFonts w:ascii="Times New Roman" w:hAnsi="Times New Roman" w:cs="Times New Roman"/>
          <w:sz w:val="24"/>
          <w:szCs w:val="24"/>
        </w:rPr>
      </w:pPr>
      <w:r w:rsidRPr="00461E81">
        <w:rPr>
          <w:rFonts w:ascii="Times New Roman" w:hAnsi="Times New Roman" w:cs="Times New Roman"/>
          <w:sz w:val="24"/>
          <w:szCs w:val="24"/>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35554A" w:rsidRPr="005967BE" w:rsidRDefault="0035554A" w:rsidP="00461E81">
      <w:pPr>
        <w:spacing w:after="0" w:line="240" w:lineRule="auto"/>
        <w:ind w:firstLine="851"/>
        <w:jc w:val="both"/>
        <w:rPr>
          <w:rFonts w:ascii="Times New Roman" w:hAnsi="Times New Roman" w:cs="Times New Roman"/>
          <w:sz w:val="24"/>
          <w:szCs w:val="24"/>
        </w:rPr>
      </w:pPr>
      <w:r w:rsidRPr="00461E81">
        <w:rPr>
          <w:rFonts w:ascii="Times New Roman" w:hAnsi="Times New Roman" w:cs="Times New Roman"/>
          <w:sz w:val="24"/>
          <w:szCs w:val="24"/>
        </w:rPr>
        <w:t xml:space="preserve">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w:t>
      </w:r>
      <w:r w:rsidRPr="005967BE">
        <w:rPr>
          <w:rFonts w:ascii="Times New Roman" w:hAnsi="Times New Roman" w:cs="Times New Roman"/>
          <w:sz w:val="24"/>
          <w:szCs w:val="24"/>
        </w:rPr>
        <w:t>упрощенной системе налогообложения.</w:t>
      </w:r>
    </w:p>
    <w:p w:rsidR="0035554A" w:rsidRPr="005967BE" w:rsidRDefault="0035554A" w:rsidP="00461E81">
      <w:pPr>
        <w:spacing w:after="0" w:line="240" w:lineRule="auto"/>
        <w:ind w:firstLine="851"/>
        <w:jc w:val="both"/>
        <w:rPr>
          <w:rFonts w:ascii="Times New Roman" w:hAnsi="Times New Roman" w:cs="Times New Roman"/>
          <w:sz w:val="24"/>
          <w:szCs w:val="24"/>
        </w:rPr>
      </w:pPr>
      <w:r w:rsidRPr="005967BE">
        <w:rPr>
          <w:rFonts w:ascii="Times New Roman" w:hAnsi="Times New Roman" w:cs="Times New Roman"/>
          <w:sz w:val="24"/>
          <w:szCs w:val="24"/>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35554A" w:rsidRPr="005967BE" w:rsidRDefault="0035554A" w:rsidP="00461E81">
      <w:pPr>
        <w:spacing w:after="0" w:line="240" w:lineRule="auto"/>
        <w:ind w:firstLine="851"/>
        <w:jc w:val="both"/>
        <w:rPr>
          <w:rFonts w:ascii="Times New Roman" w:hAnsi="Times New Roman" w:cs="Times New Roman"/>
          <w:sz w:val="24"/>
          <w:szCs w:val="24"/>
        </w:rPr>
      </w:pPr>
    </w:p>
    <w:p w:rsidR="001A4DC7" w:rsidRPr="00820FC6" w:rsidRDefault="001A4DC7" w:rsidP="001A4DC7">
      <w:pPr>
        <w:spacing w:after="0" w:line="240" w:lineRule="auto"/>
        <w:jc w:val="center"/>
        <w:rPr>
          <w:rFonts w:ascii="Times New Roman" w:hAnsi="Times New Roman" w:cs="Times New Roman"/>
          <w:i/>
        </w:rPr>
      </w:pPr>
      <w:r w:rsidRPr="005967BE">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1A4DC7" w:rsidRPr="00820FC6" w:rsidRDefault="001A4DC7" w:rsidP="001A4DC7">
      <w:pPr>
        <w:spacing w:after="0" w:line="240" w:lineRule="auto"/>
        <w:jc w:val="center"/>
        <w:rPr>
          <w:rFonts w:ascii="Times New Roman" w:hAnsi="Times New Roman" w:cs="Times New Roman"/>
          <w:i/>
        </w:rPr>
      </w:pPr>
      <w:proofErr w:type="gramStart"/>
      <w:r w:rsidRPr="00820FC6">
        <w:rPr>
          <w:rFonts w:ascii="Times New Roman" w:hAnsi="Times New Roman" w:cs="Times New Roman"/>
          <w:i/>
        </w:rPr>
        <w:t>Контактный</w:t>
      </w:r>
      <w:proofErr w:type="gramEnd"/>
      <w:r w:rsidRPr="00820FC6">
        <w:rPr>
          <w:rFonts w:ascii="Times New Roman" w:hAnsi="Times New Roman" w:cs="Times New Roman"/>
          <w:i/>
        </w:rPr>
        <w:t xml:space="preserve"> тел. 0-(533)-78603.</w:t>
      </w:r>
    </w:p>
    <w:p w:rsidR="009855C4" w:rsidRPr="00461E81" w:rsidRDefault="009855C4" w:rsidP="00461E81">
      <w:pPr>
        <w:pStyle w:val="HTML"/>
        <w:jc w:val="both"/>
        <w:rPr>
          <w:rStyle w:val="apple-converted-space"/>
          <w:rFonts w:ascii="Times New Roman" w:hAnsi="Times New Roman" w:cs="Times New Roman"/>
          <w:sz w:val="24"/>
          <w:szCs w:val="24"/>
        </w:rPr>
      </w:pPr>
    </w:p>
    <w:p w:rsidR="00A91EB1" w:rsidRPr="00BF5CAC" w:rsidRDefault="00A91EB1" w:rsidP="00BF5CAC">
      <w:pPr>
        <w:pStyle w:val="HTML"/>
        <w:rPr>
          <w:rFonts w:ascii="Times New Roman" w:hAnsi="Times New Roman" w:cs="Times New Roman"/>
          <w:b/>
          <w:color w:val="000000"/>
          <w:sz w:val="24"/>
          <w:szCs w:val="24"/>
        </w:rPr>
      </w:pPr>
      <w:r w:rsidRPr="00A91EB1">
        <w:rPr>
          <w:rFonts w:ascii="Times New Roman" w:hAnsi="Times New Roman" w:cs="Times New Roman"/>
          <w:b/>
          <w:color w:val="000000"/>
          <w:sz w:val="24"/>
          <w:szCs w:val="24"/>
        </w:rPr>
        <w:t>Нормативные акты</w:t>
      </w:r>
      <w:r w:rsidR="00BF5CAC">
        <w:rPr>
          <w:rFonts w:ascii="Times New Roman" w:hAnsi="Times New Roman" w:cs="Times New Roman"/>
          <w:b/>
          <w:color w:val="000000"/>
          <w:sz w:val="24"/>
          <w:szCs w:val="24"/>
        </w:rPr>
        <w:t>:</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lastRenderedPageBreak/>
        <w:t>Закон Приднестровской Молдавской Республики от 7 февраля 1995 года «О защите прав потребителей» (СЗМР 95-1)</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11 июня 2007 года №222-З-IV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государственной регистрации юридических лиц и индивидуальных предпринимателей в Приднестровской Молдавской Республике» (САЗ 07-25)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19 июля 2000 года № 321-ЗИД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«Об основах налоговой системы в Приднестровской Молдавской Республике» (СЗМР 00-3)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29 сентября 2011 года № 158-З-V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«Об упрощенной системе налогообложения для юридических лиц» (САЗ 11-39)</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10 июля 2002 года № 153-З-III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 xml:space="preserve">«Об обществах с </w:t>
      </w:r>
      <w:r>
        <w:rPr>
          <w:rFonts w:ascii="Times New Roman" w:hAnsi="Times New Roman" w:cs="Times New Roman"/>
          <w:sz w:val="22"/>
          <w:szCs w:val="22"/>
          <w:shd w:val="clear" w:color="auto" w:fill="FFFFFF"/>
        </w:rPr>
        <w:t xml:space="preserve">ограниченной ответственностью» </w:t>
      </w:r>
      <w:r w:rsidRPr="00532339">
        <w:rPr>
          <w:rFonts w:ascii="Times New Roman" w:hAnsi="Times New Roman" w:cs="Times New Roman"/>
          <w:sz w:val="22"/>
          <w:szCs w:val="22"/>
          <w:shd w:val="clear" w:color="auto" w:fill="FFFFFF"/>
        </w:rPr>
        <w:t>(САЗ 02-28)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25 января 2005 года №526-З-</w:t>
      </w:r>
      <w:r w:rsidRPr="00532339">
        <w:rPr>
          <w:rFonts w:ascii="Times New Roman" w:hAnsi="Times New Roman" w:cs="Times New Roman"/>
          <w:sz w:val="22"/>
          <w:szCs w:val="22"/>
          <w:shd w:val="clear" w:color="auto" w:fill="FFFFFF"/>
          <w:lang w:val="en-US"/>
        </w:rPr>
        <w:t>III</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фармацевтической деятельности в Приднестровской Молдавской Республике» (САЗ 05-5)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3 июня 2008 года № 480-З-</w:t>
      </w:r>
      <w:r w:rsidRPr="00532339">
        <w:rPr>
          <w:rFonts w:ascii="Times New Roman" w:hAnsi="Times New Roman" w:cs="Times New Roman"/>
          <w:sz w:val="22"/>
          <w:szCs w:val="22"/>
          <w:shd w:val="clear" w:color="auto" w:fill="FFFFFF"/>
          <w:lang w:val="en-US"/>
        </w:rPr>
        <w:t>IV</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«Об индивидуальном (персонифицированном) учете в системе государственного пенсионного страхования» (САЗ 08-22)</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02 октября 2009 года № 878-З-</w:t>
      </w:r>
      <w:r w:rsidRPr="00532339">
        <w:rPr>
          <w:rFonts w:ascii="Times New Roman" w:hAnsi="Times New Roman" w:cs="Times New Roman"/>
          <w:sz w:val="22"/>
          <w:szCs w:val="22"/>
          <w:shd w:val="clear" w:color="auto" w:fill="FFFFFF"/>
          <w:lang w:val="en-US"/>
        </w:rPr>
        <w:t>IV</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«Об охране атмосферного воздуха» (САЗ 09-40)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23 ноября 1994 года</w:t>
      </w:r>
      <w:proofErr w:type="gramStart"/>
      <w:r w:rsidRPr="00532339">
        <w:rPr>
          <w:rFonts w:ascii="Times New Roman" w:hAnsi="Times New Roman" w:cs="Times New Roman"/>
          <w:sz w:val="22"/>
          <w:szCs w:val="22"/>
          <w:shd w:val="clear" w:color="auto" w:fill="FFFFFF"/>
        </w:rPr>
        <w:t xml:space="preserve"> Б</w:t>
      </w:r>
      <w:proofErr w:type="gramEnd"/>
      <w:r w:rsidRPr="00532339">
        <w:rPr>
          <w:rFonts w:ascii="Times New Roman" w:hAnsi="Times New Roman" w:cs="Times New Roman"/>
          <w:sz w:val="22"/>
          <w:szCs w:val="22"/>
          <w:shd w:val="clear" w:color="auto" w:fill="FFFFFF"/>
        </w:rPr>
        <w:t xml:space="preserve">/Н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«Об охране окружающей среды» (СЗМР 94-4)</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29 сентября 2006 года № 97-З-</w:t>
      </w:r>
      <w:r w:rsidRPr="00532339">
        <w:rPr>
          <w:rFonts w:ascii="Times New Roman" w:hAnsi="Times New Roman" w:cs="Times New Roman"/>
          <w:sz w:val="22"/>
          <w:szCs w:val="22"/>
          <w:shd w:val="clear" w:color="auto" w:fill="FFFFFF"/>
          <w:lang w:val="en-US"/>
        </w:rPr>
        <w:t>IV</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платежах за загрязнение окружающей природной среды и пользование природными ресурсами» (САЗ 06-40)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6 июля 1999 года № 179-З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«Водный Кодекс Приднестровской Молдавской Республики» (ст. 26,27,28,42), СЗМР 99-2</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18 сентября 2009 года № 856-З-</w:t>
      </w:r>
      <w:r w:rsidRPr="00532339">
        <w:rPr>
          <w:rFonts w:ascii="Times New Roman" w:hAnsi="Times New Roman" w:cs="Times New Roman"/>
          <w:sz w:val="22"/>
          <w:szCs w:val="22"/>
          <w:shd w:val="clear" w:color="auto" w:fill="FFFFFF"/>
          <w:lang w:val="en-US"/>
        </w:rPr>
        <w:t>IV</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питьевом водоснабжении Приднестровской Молдавской Республики» (САЗ 09-38)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29 сентября 2011 года № 156-З-</w:t>
      </w:r>
      <w:r w:rsidRPr="00532339">
        <w:rPr>
          <w:rFonts w:ascii="Times New Roman" w:hAnsi="Times New Roman" w:cs="Times New Roman"/>
          <w:sz w:val="22"/>
          <w:szCs w:val="22"/>
          <w:shd w:val="clear" w:color="auto" w:fill="FFFFFF"/>
          <w:lang w:val="en-US"/>
        </w:rPr>
        <w:t>V</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 xml:space="preserve">«О налоге на доходы организаций»  (САЗ 11-39) </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28 декабря 2001 года № 87-З-</w:t>
      </w:r>
      <w:r w:rsidRPr="00532339">
        <w:rPr>
          <w:rFonts w:ascii="Times New Roman" w:hAnsi="Times New Roman" w:cs="Times New Roman"/>
          <w:sz w:val="22"/>
          <w:szCs w:val="22"/>
          <w:shd w:val="clear" w:color="auto" w:fill="FFFFFF"/>
          <w:lang w:val="en-US"/>
        </w:rPr>
        <w:t>III</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подоходном налоге с физических лиц» (САЗ 01-53)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Закон Приднестровской Молдавской Республики от 30 сентября 2000 года № 344-З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едином социальном налоге» (СЗМР 00-3)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29 сентября 2005 года № 630-З-</w:t>
      </w:r>
      <w:r w:rsidRPr="00532339">
        <w:rPr>
          <w:rFonts w:ascii="Times New Roman" w:hAnsi="Times New Roman" w:cs="Times New Roman"/>
          <w:sz w:val="22"/>
          <w:szCs w:val="22"/>
          <w:shd w:val="clear" w:color="auto" w:fill="FFFFFF"/>
          <w:lang w:val="en-US"/>
        </w:rPr>
        <w:t>III</w:t>
      </w:r>
      <w:r w:rsidRPr="00532339">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 дорожном фонде» (САЗ 05-40)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Закон Приднестровской Молдавской Республики от 10 июля 2002 года № 151-З-</w:t>
      </w:r>
      <w:r w:rsidRPr="00532339">
        <w:rPr>
          <w:rFonts w:ascii="Times New Roman" w:hAnsi="Times New Roman" w:cs="Times New Roman"/>
          <w:sz w:val="22"/>
          <w:szCs w:val="22"/>
          <w:shd w:val="clear" w:color="auto" w:fill="FFFFFF"/>
          <w:lang w:val="en-US"/>
        </w:rPr>
        <w:t>III</w:t>
      </w:r>
      <w:r w:rsidRPr="00532339">
        <w:rPr>
          <w:rFonts w:ascii="Times New Roman" w:hAnsi="Times New Roman" w:cs="Times New Roman"/>
          <w:sz w:val="22"/>
          <w:szCs w:val="22"/>
          <w:shd w:val="clear" w:color="auto" w:fill="FFFFFF"/>
        </w:rPr>
        <w:t xml:space="preserve">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«О лицензировании отдельных видов деятельности»               (САЗ 02-28)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Указ Президента Приднестровской Молдавской Республики от 30 января 2008 года № 68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 xml:space="preserve">«О государственной экспертизе проектной  документации» (САЗ 08-04) </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Указ Президента Приднестровской Молдавской Республики от 3 октября  2002 года № 598 «Об  основных принципах государственного регулирования отдельных видов деятельности на  территории Приднестровской Молдавской Республики» (САЗ 02-40)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lastRenderedPageBreak/>
        <w:t>Постановление  Правительства Приднестровской Молдавской Республики  от 26 ноября  2014 года № 277 «Об утверждении Положения о лицензировании медицинской деятельности» (САЗ 14-48)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Постановление Правительства Приднестровской Молдавской Республики от 20 ноября 1997 года № 187 «Об утверждении комплекса правил, регулирующих торговлю на территории Приднестровской Молдавской Республики» (САЗ 05-5)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28 мая 2010 года № 230 «Об утверждении основных требований к фармацевтическим организациям розничной торговли» (САЗ 10-26)</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 (САЗ 11-48)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1</w:t>
      </w:r>
      <w:r w:rsidR="00BF5CAC">
        <w:rPr>
          <w:rFonts w:ascii="Times New Roman" w:hAnsi="Times New Roman" w:cs="Times New Roman"/>
          <w:sz w:val="22"/>
          <w:szCs w:val="22"/>
          <w:shd w:val="clear" w:color="auto" w:fill="FFFFFF"/>
        </w:rPr>
        <w:t xml:space="preserve">8 февраля 2005 года № 83 </w:t>
      </w:r>
      <w:r w:rsidRPr="00532339">
        <w:rPr>
          <w:rFonts w:ascii="Times New Roman" w:hAnsi="Times New Roman" w:cs="Times New Roman"/>
          <w:sz w:val="22"/>
          <w:szCs w:val="22"/>
          <w:shd w:val="clear" w:color="auto" w:fill="FFFFFF"/>
        </w:rPr>
        <w:t>«Об утверждении инструкции о порядке регистрации лекарственных сре</w:t>
      </w:r>
      <w:proofErr w:type="gramStart"/>
      <w:r w:rsidRPr="00532339">
        <w:rPr>
          <w:rFonts w:ascii="Times New Roman" w:hAnsi="Times New Roman" w:cs="Times New Roman"/>
          <w:sz w:val="22"/>
          <w:szCs w:val="22"/>
          <w:shd w:val="clear" w:color="auto" w:fill="FFFFFF"/>
        </w:rPr>
        <w:t>дств в Пр</w:t>
      </w:r>
      <w:proofErr w:type="gramEnd"/>
      <w:r w:rsidRPr="00532339">
        <w:rPr>
          <w:rFonts w:ascii="Times New Roman" w:hAnsi="Times New Roman" w:cs="Times New Roman"/>
          <w:sz w:val="22"/>
          <w:szCs w:val="22"/>
          <w:shd w:val="clear" w:color="auto" w:fill="FFFFFF"/>
        </w:rPr>
        <w:t xml:space="preserve">иднестровской Молдавской Республике»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(САЗ 05-33)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Приказа Министерства здравоохранения и социальной защиты Приднестровской Молдавской Республики от 7 декабря 2001 года № 794 «Об утверждении порядка проведения сертификации медико-фармацевтической продукции» (САЗ 02-24)</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2 апреля 2003 года  № 296</w:t>
      </w:r>
      <w:r w:rsidRPr="00532339">
        <w:rPr>
          <w:rFonts w:ascii="Times New Roman" w:hAnsi="Times New Roman" w:cs="Times New Roman"/>
          <w:bCs/>
          <w:sz w:val="22"/>
          <w:szCs w:val="22"/>
          <w:shd w:val="clear" w:color="auto" w:fill="FFFFFF"/>
        </w:rPr>
        <w:t xml:space="preserve">  «</w:t>
      </w:r>
      <w:r w:rsidRPr="00532339">
        <w:rPr>
          <w:rFonts w:ascii="Times New Roman" w:hAnsi="Times New Roman" w:cs="Times New Roman"/>
          <w:sz w:val="22"/>
          <w:szCs w:val="22"/>
          <w:shd w:val="clear" w:color="auto" w:fill="FFFFFF"/>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w:t>
      </w:r>
      <w:r w:rsidR="00BF5CAC">
        <w:rPr>
          <w:rFonts w:ascii="Times New Roman" w:hAnsi="Times New Roman" w:cs="Times New Roman"/>
          <w:sz w:val="22"/>
          <w:szCs w:val="22"/>
          <w:shd w:val="clear" w:color="auto" w:fill="FFFFFF"/>
        </w:rPr>
        <w:t>АЗ</w:t>
      </w:r>
      <w:r w:rsidRPr="00532339">
        <w:rPr>
          <w:rFonts w:ascii="Times New Roman" w:hAnsi="Times New Roman" w:cs="Times New Roman"/>
          <w:sz w:val="22"/>
          <w:szCs w:val="22"/>
          <w:shd w:val="clear" w:color="auto" w:fill="FFFFFF"/>
        </w:rPr>
        <w:t xml:space="preserve"> 13-2)</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proofErr w:type="spellStart"/>
      <w:r w:rsidRPr="00532339">
        <w:rPr>
          <w:rFonts w:ascii="Times New Roman" w:hAnsi="Times New Roman" w:cs="Times New Roman"/>
          <w:sz w:val="22"/>
          <w:szCs w:val="22"/>
          <w:shd w:val="clear" w:color="auto" w:fill="FFFFFF"/>
        </w:rPr>
        <w:t>СНиП</w:t>
      </w:r>
      <w:proofErr w:type="spellEnd"/>
      <w:r w:rsidRPr="00532339">
        <w:rPr>
          <w:rFonts w:ascii="Times New Roman" w:hAnsi="Times New Roman" w:cs="Times New Roman"/>
          <w:sz w:val="22"/>
          <w:szCs w:val="22"/>
          <w:shd w:val="clear" w:color="auto" w:fill="FFFFFF"/>
        </w:rPr>
        <w:t xml:space="preserve"> «Приемка и ввод в эксплуатацию законченных строительством объектов»</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lastRenderedPageBreak/>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экспертизы  инвестиционных проектов»» (САЗ 07-52)</w:t>
      </w:r>
    </w:p>
    <w:p w:rsidR="00467891" w:rsidRPr="00BF5CAC" w:rsidRDefault="00532339" w:rsidP="00BF5CAC">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w:t>
      </w:r>
      <w:r w:rsidR="00BF5CAC">
        <w:rPr>
          <w:rFonts w:ascii="Times New Roman" w:hAnsi="Times New Roman" w:cs="Times New Roman"/>
          <w:sz w:val="22"/>
          <w:szCs w:val="22"/>
          <w:shd w:val="clear" w:color="auto" w:fill="FFFFFF"/>
        </w:rPr>
        <w:br/>
      </w:r>
      <w:r w:rsidRPr="00BF5CAC">
        <w:rPr>
          <w:rFonts w:ascii="Times New Roman" w:hAnsi="Times New Roman" w:cs="Times New Roman"/>
          <w:sz w:val="22"/>
          <w:szCs w:val="22"/>
          <w:shd w:val="clear" w:color="auto" w:fill="FFFFFF"/>
        </w:rPr>
        <w:t xml:space="preserve"> (САЗ 04-33)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proofErr w:type="gramStart"/>
      <w:r w:rsidRPr="00532339">
        <w:rPr>
          <w:rFonts w:ascii="Times New Roman" w:hAnsi="Times New Roman" w:cs="Times New Roman"/>
          <w:sz w:val="22"/>
          <w:szCs w:val="22"/>
          <w:shd w:val="clear" w:color="auto" w:fill="FFFFFF"/>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roofErr w:type="gramEnd"/>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Постановление Правительства Приднестровской Молдавской Республики от 20 ноября 1997 года № 187 «Об утверждении комплекса правил, регулирующих торговлю на территории Приднестровской Молдавской Республики» (САЗ 05-5)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28 мая 2010 года № 230</w:t>
      </w:r>
      <w:r w:rsidR="00BF5CAC">
        <w:rPr>
          <w:rFonts w:ascii="Times New Roman" w:hAnsi="Times New Roman" w:cs="Times New Roman"/>
          <w:sz w:val="22"/>
          <w:szCs w:val="22"/>
          <w:shd w:val="clear" w:color="auto" w:fill="FFFFFF"/>
        </w:rPr>
        <w:t xml:space="preserve"> </w:t>
      </w:r>
      <w:r w:rsidRPr="00532339">
        <w:rPr>
          <w:rFonts w:ascii="Times New Roman" w:hAnsi="Times New Roman" w:cs="Times New Roman"/>
          <w:sz w:val="22"/>
          <w:szCs w:val="22"/>
          <w:shd w:val="clear" w:color="auto" w:fill="FFFFFF"/>
        </w:rPr>
        <w:t>«Об утверждении основных требований к фармацевтическим организациям розничной торговли» (САЗ 10-26)</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по социальной защите и труду Приднестровской Молдавской Республики от 3 ноября 2011 года № 834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здравоохранения» (САЗ 11-48)</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18 февраля 2005 года № 83 «Об утверждении инструкции о порядке регистрации лекарственных сре</w:t>
      </w:r>
      <w:proofErr w:type="gramStart"/>
      <w:r w:rsidRPr="00532339">
        <w:rPr>
          <w:rFonts w:ascii="Times New Roman" w:hAnsi="Times New Roman" w:cs="Times New Roman"/>
          <w:sz w:val="22"/>
          <w:szCs w:val="22"/>
          <w:shd w:val="clear" w:color="auto" w:fill="FFFFFF"/>
        </w:rPr>
        <w:t>дств в Пр</w:t>
      </w:r>
      <w:proofErr w:type="gramEnd"/>
      <w:r w:rsidRPr="00532339">
        <w:rPr>
          <w:rFonts w:ascii="Times New Roman" w:hAnsi="Times New Roman" w:cs="Times New Roman"/>
          <w:sz w:val="22"/>
          <w:szCs w:val="22"/>
          <w:shd w:val="clear" w:color="auto" w:fill="FFFFFF"/>
        </w:rPr>
        <w:t xml:space="preserve">иднестровской Молдавской Республике»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(САЗ 05-33)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Приказа Министерства здравоохранения и социальной защиты Приднестровской Молдавской Республики от 7 декабря 2001 года № 794 «Об утверждении порядка проведения сертификации медико-фармацевтической продукции» (САЗ 02-24)</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здравоохранения и социальной защиты Приднестровской Молдавской Республики от 2 апреля 2003 года  № 296</w:t>
      </w:r>
      <w:r w:rsidRPr="00532339">
        <w:rPr>
          <w:rFonts w:ascii="Times New Roman" w:hAnsi="Times New Roman" w:cs="Times New Roman"/>
          <w:bCs/>
          <w:sz w:val="22"/>
          <w:szCs w:val="22"/>
          <w:shd w:val="clear" w:color="auto" w:fill="FFFFFF"/>
        </w:rPr>
        <w:t xml:space="preserve"> «</w:t>
      </w:r>
      <w:r w:rsidRPr="00532339">
        <w:rPr>
          <w:rFonts w:ascii="Times New Roman" w:hAnsi="Times New Roman" w:cs="Times New Roman"/>
          <w:sz w:val="22"/>
          <w:szCs w:val="22"/>
          <w:shd w:val="clear" w:color="auto" w:fill="FFFFFF"/>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Приказ Министерства Внутренних Дел Приднестровской Молдавской Республики от 23 ноября 2010 года № 440 «Об утверждении и введении в действие «Положения о </w:t>
      </w:r>
      <w:r w:rsidRPr="00532339">
        <w:rPr>
          <w:rFonts w:ascii="Times New Roman" w:hAnsi="Times New Roman" w:cs="Times New Roman"/>
          <w:sz w:val="22"/>
          <w:szCs w:val="22"/>
          <w:shd w:val="clear" w:color="auto" w:fill="FFFFFF"/>
        </w:rPr>
        <w:lastRenderedPageBreak/>
        <w:t>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proofErr w:type="spellStart"/>
      <w:r w:rsidRPr="00532339">
        <w:rPr>
          <w:rFonts w:ascii="Times New Roman" w:hAnsi="Times New Roman" w:cs="Times New Roman"/>
          <w:sz w:val="22"/>
          <w:szCs w:val="22"/>
          <w:shd w:val="clear" w:color="auto" w:fill="FFFFFF"/>
        </w:rPr>
        <w:t>СНиП</w:t>
      </w:r>
      <w:proofErr w:type="spellEnd"/>
      <w:r w:rsidRPr="00532339">
        <w:rPr>
          <w:rFonts w:ascii="Times New Roman" w:hAnsi="Times New Roman" w:cs="Times New Roman"/>
          <w:sz w:val="22"/>
          <w:szCs w:val="22"/>
          <w:shd w:val="clear" w:color="auto" w:fill="FFFFFF"/>
        </w:rPr>
        <w:t xml:space="preserve"> «Приемка и ввод в эксплуатацию законченных строительством объектов»</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природных ресурсов и экологического контроля Приднестровской  Молдавской Рес</w:t>
      </w:r>
      <w:r w:rsidR="00BF5CAC">
        <w:rPr>
          <w:rFonts w:ascii="Times New Roman" w:hAnsi="Times New Roman" w:cs="Times New Roman"/>
          <w:sz w:val="22"/>
          <w:szCs w:val="22"/>
          <w:shd w:val="clear" w:color="auto" w:fill="FFFFFF"/>
        </w:rPr>
        <w:t>публики  от 9 октября 2007 года</w:t>
      </w:r>
      <w:r w:rsidRPr="00532339">
        <w:rPr>
          <w:rFonts w:ascii="Times New Roman" w:hAnsi="Times New Roman" w:cs="Times New Roman"/>
          <w:sz w:val="22"/>
          <w:szCs w:val="22"/>
          <w:shd w:val="clear" w:color="auto" w:fill="FFFFFF"/>
        </w:rPr>
        <w:t xml:space="preserve"> № 255 «О порядке проведения  государственной экологической экспе</w:t>
      </w:r>
      <w:r w:rsidR="00BF5CAC">
        <w:rPr>
          <w:rFonts w:ascii="Times New Roman" w:hAnsi="Times New Roman" w:cs="Times New Roman"/>
          <w:sz w:val="22"/>
          <w:szCs w:val="22"/>
          <w:shd w:val="clear" w:color="auto" w:fill="FFFFFF"/>
        </w:rPr>
        <w:t>ртизы  инвестиционных проектов»</w:t>
      </w:r>
      <w:r w:rsidRPr="00532339">
        <w:rPr>
          <w:rFonts w:ascii="Times New Roman" w:hAnsi="Times New Roman" w:cs="Times New Roman"/>
          <w:sz w:val="22"/>
          <w:szCs w:val="22"/>
          <w:shd w:val="clear" w:color="auto" w:fill="FFFFFF"/>
        </w:rPr>
        <w:t xml:space="preserve"> (САЗ 07-52)</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w:t>
      </w:r>
      <w:r w:rsidR="00BF5CAC">
        <w:rPr>
          <w:rFonts w:ascii="Times New Roman" w:hAnsi="Times New Roman" w:cs="Times New Roman"/>
          <w:sz w:val="22"/>
          <w:szCs w:val="22"/>
          <w:shd w:val="clear" w:color="auto" w:fill="FFFFFF"/>
        </w:rPr>
        <w:br/>
      </w:r>
      <w:r w:rsidRPr="00532339">
        <w:rPr>
          <w:rFonts w:ascii="Times New Roman" w:hAnsi="Times New Roman" w:cs="Times New Roman"/>
          <w:sz w:val="22"/>
          <w:szCs w:val="22"/>
          <w:shd w:val="clear" w:color="auto" w:fill="FFFFFF"/>
        </w:rPr>
        <w:t>(САЗ 04-33)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proofErr w:type="gramStart"/>
      <w:r w:rsidRPr="00532339">
        <w:rPr>
          <w:rFonts w:ascii="Times New Roman" w:hAnsi="Times New Roman" w:cs="Times New Roman"/>
          <w:sz w:val="22"/>
          <w:szCs w:val="22"/>
          <w:shd w:val="clear" w:color="auto" w:fill="FFFFFF"/>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roofErr w:type="gramEnd"/>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467891" w:rsidRPr="00532339" w:rsidRDefault="00532339" w:rsidP="00532339">
      <w:pPr>
        <w:pStyle w:val="HTML"/>
        <w:numPr>
          <w:ilvl w:val="0"/>
          <w:numId w:val="3"/>
        </w:numPr>
        <w:spacing w:after="200"/>
        <w:jc w:val="both"/>
        <w:rPr>
          <w:rFonts w:ascii="Times New Roman" w:hAnsi="Times New Roman" w:cs="Times New Roman"/>
          <w:sz w:val="22"/>
          <w:szCs w:val="22"/>
          <w:shd w:val="clear" w:color="auto" w:fill="FFFFFF"/>
        </w:rPr>
      </w:pPr>
      <w:r w:rsidRPr="00532339">
        <w:rPr>
          <w:rFonts w:ascii="Times New Roman" w:hAnsi="Times New Roman" w:cs="Times New Roman"/>
          <w:sz w:val="22"/>
          <w:szCs w:val="22"/>
          <w:shd w:val="clear" w:color="auto" w:fill="FFFFFF"/>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532339" w:rsidRPr="00A91EB1" w:rsidRDefault="00532339" w:rsidP="00A91EB1">
      <w:pPr>
        <w:pStyle w:val="HTML"/>
        <w:rPr>
          <w:rFonts w:ascii="Times New Roman" w:hAnsi="Times New Roman" w:cs="Times New Roman"/>
          <w:b/>
          <w:sz w:val="24"/>
          <w:szCs w:val="24"/>
          <w:shd w:val="clear" w:color="auto" w:fill="FFFFFF"/>
        </w:rPr>
      </w:pPr>
    </w:p>
    <w:sectPr w:rsidR="00532339" w:rsidRPr="00A91EB1" w:rsidSect="00020ED0">
      <w:pgSz w:w="11906" w:h="16838"/>
      <w:pgMar w:top="567"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669"/>
    <w:multiLevelType w:val="hybridMultilevel"/>
    <w:tmpl w:val="55FE5604"/>
    <w:lvl w:ilvl="0" w:tplc="3C1EA73A">
      <w:start w:val="1"/>
      <w:numFmt w:val="bullet"/>
      <w:lvlText w:val=""/>
      <w:lvlJc w:val="left"/>
      <w:pPr>
        <w:tabs>
          <w:tab w:val="num" w:pos="720"/>
        </w:tabs>
        <w:ind w:left="720" w:hanging="360"/>
      </w:pPr>
      <w:rPr>
        <w:rFonts w:ascii="Wingdings 2" w:hAnsi="Wingdings 2" w:hint="default"/>
      </w:rPr>
    </w:lvl>
    <w:lvl w:ilvl="1" w:tplc="E4506E56" w:tentative="1">
      <w:start w:val="1"/>
      <w:numFmt w:val="bullet"/>
      <w:lvlText w:val=""/>
      <w:lvlJc w:val="left"/>
      <w:pPr>
        <w:tabs>
          <w:tab w:val="num" w:pos="1440"/>
        </w:tabs>
        <w:ind w:left="1440" w:hanging="360"/>
      </w:pPr>
      <w:rPr>
        <w:rFonts w:ascii="Wingdings 2" w:hAnsi="Wingdings 2" w:hint="default"/>
      </w:rPr>
    </w:lvl>
    <w:lvl w:ilvl="2" w:tplc="69A67216" w:tentative="1">
      <w:start w:val="1"/>
      <w:numFmt w:val="bullet"/>
      <w:lvlText w:val=""/>
      <w:lvlJc w:val="left"/>
      <w:pPr>
        <w:tabs>
          <w:tab w:val="num" w:pos="2160"/>
        </w:tabs>
        <w:ind w:left="2160" w:hanging="360"/>
      </w:pPr>
      <w:rPr>
        <w:rFonts w:ascii="Wingdings 2" w:hAnsi="Wingdings 2" w:hint="default"/>
      </w:rPr>
    </w:lvl>
    <w:lvl w:ilvl="3" w:tplc="40B49D00" w:tentative="1">
      <w:start w:val="1"/>
      <w:numFmt w:val="bullet"/>
      <w:lvlText w:val=""/>
      <w:lvlJc w:val="left"/>
      <w:pPr>
        <w:tabs>
          <w:tab w:val="num" w:pos="2880"/>
        </w:tabs>
        <w:ind w:left="2880" w:hanging="360"/>
      </w:pPr>
      <w:rPr>
        <w:rFonts w:ascii="Wingdings 2" w:hAnsi="Wingdings 2" w:hint="default"/>
      </w:rPr>
    </w:lvl>
    <w:lvl w:ilvl="4" w:tplc="A394FEF6" w:tentative="1">
      <w:start w:val="1"/>
      <w:numFmt w:val="bullet"/>
      <w:lvlText w:val=""/>
      <w:lvlJc w:val="left"/>
      <w:pPr>
        <w:tabs>
          <w:tab w:val="num" w:pos="3600"/>
        </w:tabs>
        <w:ind w:left="3600" w:hanging="360"/>
      </w:pPr>
      <w:rPr>
        <w:rFonts w:ascii="Wingdings 2" w:hAnsi="Wingdings 2" w:hint="default"/>
      </w:rPr>
    </w:lvl>
    <w:lvl w:ilvl="5" w:tplc="BFE8CF06" w:tentative="1">
      <w:start w:val="1"/>
      <w:numFmt w:val="bullet"/>
      <w:lvlText w:val=""/>
      <w:lvlJc w:val="left"/>
      <w:pPr>
        <w:tabs>
          <w:tab w:val="num" w:pos="4320"/>
        </w:tabs>
        <w:ind w:left="4320" w:hanging="360"/>
      </w:pPr>
      <w:rPr>
        <w:rFonts w:ascii="Wingdings 2" w:hAnsi="Wingdings 2" w:hint="default"/>
      </w:rPr>
    </w:lvl>
    <w:lvl w:ilvl="6" w:tplc="C6A8924E" w:tentative="1">
      <w:start w:val="1"/>
      <w:numFmt w:val="bullet"/>
      <w:lvlText w:val=""/>
      <w:lvlJc w:val="left"/>
      <w:pPr>
        <w:tabs>
          <w:tab w:val="num" w:pos="5040"/>
        </w:tabs>
        <w:ind w:left="5040" w:hanging="360"/>
      </w:pPr>
      <w:rPr>
        <w:rFonts w:ascii="Wingdings 2" w:hAnsi="Wingdings 2" w:hint="default"/>
      </w:rPr>
    </w:lvl>
    <w:lvl w:ilvl="7" w:tplc="2ED4FA7A" w:tentative="1">
      <w:start w:val="1"/>
      <w:numFmt w:val="bullet"/>
      <w:lvlText w:val=""/>
      <w:lvlJc w:val="left"/>
      <w:pPr>
        <w:tabs>
          <w:tab w:val="num" w:pos="5760"/>
        </w:tabs>
        <w:ind w:left="5760" w:hanging="360"/>
      </w:pPr>
      <w:rPr>
        <w:rFonts w:ascii="Wingdings 2" w:hAnsi="Wingdings 2" w:hint="default"/>
      </w:rPr>
    </w:lvl>
    <w:lvl w:ilvl="8" w:tplc="D9A892A0" w:tentative="1">
      <w:start w:val="1"/>
      <w:numFmt w:val="bullet"/>
      <w:lvlText w:val=""/>
      <w:lvlJc w:val="left"/>
      <w:pPr>
        <w:tabs>
          <w:tab w:val="num" w:pos="6480"/>
        </w:tabs>
        <w:ind w:left="6480" w:hanging="360"/>
      </w:pPr>
      <w:rPr>
        <w:rFonts w:ascii="Wingdings 2" w:hAnsi="Wingdings 2" w:hint="default"/>
      </w:rPr>
    </w:lvl>
  </w:abstractNum>
  <w:abstractNum w:abstractNumId="1">
    <w:nsid w:val="22C642B7"/>
    <w:multiLevelType w:val="hybridMultilevel"/>
    <w:tmpl w:val="6C8A5398"/>
    <w:lvl w:ilvl="0" w:tplc="7476550E">
      <w:start w:val="1"/>
      <w:numFmt w:val="bullet"/>
      <w:lvlText w:val=""/>
      <w:lvlJc w:val="left"/>
      <w:pPr>
        <w:tabs>
          <w:tab w:val="num" w:pos="720"/>
        </w:tabs>
        <w:ind w:left="720" w:hanging="360"/>
      </w:pPr>
      <w:rPr>
        <w:rFonts w:ascii="Wingdings 2" w:hAnsi="Wingdings 2" w:hint="default"/>
      </w:rPr>
    </w:lvl>
    <w:lvl w:ilvl="1" w:tplc="6162558C" w:tentative="1">
      <w:start w:val="1"/>
      <w:numFmt w:val="bullet"/>
      <w:lvlText w:val=""/>
      <w:lvlJc w:val="left"/>
      <w:pPr>
        <w:tabs>
          <w:tab w:val="num" w:pos="1440"/>
        </w:tabs>
        <w:ind w:left="1440" w:hanging="360"/>
      </w:pPr>
      <w:rPr>
        <w:rFonts w:ascii="Wingdings 2" w:hAnsi="Wingdings 2" w:hint="default"/>
      </w:rPr>
    </w:lvl>
    <w:lvl w:ilvl="2" w:tplc="42066CE6" w:tentative="1">
      <w:start w:val="1"/>
      <w:numFmt w:val="bullet"/>
      <w:lvlText w:val=""/>
      <w:lvlJc w:val="left"/>
      <w:pPr>
        <w:tabs>
          <w:tab w:val="num" w:pos="2160"/>
        </w:tabs>
        <w:ind w:left="2160" w:hanging="360"/>
      </w:pPr>
      <w:rPr>
        <w:rFonts w:ascii="Wingdings 2" w:hAnsi="Wingdings 2" w:hint="default"/>
      </w:rPr>
    </w:lvl>
    <w:lvl w:ilvl="3" w:tplc="2A30B70C" w:tentative="1">
      <w:start w:val="1"/>
      <w:numFmt w:val="bullet"/>
      <w:lvlText w:val=""/>
      <w:lvlJc w:val="left"/>
      <w:pPr>
        <w:tabs>
          <w:tab w:val="num" w:pos="2880"/>
        </w:tabs>
        <w:ind w:left="2880" w:hanging="360"/>
      </w:pPr>
      <w:rPr>
        <w:rFonts w:ascii="Wingdings 2" w:hAnsi="Wingdings 2" w:hint="default"/>
      </w:rPr>
    </w:lvl>
    <w:lvl w:ilvl="4" w:tplc="BDB8AF0A" w:tentative="1">
      <w:start w:val="1"/>
      <w:numFmt w:val="bullet"/>
      <w:lvlText w:val=""/>
      <w:lvlJc w:val="left"/>
      <w:pPr>
        <w:tabs>
          <w:tab w:val="num" w:pos="3600"/>
        </w:tabs>
        <w:ind w:left="3600" w:hanging="360"/>
      </w:pPr>
      <w:rPr>
        <w:rFonts w:ascii="Wingdings 2" w:hAnsi="Wingdings 2" w:hint="default"/>
      </w:rPr>
    </w:lvl>
    <w:lvl w:ilvl="5" w:tplc="8FD8EF80" w:tentative="1">
      <w:start w:val="1"/>
      <w:numFmt w:val="bullet"/>
      <w:lvlText w:val=""/>
      <w:lvlJc w:val="left"/>
      <w:pPr>
        <w:tabs>
          <w:tab w:val="num" w:pos="4320"/>
        </w:tabs>
        <w:ind w:left="4320" w:hanging="360"/>
      </w:pPr>
      <w:rPr>
        <w:rFonts w:ascii="Wingdings 2" w:hAnsi="Wingdings 2" w:hint="default"/>
      </w:rPr>
    </w:lvl>
    <w:lvl w:ilvl="6" w:tplc="85801AD8" w:tentative="1">
      <w:start w:val="1"/>
      <w:numFmt w:val="bullet"/>
      <w:lvlText w:val=""/>
      <w:lvlJc w:val="left"/>
      <w:pPr>
        <w:tabs>
          <w:tab w:val="num" w:pos="5040"/>
        </w:tabs>
        <w:ind w:left="5040" w:hanging="360"/>
      </w:pPr>
      <w:rPr>
        <w:rFonts w:ascii="Wingdings 2" w:hAnsi="Wingdings 2" w:hint="default"/>
      </w:rPr>
    </w:lvl>
    <w:lvl w:ilvl="7" w:tplc="4E661458" w:tentative="1">
      <w:start w:val="1"/>
      <w:numFmt w:val="bullet"/>
      <w:lvlText w:val=""/>
      <w:lvlJc w:val="left"/>
      <w:pPr>
        <w:tabs>
          <w:tab w:val="num" w:pos="5760"/>
        </w:tabs>
        <w:ind w:left="5760" w:hanging="360"/>
      </w:pPr>
      <w:rPr>
        <w:rFonts w:ascii="Wingdings 2" w:hAnsi="Wingdings 2" w:hint="default"/>
      </w:rPr>
    </w:lvl>
    <w:lvl w:ilvl="8" w:tplc="F7F65586" w:tentative="1">
      <w:start w:val="1"/>
      <w:numFmt w:val="bullet"/>
      <w:lvlText w:val=""/>
      <w:lvlJc w:val="left"/>
      <w:pPr>
        <w:tabs>
          <w:tab w:val="num" w:pos="6480"/>
        </w:tabs>
        <w:ind w:left="6480" w:hanging="360"/>
      </w:pPr>
      <w:rPr>
        <w:rFonts w:ascii="Wingdings 2" w:hAnsi="Wingdings 2" w:hint="default"/>
      </w:rPr>
    </w:lvl>
  </w:abstractNum>
  <w:abstractNum w:abstractNumId="2">
    <w:nsid w:val="333C3F83"/>
    <w:multiLevelType w:val="multilevel"/>
    <w:tmpl w:val="9E1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35F6A"/>
    <w:multiLevelType w:val="hybridMultilevel"/>
    <w:tmpl w:val="5E92990E"/>
    <w:lvl w:ilvl="0" w:tplc="3F6A3CE0">
      <w:start w:val="1"/>
      <w:numFmt w:val="bullet"/>
      <w:lvlText w:val=""/>
      <w:lvlJc w:val="left"/>
      <w:pPr>
        <w:tabs>
          <w:tab w:val="num" w:pos="720"/>
        </w:tabs>
        <w:ind w:left="720" w:hanging="360"/>
      </w:pPr>
      <w:rPr>
        <w:rFonts w:ascii="Wingdings 2" w:hAnsi="Wingdings 2" w:hint="default"/>
      </w:rPr>
    </w:lvl>
    <w:lvl w:ilvl="1" w:tplc="B5CA9C74" w:tentative="1">
      <w:start w:val="1"/>
      <w:numFmt w:val="bullet"/>
      <w:lvlText w:val=""/>
      <w:lvlJc w:val="left"/>
      <w:pPr>
        <w:tabs>
          <w:tab w:val="num" w:pos="1440"/>
        </w:tabs>
        <w:ind w:left="1440" w:hanging="360"/>
      </w:pPr>
      <w:rPr>
        <w:rFonts w:ascii="Wingdings 2" w:hAnsi="Wingdings 2" w:hint="default"/>
      </w:rPr>
    </w:lvl>
    <w:lvl w:ilvl="2" w:tplc="AE4C2DBC" w:tentative="1">
      <w:start w:val="1"/>
      <w:numFmt w:val="bullet"/>
      <w:lvlText w:val=""/>
      <w:lvlJc w:val="left"/>
      <w:pPr>
        <w:tabs>
          <w:tab w:val="num" w:pos="2160"/>
        </w:tabs>
        <w:ind w:left="2160" w:hanging="360"/>
      </w:pPr>
      <w:rPr>
        <w:rFonts w:ascii="Wingdings 2" w:hAnsi="Wingdings 2" w:hint="default"/>
      </w:rPr>
    </w:lvl>
    <w:lvl w:ilvl="3" w:tplc="D71CF72A" w:tentative="1">
      <w:start w:val="1"/>
      <w:numFmt w:val="bullet"/>
      <w:lvlText w:val=""/>
      <w:lvlJc w:val="left"/>
      <w:pPr>
        <w:tabs>
          <w:tab w:val="num" w:pos="2880"/>
        </w:tabs>
        <w:ind w:left="2880" w:hanging="360"/>
      </w:pPr>
      <w:rPr>
        <w:rFonts w:ascii="Wingdings 2" w:hAnsi="Wingdings 2" w:hint="default"/>
      </w:rPr>
    </w:lvl>
    <w:lvl w:ilvl="4" w:tplc="CE24E7A8" w:tentative="1">
      <w:start w:val="1"/>
      <w:numFmt w:val="bullet"/>
      <w:lvlText w:val=""/>
      <w:lvlJc w:val="left"/>
      <w:pPr>
        <w:tabs>
          <w:tab w:val="num" w:pos="3600"/>
        </w:tabs>
        <w:ind w:left="3600" w:hanging="360"/>
      </w:pPr>
      <w:rPr>
        <w:rFonts w:ascii="Wingdings 2" w:hAnsi="Wingdings 2" w:hint="default"/>
      </w:rPr>
    </w:lvl>
    <w:lvl w:ilvl="5" w:tplc="B7A26C9A" w:tentative="1">
      <w:start w:val="1"/>
      <w:numFmt w:val="bullet"/>
      <w:lvlText w:val=""/>
      <w:lvlJc w:val="left"/>
      <w:pPr>
        <w:tabs>
          <w:tab w:val="num" w:pos="4320"/>
        </w:tabs>
        <w:ind w:left="4320" w:hanging="360"/>
      </w:pPr>
      <w:rPr>
        <w:rFonts w:ascii="Wingdings 2" w:hAnsi="Wingdings 2" w:hint="default"/>
      </w:rPr>
    </w:lvl>
    <w:lvl w:ilvl="6" w:tplc="C16497AC" w:tentative="1">
      <w:start w:val="1"/>
      <w:numFmt w:val="bullet"/>
      <w:lvlText w:val=""/>
      <w:lvlJc w:val="left"/>
      <w:pPr>
        <w:tabs>
          <w:tab w:val="num" w:pos="5040"/>
        </w:tabs>
        <w:ind w:left="5040" w:hanging="360"/>
      </w:pPr>
      <w:rPr>
        <w:rFonts w:ascii="Wingdings 2" w:hAnsi="Wingdings 2" w:hint="default"/>
      </w:rPr>
    </w:lvl>
    <w:lvl w:ilvl="7" w:tplc="46FE0712" w:tentative="1">
      <w:start w:val="1"/>
      <w:numFmt w:val="bullet"/>
      <w:lvlText w:val=""/>
      <w:lvlJc w:val="left"/>
      <w:pPr>
        <w:tabs>
          <w:tab w:val="num" w:pos="5760"/>
        </w:tabs>
        <w:ind w:left="5760" w:hanging="360"/>
      </w:pPr>
      <w:rPr>
        <w:rFonts w:ascii="Wingdings 2" w:hAnsi="Wingdings 2" w:hint="default"/>
      </w:rPr>
    </w:lvl>
    <w:lvl w:ilvl="8" w:tplc="BB5088F8" w:tentative="1">
      <w:start w:val="1"/>
      <w:numFmt w:val="bullet"/>
      <w:lvlText w:val=""/>
      <w:lvlJc w:val="left"/>
      <w:pPr>
        <w:tabs>
          <w:tab w:val="num" w:pos="6480"/>
        </w:tabs>
        <w:ind w:left="6480" w:hanging="360"/>
      </w:pPr>
      <w:rPr>
        <w:rFonts w:ascii="Wingdings 2" w:hAnsi="Wingdings 2" w:hint="default"/>
      </w:rPr>
    </w:lvl>
  </w:abstractNum>
  <w:abstractNum w:abstractNumId="4">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20B2"/>
    <w:multiLevelType w:val="hybridMultilevel"/>
    <w:tmpl w:val="0ECC0E9A"/>
    <w:lvl w:ilvl="0" w:tplc="0419000D">
      <w:start w:val="1"/>
      <w:numFmt w:val="bullet"/>
      <w:lvlText w:val=""/>
      <w:lvlJc w:val="left"/>
      <w:pPr>
        <w:tabs>
          <w:tab w:val="num" w:pos="720"/>
        </w:tabs>
        <w:ind w:left="720" w:hanging="360"/>
      </w:pPr>
      <w:rPr>
        <w:rFonts w:ascii="Wingdings" w:hAnsi="Wingdings" w:hint="default"/>
      </w:rPr>
    </w:lvl>
    <w:lvl w:ilvl="1" w:tplc="037E5B00" w:tentative="1">
      <w:start w:val="1"/>
      <w:numFmt w:val="bullet"/>
      <w:lvlText w:val=""/>
      <w:lvlJc w:val="left"/>
      <w:pPr>
        <w:tabs>
          <w:tab w:val="num" w:pos="1440"/>
        </w:tabs>
        <w:ind w:left="1440" w:hanging="360"/>
      </w:pPr>
      <w:rPr>
        <w:rFonts w:ascii="Wingdings 2" w:hAnsi="Wingdings 2" w:hint="default"/>
      </w:rPr>
    </w:lvl>
    <w:lvl w:ilvl="2" w:tplc="958232CC" w:tentative="1">
      <w:start w:val="1"/>
      <w:numFmt w:val="bullet"/>
      <w:lvlText w:val=""/>
      <w:lvlJc w:val="left"/>
      <w:pPr>
        <w:tabs>
          <w:tab w:val="num" w:pos="2160"/>
        </w:tabs>
        <w:ind w:left="2160" w:hanging="360"/>
      </w:pPr>
      <w:rPr>
        <w:rFonts w:ascii="Wingdings 2" w:hAnsi="Wingdings 2" w:hint="default"/>
      </w:rPr>
    </w:lvl>
    <w:lvl w:ilvl="3" w:tplc="1F623C62" w:tentative="1">
      <w:start w:val="1"/>
      <w:numFmt w:val="bullet"/>
      <w:lvlText w:val=""/>
      <w:lvlJc w:val="left"/>
      <w:pPr>
        <w:tabs>
          <w:tab w:val="num" w:pos="2880"/>
        </w:tabs>
        <w:ind w:left="2880" w:hanging="360"/>
      </w:pPr>
      <w:rPr>
        <w:rFonts w:ascii="Wingdings 2" w:hAnsi="Wingdings 2" w:hint="default"/>
      </w:rPr>
    </w:lvl>
    <w:lvl w:ilvl="4" w:tplc="CBCCE69C" w:tentative="1">
      <w:start w:val="1"/>
      <w:numFmt w:val="bullet"/>
      <w:lvlText w:val=""/>
      <w:lvlJc w:val="left"/>
      <w:pPr>
        <w:tabs>
          <w:tab w:val="num" w:pos="3600"/>
        </w:tabs>
        <w:ind w:left="3600" w:hanging="360"/>
      </w:pPr>
      <w:rPr>
        <w:rFonts w:ascii="Wingdings 2" w:hAnsi="Wingdings 2" w:hint="default"/>
      </w:rPr>
    </w:lvl>
    <w:lvl w:ilvl="5" w:tplc="86003468" w:tentative="1">
      <w:start w:val="1"/>
      <w:numFmt w:val="bullet"/>
      <w:lvlText w:val=""/>
      <w:lvlJc w:val="left"/>
      <w:pPr>
        <w:tabs>
          <w:tab w:val="num" w:pos="4320"/>
        </w:tabs>
        <w:ind w:left="4320" w:hanging="360"/>
      </w:pPr>
      <w:rPr>
        <w:rFonts w:ascii="Wingdings 2" w:hAnsi="Wingdings 2" w:hint="default"/>
      </w:rPr>
    </w:lvl>
    <w:lvl w:ilvl="6" w:tplc="099C08EC" w:tentative="1">
      <w:start w:val="1"/>
      <w:numFmt w:val="bullet"/>
      <w:lvlText w:val=""/>
      <w:lvlJc w:val="left"/>
      <w:pPr>
        <w:tabs>
          <w:tab w:val="num" w:pos="5040"/>
        </w:tabs>
        <w:ind w:left="5040" w:hanging="360"/>
      </w:pPr>
      <w:rPr>
        <w:rFonts w:ascii="Wingdings 2" w:hAnsi="Wingdings 2" w:hint="default"/>
      </w:rPr>
    </w:lvl>
    <w:lvl w:ilvl="7" w:tplc="AEEC24E0" w:tentative="1">
      <w:start w:val="1"/>
      <w:numFmt w:val="bullet"/>
      <w:lvlText w:val=""/>
      <w:lvlJc w:val="left"/>
      <w:pPr>
        <w:tabs>
          <w:tab w:val="num" w:pos="5760"/>
        </w:tabs>
        <w:ind w:left="5760" w:hanging="360"/>
      </w:pPr>
      <w:rPr>
        <w:rFonts w:ascii="Wingdings 2" w:hAnsi="Wingdings 2" w:hint="default"/>
      </w:rPr>
    </w:lvl>
    <w:lvl w:ilvl="8" w:tplc="E77ACEA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05B15"/>
    <w:rsid w:val="00015184"/>
    <w:rsid w:val="00020ED0"/>
    <w:rsid w:val="00020F39"/>
    <w:rsid w:val="00023504"/>
    <w:rsid w:val="000309FB"/>
    <w:rsid w:val="0003164E"/>
    <w:rsid w:val="00072D88"/>
    <w:rsid w:val="000A7C37"/>
    <w:rsid w:val="000B18CB"/>
    <w:rsid w:val="000B7B99"/>
    <w:rsid w:val="000F18DC"/>
    <w:rsid w:val="00174D41"/>
    <w:rsid w:val="00191346"/>
    <w:rsid w:val="00192852"/>
    <w:rsid w:val="001A4DC7"/>
    <w:rsid w:val="001B60BE"/>
    <w:rsid w:val="001C68C0"/>
    <w:rsid w:val="001F2FDC"/>
    <w:rsid w:val="00203895"/>
    <w:rsid w:val="002069AF"/>
    <w:rsid w:val="00243F65"/>
    <w:rsid w:val="00295C53"/>
    <w:rsid w:val="002A33B8"/>
    <w:rsid w:val="002B3A31"/>
    <w:rsid w:val="002C3613"/>
    <w:rsid w:val="002D57B9"/>
    <w:rsid w:val="00343A7E"/>
    <w:rsid w:val="003552DD"/>
    <w:rsid w:val="0035554A"/>
    <w:rsid w:val="00360F8C"/>
    <w:rsid w:val="00361C35"/>
    <w:rsid w:val="0037111E"/>
    <w:rsid w:val="00384621"/>
    <w:rsid w:val="003A0EA2"/>
    <w:rsid w:val="003A6E2F"/>
    <w:rsid w:val="003B1104"/>
    <w:rsid w:val="003D5D2D"/>
    <w:rsid w:val="003E66D3"/>
    <w:rsid w:val="00406C85"/>
    <w:rsid w:val="00426DDE"/>
    <w:rsid w:val="00434B7A"/>
    <w:rsid w:val="004410A1"/>
    <w:rsid w:val="00450285"/>
    <w:rsid w:val="00452756"/>
    <w:rsid w:val="004568B7"/>
    <w:rsid w:val="00461E81"/>
    <w:rsid w:val="00467891"/>
    <w:rsid w:val="0047276A"/>
    <w:rsid w:val="00476030"/>
    <w:rsid w:val="0049411E"/>
    <w:rsid w:val="004B78D0"/>
    <w:rsid w:val="004E4BB0"/>
    <w:rsid w:val="004E58F7"/>
    <w:rsid w:val="00513A64"/>
    <w:rsid w:val="00532339"/>
    <w:rsid w:val="005409DD"/>
    <w:rsid w:val="00552751"/>
    <w:rsid w:val="00580633"/>
    <w:rsid w:val="005967BE"/>
    <w:rsid w:val="005B6B6B"/>
    <w:rsid w:val="005C4E52"/>
    <w:rsid w:val="006120C5"/>
    <w:rsid w:val="006803E9"/>
    <w:rsid w:val="006A1221"/>
    <w:rsid w:val="006C3615"/>
    <w:rsid w:val="006C79D0"/>
    <w:rsid w:val="006D5D12"/>
    <w:rsid w:val="006D6778"/>
    <w:rsid w:val="00705B15"/>
    <w:rsid w:val="00741C9E"/>
    <w:rsid w:val="0075142D"/>
    <w:rsid w:val="00772F71"/>
    <w:rsid w:val="007A3622"/>
    <w:rsid w:val="007C473D"/>
    <w:rsid w:val="007D5859"/>
    <w:rsid w:val="007E17FC"/>
    <w:rsid w:val="00803749"/>
    <w:rsid w:val="0081738C"/>
    <w:rsid w:val="00836391"/>
    <w:rsid w:val="008444DA"/>
    <w:rsid w:val="00872BB5"/>
    <w:rsid w:val="008B09D6"/>
    <w:rsid w:val="008D7C4E"/>
    <w:rsid w:val="008E0190"/>
    <w:rsid w:val="008E19E2"/>
    <w:rsid w:val="008E3544"/>
    <w:rsid w:val="008F2816"/>
    <w:rsid w:val="008F6AF7"/>
    <w:rsid w:val="00904996"/>
    <w:rsid w:val="00921BE9"/>
    <w:rsid w:val="00926F8C"/>
    <w:rsid w:val="00954074"/>
    <w:rsid w:val="00964080"/>
    <w:rsid w:val="009855C4"/>
    <w:rsid w:val="00986DD9"/>
    <w:rsid w:val="009A2B03"/>
    <w:rsid w:val="009A3E5D"/>
    <w:rsid w:val="009B08DC"/>
    <w:rsid w:val="009B47F7"/>
    <w:rsid w:val="009B620D"/>
    <w:rsid w:val="009F78E6"/>
    <w:rsid w:val="00A05589"/>
    <w:rsid w:val="00A061BA"/>
    <w:rsid w:val="00A07F48"/>
    <w:rsid w:val="00A1026A"/>
    <w:rsid w:val="00A22E31"/>
    <w:rsid w:val="00A4034D"/>
    <w:rsid w:val="00A47D85"/>
    <w:rsid w:val="00A65D7C"/>
    <w:rsid w:val="00A82FDB"/>
    <w:rsid w:val="00A90A63"/>
    <w:rsid w:val="00A91EB1"/>
    <w:rsid w:val="00A968D1"/>
    <w:rsid w:val="00AC14AA"/>
    <w:rsid w:val="00AE1E69"/>
    <w:rsid w:val="00B06871"/>
    <w:rsid w:val="00B21011"/>
    <w:rsid w:val="00B430B7"/>
    <w:rsid w:val="00B4311D"/>
    <w:rsid w:val="00B9238E"/>
    <w:rsid w:val="00BA75C9"/>
    <w:rsid w:val="00BC0D6B"/>
    <w:rsid w:val="00BE05F8"/>
    <w:rsid w:val="00BF5CAC"/>
    <w:rsid w:val="00C02882"/>
    <w:rsid w:val="00C31966"/>
    <w:rsid w:val="00C77C76"/>
    <w:rsid w:val="00CA3EDA"/>
    <w:rsid w:val="00CB0A44"/>
    <w:rsid w:val="00CC3090"/>
    <w:rsid w:val="00CD4F33"/>
    <w:rsid w:val="00CE0C4D"/>
    <w:rsid w:val="00CE0E58"/>
    <w:rsid w:val="00CF687A"/>
    <w:rsid w:val="00D031E7"/>
    <w:rsid w:val="00D15F78"/>
    <w:rsid w:val="00D4747F"/>
    <w:rsid w:val="00D57738"/>
    <w:rsid w:val="00D90267"/>
    <w:rsid w:val="00DA348D"/>
    <w:rsid w:val="00DF7D52"/>
    <w:rsid w:val="00E631BD"/>
    <w:rsid w:val="00E6386B"/>
    <w:rsid w:val="00E64044"/>
    <w:rsid w:val="00E64B58"/>
    <w:rsid w:val="00E7320C"/>
    <w:rsid w:val="00EB020E"/>
    <w:rsid w:val="00ED6DD3"/>
    <w:rsid w:val="00EE27F4"/>
    <w:rsid w:val="00EF34AE"/>
    <w:rsid w:val="00F0316A"/>
    <w:rsid w:val="00F4685F"/>
    <w:rsid w:val="00F76D96"/>
    <w:rsid w:val="00FA0352"/>
    <w:rsid w:val="00FA5CAB"/>
    <w:rsid w:val="00FB656D"/>
    <w:rsid w:val="00FD00F5"/>
    <w:rsid w:val="00FD39DE"/>
    <w:rsid w:val="00FD6CED"/>
    <w:rsid w:val="00FF4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48"/>
  </w:style>
  <w:style w:type="paragraph" w:styleId="3">
    <w:name w:val="heading 3"/>
    <w:basedOn w:val="a"/>
    <w:next w:val="a"/>
    <w:link w:val="30"/>
    <w:uiPriority w:val="9"/>
    <w:unhideWhenUsed/>
    <w:qFormat/>
    <w:rsid w:val="00705B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6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5B15"/>
    <w:rPr>
      <w:rFonts w:asciiTheme="majorHAnsi" w:eastAsiaTheme="majorEastAsia" w:hAnsiTheme="majorHAnsi" w:cstheme="majorBidi"/>
      <w:b/>
      <w:bCs/>
      <w:color w:val="4F81BD" w:themeColor="accent1"/>
    </w:rPr>
  </w:style>
  <w:style w:type="character" w:styleId="a3">
    <w:name w:val="Strong"/>
    <w:basedOn w:val="a0"/>
    <w:uiPriority w:val="22"/>
    <w:qFormat/>
    <w:rsid w:val="00705B15"/>
    <w:rPr>
      <w:b/>
      <w:bCs/>
    </w:rPr>
  </w:style>
  <w:style w:type="character" w:customStyle="1" w:styleId="40">
    <w:name w:val="Заголовок 4 Знак"/>
    <w:basedOn w:val="a0"/>
    <w:link w:val="4"/>
    <w:uiPriority w:val="9"/>
    <w:semiHidden/>
    <w:rsid w:val="00926F8C"/>
    <w:rPr>
      <w:rFonts w:asciiTheme="majorHAnsi" w:eastAsiaTheme="majorEastAsia" w:hAnsiTheme="majorHAnsi" w:cstheme="majorBidi"/>
      <w:b/>
      <w:bCs/>
      <w:i/>
      <w:iCs/>
      <w:color w:val="4F81BD" w:themeColor="accent1"/>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926F8C"/>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semiHidden/>
    <w:rsid w:val="00926F8C"/>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926F8C"/>
    <w:rPr>
      <w:rFonts w:ascii="Courier New" w:eastAsia="Times New Roman" w:hAnsi="Courier New" w:cs="Courier New"/>
      <w:sz w:val="20"/>
      <w:szCs w:val="20"/>
    </w:rPr>
  </w:style>
  <w:style w:type="paragraph" w:styleId="HTML">
    <w:name w:val="HTML Preformatted"/>
    <w:basedOn w:val="a"/>
    <w:link w:val="HTML0"/>
    <w:uiPriority w:val="99"/>
    <w:unhideWhenUsed/>
    <w:rsid w:val="00FD6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D6CED"/>
    <w:rPr>
      <w:rFonts w:ascii="Courier New" w:eastAsia="Times New Roman" w:hAnsi="Courier New" w:cs="Courier New"/>
      <w:sz w:val="20"/>
      <w:szCs w:val="20"/>
    </w:rPr>
  </w:style>
  <w:style w:type="paragraph" w:styleId="a6">
    <w:name w:val="Normal (Web)"/>
    <w:basedOn w:val="a"/>
    <w:uiPriority w:val="99"/>
    <w:unhideWhenUsed/>
    <w:rsid w:val="00FD6C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80633"/>
  </w:style>
  <w:style w:type="paragraph" w:styleId="a7">
    <w:name w:val="No Spacing"/>
    <w:uiPriority w:val="1"/>
    <w:qFormat/>
    <w:rsid w:val="00F76D96"/>
    <w:pPr>
      <w:spacing w:after="0" w:line="240" w:lineRule="auto"/>
      <w:ind w:firstLine="709"/>
      <w:jc w:val="both"/>
    </w:pPr>
    <w:rPr>
      <w:rFonts w:ascii="Times New Roman" w:eastAsia="Calibri" w:hAnsi="Times New Roman" w:cs="Times New Roman"/>
      <w:sz w:val="24"/>
      <w:lang w:eastAsia="en-US"/>
    </w:rPr>
  </w:style>
  <w:style w:type="character" w:styleId="a8">
    <w:name w:val="Hyperlink"/>
    <w:basedOn w:val="a0"/>
    <w:uiPriority w:val="99"/>
    <w:semiHidden/>
    <w:unhideWhenUsed/>
    <w:rsid w:val="00B21011"/>
    <w:rPr>
      <w:color w:val="0000FF"/>
      <w:u w:val="single"/>
    </w:rPr>
  </w:style>
  <w:style w:type="paragraph" w:styleId="a9">
    <w:name w:val="Balloon Text"/>
    <w:basedOn w:val="a"/>
    <w:link w:val="aa"/>
    <w:uiPriority w:val="99"/>
    <w:semiHidden/>
    <w:unhideWhenUsed/>
    <w:rsid w:val="003555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5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5365">
      <w:bodyDiv w:val="1"/>
      <w:marLeft w:val="0"/>
      <w:marRight w:val="0"/>
      <w:marTop w:val="0"/>
      <w:marBottom w:val="0"/>
      <w:divBdr>
        <w:top w:val="none" w:sz="0" w:space="0" w:color="auto"/>
        <w:left w:val="none" w:sz="0" w:space="0" w:color="auto"/>
        <w:bottom w:val="none" w:sz="0" w:space="0" w:color="auto"/>
        <w:right w:val="none" w:sz="0" w:space="0" w:color="auto"/>
      </w:divBdr>
    </w:div>
    <w:div w:id="108087417">
      <w:bodyDiv w:val="1"/>
      <w:marLeft w:val="0"/>
      <w:marRight w:val="0"/>
      <w:marTop w:val="0"/>
      <w:marBottom w:val="0"/>
      <w:divBdr>
        <w:top w:val="none" w:sz="0" w:space="0" w:color="auto"/>
        <w:left w:val="none" w:sz="0" w:space="0" w:color="auto"/>
        <w:bottom w:val="none" w:sz="0" w:space="0" w:color="auto"/>
        <w:right w:val="none" w:sz="0" w:space="0" w:color="auto"/>
      </w:divBdr>
    </w:div>
    <w:div w:id="234633328">
      <w:bodyDiv w:val="1"/>
      <w:marLeft w:val="0"/>
      <w:marRight w:val="0"/>
      <w:marTop w:val="0"/>
      <w:marBottom w:val="0"/>
      <w:divBdr>
        <w:top w:val="none" w:sz="0" w:space="0" w:color="auto"/>
        <w:left w:val="none" w:sz="0" w:space="0" w:color="auto"/>
        <w:bottom w:val="none" w:sz="0" w:space="0" w:color="auto"/>
        <w:right w:val="none" w:sz="0" w:space="0" w:color="auto"/>
      </w:divBdr>
      <w:divsChild>
        <w:div w:id="1208179637">
          <w:marLeft w:val="461"/>
          <w:marRight w:val="0"/>
          <w:marTop w:val="0"/>
          <w:marBottom w:val="0"/>
          <w:divBdr>
            <w:top w:val="none" w:sz="0" w:space="0" w:color="auto"/>
            <w:left w:val="none" w:sz="0" w:space="0" w:color="auto"/>
            <w:bottom w:val="none" w:sz="0" w:space="0" w:color="auto"/>
            <w:right w:val="none" w:sz="0" w:space="0" w:color="auto"/>
          </w:divBdr>
        </w:div>
        <w:div w:id="1265308563">
          <w:marLeft w:val="461"/>
          <w:marRight w:val="0"/>
          <w:marTop w:val="0"/>
          <w:marBottom w:val="0"/>
          <w:divBdr>
            <w:top w:val="none" w:sz="0" w:space="0" w:color="auto"/>
            <w:left w:val="none" w:sz="0" w:space="0" w:color="auto"/>
            <w:bottom w:val="none" w:sz="0" w:space="0" w:color="auto"/>
            <w:right w:val="none" w:sz="0" w:space="0" w:color="auto"/>
          </w:divBdr>
        </w:div>
        <w:div w:id="1879901462">
          <w:marLeft w:val="461"/>
          <w:marRight w:val="0"/>
          <w:marTop w:val="0"/>
          <w:marBottom w:val="0"/>
          <w:divBdr>
            <w:top w:val="none" w:sz="0" w:space="0" w:color="auto"/>
            <w:left w:val="none" w:sz="0" w:space="0" w:color="auto"/>
            <w:bottom w:val="none" w:sz="0" w:space="0" w:color="auto"/>
            <w:right w:val="none" w:sz="0" w:space="0" w:color="auto"/>
          </w:divBdr>
        </w:div>
        <w:div w:id="330181742">
          <w:marLeft w:val="461"/>
          <w:marRight w:val="0"/>
          <w:marTop w:val="0"/>
          <w:marBottom w:val="0"/>
          <w:divBdr>
            <w:top w:val="none" w:sz="0" w:space="0" w:color="auto"/>
            <w:left w:val="none" w:sz="0" w:space="0" w:color="auto"/>
            <w:bottom w:val="none" w:sz="0" w:space="0" w:color="auto"/>
            <w:right w:val="none" w:sz="0" w:space="0" w:color="auto"/>
          </w:divBdr>
        </w:div>
        <w:div w:id="229464039">
          <w:marLeft w:val="461"/>
          <w:marRight w:val="0"/>
          <w:marTop w:val="0"/>
          <w:marBottom w:val="0"/>
          <w:divBdr>
            <w:top w:val="none" w:sz="0" w:space="0" w:color="auto"/>
            <w:left w:val="none" w:sz="0" w:space="0" w:color="auto"/>
            <w:bottom w:val="none" w:sz="0" w:space="0" w:color="auto"/>
            <w:right w:val="none" w:sz="0" w:space="0" w:color="auto"/>
          </w:divBdr>
        </w:div>
        <w:div w:id="1432823404">
          <w:marLeft w:val="461"/>
          <w:marRight w:val="0"/>
          <w:marTop w:val="0"/>
          <w:marBottom w:val="0"/>
          <w:divBdr>
            <w:top w:val="none" w:sz="0" w:space="0" w:color="auto"/>
            <w:left w:val="none" w:sz="0" w:space="0" w:color="auto"/>
            <w:bottom w:val="none" w:sz="0" w:space="0" w:color="auto"/>
            <w:right w:val="none" w:sz="0" w:space="0" w:color="auto"/>
          </w:divBdr>
        </w:div>
        <w:div w:id="420418857">
          <w:marLeft w:val="461"/>
          <w:marRight w:val="0"/>
          <w:marTop w:val="0"/>
          <w:marBottom w:val="0"/>
          <w:divBdr>
            <w:top w:val="none" w:sz="0" w:space="0" w:color="auto"/>
            <w:left w:val="none" w:sz="0" w:space="0" w:color="auto"/>
            <w:bottom w:val="none" w:sz="0" w:space="0" w:color="auto"/>
            <w:right w:val="none" w:sz="0" w:space="0" w:color="auto"/>
          </w:divBdr>
        </w:div>
        <w:div w:id="1254125442">
          <w:marLeft w:val="461"/>
          <w:marRight w:val="0"/>
          <w:marTop w:val="0"/>
          <w:marBottom w:val="0"/>
          <w:divBdr>
            <w:top w:val="none" w:sz="0" w:space="0" w:color="auto"/>
            <w:left w:val="none" w:sz="0" w:space="0" w:color="auto"/>
            <w:bottom w:val="none" w:sz="0" w:space="0" w:color="auto"/>
            <w:right w:val="none" w:sz="0" w:space="0" w:color="auto"/>
          </w:divBdr>
        </w:div>
        <w:div w:id="73599858">
          <w:marLeft w:val="461"/>
          <w:marRight w:val="0"/>
          <w:marTop w:val="0"/>
          <w:marBottom w:val="0"/>
          <w:divBdr>
            <w:top w:val="none" w:sz="0" w:space="0" w:color="auto"/>
            <w:left w:val="none" w:sz="0" w:space="0" w:color="auto"/>
            <w:bottom w:val="none" w:sz="0" w:space="0" w:color="auto"/>
            <w:right w:val="none" w:sz="0" w:space="0" w:color="auto"/>
          </w:divBdr>
        </w:div>
        <w:div w:id="298656087">
          <w:marLeft w:val="461"/>
          <w:marRight w:val="0"/>
          <w:marTop w:val="0"/>
          <w:marBottom w:val="0"/>
          <w:divBdr>
            <w:top w:val="none" w:sz="0" w:space="0" w:color="auto"/>
            <w:left w:val="none" w:sz="0" w:space="0" w:color="auto"/>
            <w:bottom w:val="none" w:sz="0" w:space="0" w:color="auto"/>
            <w:right w:val="none" w:sz="0" w:space="0" w:color="auto"/>
          </w:divBdr>
        </w:div>
        <w:div w:id="706106633">
          <w:marLeft w:val="461"/>
          <w:marRight w:val="0"/>
          <w:marTop w:val="0"/>
          <w:marBottom w:val="0"/>
          <w:divBdr>
            <w:top w:val="none" w:sz="0" w:space="0" w:color="auto"/>
            <w:left w:val="none" w:sz="0" w:space="0" w:color="auto"/>
            <w:bottom w:val="none" w:sz="0" w:space="0" w:color="auto"/>
            <w:right w:val="none" w:sz="0" w:space="0" w:color="auto"/>
          </w:divBdr>
        </w:div>
        <w:div w:id="1792240414">
          <w:marLeft w:val="461"/>
          <w:marRight w:val="0"/>
          <w:marTop w:val="0"/>
          <w:marBottom w:val="0"/>
          <w:divBdr>
            <w:top w:val="none" w:sz="0" w:space="0" w:color="auto"/>
            <w:left w:val="none" w:sz="0" w:space="0" w:color="auto"/>
            <w:bottom w:val="none" w:sz="0" w:space="0" w:color="auto"/>
            <w:right w:val="none" w:sz="0" w:space="0" w:color="auto"/>
          </w:divBdr>
        </w:div>
        <w:div w:id="42873275">
          <w:marLeft w:val="461"/>
          <w:marRight w:val="0"/>
          <w:marTop w:val="0"/>
          <w:marBottom w:val="0"/>
          <w:divBdr>
            <w:top w:val="none" w:sz="0" w:space="0" w:color="auto"/>
            <w:left w:val="none" w:sz="0" w:space="0" w:color="auto"/>
            <w:bottom w:val="none" w:sz="0" w:space="0" w:color="auto"/>
            <w:right w:val="none" w:sz="0" w:space="0" w:color="auto"/>
          </w:divBdr>
        </w:div>
        <w:div w:id="1485924517">
          <w:marLeft w:val="461"/>
          <w:marRight w:val="0"/>
          <w:marTop w:val="0"/>
          <w:marBottom w:val="0"/>
          <w:divBdr>
            <w:top w:val="none" w:sz="0" w:space="0" w:color="auto"/>
            <w:left w:val="none" w:sz="0" w:space="0" w:color="auto"/>
            <w:bottom w:val="none" w:sz="0" w:space="0" w:color="auto"/>
            <w:right w:val="none" w:sz="0" w:space="0" w:color="auto"/>
          </w:divBdr>
        </w:div>
        <w:div w:id="646596136">
          <w:marLeft w:val="461"/>
          <w:marRight w:val="0"/>
          <w:marTop w:val="0"/>
          <w:marBottom w:val="0"/>
          <w:divBdr>
            <w:top w:val="none" w:sz="0" w:space="0" w:color="auto"/>
            <w:left w:val="none" w:sz="0" w:space="0" w:color="auto"/>
            <w:bottom w:val="none" w:sz="0" w:space="0" w:color="auto"/>
            <w:right w:val="none" w:sz="0" w:space="0" w:color="auto"/>
          </w:divBdr>
        </w:div>
      </w:divsChild>
    </w:div>
    <w:div w:id="356589976">
      <w:bodyDiv w:val="1"/>
      <w:marLeft w:val="0"/>
      <w:marRight w:val="0"/>
      <w:marTop w:val="0"/>
      <w:marBottom w:val="0"/>
      <w:divBdr>
        <w:top w:val="none" w:sz="0" w:space="0" w:color="auto"/>
        <w:left w:val="none" w:sz="0" w:space="0" w:color="auto"/>
        <w:bottom w:val="none" w:sz="0" w:space="0" w:color="auto"/>
        <w:right w:val="none" w:sz="0" w:space="0" w:color="auto"/>
      </w:divBdr>
    </w:div>
    <w:div w:id="402991813">
      <w:bodyDiv w:val="1"/>
      <w:marLeft w:val="0"/>
      <w:marRight w:val="0"/>
      <w:marTop w:val="0"/>
      <w:marBottom w:val="0"/>
      <w:divBdr>
        <w:top w:val="none" w:sz="0" w:space="0" w:color="auto"/>
        <w:left w:val="none" w:sz="0" w:space="0" w:color="auto"/>
        <w:bottom w:val="none" w:sz="0" w:space="0" w:color="auto"/>
        <w:right w:val="none" w:sz="0" w:space="0" w:color="auto"/>
      </w:divBdr>
    </w:div>
    <w:div w:id="429397718">
      <w:bodyDiv w:val="1"/>
      <w:marLeft w:val="0"/>
      <w:marRight w:val="0"/>
      <w:marTop w:val="0"/>
      <w:marBottom w:val="0"/>
      <w:divBdr>
        <w:top w:val="none" w:sz="0" w:space="0" w:color="auto"/>
        <w:left w:val="none" w:sz="0" w:space="0" w:color="auto"/>
        <w:bottom w:val="none" w:sz="0" w:space="0" w:color="auto"/>
        <w:right w:val="none" w:sz="0" w:space="0" w:color="auto"/>
      </w:divBdr>
    </w:div>
    <w:div w:id="462965119">
      <w:bodyDiv w:val="1"/>
      <w:marLeft w:val="0"/>
      <w:marRight w:val="0"/>
      <w:marTop w:val="0"/>
      <w:marBottom w:val="0"/>
      <w:divBdr>
        <w:top w:val="none" w:sz="0" w:space="0" w:color="auto"/>
        <w:left w:val="none" w:sz="0" w:space="0" w:color="auto"/>
        <w:bottom w:val="none" w:sz="0" w:space="0" w:color="auto"/>
        <w:right w:val="none" w:sz="0" w:space="0" w:color="auto"/>
      </w:divBdr>
      <w:divsChild>
        <w:div w:id="2093819802">
          <w:marLeft w:val="461"/>
          <w:marRight w:val="0"/>
          <w:marTop w:val="0"/>
          <w:marBottom w:val="0"/>
          <w:divBdr>
            <w:top w:val="none" w:sz="0" w:space="0" w:color="auto"/>
            <w:left w:val="none" w:sz="0" w:space="0" w:color="auto"/>
            <w:bottom w:val="none" w:sz="0" w:space="0" w:color="auto"/>
            <w:right w:val="none" w:sz="0" w:space="0" w:color="auto"/>
          </w:divBdr>
        </w:div>
        <w:div w:id="1220703514">
          <w:marLeft w:val="461"/>
          <w:marRight w:val="0"/>
          <w:marTop w:val="0"/>
          <w:marBottom w:val="0"/>
          <w:divBdr>
            <w:top w:val="none" w:sz="0" w:space="0" w:color="auto"/>
            <w:left w:val="none" w:sz="0" w:space="0" w:color="auto"/>
            <w:bottom w:val="none" w:sz="0" w:space="0" w:color="auto"/>
            <w:right w:val="none" w:sz="0" w:space="0" w:color="auto"/>
          </w:divBdr>
        </w:div>
        <w:div w:id="31276221">
          <w:marLeft w:val="461"/>
          <w:marRight w:val="0"/>
          <w:marTop w:val="0"/>
          <w:marBottom w:val="0"/>
          <w:divBdr>
            <w:top w:val="none" w:sz="0" w:space="0" w:color="auto"/>
            <w:left w:val="none" w:sz="0" w:space="0" w:color="auto"/>
            <w:bottom w:val="none" w:sz="0" w:space="0" w:color="auto"/>
            <w:right w:val="none" w:sz="0" w:space="0" w:color="auto"/>
          </w:divBdr>
        </w:div>
        <w:div w:id="1220360515">
          <w:marLeft w:val="461"/>
          <w:marRight w:val="0"/>
          <w:marTop w:val="0"/>
          <w:marBottom w:val="0"/>
          <w:divBdr>
            <w:top w:val="none" w:sz="0" w:space="0" w:color="auto"/>
            <w:left w:val="none" w:sz="0" w:space="0" w:color="auto"/>
            <w:bottom w:val="none" w:sz="0" w:space="0" w:color="auto"/>
            <w:right w:val="none" w:sz="0" w:space="0" w:color="auto"/>
          </w:divBdr>
        </w:div>
        <w:div w:id="1564289001">
          <w:marLeft w:val="461"/>
          <w:marRight w:val="0"/>
          <w:marTop w:val="0"/>
          <w:marBottom w:val="0"/>
          <w:divBdr>
            <w:top w:val="none" w:sz="0" w:space="0" w:color="auto"/>
            <w:left w:val="none" w:sz="0" w:space="0" w:color="auto"/>
            <w:bottom w:val="none" w:sz="0" w:space="0" w:color="auto"/>
            <w:right w:val="none" w:sz="0" w:space="0" w:color="auto"/>
          </w:divBdr>
        </w:div>
        <w:div w:id="614948622">
          <w:marLeft w:val="461"/>
          <w:marRight w:val="0"/>
          <w:marTop w:val="0"/>
          <w:marBottom w:val="0"/>
          <w:divBdr>
            <w:top w:val="none" w:sz="0" w:space="0" w:color="auto"/>
            <w:left w:val="none" w:sz="0" w:space="0" w:color="auto"/>
            <w:bottom w:val="none" w:sz="0" w:space="0" w:color="auto"/>
            <w:right w:val="none" w:sz="0" w:space="0" w:color="auto"/>
          </w:divBdr>
        </w:div>
        <w:div w:id="1244609989">
          <w:marLeft w:val="461"/>
          <w:marRight w:val="0"/>
          <w:marTop w:val="0"/>
          <w:marBottom w:val="0"/>
          <w:divBdr>
            <w:top w:val="none" w:sz="0" w:space="0" w:color="auto"/>
            <w:left w:val="none" w:sz="0" w:space="0" w:color="auto"/>
            <w:bottom w:val="none" w:sz="0" w:space="0" w:color="auto"/>
            <w:right w:val="none" w:sz="0" w:space="0" w:color="auto"/>
          </w:divBdr>
        </w:div>
        <w:div w:id="910819433">
          <w:marLeft w:val="461"/>
          <w:marRight w:val="0"/>
          <w:marTop w:val="0"/>
          <w:marBottom w:val="0"/>
          <w:divBdr>
            <w:top w:val="none" w:sz="0" w:space="0" w:color="auto"/>
            <w:left w:val="none" w:sz="0" w:space="0" w:color="auto"/>
            <w:bottom w:val="none" w:sz="0" w:space="0" w:color="auto"/>
            <w:right w:val="none" w:sz="0" w:space="0" w:color="auto"/>
          </w:divBdr>
        </w:div>
        <w:div w:id="1241911900">
          <w:marLeft w:val="461"/>
          <w:marRight w:val="0"/>
          <w:marTop w:val="0"/>
          <w:marBottom w:val="0"/>
          <w:divBdr>
            <w:top w:val="none" w:sz="0" w:space="0" w:color="auto"/>
            <w:left w:val="none" w:sz="0" w:space="0" w:color="auto"/>
            <w:bottom w:val="none" w:sz="0" w:space="0" w:color="auto"/>
            <w:right w:val="none" w:sz="0" w:space="0" w:color="auto"/>
          </w:divBdr>
        </w:div>
        <w:div w:id="1402097174">
          <w:marLeft w:val="461"/>
          <w:marRight w:val="0"/>
          <w:marTop w:val="0"/>
          <w:marBottom w:val="0"/>
          <w:divBdr>
            <w:top w:val="none" w:sz="0" w:space="0" w:color="auto"/>
            <w:left w:val="none" w:sz="0" w:space="0" w:color="auto"/>
            <w:bottom w:val="none" w:sz="0" w:space="0" w:color="auto"/>
            <w:right w:val="none" w:sz="0" w:space="0" w:color="auto"/>
          </w:divBdr>
        </w:div>
        <w:div w:id="1093739476">
          <w:marLeft w:val="461"/>
          <w:marRight w:val="0"/>
          <w:marTop w:val="0"/>
          <w:marBottom w:val="0"/>
          <w:divBdr>
            <w:top w:val="none" w:sz="0" w:space="0" w:color="auto"/>
            <w:left w:val="none" w:sz="0" w:space="0" w:color="auto"/>
            <w:bottom w:val="none" w:sz="0" w:space="0" w:color="auto"/>
            <w:right w:val="none" w:sz="0" w:space="0" w:color="auto"/>
          </w:divBdr>
        </w:div>
        <w:div w:id="359359603">
          <w:marLeft w:val="461"/>
          <w:marRight w:val="0"/>
          <w:marTop w:val="0"/>
          <w:marBottom w:val="0"/>
          <w:divBdr>
            <w:top w:val="none" w:sz="0" w:space="0" w:color="auto"/>
            <w:left w:val="none" w:sz="0" w:space="0" w:color="auto"/>
            <w:bottom w:val="none" w:sz="0" w:space="0" w:color="auto"/>
            <w:right w:val="none" w:sz="0" w:space="0" w:color="auto"/>
          </w:divBdr>
        </w:div>
        <w:div w:id="1081753692">
          <w:marLeft w:val="461"/>
          <w:marRight w:val="0"/>
          <w:marTop w:val="0"/>
          <w:marBottom w:val="0"/>
          <w:divBdr>
            <w:top w:val="none" w:sz="0" w:space="0" w:color="auto"/>
            <w:left w:val="none" w:sz="0" w:space="0" w:color="auto"/>
            <w:bottom w:val="none" w:sz="0" w:space="0" w:color="auto"/>
            <w:right w:val="none" w:sz="0" w:space="0" w:color="auto"/>
          </w:divBdr>
        </w:div>
        <w:div w:id="349726448">
          <w:marLeft w:val="461"/>
          <w:marRight w:val="0"/>
          <w:marTop w:val="0"/>
          <w:marBottom w:val="0"/>
          <w:divBdr>
            <w:top w:val="none" w:sz="0" w:space="0" w:color="auto"/>
            <w:left w:val="none" w:sz="0" w:space="0" w:color="auto"/>
            <w:bottom w:val="none" w:sz="0" w:space="0" w:color="auto"/>
            <w:right w:val="none" w:sz="0" w:space="0" w:color="auto"/>
          </w:divBdr>
        </w:div>
        <w:div w:id="512963084">
          <w:marLeft w:val="461"/>
          <w:marRight w:val="0"/>
          <w:marTop w:val="0"/>
          <w:marBottom w:val="0"/>
          <w:divBdr>
            <w:top w:val="none" w:sz="0" w:space="0" w:color="auto"/>
            <w:left w:val="none" w:sz="0" w:space="0" w:color="auto"/>
            <w:bottom w:val="none" w:sz="0" w:space="0" w:color="auto"/>
            <w:right w:val="none" w:sz="0" w:space="0" w:color="auto"/>
          </w:divBdr>
        </w:div>
      </w:divsChild>
    </w:div>
    <w:div w:id="466510156">
      <w:bodyDiv w:val="1"/>
      <w:marLeft w:val="0"/>
      <w:marRight w:val="0"/>
      <w:marTop w:val="0"/>
      <w:marBottom w:val="0"/>
      <w:divBdr>
        <w:top w:val="none" w:sz="0" w:space="0" w:color="auto"/>
        <w:left w:val="none" w:sz="0" w:space="0" w:color="auto"/>
        <w:bottom w:val="none" w:sz="0" w:space="0" w:color="auto"/>
        <w:right w:val="none" w:sz="0" w:space="0" w:color="auto"/>
      </w:divBdr>
    </w:div>
    <w:div w:id="485171340">
      <w:bodyDiv w:val="1"/>
      <w:marLeft w:val="0"/>
      <w:marRight w:val="0"/>
      <w:marTop w:val="0"/>
      <w:marBottom w:val="0"/>
      <w:divBdr>
        <w:top w:val="none" w:sz="0" w:space="0" w:color="auto"/>
        <w:left w:val="none" w:sz="0" w:space="0" w:color="auto"/>
        <w:bottom w:val="none" w:sz="0" w:space="0" w:color="auto"/>
        <w:right w:val="none" w:sz="0" w:space="0" w:color="auto"/>
      </w:divBdr>
    </w:div>
    <w:div w:id="573900655">
      <w:bodyDiv w:val="1"/>
      <w:marLeft w:val="0"/>
      <w:marRight w:val="0"/>
      <w:marTop w:val="0"/>
      <w:marBottom w:val="0"/>
      <w:divBdr>
        <w:top w:val="none" w:sz="0" w:space="0" w:color="auto"/>
        <w:left w:val="none" w:sz="0" w:space="0" w:color="auto"/>
        <w:bottom w:val="none" w:sz="0" w:space="0" w:color="auto"/>
        <w:right w:val="none" w:sz="0" w:space="0" w:color="auto"/>
      </w:divBdr>
    </w:div>
    <w:div w:id="615603712">
      <w:bodyDiv w:val="1"/>
      <w:marLeft w:val="0"/>
      <w:marRight w:val="0"/>
      <w:marTop w:val="0"/>
      <w:marBottom w:val="0"/>
      <w:divBdr>
        <w:top w:val="none" w:sz="0" w:space="0" w:color="auto"/>
        <w:left w:val="none" w:sz="0" w:space="0" w:color="auto"/>
        <w:bottom w:val="none" w:sz="0" w:space="0" w:color="auto"/>
        <w:right w:val="none" w:sz="0" w:space="0" w:color="auto"/>
      </w:divBdr>
    </w:div>
    <w:div w:id="714084978">
      <w:bodyDiv w:val="1"/>
      <w:marLeft w:val="0"/>
      <w:marRight w:val="0"/>
      <w:marTop w:val="0"/>
      <w:marBottom w:val="0"/>
      <w:divBdr>
        <w:top w:val="none" w:sz="0" w:space="0" w:color="auto"/>
        <w:left w:val="none" w:sz="0" w:space="0" w:color="auto"/>
        <w:bottom w:val="none" w:sz="0" w:space="0" w:color="auto"/>
        <w:right w:val="none" w:sz="0" w:space="0" w:color="auto"/>
      </w:divBdr>
    </w:div>
    <w:div w:id="759644860">
      <w:bodyDiv w:val="1"/>
      <w:marLeft w:val="0"/>
      <w:marRight w:val="0"/>
      <w:marTop w:val="0"/>
      <w:marBottom w:val="0"/>
      <w:divBdr>
        <w:top w:val="none" w:sz="0" w:space="0" w:color="auto"/>
        <w:left w:val="none" w:sz="0" w:space="0" w:color="auto"/>
        <w:bottom w:val="none" w:sz="0" w:space="0" w:color="auto"/>
        <w:right w:val="none" w:sz="0" w:space="0" w:color="auto"/>
      </w:divBdr>
    </w:div>
    <w:div w:id="1005478419">
      <w:bodyDiv w:val="1"/>
      <w:marLeft w:val="0"/>
      <w:marRight w:val="0"/>
      <w:marTop w:val="0"/>
      <w:marBottom w:val="0"/>
      <w:divBdr>
        <w:top w:val="none" w:sz="0" w:space="0" w:color="auto"/>
        <w:left w:val="none" w:sz="0" w:space="0" w:color="auto"/>
        <w:bottom w:val="none" w:sz="0" w:space="0" w:color="auto"/>
        <w:right w:val="none" w:sz="0" w:space="0" w:color="auto"/>
      </w:divBdr>
    </w:div>
    <w:div w:id="1043560832">
      <w:bodyDiv w:val="1"/>
      <w:marLeft w:val="0"/>
      <w:marRight w:val="0"/>
      <w:marTop w:val="0"/>
      <w:marBottom w:val="0"/>
      <w:divBdr>
        <w:top w:val="none" w:sz="0" w:space="0" w:color="auto"/>
        <w:left w:val="none" w:sz="0" w:space="0" w:color="auto"/>
        <w:bottom w:val="none" w:sz="0" w:space="0" w:color="auto"/>
        <w:right w:val="none" w:sz="0" w:space="0" w:color="auto"/>
      </w:divBdr>
      <w:divsChild>
        <w:div w:id="866941802">
          <w:marLeft w:val="461"/>
          <w:marRight w:val="0"/>
          <w:marTop w:val="0"/>
          <w:marBottom w:val="0"/>
          <w:divBdr>
            <w:top w:val="none" w:sz="0" w:space="0" w:color="auto"/>
            <w:left w:val="none" w:sz="0" w:space="0" w:color="auto"/>
            <w:bottom w:val="none" w:sz="0" w:space="0" w:color="auto"/>
            <w:right w:val="none" w:sz="0" w:space="0" w:color="auto"/>
          </w:divBdr>
        </w:div>
        <w:div w:id="1246380190">
          <w:marLeft w:val="461"/>
          <w:marRight w:val="0"/>
          <w:marTop w:val="0"/>
          <w:marBottom w:val="0"/>
          <w:divBdr>
            <w:top w:val="none" w:sz="0" w:space="0" w:color="auto"/>
            <w:left w:val="none" w:sz="0" w:space="0" w:color="auto"/>
            <w:bottom w:val="none" w:sz="0" w:space="0" w:color="auto"/>
            <w:right w:val="none" w:sz="0" w:space="0" w:color="auto"/>
          </w:divBdr>
        </w:div>
        <w:div w:id="14621416">
          <w:marLeft w:val="461"/>
          <w:marRight w:val="0"/>
          <w:marTop w:val="0"/>
          <w:marBottom w:val="0"/>
          <w:divBdr>
            <w:top w:val="none" w:sz="0" w:space="0" w:color="auto"/>
            <w:left w:val="none" w:sz="0" w:space="0" w:color="auto"/>
            <w:bottom w:val="none" w:sz="0" w:space="0" w:color="auto"/>
            <w:right w:val="none" w:sz="0" w:space="0" w:color="auto"/>
          </w:divBdr>
        </w:div>
        <w:div w:id="1352293166">
          <w:marLeft w:val="461"/>
          <w:marRight w:val="0"/>
          <w:marTop w:val="0"/>
          <w:marBottom w:val="0"/>
          <w:divBdr>
            <w:top w:val="none" w:sz="0" w:space="0" w:color="auto"/>
            <w:left w:val="none" w:sz="0" w:space="0" w:color="auto"/>
            <w:bottom w:val="none" w:sz="0" w:space="0" w:color="auto"/>
            <w:right w:val="none" w:sz="0" w:space="0" w:color="auto"/>
          </w:divBdr>
        </w:div>
        <w:div w:id="103430887">
          <w:marLeft w:val="461"/>
          <w:marRight w:val="0"/>
          <w:marTop w:val="0"/>
          <w:marBottom w:val="0"/>
          <w:divBdr>
            <w:top w:val="none" w:sz="0" w:space="0" w:color="auto"/>
            <w:left w:val="none" w:sz="0" w:space="0" w:color="auto"/>
            <w:bottom w:val="none" w:sz="0" w:space="0" w:color="auto"/>
            <w:right w:val="none" w:sz="0" w:space="0" w:color="auto"/>
          </w:divBdr>
        </w:div>
      </w:divsChild>
    </w:div>
    <w:div w:id="1104811570">
      <w:bodyDiv w:val="1"/>
      <w:marLeft w:val="0"/>
      <w:marRight w:val="0"/>
      <w:marTop w:val="0"/>
      <w:marBottom w:val="0"/>
      <w:divBdr>
        <w:top w:val="none" w:sz="0" w:space="0" w:color="auto"/>
        <w:left w:val="none" w:sz="0" w:space="0" w:color="auto"/>
        <w:bottom w:val="none" w:sz="0" w:space="0" w:color="auto"/>
        <w:right w:val="none" w:sz="0" w:space="0" w:color="auto"/>
      </w:divBdr>
    </w:div>
    <w:div w:id="1174613112">
      <w:bodyDiv w:val="1"/>
      <w:marLeft w:val="0"/>
      <w:marRight w:val="0"/>
      <w:marTop w:val="0"/>
      <w:marBottom w:val="0"/>
      <w:divBdr>
        <w:top w:val="none" w:sz="0" w:space="0" w:color="auto"/>
        <w:left w:val="none" w:sz="0" w:space="0" w:color="auto"/>
        <w:bottom w:val="none" w:sz="0" w:space="0" w:color="auto"/>
        <w:right w:val="none" w:sz="0" w:space="0" w:color="auto"/>
      </w:divBdr>
    </w:div>
    <w:div w:id="1363171398">
      <w:bodyDiv w:val="1"/>
      <w:marLeft w:val="0"/>
      <w:marRight w:val="0"/>
      <w:marTop w:val="0"/>
      <w:marBottom w:val="0"/>
      <w:divBdr>
        <w:top w:val="none" w:sz="0" w:space="0" w:color="auto"/>
        <w:left w:val="none" w:sz="0" w:space="0" w:color="auto"/>
        <w:bottom w:val="none" w:sz="0" w:space="0" w:color="auto"/>
        <w:right w:val="none" w:sz="0" w:space="0" w:color="auto"/>
      </w:divBdr>
    </w:div>
    <w:div w:id="1398623932">
      <w:bodyDiv w:val="1"/>
      <w:marLeft w:val="0"/>
      <w:marRight w:val="0"/>
      <w:marTop w:val="0"/>
      <w:marBottom w:val="0"/>
      <w:divBdr>
        <w:top w:val="none" w:sz="0" w:space="0" w:color="auto"/>
        <w:left w:val="none" w:sz="0" w:space="0" w:color="auto"/>
        <w:bottom w:val="none" w:sz="0" w:space="0" w:color="auto"/>
        <w:right w:val="none" w:sz="0" w:space="0" w:color="auto"/>
      </w:divBdr>
    </w:div>
    <w:div w:id="1657221555">
      <w:bodyDiv w:val="1"/>
      <w:marLeft w:val="0"/>
      <w:marRight w:val="0"/>
      <w:marTop w:val="0"/>
      <w:marBottom w:val="0"/>
      <w:divBdr>
        <w:top w:val="none" w:sz="0" w:space="0" w:color="auto"/>
        <w:left w:val="none" w:sz="0" w:space="0" w:color="auto"/>
        <w:bottom w:val="none" w:sz="0" w:space="0" w:color="auto"/>
        <w:right w:val="none" w:sz="0" w:space="0" w:color="auto"/>
      </w:divBdr>
    </w:div>
    <w:div w:id="1658069601">
      <w:bodyDiv w:val="1"/>
      <w:marLeft w:val="0"/>
      <w:marRight w:val="0"/>
      <w:marTop w:val="0"/>
      <w:marBottom w:val="0"/>
      <w:divBdr>
        <w:top w:val="none" w:sz="0" w:space="0" w:color="auto"/>
        <w:left w:val="none" w:sz="0" w:space="0" w:color="auto"/>
        <w:bottom w:val="none" w:sz="0" w:space="0" w:color="auto"/>
        <w:right w:val="none" w:sz="0" w:space="0" w:color="auto"/>
      </w:divBdr>
      <w:divsChild>
        <w:div w:id="1874951657">
          <w:marLeft w:val="461"/>
          <w:marRight w:val="0"/>
          <w:marTop w:val="0"/>
          <w:marBottom w:val="0"/>
          <w:divBdr>
            <w:top w:val="none" w:sz="0" w:space="0" w:color="auto"/>
            <w:left w:val="none" w:sz="0" w:space="0" w:color="auto"/>
            <w:bottom w:val="none" w:sz="0" w:space="0" w:color="auto"/>
            <w:right w:val="none" w:sz="0" w:space="0" w:color="auto"/>
          </w:divBdr>
        </w:div>
        <w:div w:id="271399086">
          <w:marLeft w:val="461"/>
          <w:marRight w:val="0"/>
          <w:marTop w:val="0"/>
          <w:marBottom w:val="0"/>
          <w:divBdr>
            <w:top w:val="none" w:sz="0" w:space="0" w:color="auto"/>
            <w:left w:val="none" w:sz="0" w:space="0" w:color="auto"/>
            <w:bottom w:val="none" w:sz="0" w:space="0" w:color="auto"/>
            <w:right w:val="none" w:sz="0" w:space="0" w:color="auto"/>
          </w:divBdr>
        </w:div>
        <w:div w:id="375198757">
          <w:marLeft w:val="461"/>
          <w:marRight w:val="0"/>
          <w:marTop w:val="0"/>
          <w:marBottom w:val="0"/>
          <w:divBdr>
            <w:top w:val="none" w:sz="0" w:space="0" w:color="auto"/>
            <w:left w:val="none" w:sz="0" w:space="0" w:color="auto"/>
            <w:bottom w:val="none" w:sz="0" w:space="0" w:color="auto"/>
            <w:right w:val="none" w:sz="0" w:space="0" w:color="auto"/>
          </w:divBdr>
        </w:div>
        <w:div w:id="1578326482">
          <w:marLeft w:val="461"/>
          <w:marRight w:val="0"/>
          <w:marTop w:val="0"/>
          <w:marBottom w:val="0"/>
          <w:divBdr>
            <w:top w:val="none" w:sz="0" w:space="0" w:color="auto"/>
            <w:left w:val="none" w:sz="0" w:space="0" w:color="auto"/>
            <w:bottom w:val="none" w:sz="0" w:space="0" w:color="auto"/>
            <w:right w:val="none" w:sz="0" w:space="0" w:color="auto"/>
          </w:divBdr>
        </w:div>
        <w:div w:id="2106686827">
          <w:marLeft w:val="461"/>
          <w:marRight w:val="0"/>
          <w:marTop w:val="0"/>
          <w:marBottom w:val="0"/>
          <w:divBdr>
            <w:top w:val="none" w:sz="0" w:space="0" w:color="auto"/>
            <w:left w:val="none" w:sz="0" w:space="0" w:color="auto"/>
            <w:bottom w:val="none" w:sz="0" w:space="0" w:color="auto"/>
            <w:right w:val="none" w:sz="0" w:space="0" w:color="auto"/>
          </w:divBdr>
        </w:div>
        <w:div w:id="447696904">
          <w:marLeft w:val="461"/>
          <w:marRight w:val="0"/>
          <w:marTop w:val="0"/>
          <w:marBottom w:val="0"/>
          <w:divBdr>
            <w:top w:val="none" w:sz="0" w:space="0" w:color="auto"/>
            <w:left w:val="none" w:sz="0" w:space="0" w:color="auto"/>
            <w:bottom w:val="none" w:sz="0" w:space="0" w:color="auto"/>
            <w:right w:val="none" w:sz="0" w:space="0" w:color="auto"/>
          </w:divBdr>
        </w:div>
        <w:div w:id="1420835767">
          <w:marLeft w:val="461"/>
          <w:marRight w:val="0"/>
          <w:marTop w:val="0"/>
          <w:marBottom w:val="0"/>
          <w:divBdr>
            <w:top w:val="none" w:sz="0" w:space="0" w:color="auto"/>
            <w:left w:val="none" w:sz="0" w:space="0" w:color="auto"/>
            <w:bottom w:val="none" w:sz="0" w:space="0" w:color="auto"/>
            <w:right w:val="none" w:sz="0" w:space="0" w:color="auto"/>
          </w:divBdr>
        </w:div>
        <w:div w:id="2015959496">
          <w:marLeft w:val="461"/>
          <w:marRight w:val="0"/>
          <w:marTop w:val="0"/>
          <w:marBottom w:val="0"/>
          <w:divBdr>
            <w:top w:val="none" w:sz="0" w:space="0" w:color="auto"/>
            <w:left w:val="none" w:sz="0" w:space="0" w:color="auto"/>
            <w:bottom w:val="none" w:sz="0" w:space="0" w:color="auto"/>
            <w:right w:val="none" w:sz="0" w:space="0" w:color="auto"/>
          </w:divBdr>
        </w:div>
        <w:div w:id="705986031">
          <w:marLeft w:val="461"/>
          <w:marRight w:val="0"/>
          <w:marTop w:val="0"/>
          <w:marBottom w:val="0"/>
          <w:divBdr>
            <w:top w:val="none" w:sz="0" w:space="0" w:color="auto"/>
            <w:left w:val="none" w:sz="0" w:space="0" w:color="auto"/>
            <w:bottom w:val="none" w:sz="0" w:space="0" w:color="auto"/>
            <w:right w:val="none" w:sz="0" w:space="0" w:color="auto"/>
          </w:divBdr>
        </w:div>
        <w:div w:id="1440681593">
          <w:marLeft w:val="461"/>
          <w:marRight w:val="0"/>
          <w:marTop w:val="0"/>
          <w:marBottom w:val="0"/>
          <w:divBdr>
            <w:top w:val="none" w:sz="0" w:space="0" w:color="auto"/>
            <w:left w:val="none" w:sz="0" w:space="0" w:color="auto"/>
            <w:bottom w:val="none" w:sz="0" w:space="0" w:color="auto"/>
            <w:right w:val="none" w:sz="0" w:space="0" w:color="auto"/>
          </w:divBdr>
        </w:div>
        <w:div w:id="885029577">
          <w:marLeft w:val="461"/>
          <w:marRight w:val="0"/>
          <w:marTop w:val="0"/>
          <w:marBottom w:val="0"/>
          <w:divBdr>
            <w:top w:val="none" w:sz="0" w:space="0" w:color="auto"/>
            <w:left w:val="none" w:sz="0" w:space="0" w:color="auto"/>
            <w:bottom w:val="none" w:sz="0" w:space="0" w:color="auto"/>
            <w:right w:val="none" w:sz="0" w:space="0" w:color="auto"/>
          </w:divBdr>
        </w:div>
        <w:div w:id="439835931">
          <w:marLeft w:val="461"/>
          <w:marRight w:val="0"/>
          <w:marTop w:val="0"/>
          <w:marBottom w:val="0"/>
          <w:divBdr>
            <w:top w:val="none" w:sz="0" w:space="0" w:color="auto"/>
            <w:left w:val="none" w:sz="0" w:space="0" w:color="auto"/>
            <w:bottom w:val="none" w:sz="0" w:space="0" w:color="auto"/>
            <w:right w:val="none" w:sz="0" w:space="0" w:color="auto"/>
          </w:divBdr>
        </w:div>
        <w:div w:id="2099056600">
          <w:marLeft w:val="461"/>
          <w:marRight w:val="0"/>
          <w:marTop w:val="0"/>
          <w:marBottom w:val="0"/>
          <w:divBdr>
            <w:top w:val="none" w:sz="0" w:space="0" w:color="auto"/>
            <w:left w:val="none" w:sz="0" w:space="0" w:color="auto"/>
            <w:bottom w:val="none" w:sz="0" w:space="0" w:color="auto"/>
            <w:right w:val="none" w:sz="0" w:space="0" w:color="auto"/>
          </w:divBdr>
        </w:div>
        <w:div w:id="1260524336">
          <w:marLeft w:val="461"/>
          <w:marRight w:val="0"/>
          <w:marTop w:val="0"/>
          <w:marBottom w:val="0"/>
          <w:divBdr>
            <w:top w:val="none" w:sz="0" w:space="0" w:color="auto"/>
            <w:left w:val="none" w:sz="0" w:space="0" w:color="auto"/>
            <w:bottom w:val="none" w:sz="0" w:space="0" w:color="auto"/>
            <w:right w:val="none" w:sz="0" w:space="0" w:color="auto"/>
          </w:divBdr>
        </w:div>
        <w:div w:id="844396741">
          <w:marLeft w:val="461"/>
          <w:marRight w:val="0"/>
          <w:marTop w:val="0"/>
          <w:marBottom w:val="0"/>
          <w:divBdr>
            <w:top w:val="none" w:sz="0" w:space="0" w:color="auto"/>
            <w:left w:val="none" w:sz="0" w:space="0" w:color="auto"/>
            <w:bottom w:val="none" w:sz="0" w:space="0" w:color="auto"/>
            <w:right w:val="none" w:sz="0" w:space="0" w:color="auto"/>
          </w:divBdr>
        </w:div>
        <w:div w:id="1219828558">
          <w:marLeft w:val="461"/>
          <w:marRight w:val="0"/>
          <w:marTop w:val="0"/>
          <w:marBottom w:val="0"/>
          <w:divBdr>
            <w:top w:val="none" w:sz="0" w:space="0" w:color="auto"/>
            <w:left w:val="none" w:sz="0" w:space="0" w:color="auto"/>
            <w:bottom w:val="none" w:sz="0" w:space="0" w:color="auto"/>
            <w:right w:val="none" w:sz="0" w:space="0" w:color="auto"/>
          </w:divBdr>
        </w:div>
        <w:div w:id="408234294">
          <w:marLeft w:val="461"/>
          <w:marRight w:val="0"/>
          <w:marTop w:val="0"/>
          <w:marBottom w:val="0"/>
          <w:divBdr>
            <w:top w:val="none" w:sz="0" w:space="0" w:color="auto"/>
            <w:left w:val="none" w:sz="0" w:space="0" w:color="auto"/>
            <w:bottom w:val="none" w:sz="0" w:space="0" w:color="auto"/>
            <w:right w:val="none" w:sz="0" w:space="0" w:color="auto"/>
          </w:divBdr>
        </w:div>
        <w:div w:id="219445162">
          <w:marLeft w:val="461"/>
          <w:marRight w:val="0"/>
          <w:marTop w:val="0"/>
          <w:marBottom w:val="0"/>
          <w:divBdr>
            <w:top w:val="none" w:sz="0" w:space="0" w:color="auto"/>
            <w:left w:val="none" w:sz="0" w:space="0" w:color="auto"/>
            <w:bottom w:val="none" w:sz="0" w:space="0" w:color="auto"/>
            <w:right w:val="none" w:sz="0" w:space="0" w:color="auto"/>
          </w:divBdr>
        </w:div>
        <w:div w:id="1516456293">
          <w:marLeft w:val="461"/>
          <w:marRight w:val="0"/>
          <w:marTop w:val="0"/>
          <w:marBottom w:val="0"/>
          <w:divBdr>
            <w:top w:val="none" w:sz="0" w:space="0" w:color="auto"/>
            <w:left w:val="none" w:sz="0" w:space="0" w:color="auto"/>
            <w:bottom w:val="none" w:sz="0" w:space="0" w:color="auto"/>
            <w:right w:val="none" w:sz="0" w:space="0" w:color="auto"/>
          </w:divBdr>
        </w:div>
        <w:div w:id="969018682">
          <w:marLeft w:val="461"/>
          <w:marRight w:val="0"/>
          <w:marTop w:val="0"/>
          <w:marBottom w:val="0"/>
          <w:divBdr>
            <w:top w:val="none" w:sz="0" w:space="0" w:color="auto"/>
            <w:left w:val="none" w:sz="0" w:space="0" w:color="auto"/>
            <w:bottom w:val="none" w:sz="0" w:space="0" w:color="auto"/>
            <w:right w:val="none" w:sz="0" w:space="0" w:color="auto"/>
          </w:divBdr>
        </w:div>
      </w:divsChild>
    </w:div>
    <w:div w:id="1748378120">
      <w:bodyDiv w:val="1"/>
      <w:marLeft w:val="0"/>
      <w:marRight w:val="0"/>
      <w:marTop w:val="0"/>
      <w:marBottom w:val="0"/>
      <w:divBdr>
        <w:top w:val="none" w:sz="0" w:space="0" w:color="auto"/>
        <w:left w:val="none" w:sz="0" w:space="0" w:color="auto"/>
        <w:bottom w:val="none" w:sz="0" w:space="0" w:color="auto"/>
        <w:right w:val="none" w:sz="0" w:space="0" w:color="auto"/>
      </w:divBdr>
    </w:div>
    <w:div w:id="1792750605">
      <w:bodyDiv w:val="1"/>
      <w:marLeft w:val="0"/>
      <w:marRight w:val="0"/>
      <w:marTop w:val="0"/>
      <w:marBottom w:val="0"/>
      <w:divBdr>
        <w:top w:val="none" w:sz="0" w:space="0" w:color="auto"/>
        <w:left w:val="none" w:sz="0" w:space="0" w:color="auto"/>
        <w:bottom w:val="none" w:sz="0" w:space="0" w:color="auto"/>
        <w:right w:val="none" w:sz="0" w:space="0" w:color="auto"/>
      </w:divBdr>
    </w:div>
    <w:div w:id="1873883753">
      <w:bodyDiv w:val="1"/>
      <w:marLeft w:val="0"/>
      <w:marRight w:val="0"/>
      <w:marTop w:val="0"/>
      <w:marBottom w:val="0"/>
      <w:divBdr>
        <w:top w:val="none" w:sz="0" w:space="0" w:color="auto"/>
        <w:left w:val="none" w:sz="0" w:space="0" w:color="auto"/>
        <w:bottom w:val="none" w:sz="0" w:space="0" w:color="auto"/>
        <w:right w:val="none" w:sz="0" w:space="0" w:color="auto"/>
      </w:divBdr>
    </w:div>
    <w:div w:id="2045210106">
      <w:bodyDiv w:val="1"/>
      <w:marLeft w:val="0"/>
      <w:marRight w:val="0"/>
      <w:marTop w:val="0"/>
      <w:marBottom w:val="0"/>
      <w:divBdr>
        <w:top w:val="none" w:sz="0" w:space="0" w:color="auto"/>
        <w:left w:val="none" w:sz="0" w:space="0" w:color="auto"/>
        <w:bottom w:val="none" w:sz="0" w:space="0" w:color="auto"/>
        <w:right w:val="none" w:sz="0" w:space="0" w:color="auto"/>
      </w:divBdr>
    </w:div>
    <w:div w:id="2069452342">
      <w:bodyDiv w:val="1"/>
      <w:marLeft w:val="0"/>
      <w:marRight w:val="0"/>
      <w:marTop w:val="0"/>
      <w:marBottom w:val="0"/>
      <w:divBdr>
        <w:top w:val="none" w:sz="0" w:space="0" w:color="auto"/>
        <w:left w:val="none" w:sz="0" w:space="0" w:color="auto"/>
        <w:bottom w:val="none" w:sz="0" w:space="0" w:color="auto"/>
        <w:right w:val="none" w:sz="0" w:space="0" w:color="auto"/>
      </w:divBdr>
    </w:div>
    <w:div w:id="2082560044">
      <w:bodyDiv w:val="1"/>
      <w:marLeft w:val="0"/>
      <w:marRight w:val="0"/>
      <w:marTop w:val="0"/>
      <w:marBottom w:val="0"/>
      <w:divBdr>
        <w:top w:val="none" w:sz="0" w:space="0" w:color="auto"/>
        <w:left w:val="none" w:sz="0" w:space="0" w:color="auto"/>
        <w:bottom w:val="none" w:sz="0" w:space="0" w:color="auto"/>
        <w:right w:val="none" w:sz="0" w:space="0" w:color="auto"/>
      </w:divBdr>
    </w:div>
    <w:div w:id="21137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CEE20B-27F8-42B2-B117-88699698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3</cp:revision>
  <dcterms:created xsi:type="dcterms:W3CDTF">2017-07-03T10:33:00Z</dcterms:created>
  <dcterms:modified xsi:type="dcterms:W3CDTF">2017-07-03T10:35:00Z</dcterms:modified>
</cp:coreProperties>
</file>