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b/>
          <w:bCs/>
          <w:color w:val="333333"/>
          <w:sz w:val="16"/>
          <w:szCs w:val="16"/>
        </w:rPr>
        <w:t>ПОСТАНОВЛЕНИЕ от 26 марта 2018 г.</w:t>
      </w:r>
    </w:p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b/>
          <w:bCs/>
          <w:color w:val="333333"/>
          <w:sz w:val="16"/>
          <w:szCs w:val="16"/>
        </w:rPr>
        <w:t>№ 89</w:t>
      </w:r>
    </w:p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b/>
          <w:bCs/>
          <w:color w:val="333333"/>
          <w:sz w:val="16"/>
          <w:szCs w:val="16"/>
        </w:rPr>
        <w:t>Об утверждении Положения о порядке формирования и ведения реестра документов разрешительного характера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gramStart"/>
      <w:r w:rsidRPr="003C53FD">
        <w:rPr>
          <w:rFonts w:ascii="Helvetica" w:hAnsi="Helvetica" w:cs="Helvetica"/>
          <w:color w:val="333333"/>
          <w:sz w:val="16"/>
          <w:szCs w:val="16"/>
        </w:rPr>
        <w:t>В соответствии со статьей 76-6 Конституции Приднестровской Молдавской Республики, 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 (САЗ 11-48) с изменениями и дополнениями, внесенными конституционными законами Приднестровской Молдавской Республики от 26 октября 2012 года № 206-КЗД-V (САЗ 12-44), от 2 июня 2016 года № 145-КЗИ-VI (САЗ 16-22), от 9 декабря 2016 года</w:t>
      </w:r>
      <w:proofErr w:type="gramEnd"/>
      <w:r w:rsidRPr="003C53FD">
        <w:rPr>
          <w:rFonts w:ascii="Helvetica" w:hAnsi="Helvetica" w:cs="Helvetica"/>
          <w:color w:val="333333"/>
          <w:sz w:val="16"/>
          <w:szCs w:val="16"/>
        </w:rPr>
        <w:t xml:space="preserve"> № </w:t>
      </w:r>
      <w:proofErr w:type="gramStart"/>
      <w:r w:rsidRPr="003C53FD">
        <w:rPr>
          <w:rFonts w:ascii="Helvetica" w:hAnsi="Helvetica" w:cs="Helvetica"/>
          <w:color w:val="333333"/>
          <w:sz w:val="16"/>
          <w:szCs w:val="16"/>
        </w:rPr>
        <w:t>285-КЗД-VI (САЗ 16-49), от 4 ноября 2017 года № 307-КЗИ-VI (САЗ 17-45), от 27 ноября 2017 года № 344-КЗД-VI (САЗ 17-49), Законом Приднестровской Молдавской Республики от 8 августа 2016 года № 204-З-VI "О разрешительной системе в сфере экономической деятельности" (САЗ 16-32) с изменениями и дополнением, внесенными Законом Приднестровской Молдавской Республики от 5 октября 2017 года № 257-ЗИД-VI (САЗ 17-41), Законом Приднестровской Молдавской Республики от</w:t>
      </w:r>
      <w:proofErr w:type="gramEnd"/>
      <w:r w:rsidRPr="003C53FD"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gramStart"/>
      <w:r w:rsidRPr="003C53FD">
        <w:rPr>
          <w:rFonts w:ascii="Helvetica" w:hAnsi="Helvetica" w:cs="Helvetica"/>
          <w:color w:val="333333"/>
          <w:sz w:val="16"/>
          <w:szCs w:val="16"/>
        </w:rPr>
        <w:t>19 апреля 2010 года № 57-З-IV "Об информации, информационных технологиях и о защите информации" (САЗ 10-16) с изменениями и дополнениями, внесенными законами Приднестровской Молдавской Республики от 20 июня 2012 года № 98-ЗД-V (САЗ 12-26), от 24 декабря 2012 года № 271-ЗИД-V (САЗ 12-53), от 11 июня 2014 года № 112-ЗД-V (САЗ 14-24), от 29 мая 2017 года № 113-ЗИД-VI (САЗ 17-23), от 29 декабря 2017</w:t>
      </w:r>
      <w:proofErr w:type="gramEnd"/>
      <w:r w:rsidRPr="003C53FD">
        <w:rPr>
          <w:rFonts w:ascii="Helvetica" w:hAnsi="Helvetica" w:cs="Helvetica"/>
          <w:color w:val="333333"/>
          <w:sz w:val="16"/>
          <w:szCs w:val="16"/>
        </w:rPr>
        <w:t xml:space="preserve"> года № 401-ЗИД-VI (САЗ 18-1), в целях определения порядка формирования и ведения реестра документов разрешительного характера, Правительство Приднестровской Молдавской Республики постановляет: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1. Утвердить Положение о порядке формирования и ведения реестра документов разрешительного характера согласно Приложению к настоящему Постановлению.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2. Настоящее Постановление вступает в силу по истечении 30 (тридцати) дней со дня его официального опубликования.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b/>
          <w:bCs/>
          <w:color w:val="333333"/>
          <w:sz w:val="16"/>
          <w:szCs w:val="16"/>
        </w:rPr>
        <w:t>ПРЕДСЕДАТЕЛЬ ПРАВИТЕЛЬСТВА А.МАРТЫНОВ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г. Тирасполь</w:t>
      </w:r>
      <w:r w:rsidRPr="003C53FD">
        <w:rPr>
          <w:rFonts w:ascii="Helvetica" w:hAnsi="Helvetica" w:cs="Helvetica"/>
          <w:color w:val="333333"/>
          <w:sz w:val="16"/>
          <w:szCs w:val="16"/>
        </w:rPr>
        <w:br/>
        <w:t>26 марта 2018 г.</w:t>
      </w:r>
      <w:r w:rsidRPr="003C53FD">
        <w:rPr>
          <w:rFonts w:ascii="Helvetica" w:hAnsi="Helvetica" w:cs="Helvetica"/>
          <w:color w:val="333333"/>
          <w:sz w:val="16"/>
          <w:szCs w:val="16"/>
        </w:rPr>
        <w:br/>
        <w:t>№ 89</w:t>
      </w:r>
    </w:p>
    <w:p w:rsidR="003C53FD" w:rsidRPr="003C53FD" w:rsidRDefault="003C53FD" w:rsidP="003C53FD">
      <w:pPr>
        <w:spacing w:before="100" w:beforeAutospacing="1" w:after="100" w:afterAutospacing="1"/>
        <w:jc w:val="right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ПРИЛОЖЕНИЕ</w:t>
      </w:r>
      <w:r w:rsidRPr="003C53FD">
        <w:rPr>
          <w:rFonts w:ascii="Helvetica" w:hAnsi="Helvetica" w:cs="Helvetica"/>
          <w:color w:val="333333"/>
          <w:sz w:val="16"/>
          <w:szCs w:val="16"/>
        </w:rPr>
        <w:br/>
        <w:t>к Постановлению Правительства</w:t>
      </w:r>
      <w:r w:rsidRPr="003C53FD">
        <w:rPr>
          <w:rFonts w:ascii="Helvetica" w:hAnsi="Helvetica" w:cs="Helvetica"/>
          <w:color w:val="333333"/>
          <w:sz w:val="16"/>
          <w:szCs w:val="16"/>
        </w:rPr>
        <w:br/>
        <w:t>Приднестровской Молдавской</w:t>
      </w:r>
      <w:r w:rsidRPr="003C53FD">
        <w:rPr>
          <w:rFonts w:ascii="Helvetica" w:hAnsi="Helvetica" w:cs="Helvetica"/>
          <w:color w:val="333333"/>
          <w:sz w:val="16"/>
          <w:szCs w:val="16"/>
        </w:rPr>
        <w:br/>
        <w:t>Республики</w:t>
      </w:r>
      <w:r w:rsidRPr="003C53FD">
        <w:rPr>
          <w:rFonts w:ascii="Helvetica" w:hAnsi="Helvetica" w:cs="Helvetica"/>
          <w:color w:val="333333"/>
          <w:sz w:val="16"/>
          <w:szCs w:val="16"/>
        </w:rPr>
        <w:br/>
        <w:t>от 26 марта 2018 года № 89</w:t>
      </w:r>
    </w:p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ПОЛОЖЕНИЕ</w:t>
      </w:r>
      <w:r w:rsidRPr="003C53FD">
        <w:rPr>
          <w:rFonts w:ascii="Helvetica" w:hAnsi="Helvetica" w:cs="Helvetica"/>
          <w:color w:val="333333"/>
          <w:sz w:val="16"/>
          <w:szCs w:val="16"/>
        </w:rPr>
        <w:br/>
        <w:t>о порядке формирования и ведения реестра документов разрешительного характера</w:t>
      </w:r>
    </w:p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1. Общие положения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 xml:space="preserve">1. </w:t>
      </w:r>
      <w:proofErr w:type="gramStart"/>
      <w:r w:rsidRPr="003C53FD">
        <w:rPr>
          <w:rFonts w:ascii="Helvetica" w:hAnsi="Helvetica" w:cs="Helvetica"/>
          <w:color w:val="333333"/>
          <w:sz w:val="16"/>
          <w:szCs w:val="16"/>
        </w:rPr>
        <w:t>Настоящее Положение о порядке формирования и ведения реестра документов разрешительного характера (далее - Положение) разработано в соответствии с Законом Приднестровской Молдавской Республики от 8 августа 2016 года № 204-З-VI "О разрешительной системе в сфере экономической деятельности" (САЗ 16-32), Законом Приднестровской Молдавской Республики от 19 апреля 2010 года № 57-З-IV "Об информации, информационных технологиях и о защите информации" (САЗ 10-16).</w:t>
      </w:r>
      <w:proofErr w:type="gramEnd"/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2. Настоящее Положение регулирует правоотношения, возникающие в процессе деятельности исполнительных органов государственной власти Приднестровской Молдавской Республики, государственных и муниципальных учреждений Приднестровской Молдавской Республики при формировании и ведении реестра разрешительных документов. Настоящим Положением также регламентируется порядок представления сведений, содержащихся в данном реестре.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3. Под реестром документов разрешительного характера понимается единая автоматизированная система сбора, накопления, защиты, учета и представления сведений о выдаче документов разрешительного характера, отказе в их выдаче, переоформлении, выдаче дубликатов, аннулировании.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4. В настоящем Положении используются следующие основные понятия: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а) Государственная информационная система "Система межведомственного обмена данными" - единая государственная платформа по созданию государственных информационных систем, порядок функционирования которой определяется Правительством Приднестровской Молдавской Республики (далее - СМОД);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б) Государственная информационная система "Сеть передачи данных межведомственного электронного взаимодействия Приднестровской Молдавской Республики" - основной интеграционный элемент инфраструктуры электронного межведомственного информационного обмена, порядок функционирования которого определяется исполнительным органом государственной власти Приднестровской Молдавской Республики, осуществляющим функции по выработке и реализации государственной политики, государственному регулированию, нормативно-правовому регулированию в сфере информационных технологий (далее - СМЭВ);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в) Государственная информационная система "Реестр документов разрешительного характера" - совокупность распределенных электронных баз данных разрешительных органов, доступ к которым осуществляется исключительно через СМЭВ посредством СМОД (далее - Реестр);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г) информация о документах разрешительного характера - информация о выдаче документов разрешительного характера, об отказах в их выдаче, об их переоформлении, выдаче дубликатов, аннулировании, приостановлении и возобновлении их действия (далее - информация о разрешительных документах);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spellStart"/>
      <w:r w:rsidRPr="003C53FD">
        <w:rPr>
          <w:rFonts w:ascii="Helvetica" w:hAnsi="Helvetica" w:cs="Helvetica"/>
          <w:color w:val="333333"/>
          <w:sz w:val="16"/>
          <w:szCs w:val="16"/>
        </w:rPr>
        <w:t>д</w:t>
      </w:r>
      <w:proofErr w:type="spellEnd"/>
      <w:r w:rsidRPr="003C53FD">
        <w:rPr>
          <w:rFonts w:ascii="Helvetica" w:hAnsi="Helvetica" w:cs="Helvetica"/>
          <w:color w:val="333333"/>
          <w:sz w:val="16"/>
          <w:szCs w:val="16"/>
        </w:rPr>
        <w:t>) оператор Реестра - государственное унитарное предприятие "Центр информационных технологий" (далее - оператор реестра).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е) обладатели информации о разрешительных документах - разрешительные органы, самостоятельно создающие информацию о разрешительных документах, путем принятия решений об их выдаче, переоформлении, выдаче дубликатов, аннулировании (далее - разрешительные органы);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gramStart"/>
      <w:r w:rsidRPr="003C53FD">
        <w:rPr>
          <w:rFonts w:ascii="Helvetica" w:hAnsi="Helvetica" w:cs="Helvetica"/>
          <w:color w:val="333333"/>
          <w:sz w:val="16"/>
          <w:szCs w:val="16"/>
        </w:rPr>
        <w:t>ж) орган, уполномоченный на распоряжение информацией о разрешительных документах, -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по вопросам разрешительной системы в сфере экономической деятельности, который на основании закона или договора получает право на разрешение или ограничение доступа к информации о разрешительных документах, содержащейся в Реестре (далее - уполномоченный орган).</w:t>
      </w:r>
      <w:proofErr w:type="gramEnd"/>
    </w:p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2. Порядок формирования Реестра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5. Разрешительные органы, не имеющие электронных баз данных, обеспечивающих хранение информации о разрешительных документах, обязаны их создать.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Разрешительные органы обязаны внести в свои электронные базы данных всю информацию о разрешительных документах, на получение которых когда-либо были поданы заявления.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6. Электронные базы данных разрешительных органов должны содержать следующую информацию: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а) о наименовании разрешительного органа, выдающего документ разрешительного характера;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б) о наименовании документа разрешительного характера;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в) о сроке действия документа разрешительного характера;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г) о заявителе: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1) для юридических лиц - наименование, юридический адрес, серия и номер свидетельства о регистрации юридического лица;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2) для индивидуальных предпринимателей - фамилия, имя, отчество, адрес прописки (регистрации), серия и номер свидетельства о регистрации индивидуального предпринимателя;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spellStart"/>
      <w:r w:rsidRPr="003C53FD">
        <w:rPr>
          <w:rFonts w:ascii="Helvetica" w:hAnsi="Helvetica" w:cs="Helvetica"/>
          <w:color w:val="333333"/>
          <w:sz w:val="16"/>
          <w:szCs w:val="16"/>
        </w:rPr>
        <w:t>д</w:t>
      </w:r>
      <w:proofErr w:type="spellEnd"/>
      <w:r w:rsidRPr="003C53FD">
        <w:rPr>
          <w:rFonts w:ascii="Helvetica" w:hAnsi="Helvetica" w:cs="Helvetica"/>
          <w:color w:val="333333"/>
          <w:sz w:val="16"/>
          <w:szCs w:val="16"/>
        </w:rPr>
        <w:t>) о дате поступления заявления на получение документа разрешительного характера;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е) сведения об объекте, на который подано заявление на получение документа разрешительного характера;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ж) о дате и номере решения о выдаче документа разрешительного характера или об отказе в выдаче с указанием причины отказа;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spellStart"/>
      <w:r w:rsidRPr="003C53FD">
        <w:rPr>
          <w:rFonts w:ascii="Helvetica" w:hAnsi="Helvetica" w:cs="Helvetica"/>
          <w:color w:val="333333"/>
          <w:sz w:val="16"/>
          <w:szCs w:val="16"/>
        </w:rPr>
        <w:t>з</w:t>
      </w:r>
      <w:proofErr w:type="spellEnd"/>
      <w:r w:rsidRPr="003C53FD">
        <w:rPr>
          <w:rFonts w:ascii="Helvetica" w:hAnsi="Helvetica" w:cs="Helvetica"/>
          <w:color w:val="333333"/>
          <w:sz w:val="16"/>
          <w:szCs w:val="16"/>
        </w:rPr>
        <w:t>) о дате выдачи, серии и номере выданного разрешительного документа;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и) о датах и номерах решений о переоформлении документа разрешительного характера или об отказе в переоформлении с указанием причины отказа;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к) о датах выдачи, сериях и номерах переоформленных разрешительных документов;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л) о датах и номерах решений о выдаче дубликата документа разрешительного характера;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м) о датах выдачи, сериях и номерах дубликатов разрешительных документов;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spellStart"/>
      <w:r w:rsidRPr="003C53FD">
        <w:rPr>
          <w:rFonts w:ascii="Helvetica" w:hAnsi="Helvetica" w:cs="Helvetica"/>
          <w:color w:val="333333"/>
          <w:sz w:val="16"/>
          <w:szCs w:val="16"/>
        </w:rPr>
        <w:t>н</w:t>
      </w:r>
      <w:proofErr w:type="spellEnd"/>
      <w:r w:rsidRPr="003C53FD">
        <w:rPr>
          <w:rFonts w:ascii="Helvetica" w:hAnsi="Helvetica" w:cs="Helvetica"/>
          <w:color w:val="333333"/>
          <w:sz w:val="16"/>
          <w:szCs w:val="16"/>
        </w:rPr>
        <w:t>) о дате и номере решения об аннулировании документа разрешительного характера с указанием причины аннулирования;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о) о датах и номерах решений о приостановлении действия документа разрешительного характера с указанием причины такого приостановления;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spellStart"/>
      <w:r w:rsidRPr="003C53FD">
        <w:rPr>
          <w:rFonts w:ascii="Helvetica" w:hAnsi="Helvetica" w:cs="Helvetica"/>
          <w:color w:val="333333"/>
          <w:sz w:val="16"/>
          <w:szCs w:val="16"/>
        </w:rPr>
        <w:t>п</w:t>
      </w:r>
      <w:proofErr w:type="spellEnd"/>
      <w:r w:rsidRPr="003C53FD">
        <w:rPr>
          <w:rFonts w:ascii="Helvetica" w:hAnsi="Helvetica" w:cs="Helvetica"/>
          <w:color w:val="333333"/>
          <w:sz w:val="16"/>
          <w:szCs w:val="16"/>
        </w:rPr>
        <w:t>) о датах и номерах решений о возобновлении действия документа разрешительного характера с указанием причины такого возобновления;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proofErr w:type="spellStart"/>
      <w:r w:rsidRPr="003C53FD">
        <w:rPr>
          <w:rFonts w:ascii="Helvetica" w:hAnsi="Helvetica" w:cs="Helvetica"/>
          <w:color w:val="333333"/>
          <w:sz w:val="16"/>
          <w:szCs w:val="16"/>
        </w:rPr>
        <w:t>р</w:t>
      </w:r>
      <w:proofErr w:type="spellEnd"/>
      <w:r w:rsidRPr="003C53FD">
        <w:rPr>
          <w:rFonts w:ascii="Helvetica" w:hAnsi="Helvetica" w:cs="Helvetica"/>
          <w:color w:val="333333"/>
          <w:sz w:val="16"/>
          <w:szCs w:val="16"/>
        </w:rPr>
        <w:t>) о дате прекращения выдачи (упразднения) документа разрешительного характера с указанием нормативного правового акта, определившего прекращение выдачи (упразднение).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7. После внесения в электронные базы данных информации о документах разрешительного характера в соответствии с пунктом 5 настоящего Положения разрешительный орган должен заключить договор с уполномоченным органом, дающий право последнему разрешать или ограничивать доступ другим разрешительным органам к данной информации.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8. После заключения договора с уполномоченным органом разрешительный орган обязан инициировать процедуру подключения своих электронных баз данных к СМОД путем направления обращения в адрес оператора реестра. Подключение электронных баз данных осуществляется оператором реестра во взаимодействии с разрешительным органом в соответствии с порядком функционирования СМОД на основании полученного обращения.</w:t>
      </w:r>
    </w:p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3. Порядок ведения Реестра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 xml:space="preserve">9. В процессе своей деятельности разрешительные органы вправе вносить какие-либо изменения в работу собственных электронных баз данных и (или) </w:t>
      </w:r>
      <w:proofErr w:type="spellStart"/>
      <w:r w:rsidRPr="003C53FD">
        <w:rPr>
          <w:rFonts w:ascii="Helvetica" w:hAnsi="Helvetica" w:cs="Helvetica"/>
          <w:color w:val="333333"/>
          <w:sz w:val="16"/>
          <w:szCs w:val="16"/>
        </w:rPr>
        <w:t>веб-сервиса</w:t>
      </w:r>
      <w:proofErr w:type="spellEnd"/>
      <w:r w:rsidRPr="003C53FD">
        <w:rPr>
          <w:rFonts w:ascii="Helvetica" w:hAnsi="Helvetica" w:cs="Helvetica"/>
          <w:color w:val="333333"/>
          <w:sz w:val="16"/>
          <w:szCs w:val="16"/>
        </w:rPr>
        <w:t>, задействованных при функционировании Реестра, исключительно в порядке, определяющем функционирование СМОД.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10. Актуализация сведений, содержащихся в электронных базах данных разрешительного органа, должна осуществляться разрешительным органом в течение не более 1 (одного) рабочего дня со дня принятия соответствующего решения разрешительным органом (со дня получения разрешительным органом соответствующего решения) или со дня поступления в его адрес соответствующего заявления на получение документа разрешительного характера.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11. В случае введения нового разрешительного документа разрешительный орган, уполномоченный на выдачу нового разрешительного документа, обязан осуществить мероприятия, предусмотренные пунктами 5, 6, 7, 8 настоящего Положения, в течение 10 (десяти) рабочих дней со дня вступления в силу указанных изменений.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12. В случае прекращения выдачи (упразднения) разрешительного документа разрешительный орган, ранее уполномоченный на его выдачу, обязан в своей электронной базе сделать отметку о дате прекращения выдачи (упразднения) разрешительного документа в день вступления в силу указанных изменений.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13. В случае перехода полномочий по выдаче документов разрешительного характера от одного разрешительного органа к другому, первый обязан передать второму всю информацию о разрешительных документах, хранящуюся в его электронных базах данных и связанную с таким разрешительным документом, в течение 5 (пяти) рабочих дней со дня вступления в силу указанных изменений.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В свою очередь, разрешительный орган, которому переданы функции по выдаче такого разрешительного документа, обязан осуществить мероприятия, предусмотренные пунктами 5, 6, 7, 8 настоящего Положения, в течение 15 (пятнадцати) рабочих дней со дня вступления в силу соответствующих изменений.</w:t>
      </w:r>
    </w:p>
    <w:p w:rsidR="003C53FD" w:rsidRPr="003C53FD" w:rsidRDefault="003C53FD" w:rsidP="003C53FD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4. Порядок представления сведений из Реестра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14. Оператор реестра обеспечивает конфиденциальность информации, передаваемой посредством СМОД, и обязан исключить несанкционированный доступ к сведениям, содержащимся в электронных базах данных разрешительных органов при обращении к ним посредством СМОД.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15. Оператор реестра не несет ответственность за содержание сведений, находящихся в Реестре, однако отвечает за их неизменность при передаче через СМОД.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16. Уполномоченный орган в результате проведения экспертизы перечня разрешительных документов и анализа административных процедур, реализуемых в целях выдачи разрешительных документов, определяет перечень сведений, содержащихся в Реестре и необходимых каждому разрешительному органу для осуществления выдачи конкретного разрешительного документа (далее - Перечень сведений).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Уполномоченный орган в течение 3 (трех) рабочих дней со дня определения Перечня сведений направляет его письменным уведомлением в адрес оператора реестра.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17. На основании поступившего от уполномоченного органа Перечня сведений оператор реестра для каждого разрешительного органа по конкретному разрешительному документу разрабатывает структуру запросов и ответов в электронной форме в течение 5 (пяти) рабочих дней.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18. По результатам проводимой работы, указанной в пункте 17 настоящего Положения, оператор реестра в течение 2 (двух) рабочих дней направляет письменное уведомление в адрес уполномоченного органа, а также в адрес разрешительного органа, для которого была разработана структура запросов и ответов в электронной форме, о готовности представления соответствующих сведений из Реестра.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 xml:space="preserve">19. </w:t>
      </w:r>
      <w:proofErr w:type="gramStart"/>
      <w:r w:rsidRPr="003C53FD">
        <w:rPr>
          <w:rFonts w:ascii="Helvetica" w:hAnsi="Helvetica" w:cs="Helvetica"/>
          <w:color w:val="333333"/>
          <w:sz w:val="16"/>
          <w:szCs w:val="16"/>
        </w:rPr>
        <w:t>Разрешительный орган, для которого была разработана структура запросов и ответов в электронной форме, в течение 3 (трех) рабочих дней после получения соответствующего уведомления уполномочивает своих должностных лиц на получение сведений из Реестра, необходимых при выдаче конкретного разрешительного документа, путем издания правового акта с указанием должности, фамилии, имени, отчества (при наличии) должностного лица и направляет копию данного правового акта в адрес</w:t>
      </w:r>
      <w:proofErr w:type="gramEnd"/>
      <w:r w:rsidRPr="003C53FD">
        <w:rPr>
          <w:rFonts w:ascii="Helvetica" w:hAnsi="Helvetica" w:cs="Helvetica"/>
          <w:color w:val="333333"/>
          <w:sz w:val="16"/>
          <w:szCs w:val="16"/>
        </w:rPr>
        <w:t xml:space="preserve"> оператора реестра.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20. После получения от разрешительного органа копии правового акта, указанного в пункте 19 настоящего Положения, оператор реестра выдает учетные данные уполномоченным должностным лицам в порядке, определяющем функционирование СМОД.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21. Должностному лицу разрешительного органа, получившему учетные данные, предоставляется возможность посредством СМОД получать сведения из Реестра, на получение которых он был уполномочен правовым актом.</w:t>
      </w:r>
    </w:p>
    <w:p w:rsidR="003C53FD" w:rsidRPr="003C53FD" w:rsidRDefault="003C53FD" w:rsidP="003C53FD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53FD">
        <w:rPr>
          <w:rFonts w:ascii="Helvetica" w:hAnsi="Helvetica" w:cs="Helvetica"/>
          <w:color w:val="333333"/>
          <w:sz w:val="16"/>
          <w:szCs w:val="16"/>
        </w:rPr>
        <w:t>22. В последующей работе с Реестром разрешительные органы обязаны уведомлять оператора Реестра о прекращении необходимости предоставления доступа или изменении прав доступа своих уполномоченных должностных лиц.</w:t>
      </w:r>
    </w:p>
    <w:p w:rsidR="00DF2FEF" w:rsidRPr="003C53FD" w:rsidRDefault="00DF2FEF" w:rsidP="003C53FD"/>
    <w:sectPr w:rsidR="00DF2FEF" w:rsidRPr="003C53FD" w:rsidSect="00DF2FE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B3" w:rsidRDefault="00474FB3" w:rsidP="00DF2FEF">
      <w:r>
        <w:separator/>
      </w:r>
    </w:p>
  </w:endnote>
  <w:endnote w:type="continuationSeparator" w:id="1">
    <w:p w:rsidR="00474FB3" w:rsidRDefault="00474FB3" w:rsidP="00DF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B3" w:rsidRDefault="00474FB3" w:rsidP="00DF2FEF">
      <w:r>
        <w:separator/>
      </w:r>
    </w:p>
  </w:footnote>
  <w:footnote w:type="continuationSeparator" w:id="1">
    <w:p w:rsidR="00474FB3" w:rsidRDefault="00474FB3" w:rsidP="00DF2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FEF"/>
    <w:rsid w:val="000D3AF8"/>
    <w:rsid w:val="00157A79"/>
    <w:rsid w:val="003C53FD"/>
    <w:rsid w:val="00474FB3"/>
    <w:rsid w:val="00D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DF2FE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F2FEF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DF2FEF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DF2FEF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DF2FEF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DF2FEF"/>
    <w:pPr>
      <w:spacing w:before="100" w:beforeAutospacing="1" w:after="100" w:afterAutospacing="1"/>
    </w:pPr>
  </w:style>
  <w:style w:type="paragraph" w:customStyle="1" w:styleId="Heading1">
    <w:name w:val="Heading 1"/>
    <w:basedOn w:val="a"/>
    <w:next w:val="a"/>
    <w:uiPriority w:val="9"/>
    <w:qFormat/>
    <w:rsid w:val="00DF2FEF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customStyle="1" w:styleId="Heading2">
    <w:name w:val="Heading 2"/>
    <w:basedOn w:val="a"/>
    <w:next w:val="a"/>
    <w:uiPriority w:val="9"/>
    <w:qFormat/>
    <w:rsid w:val="00DF2FEF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styleId="a3">
    <w:name w:val="Hyperlink"/>
    <w:uiPriority w:val="99"/>
    <w:qFormat/>
    <w:rsid w:val="00DF2FEF"/>
    <w:rPr>
      <w:color w:val="0066CC"/>
      <w:u w:val="single" w:color="0000FF"/>
    </w:rPr>
  </w:style>
  <w:style w:type="paragraph" w:styleId="a4">
    <w:name w:val="Normal (Web)"/>
    <w:basedOn w:val="a"/>
    <w:uiPriority w:val="99"/>
    <w:rsid w:val="00DF2FE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3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A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AF8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0D3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AF8"/>
    <w:rPr>
      <w:sz w:val="24"/>
    </w:rPr>
  </w:style>
  <w:style w:type="paragraph" w:customStyle="1" w:styleId="heading10">
    <w:name w:val="heading1"/>
    <w:basedOn w:val="a"/>
    <w:rsid w:val="003C53FD"/>
    <w:pPr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a"/>
    <w:rsid w:val="003C53F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2005</Words>
  <Characters>11435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Олеся Осиповна</dc:creator>
  <cp:lastModifiedBy>zubrickaya-o</cp:lastModifiedBy>
  <cp:revision>2</cp:revision>
  <dcterms:created xsi:type="dcterms:W3CDTF">2021-04-07T07:07:00Z</dcterms:created>
  <dcterms:modified xsi:type="dcterms:W3CDTF">2021-04-07T07:07:00Z</dcterms:modified>
</cp:coreProperties>
</file>