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16D1" w:rsidRDefault="00CB65F2">
      <w:pPr>
        <w:spacing w:after="34" w:line="259" w:lineRule="auto"/>
        <w:ind w:right="9" w:firstLine="0"/>
        <w:jc w:val="center"/>
      </w:pPr>
      <w:r>
        <w:rPr>
          <w:sz w:val="28"/>
        </w:rPr>
        <w:t xml:space="preserve">Группа 40 </w:t>
      </w:r>
    </w:p>
    <w:p w:rsidR="00C94A20" w:rsidRDefault="00CB65F2">
      <w:pPr>
        <w:ind w:left="-15" w:right="0" w:firstLine="2898"/>
        <w:rPr>
          <w:b/>
          <w:sz w:val="28"/>
        </w:rPr>
      </w:pPr>
      <w:r>
        <w:rPr>
          <w:b/>
          <w:sz w:val="28"/>
        </w:rPr>
        <w:t xml:space="preserve">Каучук, резина и изделия из них </w:t>
      </w:r>
    </w:p>
    <w:p w:rsidR="00C94A20" w:rsidRDefault="00CB65F2" w:rsidP="00C94A20">
      <w:pPr>
        <w:ind w:left="-15" w:right="0" w:firstLine="0"/>
        <w:rPr>
          <w:b/>
        </w:rPr>
      </w:pPr>
      <w:r>
        <w:rPr>
          <w:b/>
        </w:rPr>
        <w:t xml:space="preserve">Примечания: </w:t>
      </w:r>
    </w:p>
    <w:p w:rsidR="002C16D1" w:rsidRDefault="00CB65F2" w:rsidP="00C94A20">
      <w:pPr>
        <w:ind w:left="284" w:right="0" w:hanging="299"/>
      </w:pPr>
      <w:r>
        <w:t>1.</w:t>
      </w:r>
      <w:r>
        <w:rPr>
          <w:rFonts w:ascii="Arial" w:eastAsia="Arial" w:hAnsi="Arial" w:cs="Arial"/>
        </w:rPr>
        <w:t xml:space="preserve"> </w:t>
      </w:r>
      <w:r>
        <w:t xml:space="preserve">Если в контексте не оговорено иное, то во всей </w:t>
      </w:r>
      <w:proofErr w:type="spellStart"/>
      <w:r>
        <w:t>Hоменклатуре</w:t>
      </w:r>
      <w:proofErr w:type="spellEnd"/>
      <w:r>
        <w:t xml:space="preserve"> термины "каучук" и "резина" означают следующие продукты, вулканизованные или </w:t>
      </w:r>
      <w:proofErr w:type="spellStart"/>
      <w:r>
        <w:t>невулканизованные</w:t>
      </w:r>
      <w:proofErr w:type="spellEnd"/>
      <w:r>
        <w:t xml:space="preserve">, твердые или нетвердые: натуральный каучук, </w:t>
      </w:r>
      <w:proofErr w:type="spellStart"/>
      <w:r>
        <w:t>балату</w:t>
      </w:r>
      <w:proofErr w:type="spellEnd"/>
      <w:r>
        <w:t xml:space="preserve">, гуттаперчу, гваюлу, чикл и аналогичные природные смолы, синтетический каучук, фактис, полученный из масел, и эти же материалы в регенерированном виде. </w:t>
      </w:r>
    </w:p>
    <w:p w:rsidR="002C16D1" w:rsidRDefault="00CB65F2">
      <w:pPr>
        <w:numPr>
          <w:ilvl w:val="0"/>
          <w:numId w:val="1"/>
        </w:numPr>
        <w:ind w:right="0" w:hanging="360"/>
      </w:pPr>
      <w:r>
        <w:t xml:space="preserve">В данную группу не включаются: </w:t>
      </w:r>
    </w:p>
    <w:p w:rsidR="002C16D1" w:rsidRDefault="00CB65F2">
      <w:pPr>
        <w:ind w:left="341" w:right="0" w:firstLine="0"/>
      </w:pPr>
      <w:r>
        <w:t xml:space="preserve">а) товары раздела XI (текстильные материалы и текстильные изделия); </w:t>
      </w:r>
    </w:p>
    <w:p w:rsidR="002C16D1" w:rsidRDefault="00CB65F2">
      <w:pPr>
        <w:ind w:left="341" w:right="0" w:firstLine="0"/>
      </w:pPr>
      <w:r>
        <w:t xml:space="preserve">б) обувь или ее части группы 64; </w:t>
      </w:r>
    </w:p>
    <w:p w:rsidR="002C16D1" w:rsidRDefault="00CB65F2">
      <w:pPr>
        <w:ind w:left="341" w:right="0" w:firstLine="0"/>
      </w:pPr>
      <w:r>
        <w:t xml:space="preserve">в) головные уборы или их части (включая купальные шапочки) группы 65; </w:t>
      </w:r>
    </w:p>
    <w:p w:rsidR="002C16D1" w:rsidRDefault="00CB65F2">
      <w:pPr>
        <w:ind w:left="679" w:right="0" w:hanging="338"/>
      </w:pPr>
      <w:r>
        <w:t xml:space="preserve">г) механические или электрические устройства или их части раздела XVI (включая электротовары всех видов), из твердой резины, или эбонита; </w:t>
      </w:r>
    </w:p>
    <w:p w:rsidR="002C16D1" w:rsidRDefault="00CB65F2">
      <w:pPr>
        <w:ind w:left="341" w:right="0" w:firstLine="0"/>
      </w:pPr>
      <w:r>
        <w:t xml:space="preserve">д) изделия группы 90, 92, 94 или 96; или </w:t>
      </w:r>
    </w:p>
    <w:p w:rsidR="002C16D1" w:rsidRDefault="00CB65F2">
      <w:pPr>
        <w:ind w:left="679" w:right="0" w:hanging="338"/>
      </w:pPr>
      <w:r>
        <w:t xml:space="preserve">е) изделия группы 95 (кроме спортивных перчаток, рукавиц, митенок и изделий товарных позиций 4011 – 4013). </w:t>
      </w:r>
    </w:p>
    <w:p w:rsidR="002C16D1" w:rsidRDefault="00CB65F2">
      <w:pPr>
        <w:numPr>
          <w:ilvl w:val="0"/>
          <w:numId w:val="1"/>
        </w:numPr>
        <w:ind w:right="0" w:hanging="360"/>
      </w:pPr>
      <w:r>
        <w:t xml:space="preserve">В товарных позициях 4001 – 4003 и 4005 термин "первичные формы" означает следующие формы: </w:t>
      </w:r>
    </w:p>
    <w:p w:rsidR="002C16D1" w:rsidRDefault="00CB65F2">
      <w:pPr>
        <w:ind w:left="679" w:right="0" w:hanging="338"/>
      </w:pPr>
      <w:r>
        <w:t xml:space="preserve">а) жидкости и пасты (включая латекс </w:t>
      </w:r>
      <w:proofErr w:type="spellStart"/>
      <w:r>
        <w:t>подвулканизованный</w:t>
      </w:r>
      <w:proofErr w:type="spellEnd"/>
      <w:r>
        <w:t xml:space="preserve"> или </w:t>
      </w:r>
      <w:proofErr w:type="spellStart"/>
      <w:r>
        <w:t>неподвулканизованный</w:t>
      </w:r>
      <w:proofErr w:type="spellEnd"/>
      <w:r>
        <w:t xml:space="preserve"> и другие дисперсии и растворы); </w:t>
      </w:r>
    </w:p>
    <w:p w:rsidR="002C16D1" w:rsidRDefault="00CB65F2">
      <w:pPr>
        <w:ind w:left="679" w:right="0" w:hanging="338"/>
      </w:pPr>
      <w:r>
        <w:t xml:space="preserve">б) блоки неправильной формы, куски, кипы, порошки, гранулы, крошку и аналогичные насыпные формы. </w:t>
      </w:r>
    </w:p>
    <w:p w:rsidR="002C16D1" w:rsidRDefault="00CB65F2">
      <w:pPr>
        <w:numPr>
          <w:ilvl w:val="0"/>
          <w:numId w:val="1"/>
        </w:numPr>
        <w:ind w:right="0" w:hanging="360"/>
      </w:pPr>
      <w:r>
        <w:t xml:space="preserve">В примечании 1 к данной группе и в товарной позиции 4002 термин "каучук синтетический" означает: </w:t>
      </w:r>
    </w:p>
    <w:p w:rsidR="002C16D1" w:rsidRDefault="00CB65F2">
      <w:pPr>
        <w:spacing w:after="29"/>
        <w:ind w:left="679" w:right="0" w:hanging="338"/>
      </w:pPr>
      <w:r>
        <w:t xml:space="preserve">а) ненасыщенные синтетические вещества, необратимо преобразующиеся при вулканизации серой в </w:t>
      </w:r>
      <w:proofErr w:type="spellStart"/>
      <w:r>
        <w:t>нетермопластические</w:t>
      </w:r>
      <w:proofErr w:type="spellEnd"/>
      <w:r>
        <w:t xml:space="preserve"> вещества, которые при температуре 18 –</w:t>
      </w:r>
    </w:p>
    <w:p w:rsidR="002C16D1" w:rsidRDefault="00CB65F2">
      <w:pPr>
        <w:ind w:left="680" w:right="0" w:firstLine="0"/>
      </w:pPr>
      <w:r>
        <w:t xml:space="preserve"> 29 </w:t>
      </w:r>
      <w:r w:rsidR="00C94A20">
        <w:rPr>
          <w:rFonts w:ascii="Segoe UI Symbol" w:eastAsia="Segoe UI Symbol" w:hAnsi="Segoe UI Symbol" w:cs="Segoe UI Symbol"/>
        </w:rPr>
        <w:t>℃</w:t>
      </w:r>
      <w:r>
        <w:t xml:space="preserve"> при растяжении в 3 раза от своей первоначальной длины не разрываются, а при растяжении в 2 раза в течение 5 минут возвращаются к длине, превышающей первоначальную длину не более чем в полтора раза. При указанном испытании допускается добавление веществ, необходимых для образования поперечных связей, в частности, активаторов или ускорителей вулканизации. Допускается также наличие веществ, указанных в примечании 5Б(</w:t>
      </w:r>
      <w:proofErr w:type="spellStart"/>
      <w:r>
        <w:t>ii</w:t>
      </w:r>
      <w:proofErr w:type="spellEnd"/>
      <w:r>
        <w:t>) и (</w:t>
      </w:r>
      <w:proofErr w:type="spellStart"/>
      <w:r>
        <w:t>iii</w:t>
      </w:r>
      <w:proofErr w:type="spellEnd"/>
      <w:r>
        <w:t xml:space="preserve">). Однако не допускается наличие любых веществ, не предназначенных для образования поперечных связей, таких как разбавители, пластификаторы и наполнители; </w:t>
      </w:r>
    </w:p>
    <w:p w:rsidR="002C16D1" w:rsidRDefault="00CB65F2">
      <w:pPr>
        <w:ind w:left="341" w:right="0" w:firstLine="0"/>
      </w:pPr>
      <w:r>
        <w:t xml:space="preserve">б) </w:t>
      </w:r>
      <w:proofErr w:type="spellStart"/>
      <w:r>
        <w:t>тиопласты</w:t>
      </w:r>
      <w:proofErr w:type="spellEnd"/>
      <w:r>
        <w:t xml:space="preserve"> (ТМ); и </w:t>
      </w:r>
    </w:p>
    <w:p w:rsidR="002C16D1" w:rsidRDefault="00CB65F2">
      <w:pPr>
        <w:ind w:left="679" w:right="0" w:hanging="338"/>
      </w:pPr>
      <w:r>
        <w:lastRenderedPageBreak/>
        <w:t xml:space="preserve">в) натуральный каучук, модифицированный прививанием или путем смешения с пластмассами, </w:t>
      </w:r>
      <w:proofErr w:type="spellStart"/>
      <w:r>
        <w:t>деполимеризованный</w:t>
      </w:r>
      <w:proofErr w:type="spellEnd"/>
      <w:r>
        <w:t xml:space="preserve"> натуральный каучук, смеси ненасыщенных синтетических веществ с насыщенными синтетическими высокомолекулярными полимерами при условии, что все вышеперечисленные продукты соответствуют требованиям, указанным выше в пункте 4а данного примечания, относительно вулканизации, удлинения и восстановления размеров. </w:t>
      </w:r>
    </w:p>
    <w:p w:rsidR="002C16D1" w:rsidRDefault="00CB65F2">
      <w:pPr>
        <w:numPr>
          <w:ilvl w:val="0"/>
          <w:numId w:val="1"/>
        </w:numPr>
        <w:ind w:right="0" w:hanging="360"/>
      </w:pPr>
      <w:r>
        <w:t>А</w:t>
      </w:r>
      <w:r w:rsidR="00C94A20" w:rsidRPr="00C94A20">
        <w:t>.</w:t>
      </w:r>
      <w:r>
        <w:t xml:space="preserve"> В товарные позиции 4001 и 4002 не включается каучук или смесь каучуков, если до или после коагуляции они были смешаны с: </w:t>
      </w:r>
    </w:p>
    <w:p w:rsidR="002C16D1" w:rsidRDefault="00CB65F2">
      <w:pPr>
        <w:numPr>
          <w:ilvl w:val="1"/>
          <w:numId w:val="1"/>
        </w:numPr>
        <w:spacing w:after="143" w:line="257" w:lineRule="auto"/>
        <w:ind w:left="1134" w:right="0" w:hanging="454"/>
      </w:pPr>
      <w:r>
        <w:t xml:space="preserve">вулканизующими агентами, ускорителями, замедлителями или активаторами (кроме тех, которые были добавлены для приготовления </w:t>
      </w:r>
      <w:proofErr w:type="spellStart"/>
      <w:r>
        <w:t>подвулканизованного</w:t>
      </w:r>
      <w:proofErr w:type="spellEnd"/>
      <w:r>
        <w:t xml:space="preserve"> каучукового латекса); </w:t>
      </w:r>
    </w:p>
    <w:p w:rsidR="002C16D1" w:rsidRDefault="00CB65F2">
      <w:pPr>
        <w:numPr>
          <w:ilvl w:val="1"/>
          <w:numId w:val="1"/>
        </w:numPr>
        <w:ind w:left="1134" w:right="0" w:hanging="454"/>
      </w:pPr>
      <w:r>
        <w:t xml:space="preserve">пигментами или другими красящими веществами, кроме тех, которые используются только в целях идентификации; </w:t>
      </w:r>
    </w:p>
    <w:p w:rsidR="002C16D1" w:rsidRDefault="00CB65F2">
      <w:pPr>
        <w:numPr>
          <w:ilvl w:val="1"/>
          <w:numId w:val="1"/>
        </w:numPr>
        <w:ind w:left="1134" w:right="0" w:hanging="454"/>
      </w:pPr>
      <w:r>
        <w:t xml:space="preserve">пластификаторами или наполнителями (за исключением минерального масла в случае маслонаполненного каучука), усиливающими агентами, органическими растворителями или любыми другими веществами за исключением тех, которые упомянуты в пункте 5 Б. </w:t>
      </w:r>
    </w:p>
    <w:p w:rsidR="00C94A20" w:rsidRDefault="00CB65F2">
      <w:pPr>
        <w:ind w:left="679" w:right="0" w:hanging="338"/>
      </w:pPr>
      <w:r>
        <w:t>Б</w:t>
      </w:r>
      <w:r w:rsidR="00C94A20" w:rsidRPr="00C94A20">
        <w:t>.</w:t>
      </w:r>
      <w:r>
        <w:t xml:space="preserve"> </w:t>
      </w:r>
      <w:proofErr w:type="spellStart"/>
      <w:r>
        <w:t>Hаличие</w:t>
      </w:r>
      <w:proofErr w:type="spellEnd"/>
      <w:r>
        <w:t xml:space="preserve"> следующих веществ в каучуке или смеси каучуков не будет влиять на их отнесение к товарной позиции 4001 или 4002 при условии, что такой каучук или смесь каучуков сохраняет свое основное свойство сырьевого материала: </w:t>
      </w:r>
    </w:p>
    <w:p w:rsidR="00C94A20" w:rsidRDefault="00CB65F2">
      <w:pPr>
        <w:ind w:left="679" w:right="0" w:hanging="338"/>
      </w:pPr>
      <w:proofErr w:type="spellStart"/>
      <w:r>
        <w:t>i</w:t>
      </w:r>
      <w:proofErr w:type="spellEnd"/>
      <w:r>
        <w:t xml:space="preserve">) эмульгаторов или </w:t>
      </w:r>
      <w:proofErr w:type="spellStart"/>
      <w:r>
        <w:t>антиадгезивов</w:t>
      </w:r>
      <w:proofErr w:type="spellEnd"/>
      <w:r>
        <w:t xml:space="preserve">; </w:t>
      </w:r>
    </w:p>
    <w:p w:rsidR="00C94A20" w:rsidRDefault="00CB65F2">
      <w:pPr>
        <w:ind w:left="679" w:right="0" w:hanging="338"/>
      </w:pPr>
      <w:proofErr w:type="spellStart"/>
      <w:r>
        <w:t>ii</w:t>
      </w:r>
      <w:proofErr w:type="spellEnd"/>
      <w:r>
        <w:t xml:space="preserve">) небольших количеств продуктов распада эмульгаторов; </w:t>
      </w:r>
    </w:p>
    <w:p w:rsidR="002C16D1" w:rsidRDefault="00CB65F2">
      <w:pPr>
        <w:ind w:left="679" w:right="0" w:hanging="338"/>
      </w:pPr>
      <w:proofErr w:type="spellStart"/>
      <w:r>
        <w:t>iii</w:t>
      </w:r>
      <w:proofErr w:type="spellEnd"/>
      <w:r>
        <w:t xml:space="preserve">) очень небольших количеств теплочувствительных агентов (в основном для получения термочувствительных каучуковых латексов), катионных </w:t>
      </w:r>
      <w:proofErr w:type="spellStart"/>
      <w:r>
        <w:t>поверхностноактивных</w:t>
      </w:r>
      <w:proofErr w:type="spellEnd"/>
      <w:r>
        <w:t xml:space="preserve"> веществ (обычно для получения электроположительных каучуковых латексов), антиокислителей, коагулянтов, агентов, способствующих превращению каучука в крошку, агентов, обеспечивающих морозостойкость, </w:t>
      </w:r>
      <w:proofErr w:type="spellStart"/>
      <w:r>
        <w:t>пептизаторов</w:t>
      </w:r>
      <w:proofErr w:type="spellEnd"/>
      <w:r>
        <w:t xml:space="preserve">, антикоагулянтов, стабилизаторов, агентов, регулирующих вязкость, или аналогичных добавок специального назначения. </w:t>
      </w:r>
    </w:p>
    <w:p w:rsidR="00C94A20" w:rsidRDefault="00CB65F2">
      <w:pPr>
        <w:numPr>
          <w:ilvl w:val="0"/>
          <w:numId w:val="1"/>
        </w:numPr>
        <w:ind w:right="0" w:hanging="360"/>
      </w:pPr>
      <w:r>
        <w:t>В товарной позиции 4004 термин "отходы, обрезки и скрап" означает отходы, обрезки и скрап, образующиеся при изготовлении или обработке резины и изделий из нее, абсолютно непригодные для использования как таковые из-за порезов,</w:t>
      </w:r>
      <w:r w:rsidR="00C94A20">
        <w:t xml:space="preserve"> износа или по другим причинам.</w:t>
      </w:r>
    </w:p>
    <w:p w:rsidR="002C16D1" w:rsidRDefault="00CB65F2">
      <w:pPr>
        <w:numPr>
          <w:ilvl w:val="0"/>
          <w:numId w:val="1"/>
        </w:numPr>
        <w:ind w:right="0" w:hanging="360"/>
      </w:pPr>
      <w:r>
        <w:t xml:space="preserve">Нити, целиком состоящие из вулканизованной резины, с размером поперечного сечения более 5 мм включаются как полосы или ленты, прутки или профили фасонные в товарную позицию 4008. </w:t>
      </w:r>
    </w:p>
    <w:p w:rsidR="002C16D1" w:rsidRDefault="00CB65F2">
      <w:pPr>
        <w:numPr>
          <w:ilvl w:val="0"/>
          <w:numId w:val="2"/>
        </w:numPr>
        <w:ind w:right="0" w:hanging="341"/>
      </w:pPr>
      <w:r>
        <w:t xml:space="preserve">В товарную позицию 4010 включаются конвейерные ленты, приводные ремни или бельтинг из ткани, пропитанной, с покрытием или дублированной резиной, или из ткани, которая изготовлена из текстильной пряжи или корда, пропитанных или покрытых резиной. </w:t>
      </w:r>
    </w:p>
    <w:p w:rsidR="002C16D1" w:rsidRDefault="00CB65F2">
      <w:pPr>
        <w:numPr>
          <w:ilvl w:val="0"/>
          <w:numId w:val="2"/>
        </w:numPr>
        <w:spacing w:after="90"/>
        <w:ind w:right="0" w:hanging="341"/>
      </w:pPr>
      <w:r>
        <w:t xml:space="preserve">В товарных позициях 4001, 4002, 4003, 4005 и 4008 термины "пластины", "листы" и "полосы или ленты" означают только пластины, листы и полосы или ленты и блоки правильной </w:t>
      </w:r>
      <w:r>
        <w:lastRenderedPageBreak/>
        <w:t xml:space="preserve">геометрической формы, неразрезанные или нарезанные на прямоугольные (включая квадратную) формы, являющиеся или не являющиеся готовыми изделиями с тисненой или нетисненой или иным способом обработанной поверхностью, кроме материалов, нарезанных на куски другой формы или подвергнутых дальнейшей обработке. </w:t>
      </w:r>
    </w:p>
    <w:p w:rsidR="002C16D1" w:rsidRDefault="00CB65F2">
      <w:pPr>
        <w:ind w:left="341" w:right="0" w:firstLine="0"/>
      </w:pPr>
      <w:r>
        <w:t xml:space="preserve">В товарной позиции 4008 термины "прутки" и "профили фасонные" означают только изделия, разрезанные или не разрезанные по длине с обработанной или необработанной поверхностью, но без дальнейшей обработки. </w:t>
      </w:r>
    </w:p>
    <w:p w:rsidR="002C16D1" w:rsidRDefault="00CB65F2">
      <w:pPr>
        <w:spacing w:after="146" w:line="259" w:lineRule="auto"/>
        <w:ind w:right="6" w:firstLine="0"/>
        <w:jc w:val="center"/>
      </w:pPr>
      <w:r>
        <w:rPr>
          <w:b/>
        </w:rPr>
        <w:t xml:space="preserve">ОБЩИЕ ПОЛОЖЕНИЯ </w:t>
      </w:r>
    </w:p>
    <w:p w:rsidR="002C16D1" w:rsidRDefault="00CB65F2">
      <w:pPr>
        <w:spacing w:after="102" w:line="248" w:lineRule="auto"/>
        <w:ind w:left="-5" w:right="17" w:hanging="10"/>
      </w:pPr>
      <w:r>
        <w:rPr>
          <w:b/>
        </w:rPr>
        <w:t xml:space="preserve">Определение терминов "каучук" и "резина" </w:t>
      </w:r>
    </w:p>
    <w:p w:rsidR="002C16D1" w:rsidRDefault="00CB65F2" w:rsidP="00C94A20">
      <w:pPr>
        <w:spacing w:line="269" w:lineRule="auto"/>
        <w:ind w:left="10" w:right="4" w:firstLine="350"/>
      </w:pPr>
      <w:r>
        <w:t xml:space="preserve">Термины "каучук" и "резина" определены в примечании 1 к данной группе. Там, где эти термины используются без оговорок в данной и других группах Номенклатуры, они означают следующие продукты: </w:t>
      </w:r>
    </w:p>
    <w:p w:rsidR="002C16D1" w:rsidRDefault="00CB65F2">
      <w:pPr>
        <w:numPr>
          <w:ilvl w:val="0"/>
          <w:numId w:val="3"/>
        </w:numPr>
        <w:spacing w:after="154" w:line="248" w:lineRule="auto"/>
        <w:ind w:right="0" w:hanging="360"/>
      </w:pPr>
      <w:r>
        <w:rPr>
          <w:b/>
        </w:rPr>
        <w:t xml:space="preserve">Натуральный каучук, </w:t>
      </w:r>
      <w:proofErr w:type="spellStart"/>
      <w:r>
        <w:rPr>
          <w:b/>
        </w:rPr>
        <w:t>балату</w:t>
      </w:r>
      <w:proofErr w:type="spellEnd"/>
      <w:r>
        <w:rPr>
          <w:b/>
        </w:rPr>
        <w:t>, гуттаперчу, гваюлу, чикл и аналогичные</w:t>
      </w:r>
      <w:r>
        <w:t xml:space="preserve"> (то есть </w:t>
      </w:r>
      <w:proofErr w:type="spellStart"/>
      <w:r>
        <w:t>каучукоподобные</w:t>
      </w:r>
      <w:proofErr w:type="spellEnd"/>
      <w:r>
        <w:t xml:space="preserve">) </w:t>
      </w:r>
      <w:r>
        <w:rPr>
          <w:b/>
        </w:rPr>
        <w:t>природные смолы</w:t>
      </w:r>
      <w:r>
        <w:t xml:space="preserve"> (см. пояснение к товарной позиции 4001). </w:t>
      </w:r>
    </w:p>
    <w:p w:rsidR="002C16D1" w:rsidRDefault="00CB65F2">
      <w:pPr>
        <w:numPr>
          <w:ilvl w:val="0"/>
          <w:numId w:val="3"/>
        </w:numPr>
        <w:ind w:right="0" w:hanging="360"/>
      </w:pPr>
      <w:r>
        <w:rPr>
          <w:b/>
        </w:rPr>
        <w:t>Синтетический каучук</w:t>
      </w:r>
      <w:r>
        <w:t xml:space="preserve">, как определено в примечании 4 к данной группе. Для испытаний, определенных в примечании 4, образец ненасыщенного синтетического вещества или вещества, описанного в примечании 4 в (для </w:t>
      </w:r>
      <w:proofErr w:type="spellStart"/>
      <w:r>
        <w:t>невулканизованного</w:t>
      </w:r>
      <w:proofErr w:type="spellEnd"/>
      <w:r>
        <w:t xml:space="preserve"> сырьевого материала) должен вулканизоваться серой и затем подвергаться испытанию на удлинение и последующее восстановление длины (см. пояснения к товарной позиции 4002). Соответственно, в случае веществ, содержащих материалы, не допускаемые примечанием 4, такие как минеральное масло, испытание должно проводиться на образце, который не содержит таких материалов или из которого такие материалы были извлечены. В случае изделий из вулканизованного каучука, которые нельзя испытывать как таковые, необходимо получить образец </w:t>
      </w:r>
      <w:proofErr w:type="spellStart"/>
      <w:r>
        <w:t>невулканизованного</w:t>
      </w:r>
      <w:proofErr w:type="spellEnd"/>
      <w:r>
        <w:t xml:space="preserve"> сырьевого материала, из которого изготовляются изделия для проведения испытания. Однако испытание не требуется проводить для </w:t>
      </w:r>
      <w:proofErr w:type="spellStart"/>
      <w:r>
        <w:t>тиопластов</w:t>
      </w:r>
      <w:proofErr w:type="spellEnd"/>
      <w:r>
        <w:t xml:space="preserve">, которые по определению считаются синтетическим каучуком. </w:t>
      </w:r>
    </w:p>
    <w:p w:rsidR="002C16D1" w:rsidRDefault="00CB65F2">
      <w:pPr>
        <w:numPr>
          <w:ilvl w:val="0"/>
          <w:numId w:val="3"/>
        </w:numPr>
        <w:ind w:right="0" w:hanging="360"/>
      </w:pPr>
      <w:r>
        <w:rPr>
          <w:b/>
        </w:rPr>
        <w:t>Фактис, полученный из масел</w:t>
      </w:r>
      <w:r>
        <w:t xml:space="preserve"> (см. пояснения к товарной позиции 4002). </w:t>
      </w:r>
    </w:p>
    <w:p w:rsidR="002C16D1" w:rsidRDefault="00CB65F2">
      <w:pPr>
        <w:numPr>
          <w:ilvl w:val="0"/>
          <w:numId w:val="3"/>
        </w:numPr>
        <w:spacing w:after="87"/>
        <w:ind w:right="0" w:hanging="360"/>
      </w:pPr>
      <w:r>
        <w:rPr>
          <w:b/>
        </w:rPr>
        <w:t>Регенерированный каучук</w:t>
      </w:r>
      <w:r>
        <w:t xml:space="preserve"> (см. пояснения к товарной позиции 4003). </w:t>
      </w:r>
    </w:p>
    <w:p w:rsidR="002C16D1" w:rsidRDefault="00CB65F2">
      <w:pPr>
        <w:spacing w:after="85"/>
        <w:ind w:left="-15" w:right="0"/>
      </w:pPr>
      <w:r>
        <w:t xml:space="preserve">Термины "каучук" и "резина" означают все вышеназванные продукты, </w:t>
      </w:r>
      <w:proofErr w:type="spellStart"/>
      <w:r>
        <w:t>невулканизованные</w:t>
      </w:r>
      <w:proofErr w:type="spellEnd"/>
      <w:r>
        <w:t xml:space="preserve">, вулканизованные или твердые. </w:t>
      </w:r>
    </w:p>
    <w:p w:rsidR="002C16D1" w:rsidRDefault="00CB65F2">
      <w:pPr>
        <w:spacing w:after="88"/>
        <w:ind w:left="-15" w:right="0"/>
      </w:pPr>
      <w:r>
        <w:t xml:space="preserve">Термин "вулканизованные" относится вообще к каучуку и резине (включая синтетический каучук), в которых образовались поперечные связи с помощью серы или любого другого вулканизующего агента (как, например, хлорид серы, некоторые оксиды многовалентных металлов, селен, теллур, </w:t>
      </w:r>
      <w:proofErr w:type="spellStart"/>
      <w:r>
        <w:t>тиурамди</w:t>
      </w:r>
      <w:proofErr w:type="spellEnd"/>
      <w:r>
        <w:t xml:space="preserve">- и </w:t>
      </w:r>
      <w:proofErr w:type="spellStart"/>
      <w:r>
        <w:t>тиурамтетрасульфиды</w:t>
      </w:r>
      <w:proofErr w:type="spellEnd"/>
      <w:r>
        <w:t xml:space="preserve">, некоторые органические пероксиды и синтетические полимеры) при использовании или без использования нагревания, или давления, или путем воздействия высокой энергии, радиации, в результате чего каучук переходит от преимущественно пластичного состояния к преимущественно эластичному состоянию. Следует отметить, что критерий, оцениваемый по образцам, вулканизованным серой, уместен только в случае примечания 4, а именно для установления того, является ли вещество синтетическим каучуком или нет. После того как уже определено, что вещество является синтетическим </w:t>
      </w:r>
      <w:r>
        <w:lastRenderedPageBreak/>
        <w:t xml:space="preserve">каучуком, продукты, сделанные из него, считаются продуктами, изготовленными из вулканизованного каучука, и включаются в товарные позиции 4007 – 4017 независимо от того, были они вулканизованы серой или каким-либо другим вулканизующим агентом. </w:t>
      </w:r>
    </w:p>
    <w:p w:rsidR="002C16D1" w:rsidRDefault="00CB65F2">
      <w:pPr>
        <w:ind w:left="-15" w:right="0"/>
      </w:pPr>
      <w:r>
        <w:t xml:space="preserve">Для вулканизации помимо вулканизующих агентов обычно добавляются и другие вещества, такие как ускорители, активаторы, замедлители, пластификаторы, разбавители, наполнители, усиливающие агенты или любые другие добавки, упомянутые в примечании 5Б к данной группе. Такие поддающиеся вулканизации смеси рассматриваются как резиновая смесь и включаются в товарную позицию 4005 или 4006 в зависимости от формы, в которой они представлены. </w:t>
      </w:r>
    </w:p>
    <w:p w:rsidR="002C16D1" w:rsidRDefault="00CB65F2">
      <w:pPr>
        <w:spacing w:after="76"/>
        <w:ind w:left="-15" w:right="0"/>
      </w:pPr>
      <w:r>
        <w:rPr>
          <w:b/>
        </w:rPr>
        <w:t>Твердая резина</w:t>
      </w:r>
      <w:r>
        <w:t xml:space="preserve"> (например, эбонит) получается вулканизацией резины с высоким содержанием серы до того момента, когда она практически становится негибкой и неэластичной. </w:t>
      </w:r>
      <w:r>
        <w:rPr>
          <w:b/>
        </w:rPr>
        <w:t xml:space="preserve">Сфера охвата группы </w:t>
      </w:r>
    </w:p>
    <w:p w:rsidR="002C16D1" w:rsidRDefault="00CB65F2">
      <w:pPr>
        <w:spacing w:after="91"/>
        <w:ind w:left="-15" w:right="0"/>
      </w:pPr>
      <w:r>
        <w:t xml:space="preserve">В данную группу включаются каучук и резина, определение которым дано выше, в виде сырья или полуфабриката, вулканизованного или </w:t>
      </w:r>
      <w:proofErr w:type="spellStart"/>
      <w:r>
        <w:t>невулканизованного</w:t>
      </w:r>
      <w:proofErr w:type="spellEnd"/>
      <w:r>
        <w:t xml:space="preserve">, твердого или нетвердого, и изделия, целиком изготовленные из резины или имеющие ее основное свойство, кроме продуктов, исключенных примечанием 2 к данной группе. </w:t>
      </w:r>
    </w:p>
    <w:p w:rsidR="002C16D1" w:rsidRDefault="00CB65F2">
      <w:pPr>
        <w:ind w:left="567" w:right="0" w:firstLine="0"/>
      </w:pPr>
      <w:r>
        <w:t xml:space="preserve">Общая систематизация товарных позиций следующая: </w:t>
      </w:r>
    </w:p>
    <w:p w:rsidR="002C16D1" w:rsidRDefault="00CB65F2">
      <w:pPr>
        <w:ind w:left="343" w:right="0" w:hanging="358"/>
      </w:pPr>
      <w:r>
        <w:t xml:space="preserve">(а) при условии соблюдения примечания 5, в товарные позиции 4001 и 4002 в основном включается сырьевой каучук в первичных формах или в виде пластин, листов или полос или лент; </w:t>
      </w:r>
    </w:p>
    <w:p w:rsidR="002C16D1" w:rsidRDefault="00CB65F2">
      <w:pPr>
        <w:ind w:left="343" w:right="0" w:hanging="358"/>
      </w:pPr>
      <w:r>
        <w:t xml:space="preserve">(б) в товарные позиции 4003 и 4004 включаются регенерированный каучук в первичных формах или в виде пластин, листов или полос, или лент и отходы, обрезки и скрап резины (кроме твердой резины) и порошки и гранулы, полученные из них; </w:t>
      </w:r>
    </w:p>
    <w:p w:rsidR="002C16D1" w:rsidRDefault="00CB65F2">
      <w:pPr>
        <w:ind w:left="343" w:right="0" w:hanging="358"/>
      </w:pPr>
      <w:r>
        <w:t xml:space="preserve">(в) в товарную позицию 4005 включается </w:t>
      </w:r>
      <w:proofErr w:type="spellStart"/>
      <w:r>
        <w:t>невулканизованная</w:t>
      </w:r>
      <w:proofErr w:type="spellEnd"/>
      <w:r>
        <w:t xml:space="preserve"> резиновая смесь, в первичных формах или в виде пластин, листов или полос, или лент; </w:t>
      </w:r>
    </w:p>
    <w:p w:rsidR="002C16D1" w:rsidRDefault="00CB65F2">
      <w:pPr>
        <w:ind w:left="343" w:right="0" w:hanging="358"/>
      </w:pPr>
      <w:r>
        <w:t xml:space="preserve">(г) в товарную позицию 4006 включаются прочие формы и заготовки из </w:t>
      </w:r>
      <w:proofErr w:type="spellStart"/>
      <w:r>
        <w:t>невулканизованной</w:t>
      </w:r>
      <w:proofErr w:type="spellEnd"/>
      <w:r>
        <w:t xml:space="preserve"> резины с наполнителем или без него; </w:t>
      </w:r>
    </w:p>
    <w:p w:rsidR="002C16D1" w:rsidRDefault="00CB65F2">
      <w:pPr>
        <w:ind w:left="343" w:right="0" w:hanging="358"/>
      </w:pPr>
      <w:r>
        <w:t xml:space="preserve">(д) в товарные позиции 4007 – 4016 включаются полуфабрикаты и изделия из вулканизованной резины, кроме твердой резины; </w:t>
      </w:r>
    </w:p>
    <w:p w:rsidR="002C16D1" w:rsidRDefault="00CB65F2">
      <w:pPr>
        <w:ind w:left="343" w:right="0" w:hanging="358"/>
      </w:pPr>
      <w:r>
        <w:t xml:space="preserve">(е) в товарную позицию 4017 включается твердая резина во всех формах, включая отходы и скрап, и изделия из твердой резины. </w:t>
      </w:r>
    </w:p>
    <w:p w:rsidR="002C16D1" w:rsidRDefault="00CB65F2">
      <w:pPr>
        <w:spacing w:after="102" w:line="248" w:lineRule="auto"/>
        <w:ind w:left="-5" w:right="17" w:hanging="10"/>
      </w:pPr>
      <w:r>
        <w:rPr>
          <w:b/>
        </w:rPr>
        <w:t xml:space="preserve">Первичные формы (товарные позиции 4001 – 4003 и 4005) </w:t>
      </w:r>
    </w:p>
    <w:p w:rsidR="002C16D1" w:rsidRDefault="00CB65F2">
      <w:pPr>
        <w:ind w:left="-15" w:right="0"/>
      </w:pPr>
      <w:r>
        <w:t xml:space="preserve">Термин "первичные формы" определен в примечании 3 к данной группе. Следует отметить, что </w:t>
      </w:r>
      <w:proofErr w:type="spellStart"/>
      <w:r>
        <w:t>подвулканизованный</w:t>
      </w:r>
      <w:proofErr w:type="spellEnd"/>
      <w:r>
        <w:t xml:space="preserve"> латекс специально включен в определение "первичные формы" и поэтому должен рассматриваться как </w:t>
      </w:r>
      <w:proofErr w:type="spellStart"/>
      <w:r>
        <w:t>невулканизованный</w:t>
      </w:r>
      <w:proofErr w:type="spellEnd"/>
      <w:r>
        <w:t>. Так как в товарные позиции 4001 и 4002 не включаются каучук или смеси каучуков, к которым добавлены органические растворители (см. примечание 5), термин "прочие дисперсии и растворы" в примечании 3 относится только к товарной позиции 4005.</w:t>
      </w:r>
      <w:r>
        <w:rPr>
          <w:b/>
        </w:rPr>
        <w:t xml:space="preserve"> </w:t>
      </w:r>
    </w:p>
    <w:p w:rsidR="002C16D1" w:rsidRDefault="00CB65F2">
      <w:pPr>
        <w:spacing w:after="102" w:line="248" w:lineRule="auto"/>
        <w:ind w:left="-5" w:right="17" w:hanging="10"/>
      </w:pPr>
      <w:r>
        <w:rPr>
          <w:b/>
        </w:rPr>
        <w:t xml:space="preserve">Пластины, листы и полосы или ленты (товарные позиции 4001, 4002, 4003, 4005 и 4008) </w:t>
      </w:r>
    </w:p>
    <w:p w:rsidR="002C16D1" w:rsidRDefault="00CB65F2">
      <w:pPr>
        <w:ind w:left="-15" w:right="0"/>
      </w:pPr>
      <w:r>
        <w:lastRenderedPageBreak/>
        <w:t xml:space="preserve">Эти термины определены в примечании 9 к данной группе и означают блоки правильной геометрической формы. Пластины, листы и полосы или ленты могут иметь обработанную поверхность (тиснением, гофрированием, рифлением, выделкой каналов, ребер и т.д.) или просто нарезаны на прямоугольную (включая квадратную) форму независимо от того, имеют они характер готовых изделий или нет, но не могут быть другим способом нарезаны на куски другой формы или подвергнуты дальнейшей обработке. </w:t>
      </w:r>
    </w:p>
    <w:p w:rsidR="002C16D1" w:rsidRDefault="00CB65F2">
      <w:pPr>
        <w:spacing w:after="149" w:line="248" w:lineRule="auto"/>
        <w:ind w:left="-5" w:right="17" w:hanging="10"/>
      </w:pPr>
      <w:r>
        <w:rPr>
          <w:b/>
        </w:rPr>
        <w:t xml:space="preserve">Пористая, или ячеистая, резина </w:t>
      </w:r>
    </w:p>
    <w:p w:rsidR="002C16D1" w:rsidRDefault="00CB65F2">
      <w:pPr>
        <w:ind w:left="-15" w:right="0"/>
      </w:pPr>
      <w:r>
        <w:t xml:space="preserve">Пористая резина – это резина, имеющая много пор (открытых, закрытых или тех и других), распределенных по всей массе. Она включает губчатую или вспененную резину, вспученную и микропористую, или </w:t>
      </w:r>
      <w:proofErr w:type="spellStart"/>
      <w:r>
        <w:t>микроячеистую</w:t>
      </w:r>
      <w:proofErr w:type="spellEnd"/>
      <w:r>
        <w:t xml:space="preserve"> резину. Она может быть гибкой или жесткой (например, эбонитовая губка). </w:t>
      </w:r>
    </w:p>
    <w:p w:rsidR="002C16D1" w:rsidRDefault="00CB65F2">
      <w:pPr>
        <w:tabs>
          <w:tab w:val="center" w:pos="3344"/>
        </w:tabs>
        <w:spacing w:after="102" w:line="248" w:lineRule="auto"/>
        <w:ind w:left="-15" w:right="0" w:firstLine="0"/>
        <w:jc w:val="left"/>
      </w:pPr>
      <w:r>
        <w:rPr>
          <w:b/>
        </w:rPr>
        <w:t xml:space="preserve">Примечание 5 </w:t>
      </w:r>
      <w:r>
        <w:rPr>
          <w:b/>
        </w:rPr>
        <w:tab/>
        <w:t xml:space="preserve"> </w:t>
      </w:r>
    </w:p>
    <w:p w:rsidR="002C16D1" w:rsidRDefault="00CB65F2">
      <w:pPr>
        <w:spacing w:after="106"/>
        <w:ind w:left="-15" w:right="0"/>
      </w:pPr>
      <w:r>
        <w:t xml:space="preserve">Примечание 5 к данной группе предусматривает критерии отличия каучука или смесей каучуков в первичных формах, в виде пластин, листов или полос или лент, которые не были смешаны с другими компонентами (товарные позиции 4001 и 4002), от тех, которые были смешаны с другими компонентами (товарная позиция 4005). В данном примечании не делается какого-либо разграничения в соответствии с тем, было ли проведено смешение до или после коагуляции. Оно, однако, допускает наличие определенных веществ в каучуке или смесях каучуков товарных позиций 4001 и 4002 при условии, что каучук или смесь каучуков сохраняют свои основные свойства сырьевого материала. К таким веществам относятся минеральное масло, эмульгаторы или </w:t>
      </w:r>
      <w:proofErr w:type="spellStart"/>
      <w:r>
        <w:t>антиадгезивы</w:t>
      </w:r>
      <w:proofErr w:type="spellEnd"/>
      <w:r>
        <w:t xml:space="preserve">, или вещества, препятствующие </w:t>
      </w:r>
      <w:proofErr w:type="spellStart"/>
      <w:r>
        <w:t>cлипанию</w:t>
      </w:r>
      <w:proofErr w:type="spellEnd"/>
      <w:r>
        <w:t xml:space="preserve">, небольшие количества (обычно не более 5%) продуктов распада эмульгаторов и очень небольшие количества (обычно менее 2%) добавок специального назначения. </w:t>
      </w:r>
    </w:p>
    <w:p w:rsidR="002C16D1" w:rsidRDefault="00CB65F2">
      <w:pPr>
        <w:spacing w:after="102" w:line="248" w:lineRule="auto"/>
        <w:ind w:left="-5" w:right="17" w:hanging="10"/>
      </w:pPr>
      <w:r>
        <w:rPr>
          <w:b/>
        </w:rPr>
        <w:t xml:space="preserve">Резина в сочетании с текстильными материалами </w:t>
      </w:r>
    </w:p>
    <w:p w:rsidR="002C16D1" w:rsidRDefault="00CB65F2">
      <w:pPr>
        <w:ind w:left="-15" w:right="0"/>
      </w:pPr>
      <w:r>
        <w:t xml:space="preserve">Классификацию резины в сочетании с текстильными материалами по существу определяют примечание 1и к разделу XI, примечание 3 к группе 56 и примечание 4 к группе 59, а что касается конвейерных лент или приводных ремней, или бельтинга – примечание 8 к группе 40 и примечание 6б к группе 59. К данной группе относятся следующие продукты: </w:t>
      </w:r>
    </w:p>
    <w:p w:rsidR="002C16D1" w:rsidRDefault="00CB65F2">
      <w:pPr>
        <w:ind w:left="343" w:right="0" w:hanging="358"/>
      </w:pPr>
      <w:r>
        <w:t xml:space="preserve">(а) войлок или фетр, пропитанный, с покрытием или дублированный резиной, содержащий 50 </w:t>
      </w:r>
      <w:proofErr w:type="spellStart"/>
      <w:r>
        <w:t>мас.%</w:t>
      </w:r>
      <w:proofErr w:type="spellEnd"/>
      <w:r>
        <w:t xml:space="preserve"> или менее текстильного материала, войлок и фетр, полностью заделанный внутрь резины; </w:t>
      </w:r>
    </w:p>
    <w:p w:rsidR="002C16D1" w:rsidRDefault="00CB65F2">
      <w:pPr>
        <w:ind w:left="343" w:right="0" w:hanging="358"/>
      </w:pPr>
      <w:r>
        <w:t xml:space="preserve">(б) нетканые материалы, полностью заделанные внутрь резины или полностью покрытые резиной с двух сторон при условии, что такое покрытие или оболочка могут быть различимы невооруженным глазом, не принимая во внимание какое-либо связанное с этим изменение цвета; </w:t>
      </w:r>
    </w:p>
    <w:p w:rsidR="002C16D1" w:rsidRDefault="00CB65F2">
      <w:pPr>
        <w:ind w:left="343" w:right="0" w:hanging="358"/>
      </w:pPr>
      <w:r>
        <w:t>(в) текстильные материалы (как определено в примечании 1 к группе 59), пропитанные, с покрытием или дублированные резиной, с поверхностной плотностью более 1500 г/м</w:t>
      </w:r>
      <w:proofErr w:type="gramStart"/>
      <w:r>
        <w:rPr>
          <w:vertAlign w:val="superscript"/>
        </w:rPr>
        <w:t>2</w:t>
      </w:r>
      <w:proofErr w:type="gramEnd"/>
      <w:r>
        <w:t xml:space="preserve"> и содержащие 50 </w:t>
      </w:r>
      <w:proofErr w:type="spellStart"/>
      <w:r>
        <w:t>мас.%</w:t>
      </w:r>
      <w:proofErr w:type="spellEnd"/>
      <w:r>
        <w:t xml:space="preserve"> или менее текстильного материала; </w:t>
      </w:r>
    </w:p>
    <w:p w:rsidR="002C16D1" w:rsidRDefault="00CB65F2">
      <w:pPr>
        <w:spacing w:after="91"/>
        <w:ind w:left="343" w:right="0" w:hanging="358"/>
      </w:pPr>
      <w:r>
        <w:lastRenderedPageBreak/>
        <w:t xml:space="preserve">(г) пластины, листы или полосы или ленты из пористой резины в сочетании с текстильными материалами (как определено в примечании 1 к группе 59), войлоком или фетром или неткаными материалами, где текстильный материал присутствует только для армирования. </w:t>
      </w:r>
    </w:p>
    <w:p w:rsidR="002C16D1" w:rsidRDefault="00CB65F2">
      <w:pPr>
        <w:spacing w:after="128" w:line="269" w:lineRule="auto"/>
        <w:ind w:left="-5" w:right="2" w:hanging="10"/>
      </w:pPr>
      <w:r>
        <w:rPr>
          <w:sz w:val="20"/>
        </w:rPr>
        <w:t xml:space="preserve">В данную группу </w:t>
      </w:r>
      <w:r>
        <w:rPr>
          <w:b/>
          <w:sz w:val="20"/>
        </w:rPr>
        <w:t>не включаются</w:t>
      </w:r>
      <w:r>
        <w:rPr>
          <w:sz w:val="20"/>
        </w:rPr>
        <w:t xml:space="preserve"> изделия, упомянутые в примечании 2 к данной группе. Дополнительные исключения указаны в пояснениях к определенным товарным позициям данной группы. </w:t>
      </w:r>
    </w:p>
    <w:p w:rsidR="002C16D1" w:rsidRDefault="00CB65F2">
      <w:pPr>
        <w:spacing w:after="103" w:line="259" w:lineRule="auto"/>
        <w:ind w:left="358" w:right="0" w:firstLine="0"/>
        <w:jc w:val="left"/>
      </w:pPr>
      <w:r>
        <w:t xml:space="preserve"> </w:t>
      </w:r>
    </w:p>
    <w:p w:rsidR="00C94A20" w:rsidRDefault="00CB65F2" w:rsidP="00C94A20">
      <w:pPr>
        <w:spacing w:after="24" w:line="317" w:lineRule="auto"/>
        <w:ind w:left="426" w:right="22" w:hanging="441"/>
        <w:jc w:val="left"/>
        <w:rPr>
          <w:b/>
        </w:rPr>
      </w:pPr>
      <w:r>
        <w:rPr>
          <w:b/>
        </w:rPr>
        <w:t xml:space="preserve">4001 </w:t>
      </w:r>
      <w:r>
        <w:rPr>
          <w:b/>
        </w:rPr>
        <w:tab/>
        <w:t xml:space="preserve">Каучук натуральный, </w:t>
      </w:r>
      <w:proofErr w:type="spellStart"/>
      <w:r>
        <w:rPr>
          <w:b/>
        </w:rPr>
        <w:t>балата</w:t>
      </w:r>
      <w:proofErr w:type="spellEnd"/>
      <w:r>
        <w:rPr>
          <w:b/>
        </w:rPr>
        <w:t xml:space="preserve">, гуттаперча, гваюла, чикл и аналогичные природные  </w:t>
      </w:r>
      <w:r>
        <w:rPr>
          <w:b/>
        </w:rPr>
        <w:tab/>
        <w:t xml:space="preserve">смолы, в первичных формах или в виде пластин, листов или полос, или лент:  </w:t>
      </w:r>
    </w:p>
    <w:p w:rsidR="002C16D1" w:rsidRDefault="00CB65F2" w:rsidP="00C94A20">
      <w:pPr>
        <w:spacing w:after="24" w:line="317" w:lineRule="auto"/>
        <w:ind w:left="1843" w:right="22" w:hanging="1134"/>
        <w:jc w:val="left"/>
      </w:pPr>
      <w:r>
        <w:rPr>
          <w:b/>
        </w:rPr>
        <w:t xml:space="preserve">4001 10  – латекс каучуковый натуральный, </w:t>
      </w:r>
      <w:proofErr w:type="spellStart"/>
      <w:r>
        <w:rPr>
          <w:b/>
        </w:rPr>
        <w:t>подвулканизованный</w:t>
      </w:r>
      <w:proofErr w:type="spellEnd"/>
      <w:r>
        <w:rPr>
          <w:b/>
        </w:rPr>
        <w:t xml:space="preserve"> или </w:t>
      </w:r>
      <w:proofErr w:type="spellStart"/>
      <w:r>
        <w:rPr>
          <w:b/>
        </w:rPr>
        <w:t>неподвулканизованный</w:t>
      </w:r>
      <w:proofErr w:type="spellEnd"/>
      <w:r>
        <w:rPr>
          <w:b/>
        </w:rPr>
        <w:t xml:space="preserve"> </w:t>
      </w:r>
    </w:p>
    <w:p w:rsidR="002C16D1" w:rsidRDefault="00C94A20" w:rsidP="00C94A20">
      <w:pPr>
        <w:tabs>
          <w:tab w:val="center" w:pos="740"/>
          <w:tab w:val="center" w:pos="3951"/>
        </w:tabs>
        <w:spacing w:after="102" w:line="248" w:lineRule="auto"/>
        <w:ind w:left="-15" w:right="0" w:firstLine="724"/>
        <w:jc w:val="left"/>
      </w:pPr>
      <w:r>
        <w:rPr>
          <w:b/>
        </w:rPr>
        <w:t xml:space="preserve"> </w:t>
      </w:r>
      <w:r>
        <w:rPr>
          <w:b/>
        </w:rPr>
        <w:tab/>
        <w:t xml:space="preserve"> </w:t>
      </w:r>
      <w:r w:rsidR="00CB65F2">
        <w:rPr>
          <w:b/>
        </w:rPr>
        <w:t xml:space="preserve">– каучук натуральный в других формах: </w:t>
      </w:r>
    </w:p>
    <w:p w:rsidR="002C16D1" w:rsidRDefault="00CB65F2">
      <w:pPr>
        <w:tabs>
          <w:tab w:val="center" w:pos="3818"/>
        </w:tabs>
        <w:spacing w:after="102" w:line="248" w:lineRule="auto"/>
        <w:ind w:left="-15" w:right="0" w:firstLine="0"/>
        <w:jc w:val="left"/>
      </w:pPr>
      <w:r>
        <w:rPr>
          <w:b/>
        </w:rPr>
        <w:t xml:space="preserve"> </w:t>
      </w:r>
      <w:r>
        <w:rPr>
          <w:b/>
        </w:rPr>
        <w:tab/>
        <w:t xml:space="preserve">4001 21  – – </w:t>
      </w:r>
      <w:proofErr w:type="spellStart"/>
      <w:r>
        <w:rPr>
          <w:b/>
        </w:rPr>
        <w:t>смокед-шитс</w:t>
      </w:r>
      <w:proofErr w:type="spellEnd"/>
      <w:r>
        <w:rPr>
          <w:b/>
        </w:rPr>
        <w:t xml:space="preserve"> (марка натурального каучука) </w:t>
      </w:r>
    </w:p>
    <w:p w:rsidR="002C16D1" w:rsidRDefault="00CB65F2">
      <w:pPr>
        <w:tabs>
          <w:tab w:val="center" w:pos="4870"/>
        </w:tabs>
        <w:spacing w:after="102" w:line="248" w:lineRule="auto"/>
        <w:ind w:left="-15" w:right="0" w:firstLine="0"/>
        <w:jc w:val="left"/>
      </w:pPr>
      <w:r>
        <w:rPr>
          <w:b/>
        </w:rPr>
        <w:t xml:space="preserve"> </w:t>
      </w:r>
      <w:r>
        <w:rPr>
          <w:b/>
        </w:rPr>
        <w:tab/>
        <w:t xml:space="preserve">4001 22  – – каучук натуральный, технически специфицированный (TSNR) </w:t>
      </w:r>
    </w:p>
    <w:p w:rsidR="002C16D1" w:rsidRDefault="00CB65F2">
      <w:pPr>
        <w:tabs>
          <w:tab w:val="center" w:pos="1818"/>
        </w:tabs>
        <w:spacing w:after="102" w:line="248" w:lineRule="auto"/>
        <w:ind w:left="-15" w:right="0" w:firstLine="0"/>
        <w:jc w:val="left"/>
      </w:pPr>
      <w:r>
        <w:rPr>
          <w:b/>
        </w:rPr>
        <w:t xml:space="preserve"> </w:t>
      </w:r>
      <w:r>
        <w:rPr>
          <w:b/>
        </w:rPr>
        <w:tab/>
        <w:t xml:space="preserve">4001 29 – – прочий </w:t>
      </w:r>
    </w:p>
    <w:p w:rsidR="002C16D1" w:rsidRDefault="00CB65F2">
      <w:pPr>
        <w:tabs>
          <w:tab w:val="center" w:pos="5028"/>
        </w:tabs>
        <w:spacing w:after="102" w:line="248" w:lineRule="auto"/>
        <w:ind w:left="-15" w:right="0" w:firstLine="0"/>
        <w:jc w:val="left"/>
      </w:pPr>
      <w:r>
        <w:rPr>
          <w:b/>
        </w:rPr>
        <w:t xml:space="preserve"> </w:t>
      </w:r>
      <w:r>
        <w:rPr>
          <w:b/>
        </w:rPr>
        <w:tab/>
        <w:t xml:space="preserve">4001 30  – </w:t>
      </w:r>
      <w:proofErr w:type="spellStart"/>
      <w:r>
        <w:rPr>
          <w:b/>
        </w:rPr>
        <w:t>балата</w:t>
      </w:r>
      <w:proofErr w:type="spellEnd"/>
      <w:r>
        <w:rPr>
          <w:b/>
        </w:rPr>
        <w:t xml:space="preserve">, гуттаперча, гваюла, чикл и аналогичные природные смолы </w:t>
      </w:r>
    </w:p>
    <w:p w:rsidR="002C16D1" w:rsidRDefault="00CB65F2">
      <w:pPr>
        <w:spacing w:after="142" w:line="259" w:lineRule="auto"/>
        <w:ind w:right="0" w:firstLine="0"/>
        <w:jc w:val="left"/>
      </w:pPr>
      <w:r>
        <w:t xml:space="preserve"> </w:t>
      </w:r>
    </w:p>
    <w:p w:rsidR="002C16D1" w:rsidRDefault="00CB65F2">
      <w:pPr>
        <w:ind w:left="567" w:right="0" w:firstLine="0"/>
      </w:pPr>
      <w:r>
        <w:t xml:space="preserve">В данную товарную позицию включаются: </w:t>
      </w:r>
    </w:p>
    <w:p w:rsidR="002C16D1" w:rsidRDefault="00CB65F2">
      <w:pPr>
        <w:spacing w:after="154" w:line="248" w:lineRule="auto"/>
        <w:ind w:left="-5" w:right="17" w:hanging="10"/>
      </w:pPr>
      <w:r>
        <w:t xml:space="preserve">(А) </w:t>
      </w:r>
      <w:r>
        <w:rPr>
          <w:b/>
        </w:rPr>
        <w:t>Натуральный каучуковый латекс (</w:t>
      </w:r>
      <w:proofErr w:type="spellStart"/>
      <w:r>
        <w:rPr>
          <w:b/>
        </w:rPr>
        <w:t>подвулканизованный</w:t>
      </w:r>
      <w:proofErr w:type="spellEnd"/>
      <w:r>
        <w:rPr>
          <w:b/>
        </w:rPr>
        <w:t xml:space="preserve"> или </w:t>
      </w:r>
      <w:proofErr w:type="spellStart"/>
      <w:r>
        <w:rPr>
          <w:b/>
        </w:rPr>
        <w:t>неподвулканизованный</w:t>
      </w:r>
      <w:proofErr w:type="spellEnd"/>
      <w:r>
        <w:rPr>
          <w:b/>
        </w:rPr>
        <w:t>)</w:t>
      </w:r>
      <w:r>
        <w:t>.</w:t>
      </w:r>
      <w:r>
        <w:rPr>
          <w:b/>
        </w:rPr>
        <w:t xml:space="preserve"> </w:t>
      </w:r>
    </w:p>
    <w:p w:rsidR="002C16D1" w:rsidRDefault="00CB65F2">
      <w:pPr>
        <w:ind w:left="341" w:right="0" w:firstLine="0"/>
      </w:pPr>
      <w:r>
        <w:t xml:space="preserve">Натуральный латекс является жидкостью, выделяемой в основном каучуконосными деревьями и, в частности, каучуконосным растением </w:t>
      </w:r>
      <w:proofErr w:type="spellStart"/>
      <w:r>
        <w:rPr>
          <w:i/>
        </w:rPr>
        <w:t>Hevea</w:t>
      </w:r>
      <w:proofErr w:type="spellEnd"/>
      <w:r>
        <w:rPr>
          <w:i/>
        </w:rPr>
        <w:t xml:space="preserve"> </w:t>
      </w:r>
      <w:proofErr w:type="spellStart"/>
      <w:r>
        <w:rPr>
          <w:i/>
        </w:rPr>
        <w:t>brasiliensis</w:t>
      </w:r>
      <w:proofErr w:type="spellEnd"/>
      <w:r>
        <w:t xml:space="preserve">. Эта жидкость состоит из водного раствора органических и минеральных веществ (белков, жирных кислот и их производных, солей, сахаров и гликозидов), содержащего в суспензии от 30 до 40% каучука (а именно полиизопрена с высокой молекулярной массой). </w:t>
      </w:r>
    </w:p>
    <w:p w:rsidR="002C16D1" w:rsidRDefault="00CB65F2">
      <w:pPr>
        <w:ind w:left="567" w:right="0" w:firstLine="0"/>
      </w:pPr>
      <w:r>
        <w:t xml:space="preserve">Сюда включаются: </w:t>
      </w:r>
    </w:p>
    <w:p w:rsidR="002C16D1" w:rsidRDefault="00CB65F2">
      <w:pPr>
        <w:numPr>
          <w:ilvl w:val="0"/>
          <w:numId w:val="4"/>
        </w:numPr>
        <w:ind w:right="0" w:hanging="360"/>
      </w:pPr>
      <w:r>
        <w:rPr>
          <w:b/>
        </w:rPr>
        <w:t>Стабилизированный или концентрированный натуральный каучуковый латекс</w:t>
      </w:r>
      <w:r>
        <w:t>. Каучуковый латекс имеет тенденцию самопроизвольно коагулироваться через несколько часов после вытекания из разреза, сделанного на каучуконосе. Поэтому его необходимо стабилизировать, чтобы обеспечить сохранность и предотвратить загнивание или коагуляцию. Это обычно осуществляется путем добавления в латекс 5 – 7 г аммиака на 1 л латекса, что дает продукт, известный под названием "</w:t>
      </w:r>
      <w:proofErr w:type="spellStart"/>
      <w:r>
        <w:t>высокоаммиачный</w:t>
      </w:r>
      <w:proofErr w:type="spellEnd"/>
      <w:r>
        <w:t>" или тип FA. Второй способ стабилизации, который дает "</w:t>
      </w:r>
      <w:proofErr w:type="spellStart"/>
      <w:r>
        <w:t>низкоаммиачный</w:t>
      </w:r>
      <w:proofErr w:type="spellEnd"/>
      <w:r>
        <w:t xml:space="preserve">" продукт или тип LA, заключается в добавлении очень небольшого количества (1 – 2 г/л латекса) </w:t>
      </w:r>
      <w:proofErr w:type="spellStart"/>
      <w:r>
        <w:t>слабоконцентрированной</w:t>
      </w:r>
      <w:proofErr w:type="spellEnd"/>
      <w:r>
        <w:t xml:space="preserve"> смеси аммиака с такими веществами, как </w:t>
      </w:r>
      <w:proofErr w:type="spellStart"/>
      <w:r>
        <w:t>тетраметилтиурамдисульфид</w:t>
      </w:r>
      <w:proofErr w:type="spellEnd"/>
      <w:r>
        <w:t xml:space="preserve"> и оксид цинка. </w:t>
      </w:r>
    </w:p>
    <w:p w:rsidR="002C16D1" w:rsidRDefault="00CB65F2">
      <w:pPr>
        <w:tabs>
          <w:tab w:val="center" w:pos="1215"/>
          <w:tab w:val="center" w:pos="2584"/>
          <w:tab w:val="center" w:pos="4119"/>
          <w:tab w:val="center" w:pos="6069"/>
          <w:tab w:val="center" w:pos="7868"/>
          <w:tab w:val="right" w:pos="9929"/>
        </w:tabs>
        <w:spacing w:after="0" w:line="259" w:lineRule="auto"/>
        <w:ind w:right="0" w:firstLine="0"/>
        <w:jc w:val="left"/>
      </w:pPr>
      <w:r>
        <w:rPr>
          <w:rFonts w:ascii="Calibri" w:eastAsia="Calibri" w:hAnsi="Calibri" w:cs="Calibri"/>
          <w:sz w:val="22"/>
        </w:rPr>
        <w:tab/>
      </w:r>
      <w:r>
        <w:t xml:space="preserve">Существуют </w:t>
      </w:r>
      <w:r>
        <w:tab/>
        <w:t xml:space="preserve">также </w:t>
      </w:r>
      <w:r>
        <w:tab/>
      </w:r>
      <w:r>
        <w:rPr>
          <w:b/>
        </w:rPr>
        <w:t xml:space="preserve">морозостойкие </w:t>
      </w:r>
      <w:r>
        <w:rPr>
          <w:b/>
        </w:rPr>
        <w:tab/>
        <w:t xml:space="preserve">натуральные </w:t>
      </w:r>
      <w:r>
        <w:rPr>
          <w:b/>
        </w:rPr>
        <w:tab/>
        <w:t xml:space="preserve">каучуковые </w:t>
      </w:r>
      <w:r>
        <w:rPr>
          <w:b/>
        </w:rPr>
        <w:tab/>
        <w:t>латексы</w:t>
      </w:r>
      <w:r>
        <w:t xml:space="preserve">, </w:t>
      </w:r>
    </w:p>
    <w:p w:rsidR="002C16D1" w:rsidRDefault="00CB65F2">
      <w:pPr>
        <w:ind w:left="-15" w:right="0" w:firstLine="0"/>
      </w:pPr>
      <w:r>
        <w:t xml:space="preserve">стабилизируемые добавлением, в частности, очень малых количеств салицилата натрия или формальдегида и предназначенные для использования в условиях холодного климата. </w:t>
      </w:r>
    </w:p>
    <w:p w:rsidR="002C16D1" w:rsidRDefault="00CB65F2">
      <w:pPr>
        <w:ind w:left="-15" w:right="0"/>
      </w:pPr>
      <w:r>
        <w:t xml:space="preserve">Натуральные латексы концентрируются (в основном для транспортировки) различными способами (например, центрифугированием, выпариванием, отстаиванием). </w:t>
      </w:r>
    </w:p>
    <w:p w:rsidR="002C16D1" w:rsidRDefault="00CB65F2">
      <w:pPr>
        <w:ind w:left="-15" w:right="0"/>
      </w:pPr>
      <w:r>
        <w:lastRenderedPageBreak/>
        <w:t xml:space="preserve">Содержание каучука в промышленных латексах обычно составляет 60 – 62%; встречаются и более высокие концентрации, а в некоторых случаях содержание твердого вещества может превышать 70%. </w:t>
      </w:r>
    </w:p>
    <w:p w:rsidR="002C16D1" w:rsidRDefault="00CB65F2">
      <w:pPr>
        <w:numPr>
          <w:ilvl w:val="0"/>
          <w:numId w:val="4"/>
        </w:numPr>
        <w:ind w:right="0" w:hanging="360"/>
      </w:pPr>
      <w:r>
        <w:rPr>
          <w:b/>
        </w:rPr>
        <w:t>Термочувствительные (теплочувствительные) натуральные каучуковые латексы</w:t>
      </w:r>
      <w:r>
        <w:t xml:space="preserve">. Они получаются путем добавления теплочувствительных агентов. При нагревании эти типы латексов быстрее </w:t>
      </w:r>
      <w:proofErr w:type="spellStart"/>
      <w:r>
        <w:t>желатинируются</w:t>
      </w:r>
      <w:proofErr w:type="spellEnd"/>
      <w:r>
        <w:t xml:space="preserve">, чем </w:t>
      </w:r>
      <w:proofErr w:type="spellStart"/>
      <w:r>
        <w:t>нетермочувствительный</w:t>
      </w:r>
      <w:proofErr w:type="spellEnd"/>
      <w:r>
        <w:t xml:space="preserve"> латекс. Они обычно используются для производства изделий путем макания или формования или для изготовления вспененной или губчатой резины. </w:t>
      </w:r>
    </w:p>
    <w:p w:rsidR="002C16D1" w:rsidRDefault="00CB65F2">
      <w:pPr>
        <w:numPr>
          <w:ilvl w:val="0"/>
          <w:numId w:val="4"/>
        </w:numPr>
        <w:spacing w:after="89"/>
        <w:ind w:right="0" w:hanging="360"/>
      </w:pPr>
      <w:r>
        <w:rPr>
          <w:b/>
        </w:rPr>
        <w:t>Электроположительные латексы</w:t>
      </w:r>
      <w:r>
        <w:t xml:space="preserve">. Эти латексы известны также как "латексы с обратимым электрическим зарядом", так как они получаются изменением заряда частиц нормально концентрированного латекса на обратный. Это обычно достигается путем добавления катионных поверхностно-активных веществ. </w:t>
      </w:r>
    </w:p>
    <w:p w:rsidR="002C16D1" w:rsidRDefault="00CB65F2">
      <w:pPr>
        <w:ind w:left="358" w:right="0" w:firstLine="0"/>
      </w:pPr>
      <w:r>
        <w:t xml:space="preserve">Использование таких латексов подавляет сопротивление большинства текстильных волокон пропитке каучуком (потому что, подобно обычному латексу, электростатический заряд волокон в присутствии щелочей отрицательный). </w:t>
      </w:r>
    </w:p>
    <w:p w:rsidR="002C16D1" w:rsidRDefault="00CB65F2">
      <w:pPr>
        <w:numPr>
          <w:ilvl w:val="0"/>
          <w:numId w:val="4"/>
        </w:numPr>
        <w:spacing w:after="88"/>
        <w:ind w:right="0" w:hanging="360"/>
      </w:pPr>
      <w:r>
        <w:rPr>
          <w:b/>
        </w:rPr>
        <w:t xml:space="preserve">Натуральный каучуковый латекс, </w:t>
      </w:r>
      <w:proofErr w:type="spellStart"/>
      <w:r>
        <w:rPr>
          <w:b/>
        </w:rPr>
        <w:t>подвулканизованный</w:t>
      </w:r>
      <w:proofErr w:type="spellEnd"/>
      <w:r>
        <w:t xml:space="preserve">. Этот латекс получается путем взаимодействия вулканизующего агента с латексом при нагревании при температуре обычно ниже 100 °C. </w:t>
      </w:r>
    </w:p>
    <w:p w:rsidR="002C16D1" w:rsidRDefault="00CB65F2">
      <w:pPr>
        <w:spacing w:after="90"/>
        <w:ind w:left="358" w:right="0" w:firstLine="0"/>
      </w:pPr>
      <w:r>
        <w:t xml:space="preserve">Частицы каучука, содержащегося в латексе, вулканизуются при добавлении избытка осажденной или коллоидной серы, оксида цинка и ускорителей вулканизации (например, </w:t>
      </w:r>
      <w:proofErr w:type="spellStart"/>
      <w:r>
        <w:t>дитиокарбамата</w:t>
      </w:r>
      <w:proofErr w:type="spellEnd"/>
      <w:r>
        <w:t xml:space="preserve">). Степень вулканизации конечного продукта может меняться по желанию, путем изменения температуры, времени нагрева или пропорций используемых ингредиентов. Обычно вулканизуются только наружные слои частиц каучука. Чтобы избежать </w:t>
      </w:r>
      <w:proofErr w:type="spellStart"/>
      <w:r>
        <w:t>перевулканизации</w:t>
      </w:r>
      <w:proofErr w:type="spellEnd"/>
      <w:r>
        <w:t xml:space="preserve"> латекса, избыток ингредиентов удаляется центрифугированием после нагревания. </w:t>
      </w:r>
    </w:p>
    <w:p w:rsidR="002C16D1" w:rsidRDefault="00CB65F2">
      <w:pPr>
        <w:spacing w:after="85"/>
        <w:ind w:left="358" w:right="0" w:firstLine="0"/>
      </w:pPr>
      <w:r>
        <w:t xml:space="preserve">Внешний вид </w:t>
      </w:r>
      <w:proofErr w:type="spellStart"/>
      <w:r>
        <w:t>подвулканизованного</w:t>
      </w:r>
      <w:proofErr w:type="spellEnd"/>
      <w:r>
        <w:t xml:space="preserve"> латекса такой же, как и у нормального латекса. Общее содержание серы обычно порядка 1%. </w:t>
      </w:r>
    </w:p>
    <w:p w:rsidR="002C16D1" w:rsidRDefault="00CB65F2">
      <w:pPr>
        <w:spacing w:after="82"/>
        <w:ind w:left="358" w:right="0" w:firstLine="0"/>
      </w:pPr>
      <w:r>
        <w:t xml:space="preserve">Использование </w:t>
      </w:r>
      <w:proofErr w:type="spellStart"/>
      <w:r>
        <w:t>подвулканизованного</w:t>
      </w:r>
      <w:proofErr w:type="spellEnd"/>
      <w:r>
        <w:t xml:space="preserve"> латекса позволяет исключить ряд операций (например, измельчение, смешение). Он используется в производстве изделий путем макания или литьем (фармацевтических и медицинских товаров) и, в большей степени, в текстильной промышленности и в качестве </w:t>
      </w:r>
      <w:proofErr w:type="spellStart"/>
      <w:r>
        <w:t>адгезивов</w:t>
      </w:r>
      <w:proofErr w:type="spellEnd"/>
      <w:r>
        <w:t xml:space="preserve">. Он также используется в производстве определенных сортов бумаги и композиционной кожи, а также резины с хорошими электроизолирующими свойствами (благодаря низкому содержанию белков и растворимых веществ). </w:t>
      </w:r>
    </w:p>
    <w:p w:rsidR="002C16D1" w:rsidRDefault="00CB65F2">
      <w:pPr>
        <w:ind w:left="-15" w:right="0"/>
      </w:pPr>
      <w:r>
        <w:t xml:space="preserve">Натуральный латекс транспортируется или в футерованных изнутри бочках (вместимостью около 200 л), или в больших емкостях. </w:t>
      </w:r>
    </w:p>
    <w:p w:rsidR="002C16D1" w:rsidRDefault="00CB65F2">
      <w:pPr>
        <w:spacing w:after="151" w:line="248" w:lineRule="auto"/>
        <w:ind w:left="-5" w:right="17" w:hanging="10"/>
      </w:pPr>
      <w:r>
        <w:t xml:space="preserve">(Б) </w:t>
      </w:r>
      <w:r>
        <w:rPr>
          <w:b/>
        </w:rPr>
        <w:t>Натуральный каучук в других формах</w:t>
      </w:r>
      <w:r>
        <w:t>.</w:t>
      </w:r>
      <w:r>
        <w:rPr>
          <w:b/>
        </w:rPr>
        <w:t xml:space="preserve"> </w:t>
      </w:r>
    </w:p>
    <w:p w:rsidR="002C16D1" w:rsidRDefault="00CB65F2">
      <w:pPr>
        <w:spacing w:after="90"/>
        <w:ind w:left="-15" w:right="0"/>
      </w:pPr>
      <w:r>
        <w:t xml:space="preserve">В данной товарной позиции термин "натуральный каучук" относится к каучуку </w:t>
      </w:r>
      <w:proofErr w:type="spellStart"/>
      <w:r>
        <w:rPr>
          <w:i/>
        </w:rPr>
        <w:t>Hevea</w:t>
      </w:r>
      <w:proofErr w:type="spellEnd"/>
      <w:r>
        <w:t xml:space="preserve">, как традиционно доставляемому с места производства, обычно после первичной обработки, облегчающей его транспортировку и обеспечивающей сохранность, или для придания </w:t>
      </w:r>
      <w:r>
        <w:lastRenderedPageBreak/>
        <w:t xml:space="preserve">натуральному каучуку определенных свойств, которые облегчают его последующее использование или улучшают качество конечных продуктов. Для включения в данную товарную позицию каучук, обрабатываемый таким образом, не должен, однако, потерять основные свойства сырьевого материала; более того, он не должен содержать добавленные технический углерод, диоксид кремния или любые другие вещества, запрещенные примечанием 5 А. </w:t>
      </w:r>
    </w:p>
    <w:p w:rsidR="002C16D1" w:rsidRDefault="00CB65F2">
      <w:pPr>
        <w:spacing w:after="86"/>
        <w:ind w:left="-15" w:right="0"/>
      </w:pPr>
      <w:r>
        <w:t xml:space="preserve">Коагуляция натурального латекса происходит в резервуарах различных форм, которые могут быть снабжены подвижными перегородками. Для того чтобы отделить глобулы каучука от водной сыворотки, латекс коагулируют путем легкого подкисления, например, 1%-ной уксусной кислотой или 0,5%-ной муравьиной кислотой. В конце процесса продукт коагуляции удаляется или в виде пластины, или непрерывной полосы или ленты. </w:t>
      </w:r>
    </w:p>
    <w:p w:rsidR="002C16D1" w:rsidRDefault="00CB65F2">
      <w:pPr>
        <w:ind w:left="-15" w:right="0"/>
      </w:pPr>
      <w:r>
        <w:t xml:space="preserve">Последующая обработка зависит от того, производятся ли "копченые" листы или светлый или коричневый крепы, повторно агломерированные гранулы или свободно сыпучие порошки. </w:t>
      </w:r>
    </w:p>
    <w:p w:rsidR="002C16D1" w:rsidRDefault="00CB65F2">
      <w:pPr>
        <w:spacing w:after="102" w:line="248" w:lineRule="auto"/>
        <w:ind w:left="-5" w:right="17" w:hanging="10"/>
      </w:pPr>
      <w:r>
        <w:t>(1)</w:t>
      </w:r>
      <w:r>
        <w:rPr>
          <w:rFonts w:ascii="Arial" w:eastAsia="Arial" w:hAnsi="Arial" w:cs="Arial"/>
        </w:rPr>
        <w:t xml:space="preserve"> </w:t>
      </w:r>
      <w:r>
        <w:rPr>
          <w:b/>
        </w:rPr>
        <w:t>Каучуковые листы и крепы</w:t>
      </w:r>
      <w:r>
        <w:t>.</w:t>
      </w:r>
      <w:r>
        <w:rPr>
          <w:b/>
        </w:rPr>
        <w:t xml:space="preserve"> </w:t>
      </w:r>
    </w:p>
    <w:p w:rsidR="002C16D1" w:rsidRDefault="00CB65F2">
      <w:pPr>
        <w:spacing w:after="89"/>
        <w:ind w:left="-15" w:right="0"/>
      </w:pPr>
      <w:r>
        <w:t xml:space="preserve">Для изготовления листов каучуковая полоса или лента подается на вальцевание, причем последняя группа </w:t>
      </w:r>
      <w:proofErr w:type="spellStart"/>
      <w:r>
        <w:t>вальцев</w:t>
      </w:r>
      <w:proofErr w:type="spellEnd"/>
      <w:r>
        <w:t xml:space="preserve"> оставляет на поверхности полосы или ленты характерное тиснение (для облегчения высушивания путем увеличения площади испарения). По мере того как резиновая полоса или лента (толщиной от 3 до 4 мм) сходит с </w:t>
      </w:r>
      <w:proofErr w:type="spellStart"/>
      <w:r>
        <w:t>вальцев</w:t>
      </w:r>
      <w:proofErr w:type="spellEnd"/>
      <w:r>
        <w:t xml:space="preserve">, она нарезается на листы. Затем они помещаются или в сушильную, или в коптильную камеру. Целью копчения является сушка каучука и пропитка его креозотовыми веществами, которые служат антиокислителями и антисептиками. </w:t>
      </w:r>
    </w:p>
    <w:p w:rsidR="002C16D1" w:rsidRDefault="00CB65F2">
      <w:pPr>
        <w:spacing w:after="89"/>
        <w:ind w:left="-15" w:right="0"/>
      </w:pPr>
      <w:r>
        <w:t xml:space="preserve">Для изготовления светлого крепа каучуковый коагулят подается в батарею </w:t>
      </w:r>
      <w:proofErr w:type="spellStart"/>
      <w:r>
        <w:t>крепирующих</w:t>
      </w:r>
      <w:proofErr w:type="spellEnd"/>
      <w:r>
        <w:t xml:space="preserve"> машин. Первые машины имеют ролики с пазами, а последние машины имеют гладкие ролики, вращающиеся с различной скоростью. Эта операция происходит при непрерывной подаче воды, так что каучук тщательно промывается. Затем он высушивается при комнатной температуре или горячим воздухом в вентилируемой сушильной камере. Для образования одной пластины крепа два слоя крепа или более могут накладываться друг на друга. </w:t>
      </w:r>
    </w:p>
    <w:p w:rsidR="002C16D1" w:rsidRDefault="00CB65F2">
      <w:pPr>
        <w:ind w:left="-15" w:right="0"/>
      </w:pPr>
      <w:r>
        <w:t xml:space="preserve">Листы также изготавливаются следующим образом: после коагуляции латекса в цилиндрических резервуарах коагулят разрезают тонкими слоями на длинные полосы или ленты, которые затем режут на листы и высушивают (обычно без копчения). </w:t>
      </w:r>
    </w:p>
    <w:p w:rsidR="002C16D1" w:rsidRDefault="00CB65F2">
      <w:pPr>
        <w:ind w:left="-15" w:right="0"/>
      </w:pPr>
      <w:r>
        <w:t xml:space="preserve">Некоторые типы каучуков (в частности, креп, кроме светлого крепа) не изготавливаются непосредственно путем коагуляции латекса, а производятся путем последующей </w:t>
      </w:r>
      <w:proofErr w:type="spellStart"/>
      <w:r>
        <w:t>реагломерации</w:t>
      </w:r>
      <w:proofErr w:type="spellEnd"/>
      <w:r>
        <w:t xml:space="preserve"> и промывки в "креп-машинах" коагулята, образовавшегося еще во время добычи латекса или при заводской обработке. Получившиеся листы различной толщины высушиваются таким же образом, как и светлый креп. </w:t>
      </w:r>
    </w:p>
    <w:p w:rsidR="002C16D1" w:rsidRDefault="00CB65F2">
      <w:pPr>
        <w:ind w:left="-15" w:right="0"/>
      </w:pPr>
      <w:r>
        <w:t xml:space="preserve">Натуральный каучук в том виде, как описано выше, обычно поставляется на рынок в соответствии со своим внешним видом в формах и марках, соответствующих международным стандартам, установленным соответствующими международными организациями. </w:t>
      </w:r>
    </w:p>
    <w:p w:rsidR="002C16D1" w:rsidRDefault="00CB65F2">
      <w:pPr>
        <w:spacing w:after="159" w:line="248" w:lineRule="auto"/>
        <w:ind w:left="-15" w:right="17" w:firstLine="567"/>
      </w:pPr>
      <w:r>
        <w:t>Наиболее распространенными типами являются "</w:t>
      </w:r>
      <w:r>
        <w:rPr>
          <w:b/>
        </w:rPr>
        <w:t>копченые</w:t>
      </w:r>
      <w:r>
        <w:t>"</w:t>
      </w:r>
      <w:r>
        <w:rPr>
          <w:b/>
        </w:rPr>
        <w:t xml:space="preserve"> листы и их раскрой, светлые крепы и их раскрой, коричневые крепы и рифленые и высушенные на воздухе листы</w:t>
      </w:r>
      <w:r>
        <w:t xml:space="preserve">. </w:t>
      </w:r>
    </w:p>
    <w:p w:rsidR="002C16D1" w:rsidRDefault="00CB65F2">
      <w:pPr>
        <w:spacing w:after="102" w:line="248" w:lineRule="auto"/>
        <w:ind w:left="-5" w:right="17" w:hanging="10"/>
      </w:pPr>
      <w:r>
        <w:t>(2)</w:t>
      </w:r>
      <w:r>
        <w:rPr>
          <w:rFonts w:ascii="Arial" w:eastAsia="Arial" w:hAnsi="Arial" w:cs="Arial"/>
        </w:rPr>
        <w:t xml:space="preserve"> </w:t>
      </w:r>
      <w:r>
        <w:rPr>
          <w:b/>
        </w:rPr>
        <w:t>Технически специфицированный натуральный каучук (TSNR)</w:t>
      </w:r>
      <w:r>
        <w:t>.</w:t>
      </w:r>
      <w:r>
        <w:rPr>
          <w:b/>
        </w:rPr>
        <w:t xml:space="preserve"> </w:t>
      </w:r>
    </w:p>
    <w:p w:rsidR="002C16D1" w:rsidRDefault="00CB65F2">
      <w:pPr>
        <w:spacing w:after="85"/>
        <w:ind w:left="-15" w:right="0"/>
      </w:pPr>
      <w:r>
        <w:lastRenderedPageBreak/>
        <w:t xml:space="preserve">Это высушенный </w:t>
      </w:r>
      <w:proofErr w:type="spellStart"/>
      <w:r>
        <w:t>невулканизованный</w:t>
      </w:r>
      <w:proofErr w:type="spellEnd"/>
      <w:r>
        <w:t xml:space="preserve"> натуральный каучук, который был обработан, испытан и классифицирован на пять общих сортов (5L, 5, 10, 20 и 50) в соответствии со спецификацией, приведенной в следующей таблице: </w:t>
      </w:r>
    </w:p>
    <w:p w:rsidR="002C16D1" w:rsidRDefault="00CB65F2">
      <w:pPr>
        <w:spacing w:after="49"/>
        <w:ind w:left="536" w:right="0" w:firstLine="0"/>
      </w:pPr>
      <w:r>
        <w:t xml:space="preserve">Таблица: Сорта TSNR и максимально допустимые пределы для каждого параметра </w:t>
      </w:r>
    </w:p>
    <w:p w:rsidR="00C94A20" w:rsidRDefault="00C94A20">
      <w:pPr>
        <w:spacing w:after="49"/>
        <w:ind w:left="536" w:right="0" w:firstLine="0"/>
      </w:pPr>
    </w:p>
    <w:p w:rsidR="00C94A20" w:rsidRDefault="00C94A20">
      <w:pPr>
        <w:spacing w:after="49"/>
        <w:ind w:left="536" w:right="0" w:firstLine="0"/>
      </w:pPr>
    </w:p>
    <w:p w:rsidR="00C94A20" w:rsidRDefault="00C94A20">
      <w:pPr>
        <w:spacing w:after="49"/>
        <w:ind w:left="536" w:right="0" w:firstLine="0"/>
      </w:pPr>
    </w:p>
    <w:p w:rsidR="00C94A20" w:rsidRDefault="00C94A20">
      <w:pPr>
        <w:spacing w:after="49"/>
        <w:ind w:left="536" w:right="0" w:firstLine="0"/>
      </w:pPr>
    </w:p>
    <w:p w:rsidR="00C94A20" w:rsidRDefault="00C94A20">
      <w:pPr>
        <w:spacing w:after="49"/>
        <w:ind w:left="536" w:right="0" w:firstLine="0"/>
      </w:pPr>
    </w:p>
    <w:p w:rsidR="002C16D1" w:rsidRDefault="00CB65F2">
      <w:pPr>
        <w:spacing w:after="4262" w:line="259" w:lineRule="auto"/>
        <w:ind w:left="428" w:right="0" w:firstLine="0"/>
        <w:jc w:val="left"/>
      </w:pPr>
      <w:r>
        <w:t xml:space="preserve"> </w:t>
      </w:r>
    </w:p>
    <w:tbl>
      <w:tblPr>
        <w:tblStyle w:val="TableGrid"/>
        <w:tblpPr w:vertAnchor="text" w:tblpX="536" w:tblpY="-4353"/>
        <w:tblOverlap w:val="never"/>
        <w:tblW w:w="9030" w:type="dxa"/>
        <w:tblInd w:w="0" w:type="dxa"/>
        <w:tblLook w:val="04A0"/>
      </w:tblPr>
      <w:tblGrid>
        <w:gridCol w:w="4430"/>
        <w:gridCol w:w="1064"/>
        <w:gridCol w:w="919"/>
        <w:gridCol w:w="1004"/>
        <w:gridCol w:w="1133"/>
        <w:gridCol w:w="480"/>
      </w:tblGrid>
      <w:tr w:rsidR="002C16D1">
        <w:trPr>
          <w:trHeight w:val="403"/>
        </w:trPr>
        <w:tc>
          <w:tcPr>
            <w:tcW w:w="4431" w:type="dxa"/>
            <w:tcBorders>
              <w:top w:val="nil"/>
              <w:left w:val="nil"/>
              <w:bottom w:val="nil"/>
              <w:right w:val="nil"/>
            </w:tcBorders>
          </w:tcPr>
          <w:p w:rsidR="002C16D1" w:rsidRDefault="00CB65F2">
            <w:pPr>
              <w:spacing w:after="0" w:line="259" w:lineRule="auto"/>
              <w:ind w:right="0" w:firstLine="0"/>
              <w:jc w:val="left"/>
            </w:pPr>
            <w:r>
              <w:t xml:space="preserve">СОРТ </w:t>
            </w:r>
          </w:p>
        </w:tc>
        <w:tc>
          <w:tcPr>
            <w:tcW w:w="1064" w:type="dxa"/>
            <w:tcBorders>
              <w:top w:val="nil"/>
              <w:left w:val="nil"/>
              <w:bottom w:val="nil"/>
              <w:right w:val="nil"/>
            </w:tcBorders>
          </w:tcPr>
          <w:p w:rsidR="002C16D1" w:rsidRDefault="00CB65F2">
            <w:pPr>
              <w:spacing w:after="0" w:line="259" w:lineRule="auto"/>
              <w:ind w:left="77" w:right="0" w:firstLine="0"/>
              <w:jc w:val="left"/>
            </w:pPr>
            <w:r>
              <w:t xml:space="preserve">5L </w:t>
            </w:r>
          </w:p>
        </w:tc>
        <w:tc>
          <w:tcPr>
            <w:tcW w:w="919" w:type="dxa"/>
            <w:tcBorders>
              <w:top w:val="nil"/>
              <w:left w:val="nil"/>
              <w:bottom w:val="nil"/>
              <w:right w:val="nil"/>
            </w:tcBorders>
          </w:tcPr>
          <w:p w:rsidR="002C16D1" w:rsidRDefault="00CB65F2">
            <w:pPr>
              <w:spacing w:after="0" w:line="259" w:lineRule="auto"/>
              <w:ind w:left="151" w:right="0" w:firstLine="0"/>
              <w:jc w:val="left"/>
            </w:pPr>
            <w:r>
              <w:t xml:space="preserve">5 </w:t>
            </w:r>
          </w:p>
        </w:tc>
        <w:tc>
          <w:tcPr>
            <w:tcW w:w="1004" w:type="dxa"/>
            <w:tcBorders>
              <w:top w:val="nil"/>
              <w:left w:val="nil"/>
              <w:bottom w:val="nil"/>
              <w:right w:val="nil"/>
            </w:tcBorders>
          </w:tcPr>
          <w:p w:rsidR="002C16D1" w:rsidRDefault="00CB65F2">
            <w:pPr>
              <w:spacing w:after="0" w:line="259" w:lineRule="auto"/>
              <w:ind w:left="91" w:right="0" w:firstLine="0"/>
              <w:jc w:val="left"/>
            </w:pPr>
            <w:r>
              <w:t xml:space="preserve">10 </w:t>
            </w:r>
          </w:p>
        </w:tc>
        <w:tc>
          <w:tcPr>
            <w:tcW w:w="1133" w:type="dxa"/>
            <w:tcBorders>
              <w:top w:val="nil"/>
              <w:left w:val="nil"/>
              <w:bottom w:val="nil"/>
              <w:right w:val="nil"/>
            </w:tcBorders>
          </w:tcPr>
          <w:p w:rsidR="002C16D1" w:rsidRDefault="00CB65F2">
            <w:pPr>
              <w:spacing w:after="0" w:line="259" w:lineRule="auto"/>
              <w:ind w:left="89" w:right="0" w:firstLine="0"/>
              <w:jc w:val="left"/>
            </w:pPr>
            <w:r>
              <w:t xml:space="preserve">20 </w:t>
            </w:r>
          </w:p>
        </w:tc>
        <w:tc>
          <w:tcPr>
            <w:tcW w:w="480" w:type="dxa"/>
            <w:tcBorders>
              <w:top w:val="nil"/>
              <w:left w:val="nil"/>
              <w:bottom w:val="nil"/>
              <w:right w:val="nil"/>
            </w:tcBorders>
          </w:tcPr>
          <w:p w:rsidR="002C16D1" w:rsidRDefault="00CB65F2">
            <w:pPr>
              <w:spacing w:after="0" w:line="259" w:lineRule="auto"/>
              <w:ind w:left="91" w:right="0" w:firstLine="0"/>
            </w:pPr>
            <w:r>
              <w:t xml:space="preserve">50 </w:t>
            </w:r>
          </w:p>
        </w:tc>
      </w:tr>
      <w:tr w:rsidR="002C16D1">
        <w:trPr>
          <w:trHeight w:val="793"/>
        </w:trPr>
        <w:tc>
          <w:tcPr>
            <w:tcW w:w="4431" w:type="dxa"/>
            <w:tcBorders>
              <w:top w:val="nil"/>
              <w:left w:val="nil"/>
              <w:bottom w:val="nil"/>
              <w:right w:val="nil"/>
            </w:tcBorders>
            <w:vAlign w:val="bottom"/>
          </w:tcPr>
          <w:p w:rsidR="002C16D1" w:rsidRDefault="00CB65F2">
            <w:pPr>
              <w:spacing w:after="108" w:line="259" w:lineRule="auto"/>
              <w:ind w:right="0" w:firstLine="0"/>
              <w:jc w:val="left"/>
            </w:pPr>
            <w:r>
              <w:t xml:space="preserve">ПАРАМЕТР </w:t>
            </w:r>
          </w:p>
          <w:p w:rsidR="002C16D1" w:rsidRDefault="00CB65F2">
            <w:pPr>
              <w:spacing w:after="0" w:line="259" w:lineRule="auto"/>
              <w:ind w:right="0" w:firstLine="0"/>
              <w:jc w:val="left"/>
            </w:pPr>
            <w:r>
              <w:t xml:space="preserve">Включения, осевшие на сите с </w:t>
            </w:r>
          </w:p>
        </w:tc>
        <w:tc>
          <w:tcPr>
            <w:tcW w:w="1064" w:type="dxa"/>
            <w:tcBorders>
              <w:top w:val="nil"/>
              <w:left w:val="nil"/>
              <w:bottom w:val="nil"/>
              <w:right w:val="nil"/>
            </w:tcBorders>
          </w:tcPr>
          <w:p w:rsidR="002C16D1" w:rsidRDefault="00CB65F2">
            <w:pPr>
              <w:spacing w:after="0" w:line="259" w:lineRule="auto"/>
              <w:ind w:left="209" w:right="0" w:firstLine="0"/>
              <w:jc w:val="left"/>
            </w:pPr>
            <w:r>
              <w:t xml:space="preserve"> </w:t>
            </w:r>
          </w:p>
        </w:tc>
        <w:tc>
          <w:tcPr>
            <w:tcW w:w="919" w:type="dxa"/>
            <w:tcBorders>
              <w:top w:val="nil"/>
              <w:left w:val="nil"/>
              <w:bottom w:val="nil"/>
              <w:right w:val="nil"/>
            </w:tcBorders>
          </w:tcPr>
          <w:p w:rsidR="002C16D1" w:rsidRDefault="00CB65F2">
            <w:pPr>
              <w:spacing w:after="0" w:line="259" w:lineRule="auto"/>
              <w:ind w:left="211" w:right="0" w:firstLine="0"/>
              <w:jc w:val="left"/>
            </w:pPr>
            <w:r>
              <w:t xml:space="preserve"> </w:t>
            </w:r>
          </w:p>
        </w:tc>
        <w:tc>
          <w:tcPr>
            <w:tcW w:w="1004" w:type="dxa"/>
            <w:tcBorders>
              <w:top w:val="nil"/>
              <w:left w:val="nil"/>
              <w:bottom w:val="nil"/>
              <w:right w:val="nil"/>
            </w:tcBorders>
          </w:tcPr>
          <w:p w:rsidR="002C16D1" w:rsidRDefault="00CB65F2">
            <w:pPr>
              <w:spacing w:after="0" w:line="259" w:lineRule="auto"/>
              <w:ind w:left="211" w:right="0" w:firstLine="0"/>
              <w:jc w:val="left"/>
            </w:pPr>
            <w:r>
              <w:t xml:space="preserve"> </w:t>
            </w:r>
          </w:p>
        </w:tc>
        <w:tc>
          <w:tcPr>
            <w:tcW w:w="1133" w:type="dxa"/>
            <w:tcBorders>
              <w:top w:val="nil"/>
              <w:left w:val="nil"/>
              <w:bottom w:val="nil"/>
              <w:right w:val="nil"/>
            </w:tcBorders>
          </w:tcPr>
          <w:p w:rsidR="002C16D1" w:rsidRDefault="00CB65F2">
            <w:pPr>
              <w:spacing w:after="0" w:line="259" w:lineRule="auto"/>
              <w:ind w:left="209" w:right="0" w:firstLine="0"/>
              <w:jc w:val="left"/>
            </w:pPr>
            <w:r>
              <w:t xml:space="preserve"> </w:t>
            </w:r>
          </w:p>
        </w:tc>
        <w:tc>
          <w:tcPr>
            <w:tcW w:w="480" w:type="dxa"/>
            <w:tcBorders>
              <w:top w:val="nil"/>
              <w:left w:val="nil"/>
              <w:bottom w:val="nil"/>
              <w:right w:val="nil"/>
            </w:tcBorders>
          </w:tcPr>
          <w:p w:rsidR="002C16D1" w:rsidRDefault="00CB65F2">
            <w:pPr>
              <w:spacing w:after="0" w:line="259" w:lineRule="auto"/>
              <w:ind w:left="2" w:right="0" w:firstLine="0"/>
              <w:jc w:val="center"/>
            </w:pPr>
            <w:r>
              <w:t xml:space="preserve"> </w:t>
            </w:r>
          </w:p>
        </w:tc>
      </w:tr>
      <w:tr w:rsidR="002C16D1">
        <w:trPr>
          <w:trHeight w:val="499"/>
        </w:trPr>
        <w:tc>
          <w:tcPr>
            <w:tcW w:w="4431" w:type="dxa"/>
            <w:tcBorders>
              <w:top w:val="nil"/>
              <w:left w:val="nil"/>
              <w:bottom w:val="nil"/>
              <w:right w:val="nil"/>
            </w:tcBorders>
          </w:tcPr>
          <w:p w:rsidR="002C16D1" w:rsidRDefault="00CB65F2">
            <w:pPr>
              <w:spacing w:after="0" w:line="259" w:lineRule="auto"/>
              <w:ind w:right="336" w:firstLine="0"/>
              <w:jc w:val="left"/>
            </w:pPr>
            <w:r>
              <w:t xml:space="preserve">размером ячейки 325 (максимум </w:t>
            </w:r>
            <w:proofErr w:type="spellStart"/>
            <w:r>
              <w:t>мас.%</w:t>
            </w:r>
            <w:proofErr w:type="spellEnd"/>
            <w:r>
              <w:t xml:space="preserve">) </w:t>
            </w:r>
          </w:p>
        </w:tc>
        <w:tc>
          <w:tcPr>
            <w:tcW w:w="1064" w:type="dxa"/>
            <w:tcBorders>
              <w:top w:val="nil"/>
              <w:left w:val="nil"/>
              <w:bottom w:val="nil"/>
              <w:right w:val="nil"/>
            </w:tcBorders>
          </w:tcPr>
          <w:p w:rsidR="002C16D1" w:rsidRDefault="00CB65F2">
            <w:pPr>
              <w:spacing w:after="0" w:line="259" w:lineRule="auto"/>
              <w:ind w:right="0" w:firstLine="0"/>
              <w:jc w:val="left"/>
            </w:pPr>
            <w:r>
              <w:t xml:space="preserve">0,05 </w:t>
            </w:r>
          </w:p>
        </w:tc>
        <w:tc>
          <w:tcPr>
            <w:tcW w:w="919" w:type="dxa"/>
            <w:tcBorders>
              <w:top w:val="nil"/>
              <w:left w:val="nil"/>
              <w:bottom w:val="nil"/>
              <w:right w:val="nil"/>
            </w:tcBorders>
          </w:tcPr>
          <w:p w:rsidR="002C16D1" w:rsidRDefault="00CB65F2">
            <w:pPr>
              <w:spacing w:after="0" w:line="259" w:lineRule="auto"/>
              <w:ind w:right="0" w:firstLine="0"/>
              <w:jc w:val="left"/>
            </w:pPr>
            <w:r>
              <w:t xml:space="preserve">0,05 </w:t>
            </w:r>
          </w:p>
        </w:tc>
        <w:tc>
          <w:tcPr>
            <w:tcW w:w="1004" w:type="dxa"/>
            <w:tcBorders>
              <w:top w:val="nil"/>
              <w:left w:val="nil"/>
              <w:bottom w:val="nil"/>
              <w:right w:val="nil"/>
            </w:tcBorders>
          </w:tcPr>
          <w:p w:rsidR="002C16D1" w:rsidRDefault="00CB65F2">
            <w:pPr>
              <w:spacing w:after="0" w:line="259" w:lineRule="auto"/>
              <w:ind w:right="0" w:firstLine="0"/>
              <w:jc w:val="left"/>
            </w:pPr>
            <w:r>
              <w:t xml:space="preserve">0,10 </w:t>
            </w:r>
          </w:p>
        </w:tc>
        <w:tc>
          <w:tcPr>
            <w:tcW w:w="1133" w:type="dxa"/>
            <w:tcBorders>
              <w:top w:val="nil"/>
              <w:left w:val="nil"/>
              <w:bottom w:val="nil"/>
              <w:right w:val="nil"/>
            </w:tcBorders>
          </w:tcPr>
          <w:p w:rsidR="002C16D1" w:rsidRDefault="00CB65F2">
            <w:pPr>
              <w:spacing w:after="0" w:line="259" w:lineRule="auto"/>
              <w:ind w:right="0" w:firstLine="0"/>
              <w:jc w:val="left"/>
            </w:pPr>
            <w:r>
              <w:t xml:space="preserve">0,20 </w:t>
            </w:r>
          </w:p>
        </w:tc>
        <w:tc>
          <w:tcPr>
            <w:tcW w:w="480" w:type="dxa"/>
            <w:tcBorders>
              <w:top w:val="nil"/>
              <w:left w:val="nil"/>
              <w:bottom w:val="nil"/>
              <w:right w:val="nil"/>
            </w:tcBorders>
          </w:tcPr>
          <w:p w:rsidR="002C16D1" w:rsidRDefault="00CB65F2">
            <w:pPr>
              <w:spacing w:after="0" w:line="259" w:lineRule="auto"/>
              <w:ind w:right="0" w:firstLine="0"/>
            </w:pPr>
            <w:r>
              <w:t xml:space="preserve">0,50 </w:t>
            </w:r>
          </w:p>
        </w:tc>
      </w:tr>
      <w:tr w:rsidR="002C16D1">
        <w:trPr>
          <w:trHeight w:val="394"/>
        </w:trPr>
        <w:tc>
          <w:tcPr>
            <w:tcW w:w="4431" w:type="dxa"/>
            <w:tcBorders>
              <w:top w:val="nil"/>
              <w:left w:val="nil"/>
              <w:bottom w:val="nil"/>
              <w:right w:val="nil"/>
            </w:tcBorders>
          </w:tcPr>
          <w:p w:rsidR="002C16D1" w:rsidRDefault="00CB65F2">
            <w:pPr>
              <w:spacing w:after="0" w:line="259" w:lineRule="auto"/>
              <w:ind w:right="0" w:firstLine="0"/>
              <w:jc w:val="left"/>
            </w:pPr>
            <w:r>
              <w:t xml:space="preserve">Содержание золы (максимум </w:t>
            </w:r>
            <w:proofErr w:type="spellStart"/>
            <w:r>
              <w:t>мас.%</w:t>
            </w:r>
            <w:proofErr w:type="spellEnd"/>
            <w:r>
              <w:t xml:space="preserve">) </w:t>
            </w:r>
          </w:p>
        </w:tc>
        <w:tc>
          <w:tcPr>
            <w:tcW w:w="1064" w:type="dxa"/>
            <w:tcBorders>
              <w:top w:val="nil"/>
              <w:left w:val="nil"/>
              <w:bottom w:val="nil"/>
              <w:right w:val="nil"/>
            </w:tcBorders>
          </w:tcPr>
          <w:p w:rsidR="002C16D1" w:rsidRDefault="00CB65F2">
            <w:pPr>
              <w:spacing w:after="0" w:line="259" w:lineRule="auto"/>
              <w:ind w:right="0" w:firstLine="0"/>
              <w:jc w:val="left"/>
            </w:pPr>
            <w:r>
              <w:t xml:space="preserve">0,60 </w:t>
            </w:r>
          </w:p>
        </w:tc>
        <w:tc>
          <w:tcPr>
            <w:tcW w:w="919" w:type="dxa"/>
            <w:tcBorders>
              <w:top w:val="nil"/>
              <w:left w:val="nil"/>
              <w:bottom w:val="nil"/>
              <w:right w:val="nil"/>
            </w:tcBorders>
          </w:tcPr>
          <w:p w:rsidR="002C16D1" w:rsidRDefault="00CB65F2">
            <w:pPr>
              <w:spacing w:after="0" w:line="259" w:lineRule="auto"/>
              <w:ind w:right="0" w:firstLine="0"/>
              <w:jc w:val="left"/>
            </w:pPr>
            <w:r>
              <w:t xml:space="preserve">0,60 </w:t>
            </w:r>
          </w:p>
        </w:tc>
        <w:tc>
          <w:tcPr>
            <w:tcW w:w="1004" w:type="dxa"/>
            <w:tcBorders>
              <w:top w:val="nil"/>
              <w:left w:val="nil"/>
              <w:bottom w:val="nil"/>
              <w:right w:val="nil"/>
            </w:tcBorders>
          </w:tcPr>
          <w:p w:rsidR="002C16D1" w:rsidRDefault="00CB65F2">
            <w:pPr>
              <w:spacing w:after="0" w:line="259" w:lineRule="auto"/>
              <w:ind w:right="0" w:firstLine="0"/>
              <w:jc w:val="left"/>
            </w:pPr>
            <w:r>
              <w:t xml:space="preserve">0,75 </w:t>
            </w:r>
          </w:p>
        </w:tc>
        <w:tc>
          <w:tcPr>
            <w:tcW w:w="1133" w:type="dxa"/>
            <w:tcBorders>
              <w:top w:val="nil"/>
              <w:left w:val="nil"/>
              <w:bottom w:val="nil"/>
              <w:right w:val="nil"/>
            </w:tcBorders>
          </w:tcPr>
          <w:p w:rsidR="002C16D1" w:rsidRDefault="00CB65F2">
            <w:pPr>
              <w:spacing w:after="0" w:line="259" w:lineRule="auto"/>
              <w:ind w:right="0" w:firstLine="0"/>
              <w:jc w:val="left"/>
            </w:pPr>
            <w:r>
              <w:t xml:space="preserve">1,00 </w:t>
            </w:r>
          </w:p>
        </w:tc>
        <w:tc>
          <w:tcPr>
            <w:tcW w:w="480" w:type="dxa"/>
            <w:tcBorders>
              <w:top w:val="nil"/>
              <w:left w:val="nil"/>
              <w:bottom w:val="nil"/>
              <w:right w:val="nil"/>
            </w:tcBorders>
          </w:tcPr>
          <w:p w:rsidR="002C16D1" w:rsidRDefault="00CB65F2">
            <w:pPr>
              <w:spacing w:after="0" w:line="259" w:lineRule="auto"/>
              <w:ind w:right="0" w:firstLine="0"/>
            </w:pPr>
            <w:r>
              <w:t xml:space="preserve">1,50 </w:t>
            </w:r>
          </w:p>
        </w:tc>
      </w:tr>
      <w:tr w:rsidR="002C16D1">
        <w:trPr>
          <w:trHeight w:val="411"/>
        </w:trPr>
        <w:tc>
          <w:tcPr>
            <w:tcW w:w="4431" w:type="dxa"/>
            <w:tcBorders>
              <w:top w:val="nil"/>
              <w:left w:val="nil"/>
              <w:bottom w:val="nil"/>
              <w:right w:val="nil"/>
            </w:tcBorders>
          </w:tcPr>
          <w:p w:rsidR="002C16D1" w:rsidRDefault="00CB65F2">
            <w:pPr>
              <w:spacing w:after="0" w:line="259" w:lineRule="auto"/>
              <w:ind w:right="0" w:firstLine="0"/>
              <w:jc w:val="left"/>
            </w:pPr>
            <w:r>
              <w:t xml:space="preserve">Содержание азота (максимум </w:t>
            </w:r>
            <w:proofErr w:type="spellStart"/>
            <w:r>
              <w:t>мас.%</w:t>
            </w:r>
            <w:proofErr w:type="spellEnd"/>
            <w:r>
              <w:t xml:space="preserve">) </w:t>
            </w:r>
          </w:p>
        </w:tc>
        <w:tc>
          <w:tcPr>
            <w:tcW w:w="1064" w:type="dxa"/>
            <w:tcBorders>
              <w:top w:val="nil"/>
              <w:left w:val="nil"/>
              <w:bottom w:val="nil"/>
              <w:right w:val="nil"/>
            </w:tcBorders>
          </w:tcPr>
          <w:p w:rsidR="002C16D1" w:rsidRDefault="00CB65F2">
            <w:pPr>
              <w:spacing w:after="0" w:line="259" w:lineRule="auto"/>
              <w:ind w:right="0" w:firstLine="0"/>
              <w:jc w:val="left"/>
            </w:pPr>
            <w:r>
              <w:t xml:space="preserve">0,70 </w:t>
            </w:r>
          </w:p>
        </w:tc>
        <w:tc>
          <w:tcPr>
            <w:tcW w:w="919" w:type="dxa"/>
            <w:tcBorders>
              <w:top w:val="nil"/>
              <w:left w:val="nil"/>
              <w:bottom w:val="nil"/>
              <w:right w:val="nil"/>
            </w:tcBorders>
          </w:tcPr>
          <w:p w:rsidR="002C16D1" w:rsidRDefault="00CB65F2">
            <w:pPr>
              <w:spacing w:after="0" w:line="259" w:lineRule="auto"/>
              <w:ind w:right="0" w:firstLine="0"/>
              <w:jc w:val="left"/>
            </w:pPr>
            <w:r>
              <w:t xml:space="preserve">0,70 </w:t>
            </w:r>
          </w:p>
        </w:tc>
        <w:tc>
          <w:tcPr>
            <w:tcW w:w="1004" w:type="dxa"/>
            <w:tcBorders>
              <w:top w:val="nil"/>
              <w:left w:val="nil"/>
              <w:bottom w:val="nil"/>
              <w:right w:val="nil"/>
            </w:tcBorders>
          </w:tcPr>
          <w:p w:rsidR="002C16D1" w:rsidRDefault="00CB65F2">
            <w:pPr>
              <w:spacing w:after="0" w:line="259" w:lineRule="auto"/>
              <w:ind w:right="0" w:firstLine="0"/>
              <w:jc w:val="left"/>
            </w:pPr>
            <w:r>
              <w:t xml:space="preserve">0,70 </w:t>
            </w:r>
          </w:p>
        </w:tc>
        <w:tc>
          <w:tcPr>
            <w:tcW w:w="1133" w:type="dxa"/>
            <w:tcBorders>
              <w:top w:val="nil"/>
              <w:left w:val="nil"/>
              <w:bottom w:val="nil"/>
              <w:right w:val="nil"/>
            </w:tcBorders>
          </w:tcPr>
          <w:p w:rsidR="002C16D1" w:rsidRDefault="00CB65F2">
            <w:pPr>
              <w:spacing w:after="0" w:line="259" w:lineRule="auto"/>
              <w:ind w:right="0" w:firstLine="0"/>
              <w:jc w:val="left"/>
            </w:pPr>
            <w:r>
              <w:t xml:space="preserve">0,70 </w:t>
            </w:r>
          </w:p>
        </w:tc>
        <w:tc>
          <w:tcPr>
            <w:tcW w:w="480" w:type="dxa"/>
            <w:tcBorders>
              <w:top w:val="nil"/>
              <w:left w:val="nil"/>
              <w:bottom w:val="nil"/>
              <w:right w:val="nil"/>
            </w:tcBorders>
          </w:tcPr>
          <w:p w:rsidR="002C16D1" w:rsidRDefault="00CB65F2">
            <w:pPr>
              <w:spacing w:after="0" w:line="259" w:lineRule="auto"/>
              <w:ind w:right="0" w:firstLine="0"/>
            </w:pPr>
            <w:r>
              <w:t xml:space="preserve">0,70 </w:t>
            </w:r>
          </w:p>
        </w:tc>
      </w:tr>
      <w:tr w:rsidR="002C16D1">
        <w:trPr>
          <w:trHeight w:val="358"/>
        </w:trPr>
        <w:tc>
          <w:tcPr>
            <w:tcW w:w="4431" w:type="dxa"/>
            <w:tcBorders>
              <w:top w:val="nil"/>
              <w:left w:val="nil"/>
              <w:bottom w:val="nil"/>
              <w:right w:val="nil"/>
            </w:tcBorders>
          </w:tcPr>
          <w:p w:rsidR="002C16D1" w:rsidRDefault="00CB65F2">
            <w:pPr>
              <w:spacing w:after="0" w:line="259" w:lineRule="auto"/>
              <w:ind w:right="0" w:firstLine="0"/>
              <w:jc w:val="left"/>
            </w:pPr>
            <w:r>
              <w:t xml:space="preserve">Летучие вещества (максимум </w:t>
            </w:r>
            <w:proofErr w:type="spellStart"/>
            <w:r>
              <w:t>мас.%</w:t>
            </w:r>
            <w:proofErr w:type="spellEnd"/>
            <w:r>
              <w:t xml:space="preserve">) </w:t>
            </w:r>
          </w:p>
        </w:tc>
        <w:tc>
          <w:tcPr>
            <w:tcW w:w="1064" w:type="dxa"/>
            <w:tcBorders>
              <w:top w:val="nil"/>
              <w:left w:val="nil"/>
              <w:bottom w:val="nil"/>
              <w:right w:val="nil"/>
            </w:tcBorders>
          </w:tcPr>
          <w:p w:rsidR="002C16D1" w:rsidRDefault="00CB65F2">
            <w:pPr>
              <w:spacing w:after="0" w:line="259" w:lineRule="auto"/>
              <w:ind w:right="0" w:firstLine="0"/>
              <w:jc w:val="left"/>
            </w:pPr>
            <w:r>
              <w:t xml:space="preserve">1,00 </w:t>
            </w:r>
          </w:p>
        </w:tc>
        <w:tc>
          <w:tcPr>
            <w:tcW w:w="919" w:type="dxa"/>
            <w:tcBorders>
              <w:top w:val="nil"/>
              <w:left w:val="nil"/>
              <w:bottom w:val="nil"/>
              <w:right w:val="nil"/>
            </w:tcBorders>
          </w:tcPr>
          <w:p w:rsidR="002C16D1" w:rsidRDefault="00CB65F2">
            <w:pPr>
              <w:spacing w:after="0" w:line="259" w:lineRule="auto"/>
              <w:ind w:right="0" w:firstLine="0"/>
              <w:jc w:val="left"/>
            </w:pPr>
            <w:r>
              <w:t xml:space="preserve">1,00 </w:t>
            </w:r>
          </w:p>
        </w:tc>
        <w:tc>
          <w:tcPr>
            <w:tcW w:w="1004" w:type="dxa"/>
            <w:tcBorders>
              <w:top w:val="nil"/>
              <w:left w:val="nil"/>
              <w:bottom w:val="nil"/>
              <w:right w:val="nil"/>
            </w:tcBorders>
          </w:tcPr>
          <w:p w:rsidR="002C16D1" w:rsidRDefault="00CB65F2">
            <w:pPr>
              <w:spacing w:after="0" w:line="259" w:lineRule="auto"/>
              <w:ind w:right="0" w:firstLine="0"/>
              <w:jc w:val="left"/>
            </w:pPr>
            <w:r>
              <w:t xml:space="preserve">1,00 </w:t>
            </w:r>
          </w:p>
        </w:tc>
        <w:tc>
          <w:tcPr>
            <w:tcW w:w="1133" w:type="dxa"/>
            <w:tcBorders>
              <w:top w:val="nil"/>
              <w:left w:val="nil"/>
              <w:bottom w:val="nil"/>
              <w:right w:val="nil"/>
            </w:tcBorders>
          </w:tcPr>
          <w:p w:rsidR="002C16D1" w:rsidRDefault="00CB65F2">
            <w:pPr>
              <w:spacing w:after="0" w:line="259" w:lineRule="auto"/>
              <w:ind w:right="0" w:firstLine="0"/>
              <w:jc w:val="left"/>
            </w:pPr>
            <w:r>
              <w:t xml:space="preserve">1,00 </w:t>
            </w:r>
          </w:p>
        </w:tc>
        <w:tc>
          <w:tcPr>
            <w:tcW w:w="480" w:type="dxa"/>
            <w:tcBorders>
              <w:top w:val="nil"/>
              <w:left w:val="nil"/>
              <w:bottom w:val="nil"/>
              <w:right w:val="nil"/>
            </w:tcBorders>
          </w:tcPr>
          <w:p w:rsidR="002C16D1" w:rsidRDefault="00CB65F2">
            <w:pPr>
              <w:spacing w:after="0" w:line="259" w:lineRule="auto"/>
              <w:ind w:right="0" w:firstLine="0"/>
            </w:pPr>
            <w:r>
              <w:t xml:space="preserve">1,00 </w:t>
            </w:r>
          </w:p>
        </w:tc>
      </w:tr>
      <w:tr w:rsidR="002C16D1">
        <w:trPr>
          <w:trHeight w:val="590"/>
        </w:trPr>
        <w:tc>
          <w:tcPr>
            <w:tcW w:w="4431" w:type="dxa"/>
            <w:tcBorders>
              <w:top w:val="nil"/>
              <w:left w:val="nil"/>
              <w:bottom w:val="nil"/>
              <w:right w:val="nil"/>
            </w:tcBorders>
          </w:tcPr>
          <w:p w:rsidR="002C16D1" w:rsidRDefault="00CB65F2">
            <w:pPr>
              <w:spacing w:after="0" w:line="259" w:lineRule="auto"/>
              <w:ind w:right="0" w:firstLine="0"/>
              <w:jc w:val="left"/>
            </w:pPr>
            <w:r>
              <w:t>Пластичность по Уоллесу – минимум первоначальная величина (Р</w:t>
            </w:r>
            <w:r>
              <w:rPr>
                <w:sz w:val="16"/>
              </w:rPr>
              <w:t>0</w:t>
            </w:r>
            <w:r>
              <w:t xml:space="preserve">) </w:t>
            </w:r>
          </w:p>
        </w:tc>
        <w:tc>
          <w:tcPr>
            <w:tcW w:w="1064" w:type="dxa"/>
            <w:tcBorders>
              <w:top w:val="nil"/>
              <w:left w:val="nil"/>
              <w:bottom w:val="nil"/>
              <w:right w:val="nil"/>
            </w:tcBorders>
            <w:vAlign w:val="center"/>
          </w:tcPr>
          <w:p w:rsidR="002C16D1" w:rsidRDefault="00CB65F2">
            <w:pPr>
              <w:spacing w:after="0" w:line="259" w:lineRule="auto"/>
              <w:ind w:left="89" w:right="0" w:firstLine="0"/>
              <w:jc w:val="left"/>
            </w:pPr>
            <w:r>
              <w:t xml:space="preserve">30 </w:t>
            </w:r>
          </w:p>
        </w:tc>
        <w:tc>
          <w:tcPr>
            <w:tcW w:w="919" w:type="dxa"/>
            <w:tcBorders>
              <w:top w:val="nil"/>
              <w:left w:val="nil"/>
              <w:bottom w:val="nil"/>
              <w:right w:val="nil"/>
            </w:tcBorders>
            <w:vAlign w:val="center"/>
          </w:tcPr>
          <w:p w:rsidR="002C16D1" w:rsidRDefault="00CB65F2">
            <w:pPr>
              <w:spacing w:after="0" w:line="259" w:lineRule="auto"/>
              <w:ind w:left="91" w:right="0" w:firstLine="0"/>
              <w:jc w:val="left"/>
            </w:pPr>
            <w:r>
              <w:t xml:space="preserve">30 </w:t>
            </w:r>
          </w:p>
        </w:tc>
        <w:tc>
          <w:tcPr>
            <w:tcW w:w="1004" w:type="dxa"/>
            <w:tcBorders>
              <w:top w:val="nil"/>
              <w:left w:val="nil"/>
              <w:bottom w:val="nil"/>
              <w:right w:val="nil"/>
            </w:tcBorders>
            <w:vAlign w:val="center"/>
          </w:tcPr>
          <w:p w:rsidR="002C16D1" w:rsidRDefault="00CB65F2">
            <w:pPr>
              <w:spacing w:after="0" w:line="259" w:lineRule="auto"/>
              <w:ind w:left="91" w:right="0" w:firstLine="0"/>
              <w:jc w:val="left"/>
            </w:pPr>
            <w:r>
              <w:t xml:space="preserve">30 </w:t>
            </w:r>
          </w:p>
        </w:tc>
        <w:tc>
          <w:tcPr>
            <w:tcW w:w="1133" w:type="dxa"/>
            <w:tcBorders>
              <w:top w:val="nil"/>
              <w:left w:val="nil"/>
              <w:bottom w:val="nil"/>
              <w:right w:val="nil"/>
            </w:tcBorders>
            <w:vAlign w:val="center"/>
          </w:tcPr>
          <w:p w:rsidR="002C16D1" w:rsidRDefault="00CB65F2">
            <w:pPr>
              <w:spacing w:after="0" w:line="259" w:lineRule="auto"/>
              <w:ind w:left="89" w:right="0" w:firstLine="0"/>
              <w:jc w:val="left"/>
            </w:pPr>
            <w:r>
              <w:t xml:space="preserve">30 </w:t>
            </w:r>
          </w:p>
        </w:tc>
        <w:tc>
          <w:tcPr>
            <w:tcW w:w="480" w:type="dxa"/>
            <w:tcBorders>
              <w:top w:val="nil"/>
              <w:left w:val="nil"/>
              <w:bottom w:val="nil"/>
              <w:right w:val="nil"/>
            </w:tcBorders>
            <w:vAlign w:val="center"/>
          </w:tcPr>
          <w:p w:rsidR="002C16D1" w:rsidRDefault="00CB65F2">
            <w:pPr>
              <w:spacing w:after="0" w:line="259" w:lineRule="auto"/>
              <w:ind w:left="91" w:right="0" w:firstLine="0"/>
            </w:pPr>
            <w:r>
              <w:t xml:space="preserve">30 </w:t>
            </w:r>
          </w:p>
        </w:tc>
      </w:tr>
      <w:tr w:rsidR="002C16D1">
        <w:trPr>
          <w:trHeight w:val="624"/>
        </w:trPr>
        <w:tc>
          <w:tcPr>
            <w:tcW w:w="4431" w:type="dxa"/>
            <w:tcBorders>
              <w:top w:val="nil"/>
              <w:left w:val="nil"/>
              <w:bottom w:val="nil"/>
              <w:right w:val="nil"/>
            </w:tcBorders>
          </w:tcPr>
          <w:p w:rsidR="002C16D1" w:rsidRDefault="00CB65F2">
            <w:pPr>
              <w:spacing w:after="0" w:line="259" w:lineRule="auto"/>
              <w:ind w:right="512" w:firstLine="0"/>
              <w:jc w:val="left"/>
            </w:pPr>
            <w:r>
              <w:t xml:space="preserve">Показатель сохранения пластичности, ПСП (минимум %) </w:t>
            </w:r>
          </w:p>
        </w:tc>
        <w:tc>
          <w:tcPr>
            <w:tcW w:w="1064" w:type="dxa"/>
            <w:tcBorders>
              <w:top w:val="nil"/>
              <w:left w:val="nil"/>
              <w:bottom w:val="nil"/>
              <w:right w:val="nil"/>
            </w:tcBorders>
            <w:vAlign w:val="center"/>
          </w:tcPr>
          <w:p w:rsidR="002C16D1" w:rsidRDefault="00CB65F2">
            <w:pPr>
              <w:spacing w:after="0" w:line="259" w:lineRule="auto"/>
              <w:ind w:left="89" w:right="0" w:firstLine="0"/>
              <w:jc w:val="left"/>
            </w:pPr>
            <w:r>
              <w:t xml:space="preserve">60 </w:t>
            </w:r>
          </w:p>
        </w:tc>
        <w:tc>
          <w:tcPr>
            <w:tcW w:w="919" w:type="dxa"/>
            <w:tcBorders>
              <w:top w:val="nil"/>
              <w:left w:val="nil"/>
              <w:bottom w:val="nil"/>
              <w:right w:val="nil"/>
            </w:tcBorders>
            <w:vAlign w:val="center"/>
          </w:tcPr>
          <w:p w:rsidR="002C16D1" w:rsidRDefault="00CB65F2">
            <w:pPr>
              <w:spacing w:after="0" w:line="259" w:lineRule="auto"/>
              <w:ind w:left="91" w:right="0" w:firstLine="0"/>
              <w:jc w:val="left"/>
            </w:pPr>
            <w:r>
              <w:t xml:space="preserve">60 </w:t>
            </w:r>
          </w:p>
        </w:tc>
        <w:tc>
          <w:tcPr>
            <w:tcW w:w="1004" w:type="dxa"/>
            <w:tcBorders>
              <w:top w:val="nil"/>
              <w:left w:val="nil"/>
              <w:bottom w:val="nil"/>
              <w:right w:val="nil"/>
            </w:tcBorders>
            <w:vAlign w:val="center"/>
          </w:tcPr>
          <w:p w:rsidR="002C16D1" w:rsidRDefault="00CB65F2">
            <w:pPr>
              <w:spacing w:after="0" w:line="259" w:lineRule="auto"/>
              <w:ind w:left="91" w:right="0" w:firstLine="0"/>
              <w:jc w:val="left"/>
            </w:pPr>
            <w:r>
              <w:t xml:space="preserve">50 </w:t>
            </w:r>
          </w:p>
        </w:tc>
        <w:tc>
          <w:tcPr>
            <w:tcW w:w="1133" w:type="dxa"/>
            <w:tcBorders>
              <w:top w:val="nil"/>
              <w:left w:val="nil"/>
              <w:bottom w:val="nil"/>
              <w:right w:val="nil"/>
            </w:tcBorders>
            <w:vAlign w:val="center"/>
          </w:tcPr>
          <w:p w:rsidR="002C16D1" w:rsidRDefault="00CB65F2">
            <w:pPr>
              <w:spacing w:after="0" w:line="259" w:lineRule="auto"/>
              <w:ind w:left="89" w:right="0" w:firstLine="0"/>
              <w:jc w:val="left"/>
            </w:pPr>
            <w:r>
              <w:t xml:space="preserve">40 </w:t>
            </w:r>
          </w:p>
        </w:tc>
        <w:tc>
          <w:tcPr>
            <w:tcW w:w="480" w:type="dxa"/>
            <w:tcBorders>
              <w:top w:val="nil"/>
              <w:left w:val="nil"/>
              <w:bottom w:val="nil"/>
              <w:right w:val="nil"/>
            </w:tcBorders>
            <w:vAlign w:val="center"/>
          </w:tcPr>
          <w:p w:rsidR="002C16D1" w:rsidRDefault="00CB65F2">
            <w:pPr>
              <w:spacing w:after="0" w:line="259" w:lineRule="auto"/>
              <w:ind w:left="91" w:right="0" w:firstLine="0"/>
            </w:pPr>
            <w:r>
              <w:t xml:space="preserve">30 </w:t>
            </w:r>
          </w:p>
        </w:tc>
      </w:tr>
      <w:tr w:rsidR="002C16D1">
        <w:trPr>
          <w:trHeight w:val="500"/>
        </w:trPr>
        <w:tc>
          <w:tcPr>
            <w:tcW w:w="4431" w:type="dxa"/>
            <w:tcBorders>
              <w:top w:val="nil"/>
              <w:left w:val="nil"/>
              <w:bottom w:val="nil"/>
              <w:right w:val="nil"/>
            </w:tcBorders>
          </w:tcPr>
          <w:p w:rsidR="002C16D1" w:rsidRDefault="00C94A20" w:rsidP="00C94A20">
            <w:pPr>
              <w:spacing w:after="0" w:line="259" w:lineRule="auto"/>
              <w:ind w:left="1114" w:right="986" w:hanging="1114"/>
            </w:pPr>
            <w:r>
              <w:t xml:space="preserve">Предел цвета (шкала </w:t>
            </w:r>
            <w:proofErr w:type="spellStart"/>
            <w:r>
              <w:t>Ловибонда</w:t>
            </w:r>
            <w:proofErr w:type="spellEnd"/>
            <w:r>
              <w:t>, максимум)</w:t>
            </w:r>
            <w:r w:rsidR="00CB65F2">
              <w:t xml:space="preserve"> </w:t>
            </w:r>
          </w:p>
        </w:tc>
        <w:tc>
          <w:tcPr>
            <w:tcW w:w="1064" w:type="dxa"/>
            <w:tcBorders>
              <w:top w:val="nil"/>
              <w:left w:val="nil"/>
              <w:bottom w:val="nil"/>
              <w:right w:val="nil"/>
            </w:tcBorders>
            <w:vAlign w:val="center"/>
          </w:tcPr>
          <w:p w:rsidR="002C16D1" w:rsidRDefault="00CB65F2">
            <w:pPr>
              <w:spacing w:after="0" w:line="259" w:lineRule="auto"/>
              <w:ind w:right="0" w:firstLine="0"/>
              <w:jc w:val="left"/>
            </w:pPr>
            <w:r>
              <w:t xml:space="preserve">6,00 </w:t>
            </w:r>
          </w:p>
        </w:tc>
        <w:tc>
          <w:tcPr>
            <w:tcW w:w="919" w:type="dxa"/>
            <w:tcBorders>
              <w:top w:val="nil"/>
              <w:left w:val="nil"/>
              <w:bottom w:val="nil"/>
              <w:right w:val="nil"/>
            </w:tcBorders>
            <w:vAlign w:val="center"/>
          </w:tcPr>
          <w:p w:rsidR="002C16D1" w:rsidRDefault="00CB65F2">
            <w:pPr>
              <w:spacing w:after="0" w:line="259" w:lineRule="auto"/>
              <w:ind w:left="170" w:right="0" w:firstLine="0"/>
              <w:jc w:val="left"/>
            </w:pPr>
            <w:r>
              <w:t xml:space="preserve">- </w:t>
            </w:r>
          </w:p>
        </w:tc>
        <w:tc>
          <w:tcPr>
            <w:tcW w:w="1004" w:type="dxa"/>
            <w:tcBorders>
              <w:top w:val="nil"/>
              <w:left w:val="nil"/>
              <w:bottom w:val="nil"/>
              <w:right w:val="nil"/>
            </w:tcBorders>
            <w:vAlign w:val="center"/>
          </w:tcPr>
          <w:p w:rsidR="002C16D1" w:rsidRDefault="00CB65F2">
            <w:pPr>
              <w:spacing w:after="0" w:line="259" w:lineRule="auto"/>
              <w:ind w:left="170" w:right="0" w:firstLine="0"/>
              <w:jc w:val="left"/>
            </w:pPr>
            <w:r>
              <w:t xml:space="preserve">- </w:t>
            </w:r>
          </w:p>
        </w:tc>
        <w:tc>
          <w:tcPr>
            <w:tcW w:w="1133" w:type="dxa"/>
            <w:tcBorders>
              <w:top w:val="nil"/>
              <w:left w:val="nil"/>
              <w:bottom w:val="nil"/>
              <w:right w:val="nil"/>
            </w:tcBorders>
            <w:vAlign w:val="center"/>
          </w:tcPr>
          <w:p w:rsidR="002C16D1" w:rsidRDefault="00CB65F2">
            <w:pPr>
              <w:spacing w:after="0" w:line="259" w:lineRule="auto"/>
              <w:ind w:left="170" w:right="0" w:firstLine="0"/>
              <w:jc w:val="left"/>
            </w:pPr>
            <w:r>
              <w:t xml:space="preserve">- </w:t>
            </w:r>
          </w:p>
        </w:tc>
        <w:tc>
          <w:tcPr>
            <w:tcW w:w="480" w:type="dxa"/>
            <w:tcBorders>
              <w:top w:val="nil"/>
              <w:left w:val="nil"/>
              <w:bottom w:val="nil"/>
              <w:right w:val="nil"/>
            </w:tcBorders>
            <w:vAlign w:val="center"/>
          </w:tcPr>
          <w:p w:rsidR="002C16D1" w:rsidRDefault="00CB65F2">
            <w:pPr>
              <w:spacing w:after="0" w:line="259" w:lineRule="auto"/>
              <w:ind w:right="59" w:firstLine="0"/>
              <w:jc w:val="center"/>
            </w:pPr>
            <w:r>
              <w:t xml:space="preserve">- </w:t>
            </w:r>
          </w:p>
        </w:tc>
      </w:tr>
    </w:tbl>
    <w:p w:rsidR="002C16D1" w:rsidRDefault="00C94A20">
      <w:pPr>
        <w:spacing w:after="75"/>
        <w:ind w:left="536" w:right="0" w:firstLine="0"/>
      </w:pPr>
      <w:r>
        <w:t xml:space="preserve"> </w:t>
      </w:r>
    </w:p>
    <w:p w:rsidR="002C16D1" w:rsidRDefault="00CB65F2">
      <w:pPr>
        <w:ind w:left="-15" w:right="0"/>
      </w:pPr>
      <w:r>
        <w:t xml:space="preserve">TSNR должен сопровождаться сертификатом об испытании, изданным компетентными органами страны-производителя, где указывается сорт, спецификация и результаты испытаний каучука. Некоторые страны-изготовители могут иметь сорта с более жесткими требованиями, чем те, которые изложены в таблице. TSNR упаковывается в кипы по 33 1/3 кг и заворачивается в полиэтилен. Обычно 30 или 36 таких кип или укладываются в паллеты и прокладываются изнутри слоями полиэтилена, или герметизируются полиэтиленом, дающим усадку. Каждая кипа или паллета имеет специальную маркировку для фиксирования марки, массы, кода изготовителя и т.д. </w:t>
      </w:r>
    </w:p>
    <w:p w:rsidR="002C16D1" w:rsidRDefault="00CB65F2">
      <w:pPr>
        <w:spacing w:after="102" w:line="248" w:lineRule="auto"/>
        <w:ind w:left="-5" w:right="17" w:hanging="10"/>
      </w:pPr>
      <w:r>
        <w:t>(3)</w:t>
      </w:r>
      <w:r>
        <w:rPr>
          <w:rFonts w:ascii="Arial" w:eastAsia="Arial" w:hAnsi="Arial" w:cs="Arial"/>
        </w:rPr>
        <w:t xml:space="preserve"> </w:t>
      </w:r>
      <w:r>
        <w:rPr>
          <w:b/>
        </w:rPr>
        <w:t>Повторно агломерированные гранулы каучука</w:t>
      </w:r>
      <w:r>
        <w:t>.</w:t>
      </w:r>
      <w:r>
        <w:rPr>
          <w:b/>
        </w:rPr>
        <w:t xml:space="preserve"> </w:t>
      </w:r>
    </w:p>
    <w:p w:rsidR="002C16D1" w:rsidRDefault="00CB65F2">
      <w:pPr>
        <w:spacing w:after="84"/>
        <w:ind w:left="-15" w:right="0"/>
      </w:pPr>
      <w:r>
        <w:t xml:space="preserve">Методы, используемые для обработки гранулированного каучука, предназначены для того, чтобы получить более чистый продукт с постоянными свойствами и лучшим внешним видом, чем каучуковые листы или крепы. </w:t>
      </w:r>
    </w:p>
    <w:p w:rsidR="002C16D1" w:rsidRDefault="00CB65F2">
      <w:pPr>
        <w:spacing w:after="102"/>
        <w:ind w:left="-15" w:right="0"/>
      </w:pPr>
      <w:r>
        <w:t xml:space="preserve">Процесс производства включает гранулирование коагулята, особенно тщательную очистку, сушку и запрессовку в кипы. Для грануляции может использоваться широкий диапазон машин, таких как вращающиеся лопастные рубильные машины, молотковая дробилка, </w:t>
      </w:r>
      <w:proofErr w:type="spellStart"/>
      <w:r>
        <w:t>грануляторы</w:t>
      </w:r>
      <w:proofErr w:type="spellEnd"/>
      <w:r>
        <w:t xml:space="preserve"> и </w:t>
      </w:r>
      <w:proofErr w:type="spellStart"/>
      <w:r>
        <w:t>креп-машины</w:t>
      </w:r>
      <w:proofErr w:type="spellEnd"/>
      <w:r>
        <w:t xml:space="preserve">. Чисто механическое действие может быть усилено путем добавки очень небольшого количества (от 0,2 до 0,7%) касторового масла, </w:t>
      </w:r>
      <w:proofErr w:type="spellStart"/>
      <w:r>
        <w:t>стеарата</w:t>
      </w:r>
      <w:proofErr w:type="spellEnd"/>
      <w:r>
        <w:t xml:space="preserve"> цинка или других агентов, </w:t>
      </w:r>
      <w:r>
        <w:lastRenderedPageBreak/>
        <w:t xml:space="preserve">способствующих превращению каучука в крошку, добавляемых в латекс перед коагуляцией. Эти агенты не сказываются на последующем использовании или свойствах каучука. </w:t>
      </w:r>
    </w:p>
    <w:p w:rsidR="002C16D1" w:rsidRDefault="00CB65F2">
      <w:pPr>
        <w:spacing w:after="84"/>
        <w:ind w:left="-15" w:right="0"/>
      </w:pPr>
      <w:r>
        <w:t xml:space="preserve">Гранулы высушиваются в </w:t>
      </w:r>
      <w:proofErr w:type="spellStart"/>
      <w:r>
        <w:t>полунепрерывных</w:t>
      </w:r>
      <w:proofErr w:type="spellEnd"/>
      <w:r>
        <w:t xml:space="preserve"> сушилках передвижного типа, в сушилках туннельного типа или шнековых сушилках. </w:t>
      </w:r>
    </w:p>
    <w:p w:rsidR="002C16D1" w:rsidRDefault="00CB65F2">
      <w:pPr>
        <w:ind w:left="-15" w:right="0"/>
      </w:pPr>
      <w:r>
        <w:t xml:space="preserve">Высушенные гранулы окончательно спрессовывают под высоким давлением в кипы формы параллелепипеда массой от 32 до 36 кг. Гранулы </w:t>
      </w:r>
      <w:proofErr w:type="spellStart"/>
      <w:r>
        <w:t>реагломерированного</w:t>
      </w:r>
      <w:proofErr w:type="spellEnd"/>
      <w:r>
        <w:t xml:space="preserve"> каучука обычно продаются с гарантированными техническими спецификациями. </w:t>
      </w:r>
    </w:p>
    <w:p w:rsidR="002C16D1" w:rsidRDefault="00CB65F2">
      <w:pPr>
        <w:numPr>
          <w:ilvl w:val="0"/>
          <w:numId w:val="5"/>
        </w:numPr>
        <w:spacing w:after="154" w:line="248" w:lineRule="auto"/>
        <w:ind w:right="17" w:hanging="360"/>
      </w:pPr>
      <w:r>
        <w:rPr>
          <w:b/>
        </w:rPr>
        <w:t>Легкосыпучие порошки натурального каучука</w:t>
      </w:r>
      <w:r>
        <w:t>.</w:t>
      </w:r>
      <w:r>
        <w:rPr>
          <w:b/>
        </w:rPr>
        <w:t xml:space="preserve"> </w:t>
      </w:r>
    </w:p>
    <w:p w:rsidR="002C16D1" w:rsidRDefault="00CB65F2">
      <w:pPr>
        <w:spacing w:after="88"/>
        <w:ind w:left="567" w:right="0" w:firstLine="0"/>
      </w:pPr>
      <w:r>
        <w:t xml:space="preserve">Они приготавливаются так же, как указано выше в пункте (3), но без прессования. </w:t>
      </w:r>
    </w:p>
    <w:p w:rsidR="002C16D1" w:rsidRDefault="00CB65F2">
      <w:pPr>
        <w:spacing w:after="88"/>
        <w:ind w:left="-15" w:right="0"/>
      </w:pPr>
      <w:r>
        <w:t xml:space="preserve">Для предотвращения </w:t>
      </w:r>
      <w:proofErr w:type="spellStart"/>
      <w:r>
        <w:t>реагломерации</w:t>
      </w:r>
      <w:proofErr w:type="spellEnd"/>
      <w:r>
        <w:t xml:space="preserve"> гранул под действием их собственной массы их смешивают во время подготовки с порошкообразными инертными веществами, такими как тальк или другие </w:t>
      </w:r>
      <w:proofErr w:type="spellStart"/>
      <w:r>
        <w:t>антиадгезивы</w:t>
      </w:r>
      <w:proofErr w:type="spellEnd"/>
      <w:r>
        <w:t xml:space="preserve">, или вещества, препятствующие слипанию. </w:t>
      </w:r>
    </w:p>
    <w:p w:rsidR="002C16D1" w:rsidRDefault="00CB65F2">
      <w:pPr>
        <w:ind w:left="-15" w:right="0"/>
      </w:pPr>
      <w:r>
        <w:t xml:space="preserve">Каучуковые порошки можно также получить впрыскиванием в сушильные камеры вместе с латексом инертных веществ, таких как кремнезем, с целью предотвратить агломерацию частиц. </w:t>
      </w:r>
    </w:p>
    <w:p w:rsidR="002C16D1" w:rsidRDefault="00CB65F2">
      <w:pPr>
        <w:numPr>
          <w:ilvl w:val="0"/>
          <w:numId w:val="5"/>
        </w:numPr>
        <w:spacing w:after="102" w:line="248" w:lineRule="auto"/>
        <w:ind w:right="17" w:hanging="360"/>
      </w:pPr>
      <w:r>
        <w:rPr>
          <w:b/>
        </w:rPr>
        <w:t>Специальные типы натурального каучука</w:t>
      </w:r>
      <w:r>
        <w:t>.</w:t>
      </w:r>
      <w:r>
        <w:rPr>
          <w:b/>
        </w:rPr>
        <w:t xml:space="preserve"> </w:t>
      </w:r>
    </w:p>
    <w:p w:rsidR="002C16D1" w:rsidRDefault="00CB65F2">
      <w:pPr>
        <w:ind w:left="-15" w:right="0"/>
      </w:pPr>
      <w:r>
        <w:t xml:space="preserve">Различные специальные типы натурального каучука можно получить в формах, описанных в пунктах (1) – (4) выше. Основными типами являются: </w:t>
      </w:r>
    </w:p>
    <w:p w:rsidR="002C16D1" w:rsidRDefault="00CB65F2">
      <w:pPr>
        <w:spacing w:after="152" w:line="248" w:lineRule="auto"/>
        <w:ind w:left="368" w:right="17" w:hanging="10"/>
      </w:pPr>
      <w:r>
        <w:t xml:space="preserve">(а) </w:t>
      </w:r>
      <w:r>
        <w:rPr>
          <w:b/>
        </w:rPr>
        <w:t>CV–каучук (постоянной вязкости) и LV-каучук (низкой вязкости)</w:t>
      </w:r>
      <w:r>
        <w:t xml:space="preserve">. </w:t>
      </w:r>
    </w:p>
    <w:p w:rsidR="002C16D1" w:rsidRDefault="00CB65F2">
      <w:pPr>
        <w:spacing w:after="84"/>
        <w:ind w:left="713" w:right="0" w:firstLine="0"/>
      </w:pPr>
      <w:r>
        <w:t xml:space="preserve">CV-каучук получается добавлением очень небольшого количества (0,15%) </w:t>
      </w:r>
      <w:proofErr w:type="spellStart"/>
      <w:r>
        <w:t>гидроксиламина</w:t>
      </w:r>
      <w:proofErr w:type="spellEnd"/>
      <w:r>
        <w:t xml:space="preserve"> перед коагуляцией, а LV-каучук – добавлением, также перед коагуляцией, небольшого количества минерального масла. </w:t>
      </w:r>
    </w:p>
    <w:p w:rsidR="002C16D1" w:rsidRDefault="00CB65F2">
      <w:pPr>
        <w:ind w:left="713" w:right="0" w:firstLine="0"/>
      </w:pPr>
      <w:proofErr w:type="spellStart"/>
      <w:r>
        <w:t>Гидроксиламин</w:t>
      </w:r>
      <w:proofErr w:type="spellEnd"/>
      <w:r>
        <w:t xml:space="preserve"> предотвращает самопроизвольное увеличение вязкости натурального каучука во время хранения. Использование этих каучуков позволяет изготовителям планировать время пластикации. </w:t>
      </w:r>
    </w:p>
    <w:p w:rsidR="002C16D1" w:rsidRDefault="00CB65F2">
      <w:pPr>
        <w:spacing w:after="102" w:line="248" w:lineRule="auto"/>
        <w:ind w:left="368" w:right="17" w:hanging="10"/>
      </w:pPr>
      <w:r>
        <w:t xml:space="preserve">(б) </w:t>
      </w:r>
      <w:proofErr w:type="spellStart"/>
      <w:r>
        <w:rPr>
          <w:b/>
        </w:rPr>
        <w:t>Пептизированный</w:t>
      </w:r>
      <w:proofErr w:type="spellEnd"/>
      <w:r>
        <w:rPr>
          <w:b/>
        </w:rPr>
        <w:t xml:space="preserve"> каучук</w:t>
      </w:r>
      <w:r>
        <w:t>.</w:t>
      </w:r>
      <w:r>
        <w:rPr>
          <w:b/>
        </w:rPr>
        <w:t xml:space="preserve"> </w:t>
      </w:r>
    </w:p>
    <w:p w:rsidR="002C16D1" w:rsidRDefault="00CB65F2">
      <w:pPr>
        <w:ind w:left="713" w:right="0" w:firstLine="0"/>
      </w:pPr>
      <w:r>
        <w:t xml:space="preserve">Он получается добавлением к латексу перед коагуляцией приблизительно 0,5% </w:t>
      </w:r>
      <w:proofErr w:type="spellStart"/>
      <w:r>
        <w:t>пептизирующего</w:t>
      </w:r>
      <w:proofErr w:type="spellEnd"/>
      <w:r>
        <w:t xml:space="preserve"> агента, который снижает вязкость каучука во время сушки. Этот каучук, соответственно, требует более короткого времени пластикации. </w:t>
      </w:r>
    </w:p>
    <w:p w:rsidR="002C16D1" w:rsidRDefault="00CB65F2">
      <w:pPr>
        <w:spacing w:after="102" w:line="248" w:lineRule="auto"/>
        <w:ind w:left="368" w:right="17" w:hanging="10"/>
      </w:pPr>
      <w:r>
        <w:t xml:space="preserve">(в) </w:t>
      </w:r>
      <w:r>
        <w:rPr>
          <w:b/>
        </w:rPr>
        <w:t>Натуральный каучук с высокими технологическими свойствами</w:t>
      </w:r>
      <w:r>
        <w:t>.</w:t>
      </w:r>
      <w:r>
        <w:rPr>
          <w:b/>
        </w:rPr>
        <w:t xml:space="preserve"> </w:t>
      </w:r>
    </w:p>
    <w:p w:rsidR="002C16D1" w:rsidRDefault="00CB65F2">
      <w:pPr>
        <w:ind w:left="713" w:right="0" w:firstLine="0"/>
      </w:pPr>
      <w:r>
        <w:t xml:space="preserve">Он получается или путем коагуляции смеси обычного и </w:t>
      </w:r>
      <w:proofErr w:type="spellStart"/>
      <w:r>
        <w:t>подвулканизованного</w:t>
      </w:r>
      <w:proofErr w:type="spellEnd"/>
      <w:r>
        <w:t xml:space="preserve"> латекса, или путем смешивания коагулята натурального латекса с коагулятом </w:t>
      </w:r>
      <w:proofErr w:type="spellStart"/>
      <w:r>
        <w:t>подвулканизованного</w:t>
      </w:r>
      <w:proofErr w:type="spellEnd"/>
      <w:r>
        <w:t xml:space="preserve"> латекса; его использование облегчает экструзию и каландрование. </w:t>
      </w:r>
    </w:p>
    <w:p w:rsidR="002C16D1" w:rsidRDefault="00CB65F2">
      <w:pPr>
        <w:spacing w:after="102" w:line="248" w:lineRule="auto"/>
        <w:ind w:left="368" w:right="17" w:hanging="10"/>
      </w:pPr>
      <w:r>
        <w:t xml:space="preserve">(г) </w:t>
      </w:r>
      <w:r>
        <w:rPr>
          <w:b/>
        </w:rPr>
        <w:t>Очищенный каучук</w:t>
      </w:r>
      <w:r>
        <w:t>.</w:t>
      </w:r>
      <w:r>
        <w:rPr>
          <w:b/>
        </w:rPr>
        <w:t xml:space="preserve"> </w:t>
      </w:r>
    </w:p>
    <w:p w:rsidR="002C16D1" w:rsidRDefault="00CB65F2">
      <w:pPr>
        <w:spacing w:after="84"/>
        <w:ind w:left="713" w:right="0" w:firstLine="0"/>
      </w:pPr>
      <w:r>
        <w:t xml:space="preserve">Он получается без добавления инородных веществ путем изменения обычных стадий производства каучука, например, центрифугированием латекса. </w:t>
      </w:r>
    </w:p>
    <w:p w:rsidR="002C16D1" w:rsidRDefault="00CB65F2">
      <w:pPr>
        <w:ind w:left="713" w:right="0" w:firstLine="0"/>
      </w:pPr>
      <w:r>
        <w:t>Используется в приготовлении хлорированного каучука и в производстве некоторых вулканизованных изделий (</w:t>
      </w:r>
      <w:proofErr w:type="spellStart"/>
      <w:r>
        <w:t>электрокабелей</w:t>
      </w:r>
      <w:proofErr w:type="spellEnd"/>
      <w:r>
        <w:t xml:space="preserve"> и т.д.), чьи свойства изменяются в худшую сторону из-за примесей, обычно содержащихся в каучуке. </w:t>
      </w:r>
    </w:p>
    <w:p w:rsidR="002C16D1" w:rsidRDefault="00CB65F2">
      <w:pPr>
        <w:spacing w:after="154" w:line="248" w:lineRule="auto"/>
        <w:ind w:left="368" w:right="17" w:hanging="10"/>
      </w:pPr>
      <w:r>
        <w:lastRenderedPageBreak/>
        <w:t xml:space="preserve">(д) </w:t>
      </w:r>
      <w:r>
        <w:rPr>
          <w:b/>
        </w:rPr>
        <w:t xml:space="preserve">Каучук из </w:t>
      </w:r>
      <w:r>
        <w:t>"</w:t>
      </w:r>
      <w:r>
        <w:rPr>
          <w:b/>
        </w:rPr>
        <w:t>снятого</w:t>
      </w:r>
      <w:r>
        <w:t>"</w:t>
      </w:r>
      <w:r>
        <w:rPr>
          <w:b/>
        </w:rPr>
        <w:t xml:space="preserve"> латекса</w:t>
      </w:r>
      <w:r>
        <w:t xml:space="preserve">. </w:t>
      </w:r>
    </w:p>
    <w:p w:rsidR="002C16D1" w:rsidRDefault="00CB65F2">
      <w:pPr>
        <w:ind w:left="708" w:right="0" w:firstLine="0"/>
      </w:pPr>
      <w:r>
        <w:t xml:space="preserve">Этот тип каучука получается коагуляцией побочного продукта переработки латекса – "снятого" латекса. </w:t>
      </w:r>
    </w:p>
    <w:p w:rsidR="002C16D1" w:rsidRDefault="00CB65F2">
      <w:pPr>
        <w:spacing w:after="102" w:line="248" w:lineRule="auto"/>
        <w:ind w:left="368" w:right="17" w:hanging="10"/>
      </w:pPr>
      <w:r>
        <w:t xml:space="preserve">(е) </w:t>
      </w:r>
      <w:r>
        <w:rPr>
          <w:b/>
        </w:rPr>
        <w:t xml:space="preserve">Каучук, устойчивый к кристаллизации.  </w:t>
      </w:r>
    </w:p>
    <w:p w:rsidR="002C16D1" w:rsidRDefault="00CB65F2">
      <w:pPr>
        <w:ind w:left="713" w:right="0" w:firstLine="0"/>
      </w:pPr>
      <w:r>
        <w:t xml:space="preserve">Он получается путем добавления </w:t>
      </w:r>
      <w:proofErr w:type="spellStart"/>
      <w:r>
        <w:t>тиобензойной</w:t>
      </w:r>
      <w:proofErr w:type="spellEnd"/>
      <w:r>
        <w:t xml:space="preserve"> кислоты в латекс до коагуляции. Благодаря этому он становится морозостойким. </w:t>
      </w:r>
    </w:p>
    <w:p w:rsidR="002C16D1" w:rsidRDefault="00CB65F2">
      <w:pPr>
        <w:spacing w:after="102" w:line="248" w:lineRule="auto"/>
        <w:ind w:left="-5" w:right="17" w:hanging="10"/>
      </w:pPr>
      <w:r>
        <w:t xml:space="preserve">(В) </w:t>
      </w:r>
      <w:proofErr w:type="spellStart"/>
      <w:r>
        <w:rPr>
          <w:b/>
        </w:rPr>
        <w:t>Балата</w:t>
      </w:r>
      <w:proofErr w:type="spellEnd"/>
      <w:r>
        <w:rPr>
          <w:b/>
        </w:rPr>
        <w:t xml:space="preserve">. </w:t>
      </w:r>
    </w:p>
    <w:p w:rsidR="002C16D1" w:rsidRDefault="00CB65F2">
      <w:pPr>
        <w:ind w:left="-15" w:right="0"/>
      </w:pPr>
      <w:proofErr w:type="spellStart"/>
      <w:r>
        <w:t>Балатовая</w:t>
      </w:r>
      <w:proofErr w:type="spellEnd"/>
      <w:r>
        <w:t xml:space="preserve"> смола, или </w:t>
      </w:r>
      <w:proofErr w:type="spellStart"/>
      <w:r>
        <w:t>балата</w:t>
      </w:r>
      <w:proofErr w:type="spellEnd"/>
      <w:r>
        <w:t xml:space="preserve">, извлекается из латекса некоторых растений семейства </w:t>
      </w:r>
      <w:proofErr w:type="spellStart"/>
      <w:r>
        <w:rPr>
          <w:i/>
        </w:rPr>
        <w:t>Sapotaceae</w:t>
      </w:r>
      <w:proofErr w:type="spellEnd"/>
      <w:r>
        <w:t xml:space="preserve">, особенно из </w:t>
      </w:r>
      <w:proofErr w:type="spellStart"/>
      <w:r>
        <w:t>дерева-буллет</w:t>
      </w:r>
      <w:proofErr w:type="spellEnd"/>
      <w:r>
        <w:t xml:space="preserve"> (</w:t>
      </w:r>
      <w:proofErr w:type="spellStart"/>
      <w:r>
        <w:rPr>
          <w:i/>
        </w:rPr>
        <w:t>Manilkara</w:t>
      </w:r>
      <w:proofErr w:type="spellEnd"/>
      <w:r>
        <w:rPr>
          <w:i/>
        </w:rPr>
        <w:t xml:space="preserve"> </w:t>
      </w:r>
      <w:proofErr w:type="spellStart"/>
      <w:r>
        <w:rPr>
          <w:i/>
        </w:rPr>
        <w:t>bidentata</w:t>
      </w:r>
      <w:proofErr w:type="spellEnd"/>
      <w:r>
        <w:t xml:space="preserve">), произрастающего в основном в Бразилии. </w:t>
      </w:r>
    </w:p>
    <w:p w:rsidR="002C16D1" w:rsidRDefault="00CB65F2">
      <w:pPr>
        <w:spacing w:after="85"/>
        <w:ind w:left="-15" w:right="0"/>
      </w:pPr>
      <w:proofErr w:type="spellStart"/>
      <w:r>
        <w:t>Балата</w:t>
      </w:r>
      <w:proofErr w:type="spellEnd"/>
      <w:r>
        <w:t xml:space="preserve"> – красноватый продукт, в основном транспортируется в блоках массой до 50 кг, но иногда также и в листах толщиной от 3 до 6 мм. </w:t>
      </w:r>
    </w:p>
    <w:p w:rsidR="002C16D1" w:rsidRDefault="00CB65F2">
      <w:pPr>
        <w:ind w:left="-15" w:right="0"/>
      </w:pPr>
      <w:r>
        <w:t xml:space="preserve">В основном она используется для изготовления конвейерных лент или приводных ремней, или бельтинга. Также применяется в смеси с гуттаперчей при изготовлении подводных кабелей и мячей для гольфа. </w:t>
      </w:r>
    </w:p>
    <w:p w:rsidR="002C16D1" w:rsidRDefault="00CB65F2">
      <w:pPr>
        <w:spacing w:after="148" w:line="248" w:lineRule="auto"/>
        <w:ind w:left="-5" w:right="17" w:hanging="10"/>
      </w:pPr>
      <w:r>
        <w:t xml:space="preserve">(Г) </w:t>
      </w:r>
      <w:r>
        <w:rPr>
          <w:b/>
        </w:rPr>
        <w:t xml:space="preserve">Гуттаперча. </w:t>
      </w:r>
    </w:p>
    <w:p w:rsidR="002C16D1" w:rsidRDefault="00CB65F2">
      <w:pPr>
        <w:ind w:left="-15" w:right="0"/>
      </w:pPr>
      <w:r>
        <w:t xml:space="preserve">Гуттаперча извлекается из латекса различных деревьев семейства </w:t>
      </w:r>
      <w:proofErr w:type="spellStart"/>
      <w:r>
        <w:rPr>
          <w:i/>
        </w:rPr>
        <w:t>Sapotaceae</w:t>
      </w:r>
      <w:proofErr w:type="spellEnd"/>
      <w:r>
        <w:t xml:space="preserve"> (например, рода </w:t>
      </w:r>
      <w:proofErr w:type="spellStart"/>
      <w:r>
        <w:rPr>
          <w:i/>
        </w:rPr>
        <w:t>Palaquium</w:t>
      </w:r>
      <w:proofErr w:type="spellEnd"/>
      <w:r>
        <w:rPr>
          <w:i/>
        </w:rPr>
        <w:t xml:space="preserve"> </w:t>
      </w:r>
      <w:r>
        <w:t xml:space="preserve">и рода </w:t>
      </w:r>
      <w:proofErr w:type="spellStart"/>
      <w:r>
        <w:rPr>
          <w:i/>
        </w:rPr>
        <w:t>Payena</w:t>
      </w:r>
      <w:proofErr w:type="spellEnd"/>
      <w:r>
        <w:t xml:space="preserve">). </w:t>
      </w:r>
    </w:p>
    <w:p w:rsidR="002C16D1" w:rsidRDefault="00CB65F2">
      <w:pPr>
        <w:spacing w:after="85"/>
        <w:ind w:left="-15" w:right="0"/>
      </w:pPr>
      <w:r>
        <w:t xml:space="preserve">Она желтая или желтовато-красная. В зависимости от того, где производится, она транспортируется в брикетах массой 0,5 – 3 кг или в блоках от 25 до 28 кг. </w:t>
      </w:r>
    </w:p>
    <w:p w:rsidR="002C16D1" w:rsidRDefault="00CB65F2">
      <w:pPr>
        <w:ind w:left="-15" w:right="0"/>
      </w:pPr>
      <w:r>
        <w:t xml:space="preserve">Кроме использования в смеси с </w:t>
      </w:r>
      <w:proofErr w:type="spellStart"/>
      <w:r>
        <w:t>балатой</w:t>
      </w:r>
      <w:proofErr w:type="spellEnd"/>
      <w:r>
        <w:t xml:space="preserve"> для изготовления подводных кабелей, мячей для гольфа и бельтинга, она также применяется при изготовлении уплотняющих колец в насосах или клапанах, валков прядильной машины для льна, для футеровки резервуаров, бутылей для фтористоводородной кислоты, клея и т.д. </w:t>
      </w:r>
    </w:p>
    <w:p w:rsidR="002C16D1" w:rsidRDefault="00CB65F2">
      <w:pPr>
        <w:spacing w:after="142" w:line="248" w:lineRule="auto"/>
        <w:ind w:left="-5" w:right="17" w:hanging="10"/>
      </w:pPr>
      <w:r>
        <w:t xml:space="preserve">(Д) </w:t>
      </w:r>
      <w:r>
        <w:rPr>
          <w:b/>
        </w:rPr>
        <w:t xml:space="preserve">Гваюла. </w:t>
      </w:r>
    </w:p>
    <w:p w:rsidR="002C16D1" w:rsidRDefault="00CB65F2">
      <w:pPr>
        <w:ind w:left="-15" w:right="0"/>
      </w:pPr>
      <w:r>
        <w:t xml:space="preserve">Она извлекается из латекса </w:t>
      </w:r>
      <w:proofErr w:type="spellStart"/>
      <w:r>
        <w:rPr>
          <w:i/>
        </w:rPr>
        <w:t>Parthenium</w:t>
      </w:r>
      <w:proofErr w:type="spellEnd"/>
      <w:r>
        <w:rPr>
          <w:i/>
        </w:rPr>
        <w:t xml:space="preserve"> </w:t>
      </w:r>
      <w:proofErr w:type="spellStart"/>
      <w:r>
        <w:rPr>
          <w:i/>
        </w:rPr>
        <w:t>argentatum</w:t>
      </w:r>
      <w:proofErr w:type="spellEnd"/>
      <w:r>
        <w:t xml:space="preserve">, каучуконосного кустарника, произрастающего в Мексике. </w:t>
      </w:r>
    </w:p>
    <w:p w:rsidR="002C16D1" w:rsidRDefault="00CB65F2">
      <w:pPr>
        <w:ind w:left="567" w:right="0" w:firstLine="0"/>
      </w:pPr>
      <w:r>
        <w:t xml:space="preserve">Гваюла-каучук обычно транспортируется в брикетах или листах. </w:t>
      </w:r>
    </w:p>
    <w:p w:rsidR="002C16D1" w:rsidRDefault="00CB65F2">
      <w:pPr>
        <w:spacing w:after="102" w:line="248" w:lineRule="auto"/>
        <w:ind w:left="-5" w:right="17" w:hanging="10"/>
      </w:pPr>
      <w:r>
        <w:t xml:space="preserve">(Е) </w:t>
      </w:r>
      <w:r>
        <w:rPr>
          <w:b/>
        </w:rPr>
        <w:t xml:space="preserve">Чикл. </w:t>
      </w:r>
    </w:p>
    <w:p w:rsidR="002C16D1" w:rsidRDefault="00CB65F2">
      <w:pPr>
        <w:spacing w:after="86"/>
        <w:ind w:left="-15" w:right="0"/>
      </w:pPr>
      <w:r>
        <w:t xml:space="preserve">Он извлекается из латекса, содержащегося в коре некоторых деревьев семейства </w:t>
      </w:r>
      <w:proofErr w:type="spellStart"/>
      <w:r>
        <w:rPr>
          <w:i/>
        </w:rPr>
        <w:t>Sapotaceae</w:t>
      </w:r>
      <w:proofErr w:type="spellEnd"/>
      <w:r>
        <w:t xml:space="preserve">, произрастающих в тропических районах Америки. </w:t>
      </w:r>
    </w:p>
    <w:p w:rsidR="002C16D1" w:rsidRDefault="00CB65F2">
      <w:pPr>
        <w:spacing w:after="84"/>
        <w:ind w:left="-15" w:right="0"/>
      </w:pPr>
      <w:r>
        <w:t xml:space="preserve">Это красноватая смола, обычно транспортируется в брикетах различных размеров или в блоках массой около 10 кг. </w:t>
      </w:r>
    </w:p>
    <w:p w:rsidR="002C16D1" w:rsidRDefault="00CB65F2">
      <w:pPr>
        <w:ind w:left="-15" w:right="0"/>
      </w:pPr>
      <w:r>
        <w:t xml:space="preserve">В основном используется для изготовления жевательной резинки. Она также применяется для изготовления, в определенных случаях, хирургических повязок и зубных протезов. </w:t>
      </w:r>
    </w:p>
    <w:p w:rsidR="002C16D1" w:rsidRDefault="00CB65F2">
      <w:pPr>
        <w:spacing w:after="102" w:line="248" w:lineRule="auto"/>
        <w:ind w:left="-5" w:right="17" w:hanging="10"/>
      </w:pPr>
      <w:r>
        <w:t xml:space="preserve">(Ж) </w:t>
      </w:r>
      <w:r>
        <w:rPr>
          <w:b/>
        </w:rPr>
        <w:t xml:space="preserve">Аналогичные природные смолы, </w:t>
      </w:r>
      <w:r>
        <w:t xml:space="preserve">например, </w:t>
      </w:r>
      <w:proofErr w:type="spellStart"/>
      <w:r>
        <w:t>джелутонг</w:t>
      </w:r>
      <w:proofErr w:type="spellEnd"/>
      <w:r>
        <w:t xml:space="preserve">. </w:t>
      </w:r>
    </w:p>
    <w:p w:rsidR="002C16D1" w:rsidRDefault="00CB65F2">
      <w:pPr>
        <w:ind w:left="-15" w:right="0"/>
      </w:pPr>
      <w:r>
        <w:lastRenderedPageBreak/>
        <w:t xml:space="preserve">Для включения в данную товарную позицию эти смолы должны по свойствам напоминать каучук. </w:t>
      </w:r>
    </w:p>
    <w:p w:rsidR="002C16D1" w:rsidRDefault="00CB65F2">
      <w:pPr>
        <w:spacing w:after="91"/>
        <w:ind w:left="-15" w:right="0" w:firstLine="0"/>
      </w:pPr>
      <w:r>
        <w:t xml:space="preserve">(З) </w:t>
      </w:r>
      <w:r>
        <w:rPr>
          <w:b/>
        </w:rPr>
        <w:t xml:space="preserve">Смеси </w:t>
      </w:r>
      <w:r>
        <w:t xml:space="preserve">любых вышеуказанных продуктов.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w:t>
      </w:r>
    </w:p>
    <w:p w:rsidR="002C16D1" w:rsidRDefault="00CB65F2">
      <w:pPr>
        <w:spacing w:after="128" w:line="269" w:lineRule="auto"/>
        <w:ind w:left="269" w:right="2" w:hanging="284"/>
      </w:pPr>
      <w:r>
        <w:rPr>
          <w:sz w:val="20"/>
        </w:rPr>
        <w:t>(а) смеси любого продукта данной товарной позиции с любым продуктом товарной позиции 4002 (</w:t>
      </w:r>
      <w:r>
        <w:rPr>
          <w:b/>
          <w:sz w:val="20"/>
        </w:rPr>
        <w:t>товарная позиция 4002</w:t>
      </w:r>
      <w:r>
        <w:rPr>
          <w:sz w:val="20"/>
        </w:rPr>
        <w:t xml:space="preserve">); </w:t>
      </w:r>
    </w:p>
    <w:p w:rsidR="002C16D1" w:rsidRDefault="00CB65F2">
      <w:pPr>
        <w:spacing w:after="12" w:line="269" w:lineRule="auto"/>
        <w:ind w:left="-5" w:right="2" w:hanging="10"/>
      </w:pPr>
      <w:r>
        <w:rPr>
          <w:sz w:val="20"/>
        </w:rPr>
        <w:t xml:space="preserve">(б) натуральный каучук, </w:t>
      </w:r>
      <w:proofErr w:type="spellStart"/>
      <w:r>
        <w:rPr>
          <w:sz w:val="20"/>
        </w:rPr>
        <w:t>балата</w:t>
      </w:r>
      <w:proofErr w:type="spellEnd"/>
      <w:r>
        <w:rPr>
          <w:sz w:val="20"/>
        </w:rPr>
        <w:t xml:space="preserve">, гуттаперча, гваюла, чикл и аналогичные природные смолы, наполненные до или </w:t>
      </w:r>
    </w:p>
    <w:p w:rsidR="002C16D1" w:rsidRDefault="00CB65F2">
      <w:pPr>
        <w:spacing w:after="128" w:line="269" w:lineRule="auto"/>
        <w:ind w:left="294" w:right="2" w:hanging="10"/>
      </w:pPr>
      <w:r>
        <w:rPr>
          <w:sz w:val="20"/>
        </w:rPr>
        <w:t>после коагуляции веществами, запрещенными примечанием 5А к данной группе (</w:t>
      </w:r>
      <w:r>
        <w:rPr>
          <w:b/>
          <w:sz w:val="20"/>
        </w:rPr>
        <w:t>товарная позиция 4005</w:t>
      </w:r>
      <w:r>
        <w:rPr>
          <w:sz w:val="20"/>
        </w:rPr>
        <w:t xml:space="preserve"> или </w:t>
      </w:r>
      <w:r>
        <w:rPr>
          <w:b/>
          <w:sz w:val="20"/>
        </w:rPr>
        <w:t>4006</w:t>
      </w:r>
      <w:r>
        <w:rPr>
          <w:sz w:val="20"/>
        </w:rPr>
        <w:t xml:space="preserve">). </w:t>
      </w:r>
    </w:p>
    <w:p w:rsidR="002C16D1" w:rsidRDefault="00CB65F2">
      <w:pPr>
        <w:spacing w:after="103" w:line="259" w:lineRule="auto"/>
        <w:ind w:right="0" w:firstLine="0"/>
        <w:jc w:val="left"/>
      </w:pPr>
      <w:r>
        <w:t xml:space="preserve"> </w:t>
      </w:r>
    </w:p>
    <w:p w:rsidR="002C16D1" w:rsidRDefault="00CB65F2" w:rsidP="00596CCF">
      <w:pPr>
        <w:spacing w:after="102" w:line="248" w:lineRule="auto"/>
        <w:ind w:left="725" w:right="17" w:hanging="583"/>
      </w:pPr>
      <w:r>
        <w:rPr>
          <w:b/>
        </w:rPr>
        <w:t xml:space="preserve">4002 Каучук синтетический и фактис, полученный из масел, в первичных формах или в виде пластин, листов или полос, или лент; смеси любого продукта товарной позиции 4001 с любым продуктом данной товарной позиции, в первичных формах или в виде пластин, листов или полос, или лент: </w:t>
      </w:r>
    </w:p>
    <w:p w:rsidR="002C16D1" w:rsidRDefault="00CB65F2">
      <w:pPr>
        <w:tabs>
          <w:tab w:val="center" w:pos="740"/>
          <w:tab w:val="center" w:pos="2207"/>
          <w:tab w:val="center" w:pos="4442"/>
          <w:tab w:val="center" w:pos="6554"/>
          <w:tab w:val="right" w:pos="9929"/>
        </w:tabs>
        <w:spacing w:after="11" w:line="248" w:lineRule="auto"/>
        <w:ind w:left="-15" w:right="0" w:firstLine="0"/>
        <w:jc w:val="left"/>
      </w:pPr>
      <w:r>
        <w:rPr>
          <w:b/>
        </w:rPr>
        <w:t xml:space="preserve"> </w:t>
      </w:r>
      <w:r>
        <w:rPr>
          <w:b/>
        </w:rPr>
        <w:tab/>
        <w:t xml:space="preserve"> </w:t>
      </w:r>
      <w:r>
        <w:rPr>
          <w:b/>
        </w:rPr>
        <w:tab/>
        <w:t xml:space="preserve">– каучук </w:t>
      </w:r>
      <w:r>
        <w:rPr>
          <w:b/>
        </w:rPr>
        <w:tab/>
      </w:r>
      <w:proofErr w:type="spellStart"/>
      <w:r>
        <w:rPr>
          <w:b/>
        </w:rPr>
        <w:t>бутадиенстирольный</w:t>
      </w:r>
      <w:proofErr w:type="spellEnd"/>
      <w:r>
        <w:rPr>
          <w:b/>
        </w:rPr>
        <w:t xml:space="preserve"> </w:t>
      </w:r>
      <w:r>
        <w:rPr>
          <w:b/>
        </w:rPr>
        <w:tab/>
        <w:t xml:space="preserve">(SBR); </w:t>
      </w:r>
      <w:r>
        <w:rPr>
          <w:b/>
        </w:rPr>
        <w:tab/>
      </w:r>
      <w:proofErr w:type="spellStart"/>
      <w:r>
        <w:rPr>
          <w:b/>
        </w:rPr>
        <w:t>карбоксилированный</w:t>
      </w:r>
      <w:proofErr w:type="spellEnd"/>
      <w:r>
        <w:rPr>
          <w:b/>
        </w:rPr>
        <w:t xml:space="preserve"> </w:t>
      </w:r>
    </w:p>
    <w:p w:rsidR="002C16D1" w:rsidRDefault="00CB65F2">
      <w:pPr>
        <w:spacing w:after="75" w:line="248" w:lineRule="auto"/>
        <w:ind w:left="1916" w:right="17" w:hanging="10"/>
      </w:pPr>
      <w:proofErr w:type="spellStart"/>
      <w:r>
        <w:rPr>
          <w:b/>
        </w:rPr>
        <w:t>бутадиенстирольный</w:t>
      </w:r>
      <w:proofErr w:type="spellEnd"/>
      <w:r>
        <w:rPr>
          <w:b/>
        </w:rPr>
        <w:t xml:space="preserve"> каучук (XSBR): </w:t>
      </w:r>
    </w:p>
    <w:p w:rsidR="002C16D1" w:rsidRDefault="00CB65F2">
      <w:pPr>
        <w:tabs>
          <w:tab w:val="center" w:pos="1778"/>
        </w:tabs>
        <w:spacing w:after="102" w:line="248" w:lineRule="auto"/>
        <w:ind w:left="-15" w:right="0" w:firstLine="0"/>
        <w:jc w:val="left"/>
      </w:pPr>
      <w:r>
        <w:rPr>
          <w:b/>
        </w:rPr>
        <w:t xml:space="preserve"> </w:t>
      </w:r>
      <w:r>
        <w:rPr>
          <w:b/>
        </w:rPr>
        <w:tab/>
        <w:t xml:space="preserve">4002 11  – – латекс </w:t>
      </w:r>
    </w:p>
    <w:p w:rsidR="002C16D1" w:rsidRDefault="00CB65F2">
      <w:pPr>
        <w:tabs>
          <w:tab w:val="center" w:pos="1818"/>
        </w:tabs>
        <w:spacing w:after="102" w:line="248" w:lineRule="auto"/>
        <w:ind w:left="-15" w:right="0" w:firstLine="0"/>
        <w:jc w:val="left"/>
      </w:pPr>
      <w:r>
        <w:rPr>
          <w:b/>
        </w:rPr>
        <w:t xml:space="preserve"> </w:t>
      </w:r>
      <w:r>
        <w:rPr>
          <w:b/>
        </w:rPr>
        <w:tab/>
        <w:t xml:space="preserve">4002 19  – – прочий </w:t>
      </w:r>
    </w:p>
    <w:p w:rsidR="002C16D1" w:rsidRDefault="00CB65F2">
      <w:pPr>
        <w:tabs>
          <w:tab w:val="center" w:pos="2796"/>
        </w:tabs>
        <w:spacing w:after="102" w:line="248" w:lineRule="auto"/>
        <w:ind w:left="-15" w:right="0" w:firstLine="0"/>
        <w:jc w:val="left"/>
      </w:pPr>
      <w:r>
        <w:rPr>
          <w:b/>
        </w:rPr>
        <w:t xml:space="preserve"> </w:t>
      </w:r>
      <w:r>
        <w:rPr>
          <w:b/>
        </w:rPr>
        <w:tab/>
        <w:t xml:space="preserve">4002 20  – каучук бутадиеновый (BR) </w:t>
      </w:r>
    </w:p>
    <w:p w:rsidR="002C16D1" w:rsidRDefault="00CB65F2" w:rsidP="00796A11">
      <w:pPr>
        <w:numPr>
          <w:ilvl w:val="0"/>
          <w:numId w:val="6"/>
        </w:numPr>
        <w:spacing w:after="102" w:line="248" w:lineRule="auto"/>
        <w:ind w:left="1916" w:right="17" w:hanging="10"/>
      </w:pPr>
      <w:r w:rsidRPr="00596CCF">
        <w:rPr>
          <w:b/>
        </w:rPr>
        <w:t xml:space="preserve">каучук </w:t>
      </w:r>
      <w:proofErr w:type="spellStart"/>
      <w:r w:rsidRPr="00596CCF">
        <w:rPr>
          <w:b/>
        </w:rPr>
        <w:t>изобутиленизопреновый</w:t>
      </w:r>
      <w:proofErr w:type="spellEnd"/>
      <w:r w:rsidRPr="00596CCF">
        <w:rPr>
          <w:b/>
        </w:rPr>
        <w:t xml:space="preserve"> (бутилкаучук) (IIR); каучук </w:t>
      </w:r>
      <w:proofErr w:type="spellStart"/>
      <w:r w:rsidRPr="00596CCF">
        <w:rPr>
          <w:b/>
        </w:rPr>
        <w:t>галогенированный</w:t>
      </w:r>
      <w:proofErr w:type="spellEnd"/>
      <w:r w:rsidRPr="00596CCF">
        <w:rPr>
          <w:b/>
        </w:rPr>
        <w:t xml:space="preserve"> </w:t>
      </w:r>
      <w:proofErr w:type="spellStart"/>
      <w:r w:rsidRPr="00596CCF">
        <w:rPr>
          <w:b/>
        </w:rPr>
        <w:t>изобутиленизопреновый</w:t>
      </w:r>
      <w:proofErr w:type="spellEnd"/>
      <w:r w:rsidRPr="00596CCF">
        <w:rPr>
          <w:b/>
        </w:rPr>
        <w:t xml:space="preserve"> (CIIR или BIIR): </w:t>
      </w:r>
    </w:p>
    <w:p w:rsidR="002C16D1" w:rsidRDefault="00CB65F2">
      <w:pPr>
        <w:tabs>
          <w:tab w:val="center" w:pos="4269"/>
        </w:tabs>
        <w:spacing w:after="102" w:line="248" w:lineRule="auto"/>
        <w:ind w:left="-15" w:right="0" w:firstLine="0"/>
        <w:jc w:val="left"/>
      </w:pPr>
      <w:r>
        <w:rPr>
          <w:b/>
        </w:rPr>
        <w:t xml:space="preserve"> </w:t>
      </w:r>
      <w:r>
        <w:rPr>
          <w:b/>
        </w:rPr>
        <w:tab/>
        <w:t xml:space="preserve">4002 31  – – каучук </w:t>
      </w:r>
      <w:proofErr w:type="spellStart"/>
      <w:r>
        <w:rPr>
          <w:b/>
        </w:rPr>
        <w:t>изобутиленизопреновый</w:t>
      </w:r>
      <w:proofErr w:type="spellEnd"/>
      <w:r>
        <w:rPr>
          <w:b/>
        </w:rPr>
        <w:t xml:space="preserve"> (бутилкаучук) (IIR) </w:t>
      </w:r>
    </w:p>
    <w:p w:rsidR="002C16D1" w:rsidRDefault="00CB65F2">
      <w:pPr>
        <w:tabs>
          <w:tab w:val="center" w:pos="1818"/>
        </w:tabs>
        <w:spacing w:after="102" w:line="248" w:lineRule="auto"/>
        <w:ind w:left="-15" w:right="0" w:firstLine="0"/>
        <w:jc w:val="left"/>
      </w:pPr>
      <w:r>
        <w:rPr>
          <w:b/>
        </w:rPr>
        <w:t xml:space="preserve"> </w:t>
      </w:r>
      <w:r>
        <w:rPr>
          <w:b/>
        </w:rPr>
        <w:tab/>
        <w:t xml:space="preserve">4002 39  – – прочий </w:t>
      </w:r>
    </w:p>
    <w:p w:rsidR="002C16D1" w:rsidRDefault="00CB65F2" w:rsidP="00596CCF">
      <w:pPr>
        <w:numPr>
          <w:ilvl w:val="0"/>
          <w:numId w:val="6"/>
        </w:numPr>
        <w:spacing w:after="82" w:line="248" w:lineRule="auto"/>
        <w:ind w:right="17" w:firstLine="1521"/>
      </w:pPr>
      <w:r>
        <w:rPr>
          <w:b/>
        </w:rPr>
        <w:t>каучук хлоропреновый (</w:t>
      </w:r>
      <w:proofErr w:type="spellStart"/>
      <w:r>
        <w:rPr>
          <w:b/>
        </w:rPr>
        <w:t>хлорбутадиеновый</w:t>
      </w:r>
      <w:proofErr w:type="spellEnd"/>
      <w:r>
        <w:rPr>
          <w:b/>
        </w:rPr>
        <w:t xml:space="preserve">) (CR): </w:t>
      </w:r>
    </w:p>
    <w:p w:rsidR="002C16D1" w:rsidRDefault="00CB65F2">
      <w:pPr>
        <w:tabs>
          <w:tab w:val="center" w:pos="1778"/>
        </w:tabs>
        <w:spacing w:after="102" w:line="248" w:lineRule="auto"/>
        <w:ind w:left="-15" w:right="0" w:firstLine="0"/>
        <w:jc w:val="left"/>
      </w:pPr>
      <w:r>
        <w:rPr>
          <w:b/>
        </w:rPr>
        <w:t xml:space="preserve"> </w:t>
      </w:r>
      <w:r>
        <w:rPr>
          <w:b/>
        </w:rPr>
        <w:tab/>
        <w:t xml:space="preserve">4002 41  – – латекс </w:t>
      </w:r>
    </w:p>
    <w:p w:rsidR="002C16D1" w:rsidRDefault="00CB65F2">
      <w:pPr>
        <w:tabs>
          <w:tab w:val="center" w:pos="1818"/>
        </w:tabs>
        <w:spacing w:after="102" w:line="248" w:lineRule="auto"/>
        <w:ind w:left="-15" w:right="0" w:firstLine="0"/>
        <w:jc w:val="left"/>
      </w:pPr>
      <w:r>
        <w:rPr>
          <w:b/>
        </w:rPr>
        <w:t xml:space="preserve"> </w:t>
      </w:r>
      <w:r>
        <w:rPr>
          <w:b/>
        </w:rPr>
        <w:tab/>
        <w:t xml:space="preserve">4002 49  – – прочий </w:t>
      </w:r>
    </w:p>
    <w:p w:rsidR="002C16D1" w:rsidRDefault="00CB65F2" w:rsidP="00596CCF">
      <w:pPr>
        <w:numPr>
          <w:ilvl w:val="0"/>
          <w:numId w:val="6"/>
        </w:numPr>
        <w:spacing w:after="82" w:line="248" w:lineRule="auto"/>
        <w:ind w:right="17" w:firstLine="1521"/>
      </w:pPr>
      <w:r>
        <w:rPr>
          <w:b/>
        </w:rPr>
        <w:t xml:space="preserve">каучук </w:t>
      </w:r>
      <w:proofErr w:type="spellStart"/>
      <w:r>
        <w:rPr>
          <w:b/>
        </w:rPr>
        <w:t>бутадиеннитрильный</w:t>
      </w:r>
      <w:proofErr w:type="spellEnd"/>
      <w:r>
        <w:rPr>
          <w:b/>
        </w:rPr>
        <w:t xml:space="preserve"> (NBR): </w:t>
      </w:r>
    </w:p>
    <w:p w:rsidR="002C16D1" w:rsidRDefault="00CB65F2">
      <w:pPr>
        <w:tabs>
          <w:tab w:val="center" w:pos="1778"/>
        </w:tabs>
        <w:spacing w:after="102" w:line="248" w:lineRule="auto"/>
        <w:ind w:left="-15" w:right="0" w:firstLine="0"/>
        <w:jc w:val="left"/>
      </w:pPr>
      <w:r>
        <w:rPr>
          <w:b/>
        </w:rPr>
        <w:t xml:space="preserve"> </w:t>
      </w:r>
      <w:r>
        <w:rPr>
          <w:b/>
        </w:rPr>
        <w:tab/>
        <w:t xml:space="preserve">4002 51  – – латекс </w:t>
      </w:r>
    </w:p>
    <w:p w:rsidR="002C16D1" w:rsidRDefault="00CB65F2">
      <w:pPr>
        <w:tabs>
          <w:tab w:val="center" w:pos="1818"/>
        </w:tabs>
        <w:spacing w:after="102" w:line="248" w:lineRule="auto"/>
        <w:ind w:left="-15" w:right="0" w:firstLine="0"/>
        <w:jc w:val="left"/>
      </w:pPr>
      <w:r>
        <w:rPr>
          <w:b/>
        </w:rPr>
        <w:t xml:space="preserve"> </w:t>
      </w:r>
      <w:r>
        <w:rPr>
          <w:b/>
        </w:rPr>
        <w:tab/>
        <w:t xml:space="preserve">4002 59  – – прочий </w:t>
      </w:r>
    </w:p>
    <w:p w:rsidR="002C16D1" w:rsidRDefault="00CB65F2">
      <w:pPr>
        <w:tabs>
          <w:tab w:val="center" w:pos="2707"/>
        </w:tabs>
        <w:spacing w:after="102" w:line="248" w:lineRule="auto"/>
        <w:ind w:left="-15" w:right="0" w:firstLine="0"/>
        <w:jc w:val="left"/>
      </w:pPr>
      <w:r>
        <w:rPr>
          <w:b/>
        </w:rPr>
        <w:t xml:space="preserve"> </w:t>
      </w:r>
      <w:r>
        <w:rPr>
          <w:b/>
        </w:rPr>
        <w:tab/>
        <w:t xml:space="preserve">4002 60  – каучук </w:t>
      </w:r>
      <w:proofErr w:type="spellStart"/>
      <w:r>
        <w:rPr>
          <w:b/>
        </w:rPr>
        <w:t>изопреновый</w:t>
      </w:r>
      <w:proofErr w:type="spellEnd"/>
      <w:r>
        <w:rPr>
          <w:b/>
        </w:rPr>
        <w:t xml:space="preserve"> (IR) </w:t>
      </w:r>
    </w:p>
    <w:p w:rsidR="002C16D1" w:rsidRDefault="00CB65F2">
      <w:pPr>
        <w:tabs>
          <w:tab w:val="center" w:pos="4543"/>
        </w:tabs>
        <w:spacing w:after="102" w:line="248" w:lineRule="auto"/>
        <w:ind w:left="-15" w:right="0" w:firstLine="0"/>
        <w:jc w:val="left"/>
      </w:pPr>
      <w:r>
        <w:rPr>
          <w:b/>
        </w:rPr>
        <w:t xml:space="preserve"> </w:t>
      </w:r>
      <w:r>
        <w:rPr>
          <w:b/>
        </w:rPr>
        <w:tab/>
        <w:t xml:space="preserve">4002 70  – каучук </w:t>
      </w:r>
      <w:proofErr w:type="spellStart"/>
      <w:r>
        <w:rPr>
          <w:b/>
        </w:rPr>
        <w:t>этиленпропилендиеновый</w:t>
      </w:r>
      <w:proofErr w:type="spellEnd"/>
      <w:r>
        <w:rPr>
          <w:b/>
        </w:rPr>
        <w:t xml:space="preserve"> несопряженный (E</w:t>
      </w:r>
      <w:proofErr w:type="gramStart"/>
      <w:r>
        <w:rPr>
          <w:b/>
        </w:rPr>
        <w:t>Р</w:t>
      </w:r>
      <w:proofErr w:type="gramEnd"/>
      <w:r>
        <w:rPr>
          <w:b/>
        </w:rPr>
        <w:t xml:space="preserve">DM) </w:t>
      </w:r>
    </w:p>
    <w:p w:rsidR="002C16D1" w:rsidRDefault="00CB65F2" w:rsidP="00596CCF">
      <w:pPr>
        <w:spacing w:after="102" w:line="248" w:lineRule="auto"/>
        <w:ind w:left="1891" w:right="17" w:hanging="1040"/>
      </w:pPr>
      <w:r>
        <w:rPr>
          <w:b/>
        </w:rPr>
        <w:t xml:space="preserve">4002 80 – смеси любого продукта товарной позиции 4001 с любым продуктом данной товарной позиции </w:t>
      </w:r>
    </w:p>
    <w:p w:rsidR="002C16D1" w:rsidRDefault="00CB65F2" w:rsidP="00596CCF">
      <w:pPr>
        <w:numPr>
          <w:ilvl w:val="0"/>
          <w:numId w:val="6"/>
        </w:numPr>
        <w:spacing w:after="82" w:line="248" w:lineRule="auto"/>
        <w:ind w:right="17" w:firstLine="1521"/>
      </w:pPr>
      <w:r>
        <w:rPr>
          <w:b/>
        </w:rPr>
        <w:t xml:space="preserve">прочий: </w:t>
      </w:r>
    </w:p>
    <w:p w:rsidR="002C16D1" w:rsidRDefault="00CB65F2">
      <w:pPr>
        <w:tabs>
          <w:tab w:val="center" w:pos="1778"/>
        </w:tabs>
        <w:spacing w:after="102" w:line="248" w:lineRule="auto"/>
        <w:ind w:left="-15" w:right="0" w:firstLine="0"/>
        <w:jc w:val="left"/>
      </w:pPr>
      <w:r>
        <w:rPr>
          <w:b/>
        </w:rPr>
        <w:t xml:space="preserve"> </w:t>
      </w:r>
      <w:r>
        <w:rPr>
          <w:b/>
        </w:rPr>
        <w:tab/>
        <w:t xml:space="preserve">4002 91  – – латекс </w:t>
      </w:r>
    </w:p>
    <w:p w:rsidR="002C16D1" w:rsidRDefault="00CB65F2">
      <w:pPr>
        <w:tabs>
          <w:tab w:val="center" w:pos="1802"/>
        </w:tabs>
        <w:spacing w:after="102" w:line="248" w:lineRule="auto"/>
        <w:ind w:left="-15" w:right="0" w:firstLine="0"/>
        <w:jc w:val="left"/>
      </w:pPr>
      <w:r>
        <w:rPr>
          <w:b/>
        </w:rPr>
        <w:t xml:space="preserve"> </w:t>
      </w:r>
      <w:r>
        <w:rPr>
          <w:b/>
        </w:rPr>
        <w:tab/>
        <w:t xml:space="preserve">4002 99 – – прочие </w:t>
      </w:r>
    </w:p>
    <w:p w:rsidR="002C16D1" w:rsidRDefault="00CB65F2">
      <w:pPr>
        <w:spacing w:after="142" w:line="259" w:lineRule="auto"/>
        <w:ind w:right="0" w:firstLine="0"/>
        <w:jc w:val="left"/>
      </w:pPr>
      <w:r>
        <w:t xml:space="preserve"> </w:t>
      </w:r>
    </w:p>
    <w:p w:rsidR="002C16D1" w:rsidRDefault="00CB65F2">
      <w:pPr>
        <w:ind w:left="567" w:right="0" w:firstLine="0"/>
      </w:pPr>
      <w:r>
        <w:t xml:space="preserve">В данную товарную позицию включаются: </w:t>
      </w:r>
    </w:p>
    <w:p w:rsidR="002C16D1" w:rsidRDefault="00CB65F2">
      <w:pPr>
        <w:numPr>
          <w:ilvl w:val="0"/>
          <w:numId w:val="7"/>
        </w:numPr>
        <w:spacing w:after="90"/>
        <w:ind w:right="0" w:hanging="360"/>
      </w:pPr>
      <w:r>
        <w:rPr>
          <w:b/>
        </w:rPr>
        <w:lastRenderedPageBreak/>
        <w:t>Синтетический каучук</w:t>
      </w:r>
      <w:r>
        <w:t xml:space="preserve">, определенный в примечании 4 к данной группе (см. ниже). Сюда относится синтетический каучуковый латекс, </w:t>
      </w:r>
      <w:proofErr w:type="spellStart"/>
      <w:r>
        <w:t>подвулканизованный</w:t>
      </w:r>
      <w:proofErr w:type="spellEnd"/>
      <w:r>
        <w:t xml:space="preserve"> или </w:t>
      </w:r>
      <w:proofErr w:type="spellStart"/>
      <w:r>
        <w:t>неподвулканизованный</w:t>
      </w:r>
      <w:proofErr w:type="spellEnd"/>
      <w:r>
        <w:t xml:space="preserve">, и синтетический каучук в других первичных формах или в виде пластин, листов, или полос, или лент. В данную товарную позицию также включается синтетический каучук, который был обработан с целью облегчения транспортировки или обеспечения сохранности или с целью придания определенных свойств, предназначенных для облегчения его последующего использования или улучшения качества конечного продукта. Такая обработка не должна, однако, изменить его основное свойство как сырьевого материала. В частности, он не должен содержать любое вещество, запрещенное примечанием 5А к данной группе. </w:t>
      </w:r>
    </w:p>
    <w:p w:rsidR="002C16D1" w:rsidRDefault="00CB65F2">
      <w:pPr>
        <w:ind w:left="358" w:right="0" w:firstLine="0"/>
      </w:pPr>
      <w:r>
        <w:t xml:space="preserve">Среди наполненных продуктов, которые включаются в данную товарную позицию положениями примечания 5, отметим </w:t>
      </w:r>
      <w:r>
        <w:rPr>
          <w:b/>
        </w:rPr>
        <w:t>маслонаполненные каучуки</w:t>
      </w:r>
      <w:r>
        <w:t xml:space="preserve">; они содержат до 50% масла. </w:t>
      </w:r>
    </w:p>
    <w:p w:rsidR="002C16D1" w:rsidRDefault="00CB65F2">
      <w:pPr>
        <w:numPr>
          <w:ilvl w:val="0"/>
          <w:numId w:val="7"/>
        </w:numPr>
        <w:ind w:right="0" w:hanging="360"/>
      </w:pPr>
      <w:r>
        <w:rPr>
          <w:b/>
        </w:rPr>
        <w:t>Фактис, полученный из масел</w:t>
      </w:r>
      <w:r>
        <w:t>.</w:t>
      </w:r>
      <w:r>
        <w:rPr>
          <w:b/>
        </w:rPr>
        <w:t xml:space="preserve"> </w:t>
      </w:r>
      <w:r>
        <w:t xml:space="preserve">Фактис – это продукт реакции некоторых растительных или рыбьих жиров (окисленных или </w:t>
      </w:r>
      <w:proofErr w:type="spellStart"/>
      <w:r>
        <w:t>неокисленных</w:t>
      </w:r>
      <w:proofErr w:type="spellEnd"/>
      <w:r>
        <w:t xml:space="preserve">, или частично </w:t>
      </w:r>
      <w:proofErr w:type="spellStart"/>
      <w:r>
        <w:t>гидрированных</w:t>
      </w:r>
      <w:proofErr w:type="spellEnd"/>
      <w:r>
        <w:t xml:space="preserve">) с серой или хлоридом серы. </w:t>
      </w:r>
    </w:p>
    <w:p w:rsidR="002C16D1" w:rsidRDefault="00CB65F2">
      <w:pPr>
        <w:ind w:left="358" w:right="0" w:firstLine="0"/>
      </w:pPr>
      <w:r>
        <w:t xml:space="preserve">Фактис является физически непрочным и используется в основном в смеси с натуральным или синтетическим каучуком, а также для изготовления ластиков канцелярских. </w:t>
      </w:r>
    </w:p>
    <w:p w:rsidR="002C16D1" w:rsidRDefault="00CB65F2">
      <w:pPr>
        <w:numPr>
          <w:ilvl w:val="0"/>
          <w:numId w:val="7"/>
        </w:numPr>
        <w:ind w:right="0" w:hanging="360"/>
      </w:pPr>
      <w:r>
        <w:rPr>
          <w:b/>
        </w:rPr>
        <w:t>Смеси</w:t>
      </w:r>
      <w:r>
        <w:t xml:space="preserve"> любых вышеуказанных продуктов. </w:t>
      </w:r>
    </w:p>
    <w:p w:rsidR="002C16D1" w:rsidRDefault="00CB65F2">
      <w:pPr>
        <w:numPr>
          <w:ilvl w:val="0"/>
          <w:numId w:val="7"/>
        </w:numPr>
        <w:spacing w:after="160" w:line="248" w:lineRule="auto"/>
        <w:ind w:right="0" w:hanging="360"/>
      </w:pPr>
      <w:r>
        <w:rPr>
          <w:b/>
        </w:rPr>
        <w:t>Смеси любого продукта товарной позиции 4001 с любым продуктом данной товарной позиции</w:t>
      </w:r>
      <w:r>
        <w:t xml:space="preserve">. </w:t>
      </w:r>
    </w:p>
    <w:p w:rsidR="002C16D1" w:rsidRDefault="00CB65F2">
      <w:pPr>
        <w:spacing w:after="102" w:line="248" w:lineRule="auto"/>
        <w:ind w:left="-5" w:right="17" w:hanging="10"/>
      </w:pPr>
      <w:r>
        <w:rPr>
          <w:b/>
        </w:rPr>
        <w:t xml:space="preserve">Примечание 4 (определение синтетического каучука) </w:t>
      </w:r>
    </w:p>
    <w:p w:rsidR="002C16D1" w:rsidRDefault="00CB65F2">
      <w:pPr>
        <w:ind w:left="-15" w:right="0"/>
      </w:pPr>
      <w:r>
        <w:t xml:space="preserve">Это примечание состоит из трех пунктов. Если продукты, включенные в пункты (а) и (в), должны удовлетворять критериям вулканизации, удлинения и восстановления, упомянутым в пункте (а), то </w:t>
      </w:r>
      <w:proofErr w:type="spellStart"/>
      <w:r>
        <w:t>тиопласты</w:t>
      </w:r>
      <w:proofErr w:type="spellEnd"/>
      <w:r>
        <w:t xml:space="preserve"> пункта (б) свободны от этих требований. Следует отметить, что термин "</w:t>
      </w:r>
      <w:r>
        <w:rPr>
          <w:b/>
        </w:rPr>
        <w:t>синтетический каучук</w:t>
      </w:r>
      <w:r>
        <w:t>" относится не только к товарной позиции 4002, но и к примечанию 1. Следовательно, когда употребляется термин "</w:t>
      </w:r>
      <w:r>
        <w:rPr>
          <w:b/>
        </w:rPr>
        <w:t>каучук</w:t>
      </w:r>
      <w:r>
        <w:t xml:space="preserve">" в Номенклатуре, он подразумевает "синтетический каучук" в соответствии с определением в примечании 4. </w:t>
      </w:r>
    </w:p>
    <w:p w:rsidR="002C16D1" w:rsidRDefault="00CB65F2">
      <w:pPr>
        <w:ind w:left="567" w:right="0" w:firstLine="0"/>
      </w:pPr>
      <w:r>
        <w:t xml:space="preserve">Термин "синтетический каучук" означает: </w:t>
      </w:r>
    </w:p>
    <w:p w:rsidR="002C16D1" w:rsidRDefault="00CB65F2">
      <w:pPr>
        <w:spacing w:after="90"/>
        <w:ind w:left="343" w:right="0" w:hanging="358"/>
      </w:pPr>
      <w:r>
        <w:t xml:space="preserve">(а) </w:t>
      </w:r>
      <w:r>
        <w:rPr>
          <w:b/>
        </w:rPr>
        <w:t>Ненасыщенные синтетические вещества</w:t>
      </w:r>
      <w:r>
        <w:t>, которые отвечают критериям, касающимся вулканизации, удлинения и восстановления, как указано в пункте (а) примечания. Для испытаний могут быть добавлены вещества, необходимые для образования поперечных связей, такие как активаторы, ускорители или замедлители вулканизации. Допускается также наличие небольших количеств продуктов распада эмульгаторов (примечание 5Б(</w:t>
      </w:r>
      <w:proofErr w:type="spellStart"/>
      <w:r>
        <w:t>ii</w:t>
      </w:r>
      <w:proofErr w:type="spellEnd"/>
      <w:r>
        <w:t>)) и очень небольших количеств добавок специального назначения, упомянутых в примечании 5Б(</w:t>
      </w:r>
      <w:proofErr w:type="spellStart"/>
      <w:r>
        <w:t>iii</w:t>
      </w:r>
      <w:proofErr w:type="spellEnd"/>
      <w:r>
        <w:t xml:space="preserve">). Однако не допускается наличие любых веществ, не предназначенных для образования поперечных связей, таких как пигменты (кроме тех, которые были добавлены только с целью идентификации), пластификаторы, разбавители, наполнители, усиливающие агенты, органические растворители. Так, при испытаниях не допускается присутствие минерального масла или </w:t>
      </w:r>
      <w:proofErr w:type="spellStart"/>
      <w:r>
        <w:t>диоктилфталата</w:t>
      </w:r>
      <w:proofErr w:type="spellEnd"/>
      <w:r>
        <w:t xml:space="preserve">. </w:t>
      </w:r>
    </w:p>
    <w:p w:rsidR="002C16D1" w:rsidRDefault="00CB65F2">
      <w:pPr>
        <w:spacing w:after="88"/>
        <w:ind w:left="358" w:right="0" w:firstLine="0"/>
      </w:pPr>
      <w:r>
        <w:lastRenderedPageBreak/>
        <w:t xml:space="preserve">Соответственно, в случае продуктов, содержащих вещества, не допускаемые примечанием 4, такие как минеральное масло, испытание должно проводиться на образце, который не содержит таких веществ или из которого такие вещества были извлечены. В случае изделий из вулканизованного каучука, которые нельзя испытывать как таковые, необходимо получить образец </w:t>
      </w:r>
      <w:proofErr w:type="spellStart"/>
      <w:r>
        <w:t>невулканизованного</w:t>
      </w:r>
      <w:proofErr w:type="spellEnd"/>
      <w:r>
        <w:t xml:space="preserve"> сырьевого материала, из которого изготовляются изделия для проведения испытания. </w:t>
      </w:r>
    </w:p>
    <w:p w:rsidR="002C16D1" w:rsidRDefault="00CB65F2" w:rsidP="00596CCF">
      <w:pPr>
        <w:spacing w:after="9" w:line="269" w:lineRule="auto"/>
        <w:ind w:left="10" w:right="4" w:hanging="10"/>
        <w:jc w:val="center"/>
      </w:pPr>
      <w:r>
        <w:t xml:space="preserve">К таким ненасыщенным синтетическим веществам относятся </w:t>
      </w:r>
      <w:proofErr w:type="spellStart"/>
      <w:r>
        <w:t>бутадиенстирольный</w:t>
      </w:r>
      <w:proofErr w:type="spellEnd"/>
      <w:r>
        <w:t xml:space="preserve"> каучук </w:t>
      </w:r>
    </w:p>
    <w:p w:rsidR="002C16D1" w:rsidRDefault="00CB65F2">
      <w:pPr>
        <w:ind w:left="358" w:right="0" w:firstLine="0"/>
      </w:pPr>
      <w:r>
        <w:t xml:space="preserve">(SBR), </w:t>
      </w:r>
      <w:proofErr w:type="spellStart"/>
      <w:r>
        <w:t>карбоксилированный</w:t>
      </w:r>
      <w:proofErr w:type="spellEnd"/>
      <w:r>
        <w:t xml:space="preserve"> </w:t>
      </w:r>
      <w:proofErr w:type="spellStart"/>
      <w:r>
        <w:t>бутадиенстирольный</w:t>
      </w:r>
      <w:proofErr w:type="spellEnd"/>
      <w:r>
        <w:t xml:space="preserve"> каучук (XSBR), бутадиеновый каучук (BR), </w:t>
      </w:r>
      <w:proofErr w:type="spellStart"/>
      <w:r>
        <w:t>изобутиленизопреновый</w:t>
      </w:r>
      <w:proofErr w:type="spellEnd"/>
      <w:r>
        <w:t xml:space="preserve"> (бутилкаучук) (IIR), </w:t>
      </w:r>
      <w:proofErr w:type="spellStart"/>
      <w:r>
        <w:t>галогенированный</w:t>
      </w:r>
      <w:proofErr w:type="spellEnd"/>
      <w:r>
        <w:t xml:space="preserve"> </w:t>
      </w:r>
      <w:proofErr w:type="spellStart"/>
      <w:r>
        <w:t>изобутиленизопреновый</w:t>
      </w:r>
      <w:proofErr w:type="spellEnd"/>
      <w:r>
        <w:t xml:space="preserve"> каучук (хлорированный CIIR или </w:t>
      </w:r>
      <w:proofErr w:type="spellStart"/>
      <w:r>
        <w:t>бромированный</w:t>
      </w:r>
      <w:proofErr w:type="spellEnd"/>
      <w:r>
        <w:t xml:space="preserve"> BIIR), хлоропреновый (</w:t>
      </w:r>
      <w:proofErr w:type="spellStart"/>
      <w:r>
        <w:t>хлорбутадиеновый</w:t>
      </w:r>
      <w:proofErr w:type="spellEnd"/>
      <w:r>
        <w:t xml:space="preserve">) каучук (CR), </w:t>
      </w:r>
      <w:proofErr w:type="spellStart"/>
      <w:r>
        <w:t>бутадиеннитрильный</w:t>
      </w:r>
      <w:proofErr w:type="spellEnd"/>
      <w:r>
        <w:t xml:space="preserve"> каучук (NBR), </w:t>
      </w:r>
      <w:proofErr w:type="spellStart"/>
      <w:r>
        <w:t>изопреновый</w:t>
      </w:r>
      <w:proofErr w:type="spellEnd"/>
      <w:r>
        <w:t xml:space="preserve"> каучук (IR), </w:t>
      </w:r>
      <w:proofErr w:type="spellStart"/>
      <w:r>
        <w:t>этиленпропилендиеновый</w:t>
      </w:r>
      <w:proofErr w:type="spellEnd"/>
      <w:r>
        <w:t xml:space="preserve"> несопряженный каучук (EPDM), </w:t>
      </w:r>
      <w:proofErr w:type="spellStart"/>
      <w:r>
        <w:t>карбоксилированный</w:t>
      </w:r>
      <w:proofErr w:type="spellEnd"/>
      <w:r>
        <w:t xml:space="preserve"> </w:t>
      </w:r>
      <w:proofErr w:type="spellStart"/>
      <w:r>
        <w:t>бутадиеннитрильный</w:t>
      </w:r>
      <w:proofErr w:type="spellEnd"/>
      <w:r>
        <w:t xml:space="preserve"> каучук (XNBR), </w:t>
      </w:r>
      <w:proofErr w:type="spellStart"/>
      <w:r>
        <w:t>изопреннитрильный</w:t>
      </w:r>
      <w:proofErr w:type="spellEnd"/>
      <w:r>
        <w:t xml:space="preserve"> каучук (NIR). Для того чтобы соответствовать требованиям синтетических каучуков, все эти продукты должны отвечать критериям вулканизации, удлинения и восстановления, упомянутым выше. </w:t>
      </w:r>
    </w:p>
    <w:p w:rsidR="002C16D1" w:rsidRDefault="00CB65F2">
      <w:pPr>
        <w:ind w:left="343" w:right="0" w:hanging="358"/>
      </w:pPr>
      <w:r>
        <w:t xml:space="preserve">(б) </w:t>
      </w:r>
      <w:proofErr w:type="spellStart"/>
      <w:r>
        <w:rPr>
          <w:b/>
        </w:rPr>
        <w:t>Тиопласты</w:t>
      </w:r>
      <w:proofErr w:type="spellEnd"/>
      <w:r>
        <w:rPr>
          <w:b/>
        </w:rPr>
        <w:t xml:space="preserve"> (TM)</w:t>
      </w:r>
      <w:r>
        <w:t xml:space="preserve">, которые являются насыщенными синтетическими веществами, полученными реакцией алифатических </w:t>
      </w:r>
      <w:proofErr w:type="spellStart"/>
      <w:r>
        <w:t>дигалогенидов</w:t>
      </w:r>
      <w:proofErr w:type="spellEnd"/>
      <w:r>
        <w:t xml:space="preserve"> с </w:t>
      </w:r>
      <w:proofErr w:type="spellStart"/>
      <w:r>
        <w:t>полисульфидом</w:t>
      </w:r>
      <w:proofErr w:type="spellEnd"/>
      <w:r>
        <w:t xml:space="preserve"> натрия; они обычно вулканизуются с применением вулканизующих агентов классического типа. Механические свойства некоторых типов </w:t>
      </w:r>
      <w:proofErr w:type="spellStart"/>
      <w:r>
        <w:t>тиопластов</w:t>
      </w:r>
      <w:proofErr w:type="spellEnd"/>
      <w:r>
        <w:t xml:space="preserve"> хуже свойств других типов синтетического каучука, но они имеют преимущество, будучи устойчивыми к растворителям. Их не следует путать с </w:t>
      </w:r>
      <w:proofErr w:type="spellStart"/>
      <w:r>
        <w:t>полисульфидами</w:t>
      </w:r>
      <w:proofErr w:type="spellEnd"/>
      <w:r>
        <w:t xml:space="preserve"> </w:t>
      </w:r>
      <w:r>
        <w:rPr>
          <w:b/>
        </w:rPr>
        <w:t xml:space="preserve">товарной позиции 3911 </w:t>
      </w:r>
      <w:r>
        <w:t xml:space="preserve">(см. пояснения к товарной позиции 3911). </w:t>
      </w:r>
    </w:p>
    <w:p w:rsidR="002C16D1" w:rsidRDefault="00CB65F2">
      <w:pPr>
        <w:ind w:left="343" w:right="0" w:hanging="358"/>
      </w:pPr>
      <w:r>
        <w:t xml:space="preserve">(в) Продукты, перечисленные ниже, при условии, что они удовлетворяют условиям, описанным выше в пункте (а) относительно вулканизации, удлинения и восстановления: </w:t>
      </w:r>
    </w:p>
    <w:p w:rsidR="002C16D1" w:rsidRDefault="00CB65F2">
      <w:pPr>
        <w:numPr>
          <w:ilvl w:val="0"/>
          <w:numId w:val="8"/>
        </w:numPr>
        <w:spacing w:after="84"/>
        <w:ind w:right="0" w:hanging="350"/>
      </w:pPr>
      <w:r>
        <w:rPr>
          <w:b/>
        </w:rPr>
        <w:t>Модифицированный натуральный каучук</w:t>
      </w:r>
      <w:r>
        <w:t xml:space="preserve">, полученный путем прививки или смешения каучука с пластмассой.  </w:t>
      </w:r>
    </w:p>
    <w:p w:rsidR="002C16D1" w:rsidRDefault="00CB65F2">
      <w:pPr>
        <w:spacing w:after="88"/>
        <w:ind w:left="713" w:right="0" w:firstLine="0"/>
      </w:pPr>
      <w:r>
        <w:t xml:space="preserve">Такой каучук получается обычно путем связывания </w:t>
      </w:r>
      <w:proofErr w:type="spellStart"/>
      <w:r>
        <w:t>полимеризуемого</w:t>
      </w:r>
      <w:proofErr w:type="spellEnd"/>
      <w:r>
        <w:t xml:space="preserve"> мономера с каучуком в присутствии катализатора полимеризации или путем </w:t>
      </w:r>
      <w:proofErr w:type="spellStart"/>
      <w:r>
        <w:t>соосаждения</w:t>
      </w:r>
      <w:proofErr w:type="spellEnd"/>
      <w:r>
        <w:t xml:space="preserve"> натурального каучукового латекса с синтетическим полимерным латексом. </w:t>
      </w:r>
    </w:p>
    <w:p w:rsidR="002C16D1" w:rsidRDefault="00CB65F2">
      <w:pPr>
        <w:ind w:left="713" w:right="0" w:firstLine="0"/>
      </w:pPr>
      <w:r>
        <w:t>Основной характеристикой модифицированного натурального каучука является то, что он в какой-то степени "</w:t>
      </w:r>
      <w:proofErr w:type="spellStart"/>
      <w:r>
        <w:t>самоупрочненный</w:t>
      </w:r>
      <w:proofErr w:type="spellEnd"/>
      <w:r>
        <w:t xml:space="preserve">", его свойства в этом отношении аналогичны свойствам саженаполненной смеси на основе натурального каучука. </w:t>
      </w:r>
    </w:p>
    <w:p w:rsidR="002C16D1" w:rsidRDefault="00CB65F2">
      <w:pPr>
        <w:numPr>
          <w:ilvl w:val="0"/>
          <w:numId w:val="8"/>
        </w:numPr>
        <w:ind w:right="0" w:hanging="350"/>
      </w:pPr>
      <w:proofErr w:type="spellStart"/>
      <w:r>
        <w:rPr>
          <w:b/>
        </w:rPr>
        <w:t>Деполимеризованный</w:t>
      </w:r>
      <w:proofErr w:type="spellEnd"/>
      <w:r>
        <w:rPr>
          <w:b/>
        </w:rPr>
        <w:t xml:space="preserve"> натуральный каучук</w:t>
      </w:r>
      <w:r>
        <w:t xml:space="preserve">, полученный механической обработкой (деструкцией) при заданной температуре. </w:t>
      </w:r>
    </w:p>
    <w:p w:rsidR="002C16D1" w:rsidRDefault="00CB65F2">
      <w:pPr>
        <w:numPr>
          <w:ilvl w:val="0"/>
          <w:numId w:val="8"/>
        </w:numPr>
        <w:spacing w:after="102" w:line="248" w:lineRule="auto"/>
        <w:ind w:right="0" w:hanging="350"/>
      </w:pPr>
      <w:r>
        <w:rPr>
          <w:b/>
        </w:rPr>
        <w:t>Смеси ненасыщенных синтетических веществ с насыщенными синтетическими полимерами</w:t>
      </w:r>
      <w:r>
        <w:t xml:space="preserve"> (например, смеси </w:t>
      </w:r>
      <w:proofErr w:type="spellStart"/>
      <w:r>
        <w:t>бутадиеннитрильного</w:t>
      </w:r>
      <w:proofErr w:type="spellEnd"/>
      <w:r>
        <w:t xml:space="preserve"> каучука и поливинилхлорида).</w:t>
      </w:r>
      <w:r>
        <w:rPr>
          <w:sz w:val="20"/>
        </w:rPr>
        <w:t xml:space="preserve">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w:t>
      </w:r>
    </w:p>
    <w:p w:rsidR="002C16D1" w:rsidRDefault="00CB65F2">
      <w:pPr>
        <w:spacing w:after="128" w:line="269" w:lineRule="auto"/>
        <w:ind w:left="-5" w:right="2" w:hanging="10"/>
      </w:pPr>
      <w:r>
        <w:rPr>
          <w:sz w:val="20"/>
        </w:rPr>
        <w:t xml:space="preserve">(а) эластомеры, которые не соответствуют условиям примечания 4 к данной группе (обычно </w:t>
      </w:r>
      <w:r>
        <w:rPr>
          <w:b/>
          <w:sz w:val="20"/>
        </w:rPr>
        <w:t>группа 39</w:t>
      </w:r>
      <w:r>
        <w:rPr>
          <w:sz w:val="20"/>
        </w:rPr>
        <w:t xml:space="preserve">); </w:t>
      </w:r>
    </w:p>
    <w:p w:rsidR="002C16D1" w:rsidRDefault="00CB65F2">
      <w:pPr>
        <w:spacing w:after="88" w:line="269" w:lineRule="auto"/>
        <w:ind w:left="269" w:right="2" w:hanging="284"/>
      </w:pPr>
      <w:r>
        <w:rPr>
          <w:sz w:val="20"/>
        </w:rPr>
        <w:t>(б) продукты данной товарной позиции, наполненные до или после коагуляции веществами, запрещенными примечанием 5 А к данной группе (</w:t>
      </w:r>
      <w:r>
        <w:rPr>
          <w:b/>
          <w:sz w:val="20"/>
        </w:rPr>
        <w:t>товарная позиция 4005</w:t>
      </w:r>
      <w:r>
        <w:rPr>
          <w:sz w:val="20"/>
        </w:rPr>
        <w:t xml:space="preserve"> или </w:t>
      </w:r>
      <w:r>
        <w:rPr>
          <w:b/>
          <w:sz w:val="20"/>
        </w:rPr>
        <w:t>4006</w:t>
      </w:r>
      <w:r>
        <w:rPr>
          <w:sz w:val="20"/>
        </w:rPr>
        <w:t xml:space="preserve">). </w:t>
      </w:r>
    </w:p>
    <w:p w:rsidR="002C16D1" w:rsidRDefault="00CB65F2">
      <w:pPr>
        <w:spacing w:after="145" w:line="259" w:lineRule="auto"/>
        <w:ind w:right="0" w:firstLine="0"/>
        <w:jc w:val="left"/>
      </w:pPr>
      <w:r>
        <w:rPr>
          <w:sz w:val="20"/>
        </w:rPr>
        <w:t xml:space="preserve"> </w:t>
      </w:r>
    </w:p>
    <w:p w:rsidR="002C16D1" w:rsidRDefault="00CB65F2">
      <w:pPr>
        <w:numPr>
          <w:ilvl w:val="0"/>
          <w:numId w:val="9"/>
        </w:numPr>
        <w:spacing w:after="102" w:line="248" w:lineRule="auto"/>
        <w:ind w:right="17" w:hanging="740"/>
      </w:pPr>
      <w:r>
        <w:rPr>
          <w:b/>
        </w:rPr>
        <w:lastRenderedPageBreak/>
        <w:t xml:space="preserve">Каучук регенерированный в первичных формах или в виде пластин, листов или полос, или лент </w:t>
      </w:r>
    </w:p>
    <w:p w:rsidR="002C16D1" w:rsidRDefault="00CB65F2">
      <w:pPr>
        <w:spacing w:after="96" w:line="259" w:lineRule="auto"/>
        <w:ind w:right="0" w:firstLine="0"/>
        <w:jc w:val="left"/>
      </w:pPr>
      <w:r>
        <w:t xml:space="preserve"> </w:t>
      </w:r>
    </w:p>
    <w:p w:rsidR="002C16D1" w:rsidRDefault="00CB65F2">
      <w:pPr>
        <w:spacing w:after="90"/>
        <w:ind w:left="-15" w:right="0"/>
      </w:pPr>
      <w:r>
        <w:t>Регенерированный каучук получается из использованных резиновых изделий, особенно шин, или из отходов или скрапа вулканизованной резины путем размягчения ("</w:t>
      </w:r>
      <w:proofErr w:type="spellStart"/>
      <w:r>
        <w:t>девулканизации</w:t>
      </w:r>
      <w:proofErr w:type="spellEnd"/>
      <w:r>
        <w:t xml:space="preserve">") ее и удаления некоторых нежелательных веществ различными химическими или механическими способами. Продукт содержит остатки серы или смесь других вулканизующих агентов, и он уступает каучуку, не бывшему в употреблении, являясь более пластичным и клейким. Его можно использовать в листах, пересыпанных тальком или разделенных полиэтиленовой пленкой. </w:t>
      </w:r>
    </w:p>
    <w:p w:rsidR="002C16D1" w:rsidRDefault="00CB65F2">
      <w:pPr>
        <w:spacing w:after="89"/>
        <w:ind w:left="-15" w:right="0"/>
      </w:pPr>
      <w:r>
        <w:t xml:space="preserve">В данную товарную позицию включается регенерированный каучук в первичных формах или в виде пластин, листов или полос, или лент, смешанный или не смешанный с каучуком, не бывшим в употреблении, или с другими дополнительными веществами при условии, что продукт имеет основные свойства регенерированного каучука. </w:t>
      </w:r>
    </w:p>
    <w:p w:rsidR="002C16D1" w:rsidRDefault="00CB65F2">
      <w:pPr>
        <w:spacing w:after="103" w:line="259" w:lineRule="auto"/>
        <w:ind w:right="0" w:firstLine="0"/>
        <w:jc w:val="left"/>
      </w:pPr>
      <w:r>
        <w:t xml:space="preserve"> </w:t>
      </w:r>
    </w:p>
    <w:p w:rsidR="002C16D1" w:rsidRDefault="00CB65F2">
      <w:pPr>
        <w:numPr>
          <w:ilvl w:val="0"/>
          <w:numId w:val="9"/>
        </w:numPr>
        <w:spacing w:after="102" w:line="248" w:lineRule="auto"/>
        <w:ind w:right="17" w:hanging="740"/>
      </w:pPr>
      <w:r>
        <w:rPr>
          <w:b/>
        </w:rPr>
        <w:t xml:space="preserve">Отходы, обрезки и скрап резины (кроме твердой резины), порошки и гранулы, полученные из них </w:t>
      </w:r>
    </w:p>
    <w:p w:rsidR="002C16D1" w:rsidRDefault="00CB65F2">
      <w:pPr>
        <w:spacing w:after="143" w:line="259" w:lineRule="auto"/>
        <w:ind w:right="0" w:firstLine="0"/>
        <w:jc w:val="left"/>
      </w:pPr>
      <w:r>
        <w:t xml:space="preserve"> </w:t>
      </w:r>
    </w:p>
    <w:p w:rsidR="002C16D1" w:rsidRDefault="00CB65F2">
      <w:pPr>
        <w:ind w:left="567" w:right="0" w:firstLine="0"/>
      </w:pPr>
      <w:r>
        <w:t xml:space="preserve">Термин "отходы, обрезки и скрап" определен в примечании 6 к данной группе. </w:t>
      </w:r>
    </w:p>
    <w:p w:rsidR="002C16D1" w:rsidRDefault="00CB65F2">
      <w:pPr>
        <w:ind w:left="567" w:right="0" w:firstLine="0"/>
      </w:pPr>
      <w:r>
        <w:t xml:space="preserve">В данную товарную позицию включаются: </w:t>
      </w:r>
    </w:p>
    <w:p w:rsidR="00596CCF" w:rsidRDefault="00CB65F2" w:rsidP="00596CCF">
      <w:pPr>
        <w:spacing w:after="24" w:line="317" w:lineRule="auto"/>
        <w:ind w:left="-5" w:right="22" w:hanging="10"/>
        <w:rPr>
          <w:b/>
        </w:rPr>
      </w:pPr>
      <w:r>
        <w:t>(1)</w:t>
      </w:r>
      <w:r>
        <w:rPr>
          <w:rFonts w:ascii="Arial" w:eastAsia="Arial" w:hAnsi="Arial" w:cs="Arial"/>
        </w:rPr>
        <w:t xml:space="preserve"> </w:t>
      </w:r>
      <w:r>
        <w:rPr>
          <w:b/>
        </w:rPr>
        <w:t xml:space="preserve">Отходы, обрезки и скрап резины, образующиеся при изготовлении или обработке </w:t>
      </w:r>
      <w:proofErr w:type="spellStart"/>
      <w:r>
        <w:rPr>
          <w:b/>
        </w:rPr>
        <w:t>невулканизованной</w:t>
      </w:r>
      <w:proofErr w:type="spellEnd"/>
      <w:r>
        <w:rPr>
          <w:b/>
        </w:rPr>
        <w:t xml:space="preserve"> или вулканизованной резины (кроме твердой резины). </w:t>
      </w:r>
    </w:p>
    <w:p w:rsidR="002C16D1" w:rsidRDefault="00CB65F2" w:rsidP="00596CCF">
      <w:pPr>
        <w:spacing w:after="24" w:line="317" w:lineRule="auto"/>
        <w:ind w:left="-5" w:right="22" w:hanging="10"/>
      </w:pPr>
      <w:r>
        <w:t>(2)</w:t>
      </w:r>
      <w:r>
        <w:rPr>
          <w:rFonts w:ascii="Arial" w:eastAsia="Arial" w:hAnsi="Arial" w:cs="Arial"/>
        </w:rPr>
        <w:t xml:space="preserve"> </w:t>
      </w:r>
      <w:r>
        <w:rPr>
          <w:b/>
        </w:rPr>
        <w:t>Изделия из резины (кроме твердой резины), определенно не пригодные для использования как таковые из-за порезов, износа или по другим причинам.</w:t>
      </w:r>
      <w:r>
        <w:t xml:space="preserve"> </w:t>
      </w:r>
    </w:p>
    <w:p w:rsidR="002C16D1" w:rsidRDefault="00CB65F2">
      <w:pPr>
        <w:ind w:left="-15" w:right="0"/>
      </w:pPr>
      <w:r>
        <w:t xml:space="preserve">К этой категории изделий относятся изношенные резиновые шины и покрышки, не пригодные для восстановления, и скрап таких изношенных резиновых шин и покрышек, обычно получаемый следующим образом: </w:t>
      </w:r>
    </w:p>
    <w:p w:rsidR="002C16D1" w:rsidRDefault="00CB65F2">
      <w:pPr>
        <w:ind w:left="713" w:right="0" w:hanging="355"/>
      </w:pPr>
      <w:r>
        <w:t xml:space="preserve">(а) </w:t>
      </w:r>
      <w:r>
        <w:rPr>
          <w:b/>
        </w:rPr>
        <w:t>разрезанием шины или покрышки</w:t>
      </w:r>
      <w:r>
        <w:t xml:space="preserve"> специальным станком как можно ближе к бортовой проволоке или пятке; </w:t>
      </w:r>
    </w:p>
    <w:p w:rsidR="00596CCF" w:rsidRDefault="00CB65F2">
      <w:pPr>
        <w:spacing w:after="0" w:line="382" w:lineRule="auto"/>
        <w:ind w:left="358" w:right="4931" w:firstLine="0"/>
      </w:pPr>
      <w:r>
        <w:t xml:space="preserve">(б) </w:t>
      </w:r>
      <w:r>
        <w:rPr>
          <w:b/>
        </w:rPr>
        <w:t>рассечением</w:t>
      </w:r>
      <w:r>
        <w:t xml:space="preserve"> с удалением протектора; </w:t>
      </w:r>
    </w:p>
    <w:p w:rsidR="002C16D1" w:rsidRDefault="00CB65F2">
      <w:pPr>
        <w:spacing w:after="0" w:line="382" w:lineRule="auto"/>
        <w:ind w:left="358" w:right="4931" w:firstLine="0"/>
      </w:pPr>
      <w:r>
        <w:t xml:space="preserve">(в) </w:t>
      </w:r>
      <w:r>
        <w:rPr>
          <w:b/>
        </w:rPr>
        <w:t>разрезанием</w:t>
      </w:r>
      <w:r>
        <w:t xml:space="preserve"> на куски. </w:t>
      </w:r>
    </w:p>
    <w:p w:rsidR="002C16D1" w:rsidRDefault="00CB65F2">
      <w:pPr>
        <w:spacing w:after="182" w:line="269" w:lineRule="auto"/>
        <w:ind w:left="-5" w:right="2" w:hanging="10"/>
      </w:pPr>
      <w:r>
        <w:rPr>
          <w:sz w:val="20"/>
        </w:rPr>
        <w:t xml:space="preserve">В данную товарную позицию </w:t>
      </w:r>
      <w:r>
        <w:rPr>
          <w:b/>
          <w:sz w:val="20"/>
        </w:rPr>
        <w:t>не включаются</w:t>
      </w:r>
      <w:r>
        <w:rPr>
          <w:sz w:val="20"/>
        </w:rPr>
        <w:t xml:space="preserve"> бывшие в употреблении шины и покрышки, пригодные для восстановления (</w:t>
      </w:r>
      <w:r>
        <w:rPr>
          <w:b/>
          <w:sz w:val="20"/>
        </w:rPr>
        <w:t>товарная позиция 4012</w:t>
      </w:r>
      <w:r>
        <w:rPr>
          <w:sz w:val="20"/>
        </w:rPr>
        <w:t xml:space="preserve">). </w:t>
      </w:r>
    </w:p>
    <w:p w:rsidR="002C16D1" w:rsidRDefault="00CB65F2">
      <w:pPr>
        <w:spacing w:after="102" w:line="248" w:lineRule="auto"/>
        <w:ind w:left="-5" w:right="17" w:hanging="10"/>
      </w:pPr>
      <w:r>
        <w:t>(3)</w:t>
      </w:r>
      <w:r>
        <w:rPr>
          <w:rFonts w:ascii="Arial" w:eastAsia="Arial" w:hAnsi="Arial" w:cs="Arial"/>
        </w:rPr>
        <w:t xml:space="preserve"> </w:t>
      </w:r>
      <w:r>
        <w:rPr>
          <w:b/>
        </w:rPr>
        <w:t>Порошки и гранулы, полученные из товаров, перечисленных выше в пунктах (1) и (2).</w:t>
      </w:r>
      <w:r>
        <w:t xml:space="preserve"> </w:t>
      </w:r>
    </w:p>
    <w:p w:rsidR="002C16D1" w:rsidRDefault="00CB65F2">
      <w:pPr>
        <w:spacing w:after="91"/>
        <w:ind w:left="-15" w:right="0"/>
      </w:pPr>
      <w:r>
        <w:t>Они представляют собой перемолотые отходы вулканизованной резины. Они могут использоваться в качестве наполнителей в материалах для дорожных покрытий или в составе резиновых смесей, или для формования непосредственно в изделия, не требующие большой прочности.</w:t>
      </w:r>
      <w:r>
        <w:rPr>
          <w:sz w:val="22"/>
        </w:rPr>
        <w:t xml:space="preserve"> </w:t>
      </w:r>
    </w:p>
    <w:p w:rsidR="002C16D1" w:rsidRDefault="00CB65F2">
      <w:pPr>
        <w:spacing w:after="128" w:line="269" w:lineRule="auto"/>
        <w:ind w:left="-5" w:right="2" w:hanging="10"/>
      </w:pPr>
      <w:r>
        <w:rPr>
          <w:sz w:val="20"/>
        </w:rPr>
        <w:lastRenderedPageBreak/>
        <w:t xml:space="preserve">В данную товарную позицию также </w:t>
      </w:r>
      <w:r>
        <w:rPr>
          <w:b/>
          <w:sz w:val="20"/>
        </w:rPr>
        <w:t>не включаются</w:t>
      </w:r>
      <w:r>
        <w:rPr>
          <w:sz w:val="20"/>
        </w:rPr>
        <w:t xml:space="preserve"> отходы, обрезки, скрап, порошки и гранулы твердой резины (</w:t>
      </w:r>
      <w:r>
        <w:rPr>
          <w:b/>
          <w:sz w:val="20"/>
        </w:rPr>
        <w:t>товарная позиция 4017</w:t>
      </w:r>
      <w:r>
        <w:rPr>
          <w:sz w:val="20"/>
        </w:rPr>
        <w:t xml:space="preserve">). </w:t>
      </w:r>
    </w:p>
    <w:p w:rsidR="002C16D1" w:rsidRDefault="00CB65F2">
      <w:pPr>
        <w:spacing w:after="101" w:line="259" w:lineRule="auto"/>
        <w:ind w:right="0" w:firstLine="0"/>
        <w:jc w:val="left"/>
      </w:pPr>
      <w:r>
        <w:t xml:space="preserve"> </w:t>
      </w:r>
    </w:p>
    <w:p w:rsidR="002C16D1" w:rsidRDefault="00CB65F2" w:rsidP="00596CCF">
      <w:pPr>
        <w:spacing w:after="102" w:line="248" w:lineRule="auto"/>
        <w:ind w:left="725" w:right="17" w:hanging="725"/>
      </w:pPr>
      <w:r>
        <w:rPr>
          <w:b/>
        </w:rPr>
        <w:t xml:space="preserve">4005  </w:t>
      </w:r>
      <w:proofErr w:type="spellStart"/>
      <w:r>
        <w:rPr>
          <w:b/>
        </w:rPr>
        <w:t>Невулканизованная</w:t>
      </w:r>
      <w:proofErr w:type="spellEnd"/>
      <w:r>
        <w:rPr>
          <w:b/>
        </w:rPr>
        <w:t xml:space="preserve"> резиновая смесь, в первичных формах или в виде пластин, листов или полос, или лент: </w:t>
      </w:r>
    </w:p>
    <w:p w:rsidR="002C16D1" w:rsidRDefault="00596CCF" w:rsidP="00596CCF">
      <w:pPr>
        <w:spacing w:after="102" w:line="248" w:lineRule="auto"/>
        <w:ind w:left="1891" w:right="17" w:hanging="1324"/>
      </w:pPr>
      <w:r>
        <w:rPr>
          <w:b/>
        </w:rPr>
        <w:t xml:space="preserve"> </w:t>
      </w:r>
      <w:r w:rsidR="00CB65F2">
        <w:rPr>
          <w:b/>
        </w:rPr>
        <w:t xml:space="preserve">4005 10 – резиновая смесь, наполненная техническим углеродом или диоксидом кремния </w:t>
      </w:r>
    </w:p>
    <w:p w:rsidR="002C16D1" w:rsidRDefault="00CB65F2">
      <w:pPr>
        <w:tabs>
          <w:tab w:val="center" w:pos="5082"/>
        </w:tabs>
        <w:spacing w:after="102" w:line="248" w:lineRule="auto"/>
        <w:ind w:left="-15" w:right="0" w:firstLine="0"/>
        <w:jc w:val="left"/>
      </w:pPr>
      <w:r>
        <w:rPr>
          <w:b/>
        </w:rPr>
        <w:t xml:space="preserve"> </w:t>
      </w:r>
      <w:r>
        <w:rPr>
          <w:b/>
        </w:rPr>
        <w:tab/>
        <w:t xml:space="preserve">4005 20  – растворы; дисперсии прочие, кроме </w:t>
      </w:r>
      <w:proofErr w:type="gramStart"/>
      <w:r>
        <w:rPr>
          <w:b/>
        </w:rPr>
        <w:t>указанных</w:t>
      </w:r>
      <w:proofErr w:type="gramEnd"/>
      <w:r>
        <w:rPr>
          <w:b/>
        </w:rPr>
        <w:t xml:space="preserve"> в субпозиции 4005 10 </w:t>
      </w:r>
    </w:p>
    <w:p w:rsidR="002C16D1" w:rsidRDefault="00CB65F2">
      <w:pPr>
        <w:tabs>
          <w:tab w:val="center" w:pos="740"/>
          <w:tab w:val="center" w:pos="2247"/>
        </w:tabs>
        <w:spacing w:after="102" w:line="248" w:lineRule="auto"/>
        <w:ind w:left="-15" w:right="0" w:firstLine="0"/>
        <w:jc w:val="left"/>
      </w:pPr>
      <w:r>
        <w:rPr>
          <w:b/>
        </w:rPr>
        <w:t xml:space="preserve"> </w:t>
      </w:r>
      <w:r>
        <w:rPr>
          <w:b/>
        </w:rPr>
        <w:tab/>
        <w:t xml:space="preserve"> </w:t>
      </w:r>
      <w:r>
        <w:rPr>
          <w:b/>
        </w:rPr>
        <w:tab/>
        <w:t xml:space="preserve">– прочие: </w:t>
      </w:r>
    </w:p>
    <w:p w:rsidR="002C16D1" w:rsidRDefault="00CB65F2">
      <w:pPr>
        <w:tabs>
          <w:tab w:val="center" w:pos="3500"/>
        </w:tabs>
        <w:spacing w:after="102" w:line="248" w:lineRule="auto"/>
        <w:ind w:left="-15" w:right="0" w:firstLine="0"/>
        <w:jc w:val="left"/>
      </w:pPr>
      <w:r>
        <w:rPr>
          <w:b/>
        </w:rPr>
        <w:t xml:space="preserve"> </w:t>
      </w:r>
      <w:r>
        <w:rPr>
          <w:b/>
        </w:rPr>
        <w:tab/>
        <w:t xml:space="preserve">4005 91  – – пластины, листы и полосы или ленты </w:t>
      </w:r>
    </w:p>
    <w:p w:rsidR="002C16D1" w:rsidRDefault="00CB65F2">
      <w:pPr>
        <w:tabs>
          <w:tab w:val="center" w:pos="1802"/>
        </w:tabs>
        <w:spacing w:after="102" w:line="248" w:lineRule="auto"/>
        <w:ind w:left="-15" w:right="0" w:firstLine="0"/>
        <w:jc w:val="left"/>
      </w:pPr>
      <w:r>
        <w:rPr>
          <w:b/>
        </w:rPr>
        <w:t xml:space="preserve"> </w:t>
      </w:r>
      <w:r>
        <w:rPr>
          <w:b/>
        </w:rPr>
        <w:tab/>
        <w:t xml:space="preserve">4005 99  – – прочие </w:t>
      </w:r>
    </w:p>
    <w:p w:rsidR="002C16D1" w:rsidRDefault="00CB65F2">
      <w:pPr>
        <w:spacing w:after="96" w:line="259" w:lineRule="auto"/>
        <w:ind w:right="0" w:firstLine="0"/>
        <w:jc w:val="left"/>
      </w:pPr>
      <w:r>
        <w:t xml:space="preserve"> </w:t>
      </w:r>
    </w:p>
    <w:p w:rsidR="002C16D1" w:rsidRDefault="00CB65F2">
      <w:pPr>
        <w:spacing w:after="84"/>
        <w:ind w:left="-15" w:right="0"/>
      </w:pPr>
      <w:r>
        <w:t xml:space="preserve">В данную товарную позицию включается </w:t>
      </w:r>
      <w:proofErr w:type="spellStart"/>
      <w:r>
        <w:t>невулканизованная</w:t>
      </w:r>
      <w:proofErr w:type="spellEnd"/>
      <w:r>
        <w:t xml:space="preserve"> резиновая смесь в первичных формах или в виде пластин, листов или полос, или лент. </w:t>
      </w:r>
    </w:p>
    <w:p w:rsidR="002C16D1" w:rsidRDefault="00CB65F2">
      <w:pPr>
        <w:ind w:left="-15" w:right="0"/>
      </w:pPr>
      <w:r>
        <w:t xml:space="preserve">Термины "каучук" и "резина" имеют то же значение, что и в примечании 1 к данной группе. Поэтому в данную товарную позицию включаются натуральный каучук, </w:t>
      </w:r>
      <w:proofErr w:type="spellStart"/>
      <w:r>
        <w:t>балата</w:t>
      </w:r>
      <w:proofErr w:type="spellEnd"/>
      <w:r>
        <w:t xml:space="preserve">, гуттаперча, гваюла, чикл и аналогичные природные смолы, синтетический каучук, фактис, полученный из масел, и регенерированные материалы при условии, что они были наполнены другими веществами. </w:t>
      </w:r>
    </w:p>
    <w:p w:rsidR="002C16D1" w:rsidRDefault="00CB65F2">
      <w:pPr>
        <w:ind w:left="-15" w:right="0"/>
      </w:pPr>
      <w:r>
        <w:t xml:space="preserve">В соответствии с примечанием 5А к данной группе, в </w:t>
      </w:r>
      <w:r>
        <w:rPr>
          <w:b/>
        </w:rPr>
        <w:t>товарные позиции 4001</w:t>
      </w:r>
      <w:r>
        <w:t xml:space="preserve"> и </w:t>
      </w:r>
      <w:r>
        <w:rPr>
          <w:b/>
        </w:rPr>
        <w:t>4002</w:t>
      </w:r>
      <w:r>
        <w:t xml:space="preserve"> </w:t>
      </w:r>
      <w:r>
        <w:rPr>
          <w:b/>
        </w:rPr>
        <w:t>не включаются</w:t>
      </w:r>
      <w:r>
        <w:t xml:space="preserve"> любой каучук или смеси каучуков, если до или после коагуляции они были смешаны с вулканизующими агентами, ускорителями, замедлителями или активаторами (кроме тех, которые были добавлены для приготовления </w:t>
      </w:r>
      <w:proofErr w:type="spellStart"/>
      <w:r>
        <w:t>подвулканизованного</w:t>
      </w:r>
      <w:proofErr w:type="spellEnd"/>
      <w:r>
        <w:t xml:space="preserve"> каучукового латекса), пигментами или другими красящими веществами (кроме тех, которые используются только в целях идентификации), пластификаторами или наполнителями (за исключением минерального масла в случае маслонаполненного каучука), усиливающими агентами, органическими растворителями или любыми другими веществами, за исключением тех, которые допускаются примечанием 5Б. </w:t>
      </w:r>
    </w:p>
    <w:p w:rsidR="002C16D1" w:rsidRDefault="00CB65F2">
      <w:pPr>
        <w:ind w:left="567" w:right="0" w:firstLine="0"/>
      </w:pPr>
      <w:r>
        <w:t xml:space="preserve">В данную товарную позицию включаются: </w:t>
      </w:r>
    </w:p>
    <w:p w:rsidR="002C16D1" w:rsidRDefault="00CB65F2">
      <w:pPr>
        <w:ind w:left="343" w:right="0" w:hanging="358"/>
      </w:pPr>
      <w:r>
        <w:t xml:space="preserve">(А) </w:t>
      </w:r>
      <w:r>
        <w:rPr>
          <w:b/>
        </w:rPr>
        <w:t>Резиновая смесь, наполненная техническим углеродом или диоксидом кремния</w:t>
      </w:r>
      <w:r>
        <w:t xml:space="preserve"> (с минеральным маслом или без него, с другими ингредиентами или без них). </w:t>
      </w:r>
    </w:p>
    <w:p w:rsidR="002C16D1" w:rsidRDefault="00CB65F2">
      <w:pPr>
        <w:ind w:left="358" w:right="0" w:firstLine="0"/>
      </w:pPr>
      <w:r>
        <w:t xml:space="preserve">К этой категории относится саженаполненная смесь, содержащая приблизительно 40 – 70 частей технического углерода на 100 частей сухого каучука; она обычно поставляется на рынок в кипах. </w:t>
      </w:r>
    </w:p>
    <w:p w:rsidR="002C16D1" w:rsidRDefault="00CB65F2">
      <w:pPr>
        <w:spacing w:after="102" w:line="248" w:lineRule="auto"/>
        <w:ind w:left="-5" w:right="17" w:hanging="10"/>
      </w:pPr>
      <w:r>
        <w:t xml:space="preserve">(Б) </w:t>
      </w:r>
      <w:r>
        <w:rPr>
          <w:b/>
        </w:rPr>
        <w:t>Резиновые смеси, не содержащие технический углерод или диоксид кремния</w:t>
      </w:r>
      <w:r>
        <w:t>.</w:t>
      </w:r>
      <w:r>
        <w:rPr>
          <w:b/>
        </w:rPr>
        <w:t xml:space="preserve"> </w:t>
      </w:r>
    </w:p>
    <w:p w:rsidR="002C16D1" w:rsidRDefault="00CB65F2">
      <w:pPr>
        <w:ind w:left="358" w:right="0" w:firstLine="0"/>
      </w:pPr>
      <w:r>
        <w:t xml:space="preserve">Они содержат такие вещества, как органические растворители, вулканизующие агенты, ускорители, пластификаторы, разбавители, загустители и наполнители (кроме технического углерода или диоксида кремния). Некоторые из них могут содержать красную глину или белки. </w:t>
      </w:r>
    </w:p>
    <w:p w:rsidR="002C16D1" w:rsidRDefault="00CB65F2">
      <w:pPr>
        <w:ind w:left="567" w:right="0" w:firstLine="0"/>
      </w:pPr>
      <w:r>
        <w:lastRenderedPageBreak/>
        <w:t xml:space="preserve">К этим двум категориям относятся следующие типы продуктов: </w:t>
      </w:r>
    </w:p>
    <w:p w:rsidR="002C16D1" w:rsidRDefault="00CB65F2">
      <w:pPr>
        <w:numPr>
          <w:ilvl w:val="0"/>
          <w:numId w:val="10"/>
        </w:numPr>
        <w:spacing w:after="86"/>
        <w:ind w:right="0" w:hanging="360"/>
      </w:pPr>
      <w:r>
        <w:t xml:space="preserve">Наполненный латекс (включая </w:t>
      </w:r>
      <w:proofErr w:type="spellStart"/>
      <w:r>
        <w:t>подвулканизованный</w:t>
      </w:r>
      <w:proofErr w:type="spellEnd"/>
      <w:r>
        <w:t xml:space="preserve"> латекс) при условии, что в результате наполнения он не приобрел более специфических признаков, позволяющих выделить его в другую товарную позицию Номенклатуры. </w:t>
      </w:r>
    </w:p>
    <w:p w:rsidR="002C16D1" w:rsidRDefault="00CB65F2">
      <w:pPr>
        <w:spacing w:after="161" w:line="269" w:lineRule="auto"/>
        <w:ind w:left="-5" w:right="2" w:hanging="10"/>
      </w:pPr>
      <w:r>
        <w:rPr>
          <w:sz w:val="20"/>
        </w:rPr>
        <w:t xml:space="preserve">Так, в данную товарную позицию </w:t>
      </w:r>
      <w:r>
        <w:rPr>
          <w:b/>
          <w:sz w:val="20"/>
        </w:rPr>
        <w:t>не включаются</w:t>
      </w:r>
      <w:r>
        <w:rPr>
          <w:sz w:val="20"/>
        </w:rPr>
        <w:t xml:space="preserve">, </w:t>
      </w:r>
      <w:proofErr w:type="spellStart"/>
      <w:r>
        <w:rPr>
          <w:i/>
          <w:sz w:val="20"/>
        </w:rPr>
        <w:t>inter</w:t>
      </w:r>
      <w:proofErr w:type="spellEnd"/>
      <w:r>
        <w:rPr>
          <w:i/>
          <w:sz w:val="20"/>
        </w:rPr>
        <w:t xml:space="preserve"> </w:t>
      </w:r>
      <w:proofErr w:type="spellStart"/>
      <w:r>
        <w:rPr>
          <w:i/>
          <w:sz w:val="20"/>
        </w:rPr>
        <w:t>alia</w:t>
      </w:r>
      <w:proofErr w:type="spellEnd"/>
      <w:r>
        <w:rPr>
          <w:sz w:val="20"/>
        </w:rPr>
        <w:t>, лаки на основе латекса и краски (</w:t>
      </w:r>
      <w:r>
        <w:rPr>
          <w:b/>
          <w:sz w:val="20"/>
        </w:rPr>
        <w:t>группа 32</w:t>
      </w:r>
      <w:r>
        <w:rPr>
          <w:sz w:val="20"/>
        </w:rPr>
        <w:t xml:space="preserve">). </w:t>
      </w:r>
    </w:p>
    <w:p w:rsidR="002C16D1" w:rsidRDefault="00CB65F2">
      <w:pPr>
        <w:numPr>
          <w:ilvl w:val="0"/>
          <w:numId w:val="10"/>
        </w:numPr>
        <w:ind w:right="0" w:hanging="360"/>
      </w:pPr>
      <w:r>
        <w:t xml:space="preserve">Дисперсии и растворы </w:t>
      </w:r>
      <w:proofErr w:type="spellStart"/>
      <w:r>
        <w:t>невулканизованной</w:t>
      </w:r>
      <w:proofErr w:type="spellEnd"/>
      <w:r>
        <w:t xml:space="preserve"> резины в органических растворителях, используемых для изготовления изделий маканием или для покрытия готовых изделий. </w:t>
      </w:r>
    </w:p>
    <w:p w:rsidR="002C16D1" w:rsidRDefault="00CB65F2">
      <w:pPr>
        <w:numPr>
          <w:ilvl w:val="0"/>
          <w:numId w:val="10"/>
        </w:numPr>
        <w:spacing w:after="82"/>
        <w:ind w:right="0" w:hanging="360"/>
      </w:pPr>
      <w:r>
        <w:t>Пластины, листы и полосы или ленты, состоящие из текстильных тканей в сочетании с резиновой смесью массой более 1500 г/м</w:t>
      </w:r>
      <w:proofErr w:type="gramStart"/>
      <w:r>
        <w:rPr>
          <w:vertAlign w:val="superscript"/>
        </w:rPr>
        <w:t>2</w:t>
      </w:r>
      <w:proofErr w:type="gramEnd"/>
      <w:r>
        <w:t xml:space="preserve"> и содержащие не более 50 </w:t>
      </w:r>
      <w:proofErr w:type="spellStart"/>
      <w:r>
        <w:t>мас.%</w:t>
      </w:r>
      <w:proofErr w:type="spellEnd"/>
      <w:r>
        <w:t xml:space="preserve"> текстильного материала. </w:t>
      </w:r>
    </w:p>
    <w:p w:rsidR="002C16D1" w:rsidRDefault="00CB65F2">
      <w:pPr>
        <w:ind w:left="-15" w:right="0"/>
      </w:pPr>
      <w:r>
        <w:t>Такие материалы получают путем или каландрования, или "</w:t>
      </w:r>
      <w:proofErr w:type="spellStart"/>
      <w:r>
        <w:t>гуммирования</w:t>
      </w:r>
      <w:proofErr w:type="spellEnd"/>
      <w:r>
        <w:t xml:space="preserve">", или комбинированием обоих процессов. Они используются в основном для производства автомобильных шин, покрышек, труб, трубок и т.д. </w:t>
      </w:r>
    </w:p>
    <w:p w:rsidR="002C16D1" w:rsidRDefault="00CB65F2">
      <w:pPr>
        <w:numPr>
          <w:ilvl w:val="0"/>
          <w:numId w:val="10"/>
        </w:numPr>
        <w:ind w:right="0" w:hanging="360"/>
      </w:pPr>
      <w:r>
        <w:t xml:space="preserve">Прочие пластины, листы и полосы или ленты из резиновой смеси, которые могут использоваться, например, для ремонта шин и покрышек или резиновых камер (горячей обработкой), для изготовления клейких заплаток, уплотнителей для некоторых </w:t>
      </w:r>
      <w:proofErr w:type="spellStart"/>
      <w:r>
        <w:t>герметиков</w:t>
      </w:r>
      <w:proofErr w:type="spellEnd"/>
      <w:r>
        <w:t xml:space="preserve">, резиновых гранул и т.д., для формования резиновых подошв. </w:t>
      </w:r>
    </w:p>
    <w:p w:rsidR="002C16D1" w:rsidRDefault="00CB65F2">
      <w:pPr>
        <w:numPr>
          <w:ilvl w:val="0"/>
          <w:numId w:val="10"/>
        </w:numPr>
        <w:spacing w:after="85"/>
        <w:ind w:right="0" w:hanging="360"/>
      </w:pPr>
      <w:r>
        <w:t xml:space="preserve">Резиновая смесь в форме гранул, готовых для вулканизации и используемых в таком виде для формования (например, в обувной промышленности). </w:t>
      </w:r>
    </w:p>
    <w:p w:rsidR="002C16D1" w:rsidRDefault="00CB65F2">
      <w:pPr>
        <w:spacing w:after="92"/>
        <w:ind w:left="-15" w:right="0"/>
      </w:pPr>
      <w:r>
        <w:t>Пластины, листы и полосы или ленты (включая блоки правильной геометрической формы) данной товарной позиции могут иметь обработанную поверхность (тиснением, гофрированием, рифлением, выделкой каналов, ребер и т.д.) или просто нарезаны на прямоугольную (включая квадратную) форму независимо от того, имеют они характер готовых изделий или нет, но не могут быть другим способом нарезаны на куски другой формы или подвергнуты дальнейшей обработке.</w:t>
      </w:r>
      <w:r>
        <w:rPr>
          <w:sz w:val="22"/>
        </w:rPr>
        <w:t xml:space="preserve"> </w:t>
      </w:r>
    </w:p>
    <w:p w:rsidR="002C16D1" w:rsidRDefault="00CB65F2">
      <w:pPr>
        <w:spacing w:after="128" w:line="269" w:lineRule="auto"/>
        <w:ind w:left="-5" w:right="2" w:hanging="10"/>
      </w:pPr>
      <w:r>
        <w:rPr>
          <w:sz w:val="20"/>
        </w:rPr>
        <w:t xml:space="preserve">В данную товарную позицию также </w:t>
      </w:r>
      <w:r>
        <w:rPr>
          <w:b/>
          <w:sz w:val="20"/>
        </w:rPr>
        <w:t>не включаются</w:t>
      </w:r>
      <w:r>
        <w:rPr>
          <w:sz w:val="20"/>
        </w:rPr>
        <w:t xml:space="preserve">: </w:t>
      </w:r>
    </w:p>
    <w:p w:rsidR="002C16D1" w:rsidRDefault="00CB65F2">
      <w:pPr>
        <w:spacing w:after="128" w:line="269" w:lineRule="auto"/>
        <w:ind w:left="269" w:right="2" w:hanging="284"/>
      </w:pPr>
      <w:r>
        <w:rPr>
          <w:sz w:val="20"/>
        </w:rPr>
        <w:t>(а) концентрированные дисперсии красящих веществ (включая цветные лаки) в каучуке, используемые в качестве сырьевых материалов для окрашивания резины в массе (</w:t>
      </w:r>
      <w:r>
        <w:rPr>
          <w:b/>
          <w:sz w:val="20"/>
        </w:rPr>
        <w:t>товарная позиция 3204, 3205</w:t>
      </w:r>
      <w:r>
        <w:rPr>
          <w:sz w:val="20"/>
        </w:rPr>
        <w:t xml:space="preserve"> или </w:t>
      </w:r>
      <w:r>
        <w:rPr>
          <w:b/>
          <w:sz w:val="20"/>
        </w:rPr>
        <w:t>3206</w:t>
      </w:r>
      <w:r>
        <w:rPr>
          <w:sz w:val="20"/>
        </w:rPr>
        <w:t xml:space="preserve">); </w:t>
      </w:r>
    </w:p>
    <w:p w:rsidR="002C16D1" w:rsidRDefault="00CB65F2">
      <w:pPr>
        <w:spacing w:after="128" w:line="269" w:lineRule="auto"/>
        <w:ind w:left="269" w:right="2" w:hanging="284"/>
      </w:pPr>
      <w:r>
        <w:rPr>
          <w:sz w:val="20"/>
        </w:rPr>
        <w:t xml:space="preserve">(б) более или менее пастообразные продукты на основе латекса или другого каучука, используемые в качестве мастик, наполнителей красок или </w:t>
      </w:r>
      <w:proofErr w:type="spellStart"/>
      <w:r>
        <w:rPr>
          <w:sz w:val="20"/>
        </w:rPr>
        <w:t>неогнеупорных</w:t>
      </w:r>
      <w:proofErr w:type="spellEnd"/>
      <w:r>
        <w:rPr>
          <w:sz w:val="20"/>
        </w:rPr>
        <w:t xml:space="preserve"> составов для подготовки поверхности (</w:t>
      </w:r>
      <w:r>
        <w:rPr>
          <w:b/>
          <w:sz w:val="20"/>
        </w:rPr>
        <w:t>товарная позиция 3214</w:t>
      </w:r>
      <w:r>
        <w:rPr>
          <w:sz w:val="20"/>
        </w:rPr>
        <w:t xml:space="preserve">); </w:t>
      </w:r>
    </w:p>
    <w:p w:rsidR="002C16D1" w:rsidRDefault="00CB65F2">
      <w:pPr>
        <w:spacing w:after="128" w:line="269" w:lineRule="auto"/>
        <w:ind w:left="269" w:right="2" w:hanging="284"/>
      </w:pPr>
      <w:r>
        <w:rPr>
          <w:sz w:val="20"/>
        </w:rPr>
        <w:t xml:space="preserve">(в) готовые клеи и прочие готовые </w:t>
      </w:r>
      <w:proofErr w:type="spellStart"/>
      <w:r>
        <w:rPr>
          <w:sz w:val="20"/>
        </w:rPr>
        <w:t>адгезивы</w:t>
      </w:r>
      <w:proofErr w:type="spellEnd"/>
      <w:r>
        <w:rPr>
          <w:sz w:val="20"/>
        </w:rPr>
        <w:t xml:space="preserve">, состоящие из растворов каучука или дисперсий с добавлением наполнителей, вулканизующих агентов и смол, и каучуковые растворы и дисперсии, расфасованные для розничной продажи в качестве клеев или </w:t>
      </w:r>
      <w:proofErr w:type="spellStart"/>
      <w:r>
        <w:rPr>
          <w:sz w:val="20"/>
        </w:rPr>
        <w:t>адгезивов</w:t>
      </w:r>
      <w:proofErr w:type="spellEnd"/>
      <w:r>
        <w:rPr>
          <w:sz w:val="20"/>
        </w:rPr>
        <w:t>, нетто-массой не более 1 кг (</w:t>
      </w:r>
      <w:r>
        <w:rPr>
          <w:b/>
          <w:sz w:val="20"/>
        </w:rPr>
        <w:t>товарная позиция 3506</w:t>
      </w:r>
      <w:r>
        <w:rPr>
          <w:sz w:val="20"/>
        </w:rPr>
        <w:t xml:space="preserve">); </w:t>
      </w:r>
    </w:p>
    <w:p w:rsidR="002C16D1" w:rsidRDefault="00CB65F2">
      <w:pPr>
        <w:spacing w:after="128" w:line="269" w:lineRule="auto"/>
        <w:ind w:left="269" w:right="2" w:hanging="284"/>
      </w:pPr>
      <w:r>
        <w:rPr>
          <w:sz w:val="20"/>
        </w:rPr>
        <w:t>(г) смеси любого продукта товарной позиции 4001 с любым продуктом товарной позиции 4002 (</w:t>
      </w:r>
      <w:r>
        <w:rPr>
          <w:b/>
          <w:sz w:val="20"/>
        </w:rPr>
        <w:t>товарная позиция 4002</w:t>
      </w:r>
      <w:r>
        <w:rPr>
          <w:sz w:val="20"/>
        </w:rPr>
        <w:t xml:space="preserve">); </w:t>
      </w:r>
    </w:p>
    <w:p w:rsidR="002C16D1" w:rsidRDefault="00CB65F2">
      <w:pPr>
        <w:spacing w:after="128" w:line="269" w:lineRule="auto"/>
        <w:ind w:left="269" w:right="2" w:hanging="284"/>
      </w:pPr>
      <w:r>
        <w:rPr>
          <w:sz w:val="20"/>
        </w:rPr>
        <w:t>(д) регенерированный каучук, смешанный с каучуком, не бывшим в употреблении, или другими дополнительными веществами, имеющий основное свойство регенерированного каучука (</w:t>
      </w:r>
      <w:r>
        <w:rPr>
          <w:b/>
          <w:sz w:val="20"/>
        </w:rPr>
        <w:t>товарная позиция 4003</w:t>
      </w:r>
      <w:r>
        <w:rPr>
          <w:sz w:val="20"/>
        </w:rPr>
        <w:t xml:space="preserve">); </w:t>
      </w:r>
    </w:p>
    <w:p w:rsidR="002C16D1" w:rsidRDefault="00CB65F2">
      <w:pPr>
        <w:spacing w:after="128" w:line="269" w:lineRule="auto"/>
        <w:ind w:left="269" w:right="2" w:hanging="284"/>
      </w:pPr>
      <w:r>
        <w:rPr>
          <w:sz w:val="20"/>
        </w:rPr>
        <w:t xml:space="preserve">(е) пластины, листы и полосы или ленты из </w:t>
      </w:r>
      <w:proofErr w:type="spellStart"/>
      <w:r>
        <w:rPr>
          <w:sz w:val="20"/>
        </w:rPr>
        <w:t>невулканизованной</w:t>
      </w:r>
      <w:proofErr w:type="spellEnd"/>
      <w:r>
        <w:rPr>
          <w:sz w:val="20"/>
        </w:rPr>
        <w:t xml:space="preserve"> резины, обработанные другим способом, чем поверхностная обработка, или нарезанные на формы, кроме прямоугольной (включая квадратную) (</w:t>
      </w:r>
      <w:r>
        <w:rPr>
          <w:b/>
          <w:sz w:val="20"/>
        </w:rPr>
        <w:t>товарная позиция 4006</w:t>
      </w:r>
      <w:r>
        <w:rPr>
          <w:sz w:val="20"/>
        </w:rPr>
        <w:t xml:space="preserve">); </w:t>
      </w:r>
    </w:p>
    <w:p w:rsidR="002C16D1" w:rsidRDefault="00CB65F2">
      <w:pPr>
        <w:spacing w:after="128" w:line="269" w:lineRule="auto"/>
        <w:ind w:left="269" w:right="2" w:hanging="284"/>
      </w:pPr>
      <w:r>
        <w:rPr>
          <w:sz w:val="20"/>
        </w:rPr>
        <w:lastRenderedPageBreak/>
        <w:t>(ж) пластины, листы и полосы или ленты, состоящие из параллельных текстильных нитей, агломерированных с помощью резины (</w:t>
      </w:r>
      <w:r>
        <w:rPr>
          <w:b/>
          <w:sz w:val="20"/>
        </w:rPr>
        <w:t>товарная позиция 5906</w:t>
      </w:r>
      <w:r>
        <w:rPr>
          <w:sz w:val="20"/>
        </w:rPr>
        <w:t xml:space="preserve">). </w:t>
      </w:r>
    </w:p>
    <w:p w:rsidR="002C16D1" w:rsidRDefault="00CB65F2">
      <w:pPr>
        <w:spacing w:after="103" w:line="259" w:lineRule="auto"/>
        <w:ind w:right="0" w:firstLine="0"/>
        <w:jc w:val="left"/>
      </w:pPr>
      <w:r>
        <w:t xml:space="preserve"> </w:t>
      </w:r>
    </w:p>
    <w:p w:rsidR="002C16D1" w:rsidRDefault="00CB65F2" w:rsidP="00596CCF">
      <w:pPr>
        <w:spacing w:after="102" w:line="248" w:lineRule="auto"/>
        <w:ind w:left="725" w:right="17" w:hanging="583"/>
      </w:pPr>
      <w:r>
        <w:rPr>
          <w:b/>
        </w:rPr>
        <w:t xml:space="preserve">4006 Прочие формы (например, прутки, трубы и профили фасонные) и изделия (например, диски и кольца) из </w:t>
      </w:r>
      <w:proofErr w:type="spellStart"/>
      <w:r>
        <w:rPr>
          <w:b/>
        </w:rPr>
        <w:t>невулканизованной</w:t>
      </w:r>
      <w:proofErr w:type="spellEnd"/>
      <w:r>
        <w:rPr>
          <w:b/>
        </w:rPr>
        <w:t xml:space="preserve"> резины: </w:t>
      </w:r>
    </w:p>
    <w:p w:rsidR="002C16D1" w:rsidRDefault="00CB65F2">
      <w:pPr>
        <w:tabs>
          <w:tab w:val="center" w:pos="4069"/>
        </w:tabs>
        <w:spacing w:after="81" w:line="248" w:lineRule="auto"/>
        <w:ind w:left="-15" w:right="0" w:firstLine="0"/>
        <w:jc w:val="left"/>
      </w:pPr>
      <w:r>
        <w:rPr>
          <w:b/>
        </w:rPr>
        <w:t xml:space="preserve"> </w:t>
      </w:r>
      <w:r>
        <w:rPr>
          <w:b/>
        </w:rPr>
        <w:tab/>
        <w:t xml:space="preserve">4006 10  – протекторные заготовки для восстановления шин </w:t>
      </w:r>
    </w:p>
    <w:p w:rsidR="002C16D1" w:rsidRDefault="00CB65F2">
      <w:pPr>
        <w:tabs>
          <w:tab w:val="center" w:pos="1712"/>
        </w:tabs>
        <w:spacing w:after="102" w:line="248" w:lineRule="auto"/>
        <w:ind w:left="-15" w:right="0" w:firstLine="0"/>
        <w:jc w:val="left"/>
      </w:pPr>
      <w:r>
        <w:rPr>
          <w:b/>
        </w:rPr>
        <w:t xml:space="preserve"> </w:t>
      </w:r>
      <w:r>
        <w:rPr>
          <w:b/>
        </w:rPr>
        <w:tab/>
        <w:t xml:space="preserve">4006 90  – прочие </w:t>
      </w:r>
    </w:p>
    <w:p w:rsidR="002C16D1" w:rsidRDefault="00CB65F2">
      <w:pPr>
        <w:spacing w:after="96" w:line="259" w:lineRule="auto"/>
        <w:ind w:right="0" w:firstLine="0"/>
        <w:jc w:val="left"/>
      </w:pPr>
      <w:r>
        <w:t xml:space="preserve"> </w:t>
      </w:r>
    </w:p>
    <w:p w:rsidR="002C16D1" w:rsidRDefault="00CB65F2">
      <w:pPr>
        <w:ind w:left="-15" w:right="0"/>
      </w:pPr>
      <w:r>
        <w:t xml:space="preserve">В данную товарную позицию включаются </w:t>
      </w:r>
      <w:proofErr w:type="spellStart"/>
      <w:r>
        <w:t>невулканизованная</w:t>
      </w:r>
      <w:proofErr w:type="spellEnd"/>
      <w:r>
        <w:t xml:space="preserve"> резина в формах, не вошедших в предыдущие товарные позиции данной группы, и изделия из </w:t>
      </w:r>
      <w:proofErr w:type="spellStart"/>
      <w:r>
        <w:t>невулканизованной</w:t>
      </w:r>
      <w:proofErr w:type="spellEnd"/>
      <w:r>
        <w:t xml:space="preserve"> резины, наполненной или ненаполненной. </w:t>
      </w:r>
    </w:p>
    <w:p w:rsidR="002C16D1" w:rsidRDefault="00CB65F2">
      <w:pPr>
        <w:ind w:left="567" w:right="0" w:firstLine="0"/>
      </w:pPr>
      <w:r>
        <w:t xml:space="preserve">В данную товарную позицию включаются: </w:t>
      </w:r>
    </w:p>
    <w:p w:rsidR="002C16D1" w:rsidRDefault="00CB65F2">
      <w:pPr>
        <w:ind w:left="343" w:right="0" w:hanging="358"/>
      </w:pPr>
      <w:r>
        <w:t xml:space="preserve">(А)  </w:t>
      </w:r>
      <w:r>
        <w:rPr>
          <w:b/>
        </w:rPr>
        <w:t xml:space="preserve">Профили фасонные из </w:t>
      </w:r>
      <w:proofErr w:type="spellStart"/>
      <w:r>
        <w:rPr>
          <w:b/>
        </w:rPr>
        <w:t>невулканизованной</w:t>
      </w:r>
      <w:proofErr w:type="spellEnd"/>
      <w:r>
        <w:rPr>
          <w:b/>
        </w:rPr>
        <w:t xml:space="preserve"> резины</w:t>
      </w:r>
      <w:r>
        <w:t xml:space="preserve">, например, пластины и полосы или ленты непрямоугольного поперечного сечения, обычно изготовленные экструзией. В данную товарную позицию входят, в частности, полосы или ленты "протекторной заготовки" с неярко выраженным трапецеидальным поперечным сечением для восстановления шин. </w:t>
      </w:r>
    </w:p>
    <w:p w:rsidR="002C16D1" w:rsidRDefault="00CB65F2">
      <w:pPr>
        <w:ind w:left="343" w:right="0" w:hanging="358"/>
      </w:pPr>
      <w:r>
        <w:t xml:space="preserve">(Б) </w:t>
      </w:r>
      <w:r>
        <w:rPr>
          <w:b/>
        </w:rPr>
        <w:t xml:space="preserve">Трубы из </w:t>
      </w:r>
      <w:proofErr w:type="spellStart"/>
      <w:r>
        <w:rPr>
          <w:b/>
        </w:rPr>
        <w:t>невулканизованной</w:t>
      </w:r>
      <w:proofErr w:type="spellEnd"/>
      <w:r>
        <w:rPr>
          <w:b/>
        </w:rPr>
        <w:t xml:space="preserve"> резины</w:t>
      </w:r>
      <w:r>
        <w:t xml:space="preserve">, изготовленные экструзией и используемые, в частности, для покрытия с внутренней стороны труб товарной позиции 5909. </w:t>
      </w:r>
    </w:p>
    <w:p w:rsidR="002C16D1" w:rsidRDefault="00CB65F2">
      <w:pPr>
        <w:ind w:left="-15" w:right="0" w:firstLine="0"/>
      </w:pPr>
      <w:r>
        <w:t xml:space="preserve">(В) </w:t>
      </w:r>
      <w:r>
        <w:rPr>
          <w:b/>
        </w:rPr>
        <w:t>Прочие изделия</w:t>
      </w:r>
      <w:r>
        <w:t xml:space="preserve"> из </w:t>
      </w:r>
      <w:proofErr w:type="spellStart"/>
      <w:r>
        <w:t>невулканизованной</w:t>
      </w:r>
      <w:proofErr w:type="spellEnd"/>
      <w:r>
        <w:t xml:space="preserve"> резины, например: </w:t>
      </w:r>
    </w:p>
    <w:p w:rsidR="002C16D1" w:rsidRDefault="00CB65F2">
      <w:pPr>
        <w:numPr>
          <w:ilvl w:val="0"/>
          <w:numId w:val="11"/>
        </w:numPr>
        <w:ind w:left="718" w:right="0" w:hanging="360"/>
      </w:pPr>
      <w:r>
        <w:rPr>
          <w:b/>
        </w:rPr>
        <w:t>Резиновые нити</w:t>
      </w:r>
      <w:r>
        <w:t xml:space="preserve">, изготовленные геликоидальным нарезанием листов </w:t>
      </w:r>
      <w:proofErr w:type="spellStart"/>
      <w:r>
        <w:t>невулканизованной</w:t>
      </w:r>
      <w:proofErr w:type="spellEnd"/>
      <w:r>
        <w:t xml:space="preserve"> резины или экструзией смесей на основе латекса (включая </w:t>
      </w:r>
      <w:proofErr w:type="spellStart"/>
      <w:r>
        <w:t>подвулканизованный</w:t>
      </w:r>
      <w:proofErr w:type="spellEnd"/>
      <w:r>
        <w:t xml:space="preserve"> латекс). </w:t>
      </w:r>
    </w:p>
    <w:p w:rsidR="002C16D1" w:rsidRDefault="00CB65F2">
      <w:pPr>
        <w:numPr>
          <w:ilvl w:val="0"/>
          <w:numId w:val="11"/>
        </w:numPr>
        <w:ind w:left="718" w:right="0" w:hanging="360"/>
      </w:pPr>
      <w:r>
        <w:rPr>
          <w:b/>
        </w:rPr>
        <w:t>Кольца, диски и шайбы</w:t>
      </w:r>
      <w:r>
        <w:t xml:space="preserve"> из </w:t>
      </w:r>
      <w:proofErr w:type="spellStart"/>
      <w:r>
        <w:t>невулканизованной</w:t>
      </w:r>
      <w:proofErr w:type="spellEnd"/>
      <w:r>
        <w:t xml:space="preserve"> резины, используемые главным образом для уплотнений некоторых видов герметичных контейнеров или уплотнения соединений между двумя (обычно жесткими) деталями. </w:t>
      </w:r>
    </w:p>
    <w:p w:rsidR="002C16D1" w:rsidRDefault="00CB65F2">
      <w:pPr>
        <w:numPr>
          <w:ilvl w:val="0"/>
          <w:numId w:val="11"/>
        </w:numPr>
        <w:spacing w:after="89"/>
        <w:ind w:left="718" w:right="0" w:hanging="360"/>
      </w:pPr>
      <w:r>
        <w:rPr>
          <w:b/>
        </w:rPr>
        <w:t>Пластины, листы и полосы</w:t>
      </w:r>
      <w:r>
        <w:t xml:space="preserve"> </w:t>
      </w:r>
      <w:r>
        <w:rPr>
          <w:b/>
        </w:rPr>
        <w:t>или ленты</w:t>
      </w:r>
      <w:r>
        <w:t xml:space="preserve"> из </w:t>
      </w:r>
      <w:proofErr w:type="spellStart"/>
      <w:r>
        <w:t>невулканизованной</w:t>
      </w:r>
      <w:proofErr w:type="spellEnd"/>
      <w:r>
        <w:t xml:space="preserve"> резины, обработанные другим способом, чем поверхностная обработка, или нарезанные на формы, кроме прямоугольной (включая квадратную).</w:t>
      </w:r>
      <w:r>
        <w:rPr>
          <w:sz w:val="22"/>
        </w:rPr>
        <w:t xml:space="preserve">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w:t>
      </w:r>
    </w:p>
    <w:p w:rsidR="002C16D1" w:rsidRDefault="00CB65F2">
      <w:pPr>
        <w:spacing w:after="128" w:line="269" w:lineRule="auto"/>
        <w:ind w:left="269" w:right="2" w:hanging="284"/>
      </w:pPr>
      <w:r>
        <w:rPr>
          <w:sz w:val="20"/>
        </w:rPr>
        <w:t xml:space="preserve">(а) клейкие ленты независимо от типа материала, используемого в качестве основы (рассматриваются в соответствии с этим материалом, например, в </w:t>
      </w:r>
      <w:r>
        <w:rPr>
          <w:b/>
          <w:sz w:val="20"/>
        </w:rPr>
        <w:t>товарной позиции 3919</w:t>
      </w:r>
      <w:r>
        <w:rPr>
          <w:sz w:val="20"/>
        </w:rPr>
        <w:t xml:space="preserve">, </w:t>
      </w:r>
      <w:r>
        <w:rPr>
          <w:b/>
          <w:sz w:val="20"/>
        </w:rPr>
        <w:t>4008</w:t>
      </w:r>
      <w:r>
        <w:rPr>
          <w:sz w:val="20"/>
        </w:rPr>
        <w:t xml:space="preserve">, </w:t>
      </w:r>
      <w:r>
        <w:rPr>
          <w:b/>
          <w:sz w:val="20"/>
        </w:rPr>
        <w:t>4823</w:t>
      </w:r>
      <w:r>
        <w:rPr>
          <w:sz w:val="20"/>
        </w:rPr>
        <w:t xml:space="preserve">, </w:t>
      </w:r>
      <w:r>
        <w:rPr>
          <w:b/>
          <w:sz w:val="20"/>
        </w:rPr>
        <w:t>5603</w:t>
      </w:r>
      <w:r>
        <w:rPr>
          <w:sz w:val="20"/>
        </w:rPr>
        <w:t xml:space="preserve"> или </w:t>
      </w:r>
      <w:r>
        <w:rPr>
          <w:b/>
          <w:sz w:val="20"/>
        </w:rPr>
        <w:t>5906</w:t>
      </w:r>
      <w:r>
        <w:rPr>
          <w:sz w:val="20"/>
        </w:rPr>
        <w:t xml:space="preserve">); </w:t>
      </w:r>
    </w:p>
    <w:p w:rsidR="002C16D1" w:rsidRDefault="00CB65F2">
      <w:pPr>
        <w:spacing w:after="128" w:line="269" w:lineRule="auto"/>
        <w:ind w:left="269" w:right="2" w:hanging="284"/>
      </w:pPr>
      <w:r>
        <w:rPr>
          <w:sz w:val="20"/>
        </w:rPr>
        <w:t xml:space="preserve">(б) диски и кольца из </w:t>
      </w:r>
      <w:proofErr w:type="spellStart"/>
      <w:r>
        <w:rPr>
          <w:sz w:val="20"/>
        </w:rPr>
        <w:t>невулканизованной</w:t>
      </w:r>
      <w:proofErr w:type="spellEnd"/>
      <w:r>
        <w:rPr>
          <w:sz w:val="20"/>
        </w:rPr>
        <w:t xml:space="preserve"> резины вместе с прокладками и аналогичными соединительными элементами из других материалов, помещенные в пакеты, конверты или аналогичную упаковку (</w:t>
      </w:r>
      <w:r>
        <w:rPr>
          <w:b/>
          <w:sz w:val="20"/>
        </w:rPr>
        <w:t>товарная позиция 8484</w:t>
      </w:r>
      <w:r>
        <w:rPr>
          <w:sz w:val="20"/>
        </w:rPr>
        <w:t xml:space="preserve">). </w:t>
      </w:r>
    </w:p>
    <w:p w:rsidR="002C16D1" w:rsidRDefault="00CB65F2">
      <w:pPr>
        <w:spacing w:after="100" w:line="259" w:lineRule="auto"/>
        <w:ind w:right="0" w:firstLine="0"/>
        <w:jc w:val="left"/>
      </w:pPr>
      <w:r>
        <w:t xml:space="preserve"> </w:t>
      </w:r>
    </w:p>
    <w:p w:rsidR="002C16D1" w:rsidRDefault="00CB65F2">
      <w:pPr>
        <w:spacing w:after="102" w:line="248" w:lineRule="auto"/>
        <w:ind w:left="-5" w:right="17" w:hanging="10"/>
      </w:pPr>
      <w:r>
        <w:rPr>
          <w:b/>
        </w:rPr>
        <w:t xml:space="preserve">4007 Вулканизованные резиновые нити и корд </w:t>
      </w:r>
    </w:p>
    <w:p w:rsidR="002C16D1" w:rsidRDefault="00CB65F2">
      <w:pPr>
        <w:spacing w:after="96" w:line="259" w:lineRule="auto"/>
        <w:ind w:right="0" w:firstLine="0"/>
        <w:jc w:val="left"/>
      </w:pPr>
      <w:r>
        <w:t xml:space="preserve"> </w:t>
      </w:r>
    </w:p>
    <w:p w:rsidR="002C16D1" w:rsidRDefault="00CB65F2">
      <w:pPr>
        <w:ind w:left="-15" w:right="0"/>
      </w:pPr>
      <w:r>
        <w:t xml:space="preserve">Резиновые нити можно получать нарезанием листов или пластин вулканизованной резины или вулканизацией нити, полученной экструзией. </w:t>
      </w:r>
    </w:p>
    <w:p w:rsidR="002C16D1" w:rsidRDefault="00CB65F2">
      <w:pPr>
        <w:ind w:left="567" w:right="0" w:firstLine="0"/>
      </w:pPr>
      <w:r>
        <w:lastRenderedPageBreak/>
        <w:t xml:space="preserve">В данную товарную позицию включаются: </w:t>
      </w:r>
    </w:p>
    <w:p w:rsidR="002C16D1" w:rsidRDefault="00CB65F2">
      <w:pPr>
        <w:numPr>
          <w:ilvl w:val="0"/>
          <w:numId w:val="12"/>
        </w:numPr>
        <w:ind w:right="0" w:hanging="360"/>
      </w:pPr>
      <w:r>
        <w:rPr>
          <w:b/>
        </w:rPr>
        <w:t>Нить</w:t>
      </w:r>
      <w:r>
        <w:t xml:space="preserve">, состоящая целиком из вулканизованной резины (одиночная нить) любого поперечного сечения </w:t>
      </w:r>
      <w:r>
        <w:rPr>
          <w:b/>
        </w:rPr>
        <w:t>при условии</w:t>
      </w:r>
      <w:r>
        <w:t xml:space="preserve">, что размер поперечного сечения не более 5 мм. Если этот размер превышен, то нить </w:t>
      </w:r>
      <w:r>
        <w:rPr>
          <w:b/>
        </w:rPr>
        <w:t>не включается</w:t>
      </w:r>
      <w:r>
        <w:t xml:space="preserve"> (</w:t>
      </w:r>
      <w:r>
        <w:rPr>
          <w:b/>
        </w:rPr>
        <w:t>товарная позиция 4008</w:t>
      </w:r>
      <w:r>
        <w:t xml:space="preserve">). </w:t>
      </w:r>
    </w:p>
    <w:p w:rsidR="002C16D1" w:rsidRDefault="00CB65F2">
      <w:pPr>
        <w:numPr>
          <w:ilvl w:val="0"/>
          <w:numId w:val="12"/>
        </w:numPr>
        <w:spacing w:after="91"/>
        <w:ind w:right="0" w:hanging="360"/>
      </w:pPr>
      <w:r>
        <w:rPr>
          <w:b/>
        </w:rPr>
        <w:t>Корд</w:t>
      </w:r>
      <w:r>
        <w:t xml:space="preserve"> (из </w:t>
      </w:r>
      <w:proofErr w:type="spellStart"/>
      <w:r>
        <w:t>многокруточных</w:t>
      </w:r>
      <w:proofErr w:type="spellEnd"/>
      <w:r>
        <w:t xml:space="preserve"> нитей), независимо от толщины нитей, из которых он состоит.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текстильные материалы в сочетании с резиновыми нитями (</w:t>
      </w:r>
      <w:r>
        <w:rPr>
          <w:b/>
          <w:sz w:val="20"/>
        </w:rPr>
        <w:t>раздел XI</w:t>
      </w:r>
      <w:r>
        <w:rPr>
          <w:sz w:val="20"/>
        </w:rPr>
        <w:t xml:space="preserve">). Например, резиновая нить и корд с текстильным покрытием попадают в </w:t>
      </w:r>
      <w:r>
        <w:rPr>
          <w:b/>
          <w:sz w:val="20"/>
        </w:rPr>
        <w:t>товарную позицию 5604</w:t>
      </w:r>
      <w:r>
        <w:rPr>
          <w:sz w:val="20"/>
        </w:rPr>
        <w:t xml:space="preserve">. </w:t>
      </w:r>
    </w:p>
    <w:p w:rsidR="002C16D1" w:rsidRDefault="00CB65F2">
      <w:pPr>
        <w:spacing w:after="103" w:line="259" w:lineRule="auto"/>
        <w:ind w:right="0" w:firstLine="0"/>
        <w:jc w:val="left"/>
      </w:pPr>
      <w:r>
        <w:t xml:space="preserve"> </w:t>
      </w:r>
    </w:p>
    <w:p w:rsidR="002C16D1" w:rsidRDefault="00CB65F2">
      <w:pPr>
        <w:spacing w:after="102" w:line="248" w:lineRule="auto"/>
        <w:ind w:left="725" w:right="17" w:hanging="740"/>
      </w:pPr>
      <w:r>
        <w:rPr>
          <w:b/>
        </w:rPr>
        <w:t xml:space="preserve">4008 Пластины, листы, полосы или ленты, прутки и профили фасонные из вулканизованной резины, кроме твердой резины: </w:t>
      </w:r>
    </w:p>
    <w:p w:rsidR="002C16D1" w:rsidRDefault="00CB65F2">
      <w:pPr>
        <w:tabs>
          <w:tab w:val="center" w:pos="740"/>
          <w:tab w:val="center" w:pos="2945"/>
        </w:tabs>
        <w:spacing w:after="102" w:line="248" w:lineRule="auto"/>
        <w:ind w:left="-15" w:right="0" w:firstLine="0"/>
        <w:jc w:val="left"/>
      </w:pPr>
      <w:r>
        <w:rPr>
          <w:b/>
        </w:rPr>
        <w:t xml:space="preserve"> </w:t>
      </w:r>
      <w:r>
        <w:rPr>
          <w:b/>
        </w:rPr>
        <w:tab/>
        <w:t xml:space="preserve"> </w:t>
      </w:r>
      <w:r>
        <w:rPr>
          <w:b/>
        </w:rPr>
        <w:tab/>
        <w:t xml:space="preserve">– из пористой резины: </w:t>
      </w:r>
    </w:p>
    <w:p w:rsidR="002C16D1" w:rsidRDefault="00CB65F2">
      <w:pPr>
        <w:tabs>
          <w:tab w:val="center" w:pos="3500"/>
        </w:tabs>
        <w:spacing w:after="102" w:line="248" w:lineRule="auto"/>
        <w:ind w:left="-15" w:right="0" w:firstLine="0"/>
        <w:jc w:val="left"/>
      </w:pPr>
      <w:r>
        <w:rPr>
          <w:b/>
        </w:rPr>
        <w:t xml:space="preserve"> </w:t>
      </w:r>
      <w:r>
        <w:rPr>
          <w:b/>
        </w:rPr>
        <w:tab/>
        <w:t xml:space="preserve">4008 11 – – пластины, листы и полосы или ленты </w:t>
      </w:r>
    </w:p>
    <w:p w:rsidR="002C16D1" w:rsidRDefault="00CB65F2">
      <w:pPr>
        <w:tabs>
          <w:tab w:val="center" w:pos="1802"/>
        </w:tabs>
        <w:spacing w:after="102" w:line="248" w:lineRule="auto"/>
        <w:ind w:left="-15" w:right="0" w:firstLine="0"/>
        <w:jc w:val="left"/>
      </w:pPr>
      <w:r>
        <w:rPr>
          <w:b/>
        </w:rPr>
        <w:t xml:space="preserve"> </w:t>
      </w:r>
      <w:r>
        <w:rPr>
          <w:b/>
        </w:rPr>
        <w:tab/>
        <w:t xml:space="preserve">4008 19 – – прочие </w:t>
      </w:r>
    </w:p>
    <w:p w:rsidR="002C16D1" w:rsidRDefault="00CB65F2">
      <w:pPr>
        <w:tabs>
          <w:tab w:val="center" w:pos="740"/>
          <w:tab w:val="center" w:pos="3067"/>
        </w:tabs>
        <w:spacing w:after="102" w:line="248" w:lineRule="auto"/>
        <w:ind w:left="-15" w:right="0" w:firstLine="0"/>
        <w:jc w:val="left"/>
      </w:pPr>
      <w:r>
        <w:rPr>
          <w:b/>
        </w:rPr>
        <w:t xml:space="preserve"> </w:t>
      </w:r>
      <w:r>
        <w:rPr>
          <w:b/>
        </w:rPr>
        <w:tab/>
        <w:t xml:space="preserve"> </w:t>
      </w:r>
      <w:r>
        <w:rPr>
          <w:b/>
        </w:rPr>
        <w:tab/>
        <w:t xml:space="preserve">– из непористой резины: </w:t>
      </w:r>
    </w:p>
    <w:p w:rsidR="002C16D1" w:rsidRDefault="00CB65F2">
      <w:pPr>
        <w:tabs>
          <w:tab w:val="center" w:pos="3501"/>
        </w:tabs>
        <w:spacing w:after="102" w:line="248" w:lineRule="auto"/>
        <w:ind w:left="-15" w:right="0" w:firstLine="0"/>
        <w:jc w:val="left"/>
      </w:pPr>
      <w:r>
        <w:rPr>
          <w:b/>
        </w:rPr>
        <w:t xml:space="preserve"> </w:t>
      </w:r>
      <w:r>
        <w:rPr>
          <w:b/>
        </w:rPr>
        <w:tab/>
        <w:t xml:space="preserve">4008 21 – – пластины, листы и полосы или ленты </w:t>
      </w:r>
    </w:p>
    <w:p w:rsidR="002C16D1" w:rsidRDefault="00CB65F2">
      <w:pPr>
        <w:tabs>
          <w:tab w:val="center" w:pos="1802"/>
        </w:tabs>
        <w:spacing w:after="102" w:line="248" w:lineRule="auto"/>
        <w:ind w:left="-15" w:right="0" w:firstLine="0"/>
        <w:jc w:val="left"/>
      </w:pPr>
      <w:r>
        <w:rPr>
          <w:b/>
        </w:rPr>
        <w:t xml:space="preserve"> </w:t>
      </w:r>
      <w:r>
        <w:rPr>
          <w:b/>
        </w:rPr>
        <w:tab/>
        <w:t xml:space="preserve">4008 29 – – прочие </w:t>
      </w:r>
    </w:p>
    <w:p w:rsidR="002C16D1" w:rsidRDefault="00CB65F2">
      <w:pPr>
        <w:spacing w:after="142" w:line="259" w:lineRule="auto"/>
        <w:ind w:right="0" w:firstLine="0"/>
        <w:jc w:val="left"/>
      </w:pPr>
      <w:r>
        <w:t xml:space="preserve"> </w:t>
      </w:r>
    </w:p>
    <w:p w:rsidR="002C16D1" w:rsidRDefault="00CB65F2">
      <w:pPr>
        <w:ind w:left="567" w:right="0" w:firstLine="0"/>
      </w:pPr>
      <w:r>
        <w:t xml:space="preserve">В данную товарную позицию включаются: </w:t>
      </w:r>
    </w:p>
    <w:p w:rsidR="002C16D1" w:rsidRDefault="00CB65F2">
      <w:pPr>
        <w:numPr>
          <w:ilvl w:val="0"/>
          <w:numId w:val="13"/>
        </w:numPr>
        <w:spacing w:after="153" w:line="248" w:lineRule="auto"/>
        <w:ind w:right="17" w:hanging="360"/>
      </w:pPr>
      <w:r>
        <w:rPr>
          <w:b/>
        </w:rPr>
        <w:t>Длинномерные пластины, листы и полосы или ленты (с любым размером поперечного сечения более 5 мм) или просто нарезанные по длине или на прямоугольники (включая квадраты)</w:t>
      </w:r>
      <w:r>
        <w:t>.</w:t>
      </w:r>
      <w:r>
        <w:rPr>
          <w:b/>
        </w:rPr>
        <w:t xml:space="preserve"> </w:t>
      </w:r>
    </w:p>
    <w:p w:rsidR="002C16D1" w:rsidRDefault="00CB65F2">
      <w:pPr>
        <w:numPr>
          <w:ilvl w:val="0"/>
          <w:numId w:val="13"/>
        </w:numPr>
        <w:spacing w:after="165" w:line="248" w:lineRule="auto"/>
        <w:ind w:right="17" w:hanging="360"/>
      </w:pPr>
      <w:r>
        <w:rPr>
          <w:b/>
        </w:rPr>
        <w:t>Блоки правильной геометрической формы</w:t>
      </w:r>
      <w:r>
        <w:t>.</w:t>
      </w:r>
      <w:r>
        <w:rPr>
          <w:b/>
        </w:rPr>
        <w:t xml:space="preserve"> </w:t>
      </w:r>
    </w:p>
    <w:p w:rsidR="002C16D1" w:rsidRDefault="00CB65F2">
      <w:pPr>
        <w:numPr>
          <w:ilvl w:val="0"/>
          <w:numId w:val="13"/>
        </w:numPr>
        <w:spacing w:after="89"/>
        <w:ind w:right="17" w:hanging="360"/>
      </w:pPr>
      <w:r>
        <w:rPr>
          <w:b/>
        </w:rPr>
        <w:t>Прутки и профили фасонные (включая нити с любой формой поперечного сечения, в которых любой размер поперечного сечения более 5 мм)</w:t>
      </w:r>
      <w:r>
        <w:t xml:space="preserve">. Длинномерные профили фасонные получаются за одну операцию (обычно экструзией), имеют постоянное или повторяющееся поперечное сечение от одного конца к другому. Они включаются в данную товарную позицию независимо от того, нарезаны они или не нарезаны по длине. При этом длина отрезаемого куска не должна быть менее самого большого размера поперечного сечения. </w:t>
      </w:r>
    </w:p>
    <w:p w:rsidR="002C16D1" w:rsidRDefault="00CB65F2">
      <w:pPr>
        <w:spacing w:after="90"/>
        <w:ind w:left="-15" w:right="0"/>
      </w:pPr>
      <w:r>
        <w:t xml:space="preserve">Продукты данной товарной позиции могут быть с обработанной поверхностью (напечатанные, гофрированные, рифленые, с выделкой каналов и ребер); они могут также быть окрашенными или неокрашенными (в массе или по поверхности). Профили фасонные с клейкой поверхностью, используемые для уплотнения оконных рам, включаются в данную товарную позицию. В нее также включается резиновый материал для пола в кусках, плитах, матах и других изделиях, полученных просто нарезанием пластин или листов резины на прямоугольные (включая квадратные) формы. </w:t>
      </w:r>
    </w:p>
    <w:p w:rsidR="002C16D1" w:rsidRDefault="00CB65F2">
      <w:pPr>
        <w:ind w:left="-15" w:right="0"/>
      </w:pPr>
      <w:r>
        <w:t xml:space="preserve">Классификация продуктов, изготовленных из вулканизованной резины (кроме твердой резины) в сочетании (в массе или по поверхности) с текстильным материалом, оговорена в </w:t>
      </w:r>
      <w:r>
        <w:lastRenderedPageBreak/>
        <w:t xml:space="preserve">примечании 3 к группе 56 и примечании 4 к группе 59. Сочетания вулканизованной резины (кроме твердой резины) с другими материалами включаются в данную товарную позицию </w:t>
      </w:r>
      <w:r>
        <w:rPr>
          <w:b/>
        </w:rPr>
        <w:t>при условии</w:t>
      </w:r>
      <w:r>
        <w:t xml:space="preserve">, что они сохраняют основное свойство резины. </w:t>
      </w:r>
    </w:p>
    <w:p w:rsidR="002C16D1" w:rsidRDefault="00CB65F2">
      <w:pPr>
        <w:ind w:left="567" w:right="0" w:firstLine="0"/>
      </w:pPr>
      <w:r>
        <w:t xml:space="preserve">Таким образом, в данную товарную позицию включаются: </w:t>
      </w:r>
    </w:p>
    <w:p w:rsidR="002C16D1" w:rsidRDefault="00CB65F2">
      <w:pPr>
        <w:spacing w:after="89"/>
        <w:ind w:left="343" w:right="0" w:hanging="358"/>
      </w:pPr>
      <w:r>
        <w:t>(А) Пластины, листы и полосы или ленты из пористой резины в сочетании с</w:t>
      </w:r>
      <w:r>
        <w:rPr>
          <w:i/>
        </w:rPr>
        <w:t xml:space="preserve"> </w:t>
      </w:r>
      <w:r>
        <w:t xml:space="preserve">текстильными материалами (как определено в примечании 1 к группе 59), войлоком или фетром, или неткаными материалами, при условии, что эти текстильные материалы используются только для армирования. </w:t>
      </w:r>
    </w:p>
    <w:p w:rsidR="002C16D1" w:rsidRDefault="00CB65F2">
      <w:pPr>
        <w:spacing w:after="53"/>
        <w:ind w:left="358" w:right="0" w:firstLine="0"/>
      </w:pPr>
      <w:r>
        <w:t xml:space="preserve">В этой связи однотонные, неотбеленные, отбеленные или однородно окрашенные текстильные материалы, войлок или фетр, или нетканые материалы рассматриваются только как армирующий материал при условии, что они прикреплены только к одной стороне пластин, листов, полос или лент.  Узорчатые, напечатанные или более сложно обработанные ткани и специальные материалы, такие как ворсовые ткани, тюль и кружево, считаются материалами, выполняющими более широкие функции, чем только армирование. </w:t>
      </w:r>
    </w:p>
    <w:p w:rsidR="002C16D1" w:rsidRDefault="00CB65F2">
      <w:pPr>
        <w:spacing w:after="175" w:line="269" w:lineRule="auto"/>
        <w:ind w:left="-5" w:right="2" w:hanging="10"/>
      </w:pPr>
      <w:r>
        <w:rPr>
          <w:sz w:val="20"/>
        </w:rPr>
        <w:t xml:space="preserve">Пластины, листы и полосы или ленты из пористой резины, соединенные с текстильным материалом с двух сторон, независимо от характера материала, </w:t>
      </w:r>
      <w:r>
        <w:rPr>
          <w:b/>
          <w:sz w:val="20"/>
        </w:rPr>
        <w:t>не включаются</w:t>
      </w:r>
      <w:r>
        <w:rPr>
          <w:sz w:val="20"/>
        </w:rPr>
        <w:t xml:space="preserve"> в данную товарную позицию (</w:t>
      </w:r>
      <w:r>
        <w:rPr>
          <w:b/>
          <w:sz w:val="20"/>
        </w:rPr>
        <w:t>товарная позиция 5602, 5603</w:t>
      </w:r>
      <w:r>
        <w:rPr>
          <w:sz w:val="20"/>
        </w:rPr>
        <w:t xml:space="preserve"> или </w:t>
      </w:r>
      <w:r>
        <w:rPr>
          <w:b/>
          <w:sz w:val="20"/>
        </w:rPr>
        <w:t>5906</w:t>
      </w:r>
      <w:r>
        <w:rPr>
          <w:sz w:val="20"/>
        </w:rPr>
        <w:t xml:space="preserve">). </w:t>
      </w:r>
    </w:p>
    <w:p w:rsidR="002C16D1" w:rsidRDefault="00CB65F2">
      <w:pPr>
        <w:ind w:left="343" w:right="0" w:hanging="358"/>
      </w:pPr>
      <w:r>
        <w:t xml:space="preserve">(Б) Войлок или фетр, пропитанный, с покрытием или дублированный вулканизованной резиной (кроме твердой резины), содержащий 50 </w:t>
      </w:r>
      <w:proofErr w:type="spellStart"/>
      <w:r>
        <w:t>мас.%</w:t>
      </w:r>
      <w:proofErr w:type="spellEnd"/>
      <w:r>
        <w:t xml:space="preserve"> или менее текстильного материала или полностью заделанный внутрь резины. </w:t>
      </w:r>
    </w:p>
    <w:p w:rsidR="002C16D1" w:rsidRDefault="00CB65F2">
      <w:pPr>
        <w:spacing w:after="84"/>
        <w:ind w:left="343" w:right="0" w:hanging="358"/>
      </w:pPr>
      <w:r>
        <w:t>(В) Нетканые материалы, или полностью заделанные внутрь резины, или полностью покрытые резиной с двух сторон при условии, что такое покрытие может быть различимо невооруженным глазом, не принимая во внимание какое-либо связанное с этим изменение цвета.</w:t>
      </w:r>
      <w:r>
        <w:rPr>
          <w:sz w:val="22"/>
        </w:rPr>
        <w:t xml:space="preserve">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w:t>
      </w:r>
      <w:proofErr w:type="spellStart"/>
      <w:r>
        <w:rPr>
          <w:i/>
          <w:sz w:val="20"/>
        </w:rPr>
        <w:t>inter</w:t>
      </w:r>
      <w:proofErr w:type="spellEnd"/>
      <w:r>
        <w:rPr>
          <w:i/>
          <w:sz w:val="20"/>
        </w:rPr>
        <w:t xml:space="preserve"> </w:t>
      </w:r>
      <w:proofErr w:type="spellStart"/>
      <w:r>
        <w:rPr>
          <w:i/>
          <w:sz w:val="20"/>
        </w:rPr>
        <w:t>alia</w:t>
      </w:r>
      <w:proofErr w:type="spellEnd"/>
      <w:r>
        <w:rPr>
          <w:sz w:val="20"/>
        </w:rPr>
        <w:t xml:space="preserve">: </w:t>
      </w:r>
    </w:p>
    <w:p w:rsidR="002C16D1" w:rsidRDefault="00CB65F2">
      <w:pPr>
        <w:spacing w:after="128" w:line="269" w:lineRule="auto"/>
        <w:ind w:left="269" w:right="2" w:hanging="284"/>
      </w:pPr>
      <w:r>
        <w:rPr>
          <w:sz w:val="20"/>
        </w:rPr>
        <w:t>(а) конвейерные ленты или приводные ремни, или бельтинг (прорезиненная ткань для ремней), из вулканизованной резины, нарезанные или не нарезанные по длине (</w:t>
      </w:r>
      <w:r>
        <w:rPr>
          <w:b/>
          <w:sz w:val="20"/>
        </w:rPr>
        <w:t>товарная позиция 4010</w:t>
      </w:r>
      <w:r>
        <w:rPr>
          <w:sz w:val="20"/>
        </w:rPr>
        <w:t xml:space="preserve">); </w:t>
      </w:r>
    </w:p>
    <w:p w:rsidR="002C16D1" w:rsidRDefault="00CB65F2">
      <w:pPr>
        <w:spacing w:after="128" w:line="269" w:lineRule="auto"/>
        <w:ind w:left="269" w:right="2" w:hanging="284"/>
      </w:pPr>
      <w:r>
        <w:rPr>
          <w:sz w:val="20"/>
        </w:rPr>
        <w:t>(б) пластины, листы и полосы или ленты, с обработанной или необработанной поверхностью (включая квадратные или прямоугольные изделия, нарезанные из них), со скошенными или формованными краями, с закругленными углами, с ажурными краями или обработанные другим способом, или нарезанные на формы, кроме прямоугольных (включая квадратные) (</w:t>
      </w:r>
      <w:r>
        <w:rPr>
          <w:b/>
          <w:sz w:val="20"/>
        </w:rPr>
        <w:t>товарная позиция 4014, 4015</w:t>
      </w:r>
      <w:r>
        <w:rPr>
          <w:sz w:val="20"/>
        </w:rPr>
        <w:t xml:space="preserve"> или </w:t>
      </w:r>
      <w:r>
        <w:rPr>
          <w:b/>
          <w:sz w:val="20"/>
        </w:rPr>
        <w:t>4016</w:t>
      </w:r>
      <w:r>
        <w:rPr>
          <w:sz w:val="20"/>
        </w:rPr>
        <w:t xml:space="preserve">); </w:t>
      </w:r>
    </w:p>
    <w:p w:rsidR="002C16D1" w:rsidRDefault="00CB65F2">
      <w:pPr>
        <w:spacing w:after="128" w:line="269" w:lineRule="auto"/>
        <w:ind w:left="-5" w:right="2" w:hanging="10"/>
      </w:pPr>
      <w:r>
        <w:rPr>
          <w:sz w:val="20"/>
        </w:rPr>
        <w:t>(в) ткани комбинированные с резиновой нитью (</w:t>
      </w:r>
      <w:r>
        <w:rPr>
          <w:b/>
          <w:sz w:val="20"/>
        </w:rPr>
        <w:t>группы 50 – 55</w:t>
      </w:r>
      <w:r>
        <w:rPr>
          <w:sz w:val="20"/>
        </w:rPr>
        <w:t xml:space="preserve"> или </w:t>
      </w:r>
      <w:r>
        <w:rPr>
          <w:b/>
          <w:sz w:val="20"/>
        </w:rPr>
        <w:t>58</w:t>
      </w:r>
      <w:r>
        <w:rPr>
          <w:sz w:val="20"/>
        </w:rPr>
        <w:t xml:space="preserve">); </w:t>
      </w:r>
    </w:p>
    <w:p w:rsidR="002C16D1" w:rsidRDefault="00CB65F2">
      <w:pPr>
        <w:spacing w:after="140" w:line="259" w:lineRule="auto"/>
        <w:ind w:right="0" w:firstLine="0"/>
        <w:jc w:val="left"/>
      </w:pPr>
      <w:r>
        <w:rPr>
          <w:sz w:val="20"/>
        </w:rPr>
        <w:t xml:space="preserve">(г) товары </w:t>
      </w:r>
      <w:r>
        <w:rPr>
          <w:b/>
          <w:sz w:val="20"/>
        </w:rPr>
        <w:t>товарной позиции 5602</w:t>
      </w:r>
      <w:r>
        <w:rPr>
          <w:sz w:val="20"/>
        </w:rPr>
        <w:t xml:space="preserve"> или </w:t>
      </w:r>
      <w:r>
        <w:rPr>
          <w:b/>
          <w:sz w:val="20"/>
        </w:rPr>
        <w:t>5603</w:t>
      </w:r>
      <w:r>
        <w:rPr>
          <w:sz w:val="20"/>
        </w:rPr>
        <w:t xml:space="preserve">; </w:t>
      </w:r>
    </w:p>
    <w:p w:rsidR="002C16D1" w:rsidRDefault="00CB65F2">
      <w:pPr>
        <w:spacing w:after="128" w:line="269" w:lineRule="auto"/>
        <w:ind w:left="-5" w:right="2" w:hanging="10"/>
      </w:pPr>
      <w:r>
        <w:rPr>
          <w:sz w:val="20"/>
        </w:rPr>
        <w:t>(д) текстильные ковры или покрытия с подложкой из пористой резины (</w:t>
      </w:r>
      <w:r>
        <w:rPr>
          <w:b/>
          <w:sz w:val="20"/>
        </w:rPr>
        <w:t>группа 57</w:t>
      </w:r>
      <w:r>
        <w:rPr>
          <w:sz w:val="20"/>
        </w:rPr>
        <w:t xml:space="preserve">); </w:t>
      </w:r>
    </w:p>
    <w:p w:rsidR="002C16D1" w:rsidRDefault="00CB65F2">
      <w:pPr>
        <w:spacing w:after="128" w:line="269" w:lineRule="auto"/>
        <w:ind w:left="-5" w:right="2" w:hanging="10"/>
      </w:pPr>
      <w:r>
        <w:rPr>
          <w:sz w:val="20"/>
        </w:rPr>
        <w:t>(е) материалы кордные для шин (</w:t>
      </w:r>
      <w:r>
        <w:rPr>
          <w:b/>
          <w:sz w:val="20"/>
        </w:rPr>
        <w:t>товарная позиция 5902</w:t>
      </w:r>
      <w:r>
        <w:rPr>
          <w:sz w:val="20"/>
        </w:rPr>
        <w:t xml:space="preserve">); </w:t>
      </w:r>
    </w:p>
    <w:p w:rsidR="002C16D1" w:rsidRDefault="00CB65F2">
      <w:pPr>
        <w:spacing w:after="128" w:line="269" w:lineRule="auto"/>
        <w:ind w:left="-5" w:right="2" w:hanging="10"/>
      </w:pPr>
      <w:r>
        <w:rPr>
          <w:sz w:val="20"/>
        </w:rPr>
        <w:t>(ж) прорезиненные текстильные материалы, как определено в примечании 4 к группе 59 (</w:t>
      </w:r>
      <w:r>
        <w:rPr>
          <w:b/>
          <w:sz w:val="20"/>
        </w:rPr>
        <w:t>товарная позиция 5906</w:t>
      </w:r>
      <w:r>
        <w:rPr>
          <w:sz w:val="20"/>
        </w:rPr>
        <w:t xml:space="preserve">); </w:t>
      </w:r>
    </w:p>
    <w:p w:rsidR="002C16D1" w:rsidRDefault="00CB65F2">
      <w:pPr>
        <w:spacing w:after="128" w:line="269" w:lineRule="auto"/>
        <w:ind w:left="-5" w:right="2" w:hanging="10"/>
      </w:pPr>
      <w:r>
        <w:rPr>
          <w:sz w:val="20"/>
        </w:rPr>
        <w:t>(з) трикотажное полотно машинного или ручного вязания в сочетании с резиновой нитью (</w:t>
      </w:r>
      <w:r>
        <w:rPr>
          <w:b/>
          <w:sz w:val="20"/>
        </w:rPr>
        <w:t>группа 60</w:t>
      </w:r>
      <w:r>
        <w:rPr>
          <w:sz w:val="20"/>
        </w:rPr>
        <w:t xml:space="preserve">). </w:t>
      </w:r>
    </w:p>
    <w:p w:rsidR="002C16D1" w:rsidRDefault="00CB65F2">
      <w:pPr>
        <w:spacing w:after="103" w:line="259" w:lineRule="auto"/>
        <w:ind w:right="0" w:firstLine="0"/>
        <w:jc w:val="left"/>
      </w:pPr>
      <w:r>
        <w:t xml:space="preserve"> </w:t>
      </w:r>
    </w:p>
    <w:p w:rsidR="002C16D1" w:rsidRDefault="00CB65F2">
      <w:pPr>
        <w:spacing w:after="102" w:line="248" w:lineRule="auto"/>
        <w:ind w:left="725" w:right="17" w:hanging="740"/>
      </w:pPr>
      <w:r>
        <w:rPr>
          <w:b/>
        </w:rPr>
        <w:t xml:space="preserve">4009  Трубы, трубки и шланги из вулканизованной резины, кроме твердой резины, без фитингов или с фитингами (например, соединениями, патрубками, фланцами): </w:t>
      </w:r>
    </w:p>
    <w:p w:rsidR="002C16D1" w:rsidRDefault="00596CCF" w:rsidP="00596CCF">
      <w:pPr>
        <w:spacing w:after="102" w:line="248" w:lineRule="auto"/>
        <w:ind w:left="1891" w:right="17" w:hanging="331"/>
      </w:pPr>
      <w:r>
        <w:rPr>
          <w:b/>
        </w:rPr>
        <w:lastRenderedPageBreak/>
        <w:t xml:space="preserve"> </w:t>
      </w:r>
      <w:r w:rsidR="00CB65F2">
        <w:rPr>
          <w:b/>
        </w:rPr>
        <w:t xml:space="preserve">– не армированные или не комбинированные иным способом с прочими материалами: </w:t>
      </w:r>
    </w:p>
    <w:p w:rsidR="002C16D1" w:rsidRDefault="00CB65F2">
      <w:pPr>
        <w:tabs>
          <w:tab w:val="center" w:pos="2148"/>
        </w:tabs>
        <w:spacing w:after="70" w:line="248" w:lineRule="auto"/>
        <w:ind w:left="-15" w:right="0" w:firstLine="0"/>
        <w:jc w:val="left"/>
      </w:pPr>
      <w:r>
        <w:rPr>
          <w:b/>
        </w:rPr>
        <w:t xml:space="preserve"> </w:t>
      </w:r>
      <w:r>
        <w:rPr>
          <w:b/>
        </w:rPr>
        <w:tab/>
        <w:t xml:space="preserve">4009 11 </w:t>
      </w:r>
      <w:r w:rsidR="00596CCF">
        <w:rPr>
          <w:b/>
        </w:rPr>
        <w:t>– –</w:t>
      </w:r>
      <w:r>
        <w:rPr>
          <w:b/>
        </w:rPr>
        <w:t xml:space="preserve"> без фитингов </w:t>
      </w:r>
    </w:p>
    <w:p w:rsidR="002C16D1" w:rsidRDefault="00CB65F2">
      <w:pPr>
        <w:tabs>
          <w:tab w:val="center" w:pos="2125"/>
        </w:tabs>
        <w:spacing w:after="102" w:line="248" w:lineRule="auto"/>
        <w:ind w:left="-15" w:right="0" w:firstLine="0"/>
        <w:jc w:val="left"/>
      </w:pPr>
      <w:r>
        <w:rPr>
          <w:b/>
        </w:rPr>
        <w:t xml:space="preserve"> </w:t>
      </w:r>
      <w:r>
        <w:rPr>
          <w:b/>
        </w:rPr>
        <w:tab/>
        <w:t xml:space="preserve">4009 12 </w:t>
      </w:r>
      <w:r w:rsidR="00596CCF">
        <w:rPr>
          <w:b/>
        </w:rPr>
        <w:t>– –</w:t>
      </w:r>
      <w:r>
        <w:rPr>
          <w:b/>
        </w:rPr>
        <w:t xml:space="preserve"> с фитингами </w:t>
      </w:r>
    </w:p>
    <w:p w:rsidR="002C16D1" w:rsidRDefault="00CB65F2" w:rsidP="00596CCF">
      <w:pPr>
        <w:numPr>
          <w:ilvl w:val="0"/>
          <w:numId w:val="14"/>
        </w:numPr>
        <w:spacing w:after="11" w:line="248" w:lineRule="auto"/>
        <w:ind w:right="17" w:firstLine="1521"/>
      </w:pPr>
      <w:r>
        <w:rPr>
          <w:b/>
        </w:rPr>
        <w:t xml:space="preserve">армированные или комбинированные иным способом только с </w:t>
      </w:r>
    </w:p>
    <w:p w:rsidR="002C16D1" w:rsidRDefault="00596CCF" w:rsidP="00596CCF">
      <w:pPr>
        <w:spacing w:after="102" w:line="248" w:lineRule="auto"/>
        <w:ind w:left="2127" w:right="17" w:hanging="221"/>
      </w:pPr>
      <w:r>
        <w:rPr>
          <w:b/>
        </w:rPr>
        <w:t xml:space="preserve">    </w:t>
      </w:r>
      <w:r w:rsidR="00CB65F2">
        <w:rPr>
          <w:b/>
        </w:rPr>
        <w:t xml:space="preserve">металлом: </w:t>
      </w:r>
    </w:p>
    <w:p w:rsidR="002C16D1" w:rsidRDefault="00CB65F2">
      <w:pPr>
        <w:tabs>
          <w:tab w:val="center" w:pos="2148"/>
        </w:tabs>
        <w:spacing w:after="71" w:line="248" w:lineRule="auto"/>
        <w:ind w:left="-15" w:right="0" w:firstLine="0"/>
        <w:jc w:val="left"/>
      </w:pPr>
      <w:r>
        <w:rPr>
          <w:b/>
        </w:rPr>
        <w:t xml:space="preserve"> </w:t>
      </w:r>
      <w:r>
        <w:rPr>
          <w:b/>
        </w:rPr>
        <w:tab/>
        <w:t xml:space="preserve">4009 21 </w:t>
      </w:r>
      <w:r w:rsidR="00596CCF">
        <w:rPr>
          <w:b/>
        </w:rPr>
        <w:t>– –</w:t>
      </w:r>
      <w:r>
        <w:rPr>
          <w:b/>
        </w:rPr>
        <w:t xml:space="preserve"> без фитингов </w:t>
      </w:r>
    </w:p>
    <w:p w:rsidR="002C16D1" w:rsidRDefault="00CB65F2">
      <w:pPr>
        <w:tabs>
          <w:tab w:val="center" w:pos="2125"/>
        </w:tabs>
        <w:spacing w:after="68" w:line="248" w:lineRule="auto"/>
        <w:ind w:left="-15" w:right="0" w:firstLine="0"/>
        <w:jc w:val="left"/>
      </w:pPr>
      <w:r>
        <w:rPr>
          <w:b/>
        </w:rPr>
        <w:t xml:space="preserve"> </w:t>
      </w:r>
      <w:r>
        <w:rPr>
          <w:b/>
        </w:rPr>
        <w:tab/>
        <w:t xml:space="preserve">4009 22 </w:t>
      </w:r>
      <w:r w:rsidR="00596CCF">
        <w:rPr>
          <w:b/>
        </w:rPr>
        <w:t>– –</w:t>
      </w:r>
      <w:r>
        <w:rPr>
          <w:b/>
        </w:rPr>
        <w:t xml:space="preserve"> с фитингами </w:t>
      </w:r>
    </w:p>
    <w:p w:rsidR="002C16D1" w:rsidRDefault="00CB65F2" w:rsidP="00596CCF">
      <w:pPr>
        <w:numPr>
          <w:ilvl w:val="0"/>
          <w:numId w:val="14"/>
        </w:numPr>
        <w:spacing w:after="11" w:line="248" w:lineRule="auto"/>
        <w:ind w:right="17" w:firstLine="1521"/>
      </w:pPr>
      <w:r>
        <w:rPr>
          <w:b/>
        </w:rPr>
        <w:t xml:space="preserve">армированные или комбинированные иным способом только с </w:t>
      </w:r>
    </w:p>
    <w:p w:rsidR="002C16D1" w:rsidRDefault="00596CCF">
      <w:pPr>
        <w:spacing w:after="102" w:line="248" w:lineRule="auto"/>
        <w:ind w:left="1916" w:right="17" w:hanging="10"/>
      </w:pPr>
      <w:r>
        <w:rPr>
          <w:b/>
        </w:rPr>
        <w:t xml:space="preserve">   </w:t>
      </w:r>
      <w:r w:rsidR="00CB65F2">
        <w:rPr>
          <w:b/>
        </w:rPr>
        <w:t xml:space="preserve">текстильными материалами: </w:t>
      </w:r>
    </w:p>
    <w:p w:rsidR="002C16D1" w:rsidRDefault="00CB65F2">
      <w:pPr>
        <w:tabs>
          <w:tab w:val="center" w:pos="2148"/>
        </w:tabs>
        <w:spacing w:after="70" w:line="248" w:lineRule="auto"/>
        <w:ind w:left="-15" w:right="0" w:firstLine="0"/>
        <w:jc w:val="left"/>
      </w:pPr>
      <w:r>
        <w:rPr>
          <w:b/>
        </w:rPr>
        <w:t xml:space="preserve"> </w:t>
      </w:r>
      <w:r>
        <w:rPr>
          <w:b/>
        </w:rPr>
        <w:tab/>
        <w:t xml:space="preserve">4009 31 </w:t>
      </w:r>
      <w:r w:rsidR="00596CCF">
        <w:rPr>
          <w:b/>
        </w:rPr>
        <w:t>– –</w:t>
      </w:r>
      <w:r>
        <w:rPr>
          <w:b/>
        </w:rPr>
        <w:t xml:space="preserve"> без фитингов </w:t>
      </w:r>
    </w:p>
    <w:p w:rsidR="002C16D1" w:rsidRDefault="00CB65F2">
      <w:pPr>
        <w:tabs>
          <w:tab w:val="center" w:pos="2125"/>
        </w:tabs>
        <w:spacing w:after="68" w:line="248" w:lineRule="auto"/>
        <w:ind w:left="-15" w:right="0" w:firstLine="0"/>
        <w:jc w:val="left"/>
      </w:pPr>
      <w:r>
        <w:rPr>
          <w:b/>
        </w:rPr>
        <w:t xml:space="preserve"> </w:t>
      </w:r>
      <w:r>
        <w:rPr>
          <w:b/>
        </w:rPr>
        <w:tab/>
        <w:t xml:space="preserve">4009 32 </w:t>
      </w:r>
      <w:r w:rsidR="00596CCF">
        <w:rPr>
          <w:b/>
        </w:rPr>
        <w:t>– –</w:t>
      </w:r>
      <w:r>
        <w:rPr>
          <w:b/>
        </w:rPr>
        <w:t xml:space="preserve"> с фитингами </w:t>
      </w:r>
    </w:p>
    <w:p w:rsidR="002C16D1" w:rsidRDefault="00CB65F2" w:rsidP="00596CCF">
      <w:pPr>
        <w:numPr>
          <w:ilvl w:val="0"/>
          <w:numId w:val="14"/>
        </w:numPr>
        <w:spacing w:after="11" w:line="248" w:lineRule="auto"/>
        <w:ind w:right="17" w:firstLine="1521"/>
      </w:pPr>
      <w:r>
        <w:rPr>
          <w:b/>
        </w:rPr>
        <w:t xml:space="preserve">армированные или комбинированные иным способом с прочими </w:t>
      </w:r>
    </w:p>
    <w:p w:rsidR="002C16D1" w:rsidRDefault="00596CCF">
      <w:pPr>
        <w:spacing w:after="102" w:line="248" w:lineRule="auto"/>
        <w:ind w:left="1916" w:right="17" w:hanging="10"/>
      </w:pPr>
      <w:r>
        <w:rPr>
          <w:b/>
        </w:rPr>
        <w:t xml:space="preserve">   </w:t>
      </w:r>
      <w:r w:rsidR="00CB65F2">
        <w:rPr>
          <w:b/>
        </w:rPr>
        <w:t xml:space="preserve">материалами: </w:t>
      </w:r>
    </w:p>
    <w:p w:rsidR="002C16D1" w:rsidRDefault="00CB65F2">
      <w:pPr>
        <w:tabs>
          <w:tab w:val="center" w:pos="2148"/>
        </w:tabs>
        <w:spacing w:after="70" w:line="248" w:lineRule="auto"/>
        <w:ind w:left="-15" w:right="0" w:firstLine="0"/>
        <w:jc w:val="left"/>
      </w:pPr>
      <w:r>
        <w:rPr>
          <w:b/>
        </w:rPr>
        <w:t xml:space="preserve"> </w:t>
      </w:r>
      <w:r>
        <w:rPr>
          <w:b/>
        </w:rPr>
        <w:tab/>
        <w:t xml:space="preserve">4009 41 </w:t>
      </w:r>
      <w:r w:rsidR="00596CCF">
        <w:rPr>
          <w:b/>
        </w:rPr>
        <w:t>– –</w:t>
      </w:r>
      <w:r>
        <w:rPr>
          <w:b/>
        </w:rPr>
        <w:t xml:space="preserve"> без фитингов </w:t>
      </w:r>
    </w:p>
    <w:p w:rsidR="002C16D1" w:rsidRDefault="00CB65F2">
      <w:pPr>
        <w:tabs>
          <w:tab w:val="center" w:pos="2125"/>
        </w:tabs>
        <w:spacing w:after="59" w:line="248" w:lineRule="auto"/>
        <w:ind w:left="-15" w:right="0" w:firstLine="0"/>
        <w:jc w:val="left"/>
      </w:pPr>
      <w:r>
        <w:rPr>
          <w:b/>
        </w:rPr>
        <w:t xml:space="preserve"> </w:t>
      </w:r>
      <w:r>
        <w:rPr>
          <w:b/>
        </w:rPr>
        <w:tab/>
        <w:t xml:space="preserve">4009 42 </w:t>
      </w:r>
      <w:r w:rsidR="00596CCF">
        <w:rPr>
          <w:b/>
        </w:rPr>
        <w:t>– –</w:t>
      </w:r>
      <w:r>
        <w:rPr>
          <w:b/>
        </w:rPr>
        <w:t xml:space="preserve"> с фитингами </w:t>
      </w:r>
    </w:p>
    <w:p w:rsidR="002C16D1" w:rsidRDefault="00CB65F2">
      <w:pPr>
        <w:spacing w:after="96" w:line="259" w:lineRule="auto"/>
        <w:ind w:right="0" w:firstLine="0"/>
        <w:jc w:val="left"/>
      </w:pPr>
      <w:r>
        <w:t xml:space="preserve"> </w:t>
      </w:r>
    </w:p>
    <w:p w:rsidR="002C16D1" w:rsidRDefault="00CB65F2">
      <w:pPr>
        <w:spacing w:after="92"/>
        <w:ind w:left="-15" w:right="0"/>
      </w:pPr>
      <w:r>
        <w:t xml:space="preserve">В данную товарную позицию включаются трубы, трубки и шланги, состоящие полностью из вулканизованной резины (кроме твердой резины), и вулканизованные резиновые трубы, трубки и шланги (включая шланги-трубопроводы), армированные стратификацией, состоящие, например, из одного или более "слоев" текстильного материала или одного или более слоев параллельных текстильных нитей или металлических нитей, внедренных в резину. Такие трубы, трубки и шланги могут также покрываться оболочкой из тонкой ткани или позументными, или плетеными текстильными нитями; они также могут быть армированы наружной или внутренней спиралью из проволоки.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трубы, трубки и шланги из текстильных материалов, иногда называемые "ткаными рукавами", которые приобретают водонепроницаемость за счет внутреннего покрытия из латекса или в которые впрессован отдельный резиновый вкладыш. Такие изделия включаются в </w:t>
      </w:r>
      <w:r>
        <w:rPr>
          <w:b/>
          <w:sz w:val="20"/>
        </w:rPr>
        <w:t>товарную позицию 5909</w:t>
      </w:r>
      <w:r>
        <w:rPr>
          <w:sz w:val="20"/>
        </w:rPr>
        <w:t xml:space="preserve">. </w:t>
      </w:r>
    </w:p>
    <w:p w:rsidR="002C16D1" w:rsidRDefault="00CB65F2">
      <w:pPr>
        <w:spacing w:after="88"/>
        <w:ind w:left="-15" w:right="0"/>
      </w:pPr>
      <w:r>
        <w:t xml:space="preserve">Трубы, трубки и шланги остаются в данной товарной позиции, даже если они представлены с фитингами (например, соединениями, патрубками, фланцами), при условии, что они сохраняют основные свойства трубопроводов или труб. </w:t>
      </w:r>
    </w:p>
    <w:p w:rsidR="002C16D1" w:rsidRDefault="00CB65F2">
      <w:pPr>
        <w:spacing w:after="89"/>
        <w:ind w:left="-15" w:right="0"/>
      </w:pPr>
      <w:r>
        <w:t xml:space="preserve">В данную товарную позицию также включаются трубы из вулканизованной резины, нарезанные или не нарезанные по длине, но не нарезанные по длине, меньшей, чем диаметр самого большого поперечного сечения, например, трубчатые заготовки для изготовления камер для автомобильных шин. </w:t>
      </w:r>
    </w:p>
    <w:p w:rsidR="002C16D1" w:rsidRDefault="00CB65F2">
      <w:pPr>
        <w:spacing w:after="103" w:line="259" w:lineRule="auto"/>
        <w:ind w:right="0" w:firstLine="0"/>
        <w:jc w:val="left"/>
      </w:pPr>
      <w:r>
        <w:t xml:space="preserve"> </w:t>
      </w:r>
    </w:p>
    <w:p w:rsidR="002C16D1" w:rsidRDefault="00CB65F2">
      <w:pPr>
        <w:spacing w:after="102" w:line="248" w:lineRule="auto"/>
        <w:ind w:left="725" w:right="17" w:hanging="740"/>
      </w:pPr>
      <w:r>
        <w:rPr>
          <w:b/>
        </w:rPr>
        <w:t xml:space="preserve">4010 </w:t>
      </w:r>
      <w:r>
        <w:rPr>
          <w:b/>
        </w:rPr>
        <w:tab/>
        <w:t xml:space="preserve">Ленты конвейерные или ремни приводные, или бельтинг, из вулканизованной резины: </w:t>
      </w:r>
    </w:p>
    <w:p w:rsidR="002C16D1" w:rsidRDefault="00CB65F2">
      <w:pPr>
        <w:tabs>
          <w:tab w:val="center" w:pos="740"/>
          <w:tab w:val="center" w:pos="3746"/>
        </w:tabs>
        <w:spacing w:after="102" w:line="248" w:lineRule="auto"/>
        <w:ind w:left="-15" w:right="0" w:firstLine="0"/>
        <w:jc w:val="left"/>
      </w:pPr>
      <w:r>
        <w:rPr>
          <w:b/>
        </w:rPr>
        <w:t xml:space="preserve"> </w:t>
      </w:r>
      <w:r>
        <w:rPr>
          <w:b/>
        </w:rPr>
        <w:tab/>
        <w:t xml:space="preserve"> </w:t>
      </w:r>
      <w:r>
        <w:rPr>
          <w:b/>
        </w:rPr>
        <w:tab/>
        <w:t xml:space="preserve">– ленты или бельтинг, конвейерные: </w:t>
      </w:r>
    </w:p>
    <w:p w:rsidR="002C16D1" w:rsidRDefault="00CB65F2" w:rsidP="00596CCF">
      <w:pPr>
        <w:tabs>
          <w:tab w:val="center" w:pos="3199"/>
        </w:tabs>
        <w:spacing w:after="102" w:line="248" w:lineRule="auto"/>
        <w:ind w:left="-15" w:right="0" w:firstLine="866"/>
        <w:jc w:val="left"/>
      </w:pPr>
      <w:r>
        <w:rPr>
          <w:b/>
        </w:rPr>
        <w:lastRenderedPageBreak/>
        <w:t xml:space="preserve">4010 11 – – армированные только металлом </w:t>
      </w:r>
    </w:p>
    <w:p w:rsidR="00596CCF" w:rsidRDefault="00CB65F2" w:rsidP="00596CCF">
      <w:pPr>
        <w:spacing w:after="50" w:line="321" w:lineRule="auto"/>
        <w:ind w:left="-5" w:right="1659" w:firstLine="866"/>
        <w:rPr>
          <w:b/>
        </w:rPr>
      </w:pPr>
      <w:r>
        <w:rPr>
          <w:b/>
        </w:rPr>
        <w:t xml:space="preserve">4010 12  – – </w:t>
      </w:r>
      <w:proofErr w:type="gramStart"/>
      <w:r>
        <w:rPr>
          <w:b/>
        </w:rPr>
        <w:t>армированные</w:t>
      </w:r>
      <w:proofErr w:type="gramEnd"/>
      <w:r>
        <w:rPr>
          <w:b/>
        </w:rPr>
        <w:t xml:space="preserve"> только текстильными материалами  </w:t>
      </w:r>
      <w:r>
        <w:rPr>
          <w:b/>
        </w:rPr>
        <w:tab/>
      </w:r>
    </w:p>
    <w:p w:rsidR="002C16D1" w:rsidRDefault="00CB65F2" w:rsidP="00596CCF">
      <w:pPr>
        <w:spacing w:after="50" w:line="321" w:lineRule="auto"/>
        <w:ind w:right="1659" w:firstLine="866"/>
      </w:pPr>
      <w:r>
        <w:rPr>
          <w:b/>
        </w:rPr>
        <w:t xml:space="preserve">4010 19  – – прочие </w:t>
      </w:r>
    </w:p>
    <w:p w:rsidR="002C16D1" w:rsidRDefault="00CB65F2">
      <w:pPr>
        <w:tabs>
          <w:tab w:val="center" w:pos="740"/>
          <w:tab w:val="center" w:pos="3636"/>
        </w:tabs>
        <w:spacing w:after="58" w:line="248" w:lineRule="auto"/>
        <w:ind w:left="-15" w:right="0" w:firstLine="0"/>
        <w:jc w:val="left"/>
      </w:pPr>
      <w:r>
        <w:rPr>
          <w:b/>
        </w:rPr>
        <w:t xml:space="preserve"> </w:t>
      </w:r>
      <w:r>
        <w:rPr>
          <w:b/>
        </w:rPr>
        <w:tab/>
        <w:t xml:space="preserve"> </w:t>
      </w:r>
      <w:r>
        <w:rPr>
          <w:b/>
        </w:rPr>
        <w:tab/>
      </w:r>
      <w:r w:rsidR="00596CCF">
        <w:rPr>
          <w:b/>
        </w:rPr>
        <w:t>–</w:t>
      </w:r>
      <w:r>
        <w:rPr>
          <w:b/>
        </w:rPr>
        <w:t xml:space="preserve"> ремни или бельтинг, приводные: </w:t>
      </w:r>
    </w:p>
    <w:p w:rsidR="002C16D1" w:rsidRDefault="00CB65F2">
      <w:pPr>
        <w:tabs>
          <w:tab w:val="center" w:pos="2116"/>
          <w:tab w:val="center" w:pos="4388"/>
          <w:tab w:val="center" w:pos="5623"/>
          <w:tab w:val="center" w:pos="7244"/>
          <w:tab w:val="right" w:pos="9929"/>
        </w:tabs>
        <w:spacing w:after="11" w:line="248" w:lineRule="auto"/>
        <w:ind w:left="-15" w:right="0" w:firstLine="0"/>
        <w:jc w:val="left"/>
      </w:pPr>
      <w:r>
        <w:rPr>
          <w:b/>
        </w:rPr>
        <w:t xml:space="preserve"> </w:t>
      </w:r>
      <w:r>
        <w:rPr>
          <w:b/>
        </w:rPr>
        <w:tab/>
        <w:t xml:space="preserve">4010 31 – – бесконечные </w:t>
      </w:r>
      <w:r>
        <w:rPr>
          <w:b/>
        </w:rPr>
        <w:tab/>
        <w:t xml:space="preserve">приводные </w:t>
      </w:r>
      <w:r>
        <w:rPr>
          <w:b/>
        </w:rPr>
        <w:tab/>
        <w:t xml:space="preserve">ремни </w:t>
      </w:r>
      <w:r>
        <w:rPr>
          <w:b/>
        </w:rPr>
        <w:tab/>
        <w:t xml:space="preserve">трапецеидального </w:t>
      </w:r>
      <w:r>
        <w:rPr>
          <w:b/>
        </w:rPr>
        <w:tab/>
        <w:t xml:space="preserve">поперечного </w:t>
      </w:r>
    </w:p>
    <w:p w:rsidR="002C16D1" w:rsidRDefault="00CB65F2">
      <w:pPr>
        <w:spacing w:after="102" w:line="248" w:lineRule="auto"/>
        <w:ind w:left="2086" w:right="17" w:hanging="10"/>
      </w:pPr>
      <w:r>
        <w:rPr>
          <w:b/>
        </w:rPr>
        <w:t xml:space="preserve">сечения (клиновые ремни), ребристые, с длиной наружной окружности более 60 см, но не более 180 см </w:t>
      </w:r>
      <w:r w:rsidR="00596CCF">
        <w:rPr>
          <w:b/>
        </w:rPr>
        <w:t xml:space="preserve"> </w:t>
      </w:r>
    </w:p>
    <w:p w:rsidR="002C16D1" w:rsidRDefault="00CB65F2">
      <w:pPr>
        <w:tabs>
          <w:tab w:val="center" w:pos="2116"/>
          <w:tab w:val="center" w:pos="4388"/>
          <w:tab w:val="center" w:pos="5623"/>
          <w:tab w:val="center" w:pos="7244"/>
          <w:tab w:val="right" w:pos="9929"/>
        </w:tabs>
        <w:spacing w:after="11" w:line="248" w:lineRule="auto"/>
        <w:ind w:left="-15" w:right="0" w:firstLine="0"/>
        <w:jc w:val="left"/>
      </w:pPr>
      <w:r>
        <w:rPr>
          <w:b/>
        </w:rPr>
        <w:t xml:space="preserve"> </w:t>
      </w:r>
      <w:r>
        <w:rPr>
          <w:b/>
        </w:rPr>
        <w:tab/>
        <w:t xml:space="preserve">4010 32 – – бесконечные </w:t>
      </w:r>
      <w:r>
        <w:rPr>
          <w:b/>
        </w:rPr>
        <w:tab/>
        <w:t xml:space="preserve">приводные </w:t>
      </w:r>
      <w:r>
        <w:rPr>
          <w:b/>
        </w:rPr>
        <w:tab/>
        <w:t xml:space="preserve">ремни </w:t>
      </w:r>
      <w:r>
        <w:rPr>
          <w:b/>
        </w:rPr>
        <w:tab/>
        <w:t xml:space="preserve">трапецеидального </w:t>
      </w:r>
      <w:r>
        <w:rPr>
          <w:b/>
        </w:rPr>
        <w:tab/>
        <w:t xml:space="preserve">поперечного </w:t>
      </w:r>
    </w:p>
    <w:p w:rsidR="002C16D1" w:rsidRDefault="00CB65F2">
      <w:pPr>
        <w:spacing w:after="102" w:line="248" w:lineRule="auto"/>
        <w:ind w:left="2086" w:right="17" w:hanging="10"/>
      </w:pPr>
      <w:r>
        <w:rPr>
          <w:b/>
        </w:rPr>
        <w:t xml:space="preserve">сечения (клиновые ремни), кроме ребристых, с длиной наружной окружности более 60 см, но не более 180 см </w:t>
      </w:r>
    </w:p>
    <w:p w:rsidR="002C16D1" w:rsidRDefault="00CB65F2">
      <w:pPr>
        <w:tabs>
          <w:tab w:val="center" w:pos="2116"/>
          <w:tab w:val="center" w:pos="4388"/>
          <w:tab w:val="center" w:pos="5623"/>
          <w:tab w:val="center" w:pos="7244"/>
          <w:tab w:val="right" w:pos="9929"/>
        </w:tabs>
        <w:spacing w:after="11" w:line="248" w:lineRule="auto"/>
        <w:ind w:left="-15" w:right="0" w:firstLine="0"/>
        <w:jc w:val="left"/>
      </w:pPr>
      <w:r>
        <w:rPr>
          <w:b/>
        </w:rPr>
        <w:t xml:space="preserve"> </w:t>
      </w:r>
      <w:r>
        <w:rPr>
          <w:b/>
        </w:rPr>
        <w:tab/>
        <w:t xml:space="preserve">4010 33 – – бесконечные </w:t>
      </w:r>
      <w:r>
        <w:rPr>
          <w:b/>
        </w:rPr>
        <w:tab/>
        <w:t xml:space="preserve">приводные </w:t>
      </w:r>
      <w:r>
        <w:rPr>
          <w:b/>
        </w:rPr>
        <w:tab/>
        <w:t xml:space="preserve">ремни </w:t>
      </w:r>
      <w:r>
        <w:rPr>
          <w:b/>
        </w:rPr>
        <w:tab/>
        <w:t xml:space="preserve">трапецеидального </w:t>
      </w:r>
      <w:r>
        <w:rPr>
          <w:b/>
        </w:rPr>
        <w:tab/>
        <w:t xml:space="preserve">поперечного </w:t>
      </w:r>
    </w:p>
    <w:p w:rsidR="002C16D1" w:rsidRDefault="00CB65F2">
      <w:pPr>
        <w:spacing w:after="102" w:line="248" w:lineRule="auto"/>
        <w:ind w:left="2086" w:right="17" w:hanging="10"/>
      </w:pPr>
      <w:r>
        <w:rPr>
          <w:b/>
        </w:rPr>
        <w:t xml:space="preserve">сечения (клиновые ремни), ребристые, с длиной наружной окружности более 180 см, но не более 240 см </w:t>
      </w:r>
    </w:p>
    <w:p w:rsidR="002C16D1" w:rsidRDefault="00CB65F2">
      <w:pPr>
        <w:tabs>
          <w:tab w:val="center" w:pos="2116"/>
          <w:tab w:val="center" w:pos="4388"/>
          <w:tab w:val="center" w:pos="5623"/>
          <w:tab w:val="center" w:pos="7244"/>
          <w:tab w:val="right" w:pos="9929"/>
        </w:tabs>
        <w:spacing w:after="11" w:line="248" w:lineRule="auto"/>
        <w:ind w:left="-15" w:right="0" w:firstLine="0"/>
        <w:jc w:val="left"/>
      </w:pPr>
      <w:r>
        <w:rPr>
          <w:b/>
        </w:rPr>
        <w:t xml:space="preserve"> </w:t>
      </w:r>
      <w:r>
        <w:rPr>
          <w:b/>
        </w:rPr>
        <w:tab/>
        <w:t xml:space="preserve">4010 34 – – бесконечные </w:t>
      </w:r>
      <w:r>
        <w:rPr>
          <w:b/>
        </w:rPr>
        <w:tab/>
        <w:t xml:space="preserve">приводные </w:t>
      </w:r>
      <w:r>
        <w:rPr>
          <w:b/>
        </w:rPr>
        <w:tab/>
        <w:t xml:space="preserve">ремни </w:t>
      </w:r>
      <w:r>
        <w:rPr>
          <w:b/>
        </w:rPr>
        <w:tab/>
        <w:t xml:space="preserve">трапецеидального </w:t>
      </w:r>
      <w:r>
        <w:rPr>
          <w:b/>
        </w:rPr>
        <w:tab/>
        <w:t xml:space="preserve">поперечного </w:t>
      </w:r>
    </w:p>
    <w:p w:rsidR="002C16D1" w:rsidRDefault="00CB65F2">
      <w:pPr>
        <w:spacing w:after="102" w:line="248" w:lineRule="auto"/>
        <w:ind w:left="2086" w:right="17" w:hanging="10"/>
      </w:pPr>
      <w:r>
        <w:rPr>
          <w:b/>
        </w:rPr>
        <w:t xml:space="preserve">сечения (клиновые ремни), кроме ребристых, с длиной наружной окружности более 180 см, но не более 240 см </w:t>
      </w:r>
    </w:p>
    <w:p w:rsidR="002C16D1" w:rsidRDefault="00596CCF" w:rsidP="00596CCF">
      <w:pPr>
        <w:spacing w:after="102" w:line="248" w:lineRule="auto"/>
        <w:ind w:left="2061" w:right="17" w:hanging="1352"/>
      </w:pPr>
      <w:r>
        <w:rPr>
          <w:b/>
        </w:rPr>
        <w:t xml:space="preserve"> </w:t>
      </w:r>
      <w:r w:rsidR="00CB65F2">
        <w:rPr>
          <w:b/>
        </w:rPr>
        <w:t xml:space="preserve">4010 35 – – бесконечные зубчатые приводные ремни, с длиной наружной окружности более 60 см, но не более 150 см </w:t>
      </w:r>
    </w:p>
    <w:p w:rsidR="002C16D1" w:rsidRDefault="00596CCF" w:rsidP="00596CCF">
      <w:pPr>
        <w:spacing w:after="80" w:line="248" w:lineRule="auto"/>
        <w:ind w:left="1985" w:right="17" w:hanging="1276"/>
      </w:pPr>
      <w:r>
        <w:rPr>
          <w:b/>
        </w:rPr>
        <w:t xml:space="preserve"> </w:t>
      </w:r>
      <w:r w:rsidR="00CB65F2">
        <w:rPr>
          <w:b/>
        </w:rPr>
        <w:t xml:space="preserve">4010 36 – – бесконечные </w:t>
      </w:r>
      <w:r w:rsidR="00CB65F2">
        <w:rPr>
          <w:b/>
        </w:rPr>
        <w:tab/>
        <w:t xml:space="preserve">зубчатые </w:t>
      </w:r>
      <w:r w:rsidR="00CB65F2">
        <w:rPr>
          <w:b/>
        </w:rPr>
        <w:tab/>
        <w:t xml:space="preserve">приводные </w:t>
      </w:r>
      <w:r w:rsidR="00CB65F2">
        <w:rPr>
          <w:b/>
        </w:rPr>
        <w:tab/>
        <w:t xml:space="preserve">ремни, с длиной наружной окружности более 150 см, но не более 198 см </w:t>
      </w:r>
    </w:p>
    <w:p w:rsidR="002C16D1" w:rsidRDefault="00596CCF" w:rsidP="00596CCF">
      <w:pPr>
        <w:tabs>
          <w:tab w:val="center" w:pos="1802"/>
        </w:tabs>
        <w:spacing w:after="102" w:line="248" w:lineRule="auto"/>
        <w:ind w:left="-15" w:right="0" w:firstLine="724"/>
        <w:jc w:val="left"/>
      </w:pPr>
      <w:r>
        <w:rPr>
          <w:b/>
        </w:rPr>
        <w:t xml:space="preserve"> </w:t>
      </w:r>
      <w:r w:rsidR="00CB65F2">
        <w:rPr>
          <w:b/>
        </w:rPr>
        <w:t xml:space="preserve">4010 39 – – прочие </w:t>
      </w:r>
    </w:p>
    <w:p w:rsidR="002C16D1" w:rsidRDefault="00CB65F2">
      <w:pPr>
        <w:spacing w:after="96" w:line="259" w:lineRule="auto"/>
        <w:ind w:right="0" w:firstLine="0"/>
        <w:jc w:val="left"/>
      </w:pPr>
      <w:r>
        <w:t xml:space="preserve"> </w:t>
      </w:r>
    </w:p>
    <w:p w:rsidR="002C16D1" w:rsidRDefault="00CB65F2">
      <w:pPr>
        <w:spacing w:after="88"/>
        <w:ind w:left="-15" w:right="0"/>
      </w:pPr>
      <w:r>
        <w:t xml:space="preserve">В данную товарную позицию включаются конвейерные ленты или приводные ремни и бельтинг полностью из вулканизованной резины или из ткани, пропитанной, с покрытием или дублированной резиной, или из ткани, которая изготовлена из текстильной пряжи или корда, пропитанных или покрытых резиной (см. примечание 8 к данной группе). В нее также включаются ремни или бельтинг из вулканизованной резины, армированной стеклотканью или стекловолокном, или полотном из металлической проволоки. </w:t>
      </w:r>
    </w:p>
    <w:p w:rsidR="002C16D1" w:rsidRDefault="00CB65F2">
      <w:pPr>
        <w:spacing w:after="88"/>
        <w:ind w:left="-15" w:right="0"/>
      </w:pPr>
      <w:r>
        <w:t xml:space="preserve">Ремни и бельтинг (кроме ремней или бельтинга полностью из вулканизованной резины) обычно состоят из каркаса, сделанного из нескольких слоев ткани, прорезиненной или </w:t>
      </w:r>
      <w:proofErr w:type="spellStart"/>
      <w:r>
        <w:t>непрорезиненной</w:t>
      </w:r>
      <w:proofErr w:type="spellEnd"/>
      <w:r>
        <w:t xml:space="preserve">, (например, ткани с основными и уточными нитями, трикотажных полотен машинного или ручного вязания, слоев параллельных нитей), или из </w:t>
      </w:r>
      <w:proofErr w:type="spellStart"/>
      <w:r>
        <w:t>металлокорда</w:t>
      </w:r>
      <w:proofErr w:type="spellEnd"/>
      <w:r>
        <w:t xml:space="preserve"> и стальных канатов или полос, или лент, полностью покрытых вулканизованной резиной, или </w:t>
      </w:r>
      <w:proofErr w:type="spellStart"/>
      <w:r>
        <w:t>металлокорда</w:t>
      </w:r>
      <w:proofErr w:type="spellEnd"/>
      <w:r>
        <w:t xml:space="preserve">. </w:t>
      </w:r>
    </w:p>
    <w:p w:rsidR="002C16D1" w:rsidRDefault="00CB65F2">
      <w:pPr>
        <w:ind w:left="-15" w:right="0"/>
      </w:pPr>
      <w:r>
        <w:t xml:space="preserve">В данную товарную позицию включается бельтинг </w:t>
      </w:r>
      <w:proofErr w:type="spellStart"/>
      <w:r>
        <w:t>длиномерный</w:t>
      </w:r>
      <w:proofErr w:type="spellEnd"/>
      <w:r>
        <w:t xml:space="preserve"> (для последующего нарезания по длине), а также ремни, уже нарезанные по длине (независимо от того, соединены ли они концами или снабжены креплениями). Сюда также включаются бесконечные ремни. </w:t>
      </w:r>
    </w:p>
    <w:p w:rsidR="002C16D1" w:rsidRDefault="00CB65F2">
      <w:pPr>
        <w:spacing w:after="84"/>
        <w:ind w:left="-15" w:right="0"/>
      </w:pPr>
      <w:r>
        <w:t xml:space="preserve">Все эти товары могут быть прямоугольной, трапецеидальной (V-образные ремни и V-образный бельтинг), круглой или другой формы в поперечном сечении. </w:t>
      </w:r>
    </w:p>
    <w:p w:rsidR="002C16D1" w:rsidRDefault="00CB65F2">
      <w:pPr>
        <w:ind w:left="-15" w:right="0"/>
      </w:pPr>
      <w:r>
        <w:lastRenderedPageBreak/>
        <w:t xml:space="preserve">Ремни или бельтинг трапецеидального поперечного сечения представляют собой изделия, имеющие в поперечном сечении одно или более V-образных сегментов. V-образные поверхности предназначены для обеспечения эффективного клинового действия и минимального проскальзывания вдоль сторон блока. Эта категория включает, например, ремни или бельтинг, имеющие поперечное сечение: </w:t>
      </w:r>
    </w:p>
    <w:p w:rsidR="002C16D1" w:rsidRDefault="004F5B7B">
      <w:pPr>
        <w:spacing w:after="87"/>
        <w:ind w:left="-15" w:right="2359" w:firstLine="0"/>
      </w:pPr>
      <w:r w:rsidRPr="004F5B7B">
        <w:rPr>
          <w:rFonts w:ascii="Calibri" w:eastAsia="Calibri" w:hAnsi="Calibri" w:cs="Calibri"/>
          <w:noProof/>
          <w:sz w:val="22"/>
        </w:rPr>
        <w:pict>
          <v:group id="Group 26323" o:spid="_x0000_s1026" style="position:absolute;left:0;text-align:left;margin-left:311.4pt;margin-top:-2.45pt;width:67.1pt;height:127.8pt;z-index:251658240" coordsize="8522,162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30" o:spid="_x0000_s1027" type="#_x0000_t75" style="position:absolute;left:12;width:6648;height:436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24IHnDAAAA3QAAAA8AAABkcnMvZG93bnJldi54bWxET89rwjAUvg/2P4Q38DZTrROpRhlCRZiX&#10;1R12fDTPpqx5qU2s1b9+OQgeP77fq81gG9FT52vHCibjBARx6XTNlYKfY/6+AOEDssbGMSm4kYfN&#10;+vVlhZl2V/6mvgiViCHsM1RgQmgzKX1pyKIfu5Y4cifXWQwRdpXUHV5juG3kNEnm0mLNscFgS1tD&#10;5V9xsQrynfmYnw75+dBPfu/HMEuHrx0rNXobPpcgAg3hKX6491pBOkvj/vgmPgG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ggecMAAADdAAAADwAAAAAAAAAAAAAAAACf&#10;AgAAZHJzL2Rvd25yZXYueG1sUEsFBgAAAAAEAAQA9wAAAI8DAAAAAA==&#10;">
              <v:imagedata r:id="rId7" o:title=""/>
            </v:shape>
            <v:rect id="Rectangle 3431" o:spid="_x0000_s1028" style="position:absolute;left:6682;top:3021;width:507;height:2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XvHsYA&#10;AADdAAAADwAAAGRycy9kb3ducmV2LnhtbESPS4vCQBCE78L+h6EXvOnEB6LRUWRV9Ohjwd1bk2mT&#10;sJmekBlN9Nc7grDHoqq+omaLxhTiRpXLLSvodSMQxInVOacKvk+bzhiE88gaC8uk4E4OFvOP1gxj&#10;bWs+0O3oUxEg7GJUkHlfxlK6JCODrmtL4uBdbGXQB1mlUldYB7gpZD+KRtJgzmEhw5K+Mkr+jlej&#10;YDsulz87+6jTYv27Pe/Pk9Vp4pVqfzbLKQhPjf8Pv9s7rWAwHPT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XvHsYAAADdAAAADwAAAAAAAAAAAAAAAACYAgAAZHJz&#10;L2Rvd25yZXYueG1sUEsFBgAAAAAEAAQA9QAAAIsDAAAAAA==&#10;" filled="f" stroked="f">
              <v:textbox inset="0,0,0,0">
                <w:txbxContent>
                  <w:p w:rsidR="00796A11" w:rsidRDefault="00796A11">
                    <w:pPr>
                      <w:spacing w:after="160" w:line="259" w:lineRule="auto"/>
                      <w:ind w:right="0" w:firstLine="0"/>
                      <w:jc w:val="left"/>
                    </w:pPr>
                    <w:r>
                      <w:t xml:space="preserve"> </w:t>
                    </w:r>
                  </w:p>
                </w:txbxContent>
              </v:textbox>
            </v:rect>
            <v:shape id="Picture 3437" o:spid="_x0000_s1029" type="#_x0000_t75" style="position:absolute;top:5111;width:6432;height:523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frpDIAAAA3QAAAA8AAABkcnMvZG93bnJldi54bWxEj0FLw0AUhO+C/2F5gje7qy21pNkUKVVa&#10;oWBSDz0+ss9sNPs2ZNc2+utdQfA4zMw3TL4aXSdONITWs4bbiQJBXHvTcqPh9fB4swARIrLBzjNp&#10;+KIAq+LyIsfM+DOXdKpiIxKEQ4YabIx9JmWoLTkME98TJ+/NDw5jkkMjzYDnBHedvFNqLh22nBYs&#10;9rS2VH9Un06Dqubr/e55c7D99+749P6yWZSstL6+Gh+WICKN8T/8194aDdPZ9B5+36QnIIsf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B366QyAAAAN0AAAAPAAAAAAAAAAAA&#10;AAAAAJ8CAABkcnMvZG93bnJldi54bWxQSwUGAAAAAAQABAD3AAAAlAMAAAAA&#10;">
              <v:imagedata r:id="rId8" o:title=""/>
            </v:shape>
            <v:rect id="Rectangle 3438" o:spid="_x0000_s1030" style="position:absolute;left:6438;top:8996;width:507;height:22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9Gg8MA&#10;AADdAAAADwAAAGRycy9kb3ducmV2LnhtbERPTYvCMBC9L/gfwgje1lRdRLtGEXXRo1bB3dvQzLbF&#10;ZlKaaKu/3hwEj4/3PVu0phQ3ql1hWcGgH4EgTq0uOFNwOv58TkA4j6yxtEwK7uRgMe98zDDWtuED&#10;3RKfiRDCLkYFufdVLKVLczLo+rYiDty/rQ36AOtM6hqbEG5KOYyisTRYcGjIsaJVTukluRoF20m1&#10;/N3ZR5OVm7/teX+ero9Tr1Sv2y6/QXhq/Vv8cu+0gtHXK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49Gg8MAAADdAAAADwAAAAAAAAAAAAAAAACYAgAAZHJzL2Rv&#10;d25yZXYueG1sUEsFBgAAAAAEAAQA9QAAAIgDAAAAAA==&#10;" filled="f" stroked="f">
              <v:textbox inset="0,0,0,0">
                <w:txbxContent>
                  <w:p w:rsidR="00796A11" w:rsidRDefault="00796A11">
                    <w:pPr>
                      <w:spacing w:after="160" w:line="259" w:lineRule="auto"/>
                      <w:ind w:right="0" w:firstLine="0"/>
                      <w:jc w:val="left"/>
                    </w:pPr>
                    <w:r>
                      <w:t xml:space="preserve"> </w:t>
                    </w:r>
                  </w:p>
                </w:txbxContent>
              </v:textbox>
            </v:rect>
            <v:shape id="Picture 3448" o:spid="_x0000_s1031" type="#_x0000_t75" style="position:absolute;left:57;top:11110;width:8465;height:512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eiOrBAAAA3QAAAA8AAABkcnMvZG93bnJldi54bWxET89rwjAUvg/8H8ITdpupWoZUo4gg8zRo&#10;u3l+NM+22LyUJkvb/345DHb8+H4fTpPpRKDBtZYVrFcJCOLK6pZrBV/l9W0HwnlkjZ1lUjCTg9Nx&#10;8XLATNuRcwqFr0UMYZehgsb7PpPSVQ0ZdCvbE0fuYQeDPsKhlnrAMYabTm6S5F0abDk2NNjTpaHq&#10;WfwYBeF+Ydt9pGF+fpefss93jzlUSr0up/MehKfJ/4v/3DetYJumcW58E5+APP4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0eiOrBAAAA3QAAAA8AAAAAAAAAAAAAAAAAnwIA&#10;AGRycy9kb3ducmV2LnhtbFBLBQYAAAAABAAEAPcAAACNAwAAAAA=&#10;">
              <v:imagedata r:id="rId9" o:title=""/>
            </v:shape>
            <w10:wrap type="square"/>
          </v:group>
        </w:pict>
      </w:r>
      <w:r w:rsidR="00CB65F2">
        <w:t xml:space="preserve">(А) Простой трапецеидальной формы. </w:t>
      </w:r>
    </w:p>
    <w:p w:rsidR="002C16D1" w:rsidRDefault="00CB65F2">
      <w:pPr>
        <w:spacing w:after="159" w:line="259" w:lineRule="auto"/>
        <w:ind w:right="2359" w:firstLine="0"/>
        <w:jc w:val="left"/>
      </w:pPr>
      <w:r>
        <w:t xml:space="preserve"> </w:t>
      </w:r>
    </w:p>
    <w:p w:rsidR="002C16D1" w:rsidRDefault="00CB65F2">
      <w:pPr>
        <w:spacing w:after="87"/>
        <w:ind w:left="-15" w:right="2359" w:firstLine="0"/>
      </w:pPr>
      <w:r>
        <w:t xml:space="preserve">(Б) С трапецеидальной формой противоположных сторон. </w:t>
      </w:r>
    </w:p>
    <w:p w:rsidR="002C16D1" w:rsidRDefault="00CB65F2">
      <w:pPr>
        <w:spacing w:after="294" w:line="259" w:lineRule="auto"/>
        <w:ind w:right="2359" w:firstLine="0"/>
        <w:jc w:val="left"/>
      </w:pPr>
      <w:r>
        <w:t xml:space="preserve"> </w:t>
      </w:r>
    </w:p>
    <w:p w:rsidR="002C16D1" w:rsidRDefault="00CB65F2">
      <w:pPr>
        <w:spacing w:after="85"/>
        <w:ind w:left="343" w:right="2359" w:hanging="358"/>
      </w:pPr>
      <w:r>
        <w:t xml:space="preserve">(В) С двумя или более трапецеидальными формами на одной стороне (V-образные, ребристые). </w:t>
      </w:r>
    </w:p>
    <w:p w:rsidR="002C16D1" w:rsidRDefault="00CB65F2">
      <w:pPr>
        <w:spacing w:after="178" w:line="259" w:lineRule="auto"/>
        <w:ind w:right="0" w:firstLine="0"/>
        <w:jc w:val="left"/>
      </w:pPr>
      <w:r>
        <w:t xml:space="preserve">  </w:t>
      </w:r>
    </w:p>
    <w:p w:rsidR="002C16D1" w:rsidRDefault="00CB65F2">
      <w:pPr>
        <w:spacing w:after="96" w:line="259" w:lineRule="auto"/>
        <w:ind w:right="0" w:firstLine="0"/>
        <w:jc w:val="left"/>
      </w:pPr>
      <w:r>
        <w:t xml:space="preserve"> </w:t>
      </w:r>
    </w:p>
    <w:p w:rsidR="002C16D1" w:rsidRDefault="00CB65F2">
      <w:pPr>
        <w:spacing w:after="68"/>
        <w:ind w:left="-15" w:right="0"/>
      </w:pPr>
      <w:r>
        <w:t xml:space="preserve">Ребристые ремни трапецеидального поперечного сечения представляют собой бесконечные ребристые ремни, которые наружной окружностью входят в зацепление и фиксируются за счет трения в выемках подобной формы блоков. Ребристые ремни трапецеидального поперечного сечения являются разновидностью ремней трапецеидального поперечного сечения. </w:t>
      </w:r>
    </w:p>
    <w:p w:rsidR="002C16D1" w:rsidRDefault="00CB65F2">
      <w:pPr>
        <w:spacing w:after="89"/>
        <w:ind w:left="-15" w:right="0"/>
      </w:pPr>
      <w:r>
        <w:t xml:space="preserve">Выемки (формованные или вырезанные) в ремнях трапецеидального поперечного сечения или бельтинге уменьшают  напряжение сгиба и помогают рассеять нагрев от быстрого сгибания; это особенно важно при запуске, когда ремни движутся на небольших шкивах с высокими скоростями. Такие выемки, в отличии от удлиненных выемок, не влияют на классификацию ремней трапецеидального поперечного сечения или бельтинга. </w:t>
      </w:r>
    </w:p>
    <w:p w:rsidR="002C16D1" w:rsidRDefault="00CB65F2">
      <w:pPr>
        <w:spacing w:after="89"/>
        <w:ind w:left="-15" w:right="0"/>
      </w:pPr>
      <w:r>
        <w:t xml:space="preserve">Синхронные ремни (см. рис.) предназначены для передачи энергии во время поддержания постоянного вращательного движения между шкивами. Законченное изделие часто просто рассматривается как регулирующий ремень. Выемки, обычно на внутренней поверхности ремня, делаются для мягкого управления зубчатыми шкивами. Синхронные ремни или бельтинг не имеют трапецеидального поперечного сечения. </w:t>
      </w:r>
    </w:p>
    <w:p w:rsidR="002C16D1" w:rsidRDefault="00CB65F2">
      <w:pPr>
        <w:ind w:left="-15" w:right="0"/>
      </w:pPr>
      <w:r>
        <w:t xml:space="preserve">Ремни данной товарной позиции могут быть представлены в форме рукава (тубы), из которого можно нарезать нужные изделия; такой вид изделия не влияет на классификацию. </w:t>
      </w:r>
      <w:r>
        <w:br w:type="page"/>
      </w:r>
    </w:p>
    <w:p w:rsidR="002C16D1" w:rsidRDefault="004F5B7B">
      <w:pPr>
        <w:spacing w:after="0" w:line="259" w:lineRule="auto"/>
        <w:ind w:right="2682" w:firstLine="0"/>
        <w:jc w:val="center"/>
      </w:pPr>
      <w:r w:rsidRPr="004F5B7B">
        <w:rPr>
          <w:rFonts w:ascii="Calibri" w:eastAsia="Calibri" w:hAnsi="Calibri" w:cs="Calibri"/>
          <w:noProof/>
          <w:sz w:val="22"/>
        </w:rPr>
      </w:r>
      <w:r w:rsidRPr="004F5B7B">
        <w:rPr>
          <w:rFonts w:ascii="Calibri" w:eastAsia="Calibri" w:hAnsi="Calibri" w:cs="Calibri"/>
          <w:noProof/>
          <w:sz w:val="22"/>
        </w:rPr>
        <w:pict>
          <v:group id="Group 27869" o:spid="_x0000_s1032" style="width:373.5pt;height:455.25pt;mso-position-horizontal-relative:char;mso-position-vertical-relative:line" coordsize="45643,6296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CY3DkVH5MbfejU/8BqWigCNYVX7i&#10;qv8AwGp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">
            <v:shape id="Picture 3514" o:spid="_x0000_s1033" type="#_x0000_t75" style="position:absolute;width:45643;height:6296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vR8G/AAAA3QAAAA8AAABkcnMvZG93bnJldi54bWw0T8uqwjAQ3V/wH8IIbi6a1hdSjSKC4E58&#10;fMDQjE21mZQmav17I+jyvDmLVWsr8aDGl44VpIMEBHHudMmFgvNp25+B8AFZY+WYFLzIw2rZ+Vtg&#10;pt2TD/Q4hkLEEvYZKjAh1JmUPjdk0Q9cTRy1i2sshgibQuoGn7HcVnKYJFNpseS4YLCmjaH8drxb&#10;BX49GSaz9Fr+u2p/HXHYmP3ppVSv267nIAK1kfmZv+mdVjCapGP4vIlPQC7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2r0fBvwAAAN0AAAAPAAAAAAAAAAAAAAAAAJ8CAABk&#10;cnMvZG93bnJldi54bWxQSwUGAAAAAAQABAD3AAAAiwMAAAAA&#10;">
              <v:imagedata r:id="rId10" o:title=""/>
            </v:shape>
            <v:rect id="Rectangle 3568" o:spid="_x0000_s1034" style="position:absolute;left:18216;top:24750;width:9304;height:15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1mA8MA&#10;AADdAAAADwAAAGRycy9kb3ducmV2LnhtbERPTYvCMBC9C/6HMII3TV1RtGsUWRU9ahXcvQ3NbFts&#10;JqWJtu6v3xwEj4/3vVi1phQPql1hWcFoGIEgTq0uOFNwOe8GMxDOI2ssLZOCJzlYLbudBcbaNnyi&#10;R+IzEULYxagg976KpXRpTgbd0FbEgfu1tUEfYJ1JXWMTwk0pP6JoKg0WHBpyrOgrp/SW3I2C/axa&#10;fx/sX5OV25/99Xidb85zr1S/164/QXhq/Vv8ch+0gvFkG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1mA8MAAADdAAAADwAAAAAAAAAAAAAAAACYAgAAZHJzL2Rv&#10;d25yZXYueG1sUEsFBgAAAAAEAAQA9QAAAIgDAAAAAA==&#10;" filled="f" stroked="f">
              <v:textbox inset="0,0,0,0">
                <w:txbxContent>
                  <w:p w:rsidR="00796A11" w:rsidRDefault="00796A11">
                    <w:pPr>
                      <w:spacing w:after="160" w:line="259" w:lineRule="auto"/>
                      <w:ind w:right="0" w:firstLine="0"/>
                      <w:jc w:val="left"/>
                    </w:pPr>
                    <w:r>
                      <w:rPr>
                        <w:sz w:val="20"/>
                      </w:rPr>
                      <w:t>Синхронный</w:t>
                    </w:r>
                  </w:p>
                </w:txbxContent>
              </v:textbox>
            </v:rect>
            <v:rect id="Rectangle 3569" o:spid="_x0000_s1035" style="position:absolute;left:25227;top:24500;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HDmMYA&#10;AADdAAAADwAAAGRycy9kb3ducmV2LnhtbESPQWvCQBSE74X+h+UJ3upGS8XErCK1RY9WhejtkX1N&#10;QrNvQ3Y10V/fLQg9DjPzDZMue1OLK7WusqxgPIpAEOdWV1woOB4+X2YgnEfWWFsmBTdysFw8P6WY&#10;aNvxF133vhABwi5BBaX3TSKly0sy6Ea2IQ7et20N+iDbQuoWuwA3tZxE0VQarDgslNjQe0n5z/5i&#10;FGxmzeq0tfeuqD/Om2yXxetD7JUaDvrVHISn3v+HH+2tVvD6No3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HDmMYAAADdAAAADwAAAAAAAAAAAAAAAACYAgAAZHJz&#10;L2Rvd25yZXYueG1sUEsFBgAAAAAEAAQA9QAAAIsDAAAAAA==&#10;" filled="f" stroked="f">
              <v:textbox inset="0,0,0,0">
                <w:txbxContent>
                  <w:p w:rsidR="00796A11" w:rsidRDefault="00796A11">
                    <w:pPr>
                      <w:spacing w:after="160" w:line="259" w:lineRule="auto"/>
                      <w:ind w:right="0" w:firstLine="0"/>
                      <w:jc w:val="left"/>
                    </w:pPr>
                    <w:r>
                      <w:rPr>
                        <w:sz w:val="20"/>
                      </w:rPr>
                      <w:t xml:space="preserve"> </w:t>
                    </w:r>
                  </w:p>
                </w:txbxContent>
              </v:textbox>
            </v:rect>
            <v:rect id="Rectangle 3570" o:spid="_x0000_s1036" style="position:absolute;left:19801;top:25908;width:5081;height:15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L82MUA&#10;AADdAAAADwAAAGRycy9kb3ducmV2LnhtbERPy2rCQBTdC/7DcAvudNKW2iR1FGmVZOmjYLu7ZG6T&#10;YOZOyIwm7dd3FoLLw3kvVoNpxJU6V1tW8DiLQBAXVtdcKvg8bqcxCOeRNTaWScEvOVgtx6MFptr2&#10;vKfrwZcihLBLUUHlfZtK6YqKDLqZbYkD92M7gz7ArpS6wz6Em0Y+RdFcGqw5NFTY0ntFxflwMQqy&#10;uF1/5favL5vNd3banZKPY+KVmjwM6zcQngZ/F9/cuVbw/PIa9oc34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vzYxQAAAN0AAAAPAAAAAAAAAAAAAAAAAJgCAABkcnMv&#10;ZG93bnJldi54bWxQSwUGAAAAAAQABAD1AAAAigMAAAAA&#10;" filled="f" stroked="f">
              <v:textbox inset="0,0,0,0">
                <w:txbxContent>
                  <w:p w:rsidR="00796A11" w:rsidRDefault="00796A11">
                    <w:pPr>
                      <w:spacing w:after="160" w:line="259" w:lineRule="auto"/>
                      <w:ind w:right="0" w:firstLine="0"/>
                      <w:jc w:val="left"/>
                    </w:pPr>
                    <w:r>
                      <w:rPr>
                        <w:sz w:val="20"/>
                      </w:rPr>
                      <w:t>ремень</w:t>
                    </w:r>
                  </w:p>
                </w:txbxContent>
              </v:textbox>
            </v:rect>
            <v:rect id="Rectangle 3571" o:spid="_x0000_s1037" style="position:absolute;left:23627;top:25658;width:420;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5ZQ8YA&#10;AADdAAAADwAAAGRycy9kb3ducmV2LnhtbESPQWvCQBSE74L/YXmCN91YqdXUVUQterRaUG+P7GsS&#10;mn0bsquJ/npXEHocZuYbZjpvTCGuVLncsoJBPwJBnFidc6rg5/DVG4NwHlljYZkU3MjBfNZuTTHW&#10;tuZvuu59KgKEXYwKMu/LWEqXZGTQ9W1JHLxfWxn0QVap1BXWAW4K+RZFI2kw57CQYUnLjJK//cUo&#10;2IzLxWlr73VarM+b4+44WR0mXqlup1l8gvDU+P/wq73VCobvHw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5ZQ8YAAADdAAAADwAAAAAAAAAAAAAAAACYAgAAZHJz&#10;L2Rvd25yZXYueG1sUEsFBgAAAAAEAAQA9QAAAIsDAAAAAA==&#10;" filled="f" stroked="f">
              <v:textbox inset="0,0,0,0">
                <w:txbxContent>
                  <w:p w:rsidR="00796A11" w:rsidRDefault="00796A11">
                    <w:pPr>
                      <w:spacing w:after="160" w:line="259" w:lineRule="auto"/>
                      <w:ind w:right="0" w:firstLine="0"/>
                      <w:jc w:val="left"/>
                    </w:pPr>
                    <w:r>
                      <w:rPr>
                        <w:sz w:val="20"/>
                      </w:rPr>
                      <w:t xml:space="preserve"> </w:t>
                    </w:r>
                  </w:p>
                </w:txbxContent>
              </v:textbox>
            </v:rect>
            <v:rect id="Rectangle 3572" o:spid="_x0000_s1038" style="position:absolute;left:14631;top:27822;width:421;height:18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zHNMcA&#10;AADdAAAADwAAAGRycy9kb3ducmV2LnhtbESPQWvCQBSE74X+h+UVequbWrSauopoJTlqLKi3R/Y1&#10;Cc2+DdmtSfvrXUHwOMzMN8xs0ZtanKl1lWUFr4MIBHFudcWFgq/95mUCwnlkjbVlUvBHDhbzx4cZ&#10;xtp2vKNz5gsRIOxiVFB638RSurwkg25gG+LgfdvWoA+yLaRusQtwU8thFI2lwYrDQokNrUrKf7Jf&#10;oyCZNMtjav+7ov48JYftYbreT71Sz0/98gOEp97fw7d2qhW8jd6H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sxzTHAAAA3QAAAA8AAAAAAAAAAAAAAAAAmAIAAGRy&#10;cy9kb3ducmV2LnhtbFBLBQYAAAAABAAEAPUAAACMAwAAAAA=&#10;" filled="f" stroked="f">
              <v:textbox inset="0,0,0,0">
                <w:txbxContent>
                  <w:p w:rsidR="00796A11" w:rsidRDefault="00796A11">
                    <w:pPr>
                      <w:spacing w:after="160" w:line="259" w:lineRule="auto"/>
                      <w:ind w:right="0" w:firstLine="0"/>
                      <w:jc w:val="left"/>
                    </w:pPr>
                    <w:r>
                      <w:rPr>
                        <w:sz w:val="20"/>
                      </w:rPr>
                      <w:t xml:space="preserve"> </w:t>
                    </w:r>
                  </w:p>
                </w:txbxContent>
              </v:textbox>
            </v:rect>
            <w10:wrap type="none"/>
            <w10:anchorlock/>
          </v:group>
        </w:pict>
      </w:r>
      <w:r w:rsidR="00CB65F2">
        <w:rPr>
          <w:sz w:val="23"/>
        </w:rPr>
        <w:t xml:space="preserve"> </w:t>
      </w:r>
    </w:p>
    <w:p w:rsidR="002C16D1" w:rsidRDefault="00CB65F2">
      <w:pPr>
        <w:spacing w:after="128" w:line="269" w:lineRule="auto"/>
        <w:ind w:left="-5" w:right="2" w:hanging="10"/>
      </w:pPr>
      <w:r>
        <w:rPr>
          <w:sz w:val="20"/>
        </w:rPr>
        <w:t xml:space="preserve">Конвейерные ленты или приводные ремни, или бельтинг, представленные вместе с машинами или устройствами, для которых они предназначены, должны классифицироваться вместе с этими машинами или оборудованием независимо от того, смонтированы они фактически или нет (например, </w:t>
      </w:r>
      <w:r>
        <w:rPr>
          <w:b/>
          <w:sz w:val="20"/>
        </w:rPr>
        <w:t>раздел XVI</w:t>
      </w:r>
      <w:r>
        <w:rPr>
          <w:sz w:val="20"/>
        </w:rPr>
        <w:t xml:space="preserve">). </w:t>
      </w:r>
    </w:p>
    <w:p w:rsidR="002C16D1" w:rsidRDefault="00CB65F2">
      <w:pPr>
        <w:spacing w:after="101" w:line="259" w:lineRule="auto"/>
        <w:ind w:right="0" w:firstLine="0"/>
        <w:jc w:val="left"/>
      </w:pPr>
      <w:r>
        <w:t xml:space="preserve"> </w:t>
      </w:r>
    </w:p>
    <w:p w:rsidR="002C16D1" w:rsidRDefault="00CB65F2">
      <w:pPr>
        <w:spacing w:after="102" w:line="248" w:lineRule="auto"/>
        <w:ind w:left="-5" w:right="17" w:hanging="10"/>
      </w:pPr>
      <w:r>
        <w:rPr>
          <w:b/>
        </w:rPr>
        <w:t>4011  Шины и покрышки пневматические резиновые новые</w:t>
      </w:r>
      <w:proofErr w:type="gramStart"/>
      <w:r>
        <w:rPr>
          <w:b/>
        </w:rPr>
        <w:t xml:space="preserve"> (+): </w:t>
      </w:r>
      <w:proofErr w:type="gramEnd"/>
    </w:p>
    <w:p w:rsidR="002C16D1" w:rsidRDefault="00107D5B" w:rsidP="00107D5B">
      <w:pPr>
        <w:spacing w:after="102" w:line="248" w:lineRule="auto"/>
        <w:ind w:left="1560" w:right="17" w:hanging="993"/>
      </w:pPr>
      <w:r>
        <w:rPr>
          <w:b/>
        </w:rPr>
        <w:t xml:space="preserve">4011 10 </w:t>
      </w:r>
      <w:r w:rsidR="00CB65F2">
        <w:rPr>
          <w:b/>
        </w:rPr>
        <w:t xml:space="preserve">– для легковых автомобилей (включая грузопассажирские </w:t>
      </w:r>
      <w:proofErr w:type="spellStart"/>
      <w:r w:rsidR="00CB65F2">
        <w:rPr>
          <w:b/>
        </w:rPr>
        <w:t>автомобилифургоны</w:t>
      </w:r>
      <w:proofErr w:type="spellEnd"/>
      <w:r w:rsidR="00CB65F2">
        <w:rPr>
          <w:b/>
        </w:rPr>
        <w:t xml:space="preserve"> и спортивные автомобили) </w:t>
      </w:r>
    </w:p>
    <w:p w:rsidR="002C16D1" w:rsidRDefault="00CB65F2" w:rsidP="00107D5B">
      <w:pPr>
        <w:spacing w:after="102" w:line="248" w:lineRule="auto"/>
        <w:ind w:left="1891" w:right="17" w:hanging="1324"/>
      </w:pPr>
      <w:r>
        <w:rPr>
          <w:b/>
        </w:rPr>
        <w:t xml:space="preserve">4011 20 – для автобусов или моторных транспортных средств для перевозки грузов </w:t>
      </w:r>
    </w:p>
    <w:p w:rsidR="002C16D1" w:rsidRDefault="00CB65F2" w:rsidP="00107D5B">
      <w:pPr>
        <w:tabs>
          <w:tab w:val="center" w:pos="2954"/>
        </w:tabs>
        <w:spacing w:after="102" w:line="248" w:lineRule="auto"/>
        <w:ind w:left="-15" w:right="0" w:firstLine="582"/>
        <w:jc w:val="left"/>
      </w:pPr>
      <w:r>
        <w:rPr>
          <w:b/>
        </w:rPr>
        <w:t xml:space="preserve">4011 30 – для использования в авиации </w:t>
      </w:r>
    </w:p>
    <w:p w:rsidR="002C16D1" w:rsidRDefault="00CB65F2" w:rsidP="00107D5B">
      <w:pPr>
        <w:tabs>
          <w:tab w:val="center" w:pos="2209"/>
        </w:tabs>
        <w:spacing w:after="102" w:line="248" w:lineRule="auto"/>
        <w:ind w:left="-15" w:right="0" w:firstLine="582"/>
        <w:jc w:val="left"/>
      </w:pPr>
      <w:r>
        <w:rPr>
          <w:b/>
        </w:rPr>
        <w:t xml:space="preserve">4011 40 – для мотоциклов </w:t>
      </w:r>
    </w:p>
    <w:p w:rsidR="002C16D1" w:rsidRDefault="00CB65F2" w:rsidP="00107D5B">
      <w:pPr>
        <w:tabs>
          <w:tab w:val="center" w:pos="2224"/>
        </w:tabs>
        <w:spacing w:after="102" w:line="248" w:lineRule="auto"/>
        <w:ind w:left="-15" w:right="0" w:firstLine="582"/>
        <w:jc w:val="left"/>
      </w:pPr>
      <w:r>
        <w:rPr>
          <w:b/>
        </w:rPr>
        <w:t xml:space="preserve">4011 50 – для велосипедов </w:t>
      </w:r>
    </w:p>
    <w:p w:rsidR="002C16D1" w:rsidRDefault="00CB65F2" w:rsidP="00107D5B">
      <w:pPr>
        <w:numPr>
          <w:ilvl w:val="0"/>
          <w:numId w:val="15"/>
        </w:numPr>
        <w:spacing w:after="102" w:line="248" w:lineRule="auto"/>
        <w:ind w:left="1701" w:right="17" w:hanging="283"/>
      </w:pPr>
      <w:r>
        <w:rPr>
          <w:b/>
        </w:rPr>
        <w:lastRenderedPageBreak/>
        <w:t xml:space="preserve">прочие, с рисунком протектора в "елочку" или аналогичными рисунками протектора: </w:t>
      </w:r>
    </w:p>
    <w:p w:rsidR="002C16D1" w:rsidRDefault="00CB65F2" w:rsidP="00107D5B">
      <w:pPr>
        <w:spacing w:after="102" w:line="248" w:lineRule="auto"/>
        <w:ind w:left="2061" w:right="17" w:hanging="1494"/>
      </w:pPr>
      <w:r>
        <w:rPr>
          <w:b/>
        </w:rPr>
        <w:t xml:space="preserve">4011 61 – – для сельскохозяйственных или лесохозяйственных транспортных средств и машин </w:t>
      </w:r>
    </w:p>
    <w:p w:rsidR="00107D5B" w:rsidRDefault="00CB65F2" w:rsidP="00107D5B">
      <w:pPr>
        <w:spacing w:after="102" w:line="248" w:lineRule="auto"/>
        <w:ind w:left="2061" w:right="17" w:hanging="1494"/>
      </w:pPr>
      <w:r>
        <w:rPr>
          <w:b/>
        </w:rPr>
        <w:t xml:space="preserve">4011 62 – – для транспортных средств и машин, используемых в строительстве или промышленности, и имеющие посадочный диаметр не более 61 см </w:t>
      </w:r>
    </w:p>
    <w:p w:rsidR="00107D5B" w:rsidRDefault="00CB65F2" w:rsidP="00107D5B">
      <w:pPr>
        <w:spacing w:after="102" w:line="248" w:lineRule="auto"/>
        <w:ind w:left="1843" w:right="17" w:hanging="1276"/>
        <w:rPr>
          <w:b/>
        </w:rPr>
      </w:pPr>
      <w:r>
        <w:rPr>
          <w:b/>
        </w:rPr>
        <w:t xml:space="preserve">4011 63 – – для транспортных средств и машин, используемых в строительстве или промышленности, и имеющие посадочный диаметр более 61 см  </w:t>
      </w:r>
    </w:p>
    <w:p w:rsidR="002C16D1" w:rsidRDefault="00CB65F2" w:rsidP="00107D5B">
      <w:pPr>
        <w:spacing w:after="102" w:line="248" w:lineRule="auto"/>
        <w:ind w:left="1843" w:right="17" w:hanging="1276"/>
      </w:pPr>
      <w:r>
        <w:rPr>
          <w:b/>
        </w:rPr>
        <w:t xml:space="preserve">4011 69 – – прочие </w:t>
      </w:r>
    </w:p>
    <w:p w:rsidR="002C16D1" w:rsidRDefault="00CB65F2" w:rsidP="00107D5B">
      <w:pPr>
        <w:numPr>
          <w:ilvl w:val="0"/>
          <w:numId w:val="15"/>
        </w:numPr>
        <w:spacing w:after="102" w:line="248" w:lineRule="auto"/>
        <w:ind w:right="17" w:firstLine="1238"/>
      </w:pPr>
      <w:r>
        <w:rPr>
          <w:b/>
        </w:rPr>
        <w:t xml:space="preserve">прочие: </w:t>
      </w:r>
    </w:p>
    <w:p w:rsidR="002C16D1" w:rsidRDefault="00CB65F2" w:rsidP="00107D5B">
      <w:pPr>
        <w:spacing w:after="102" w:line="248" w:lineRule="auto"/>
        <w:ind w:left="2061" w:right="17" w:hanging="1494"/>
      </w:pPr>
      <w:r>
        <w:rPr>
          <w:b/>
        </w:rPr>
        <w:t xml:space="preserve">4011 92 – – для сельскохозяйственных или лесохозяйственных транспортных средств и машин </w:t>
      </w:r>
    </w:p>
    <w:p w:rsidR="002C16D1" w:rsidRDefault="00CB65F2" w:rsidP="00107D5B">
      <w:pPr>
        <w:spacing w:after="102" w:line="248" w:lineRule="auto"/>
        <w:ind w:left="2061" w:right="17" w:hanging="1494"/>
      </w:pPr>
      <w:r>
        <w:rPr>
          <w:b/>
        </w:rPr>
        <w:t xml:space="preserve">4011 93 – – для транспортных средств, используемых в строительстве или промышленности, и имеющие посадочный диаметр не более 61 см </w:t>
      </w:r>
    </w:p>
    <w:p w:rsidR="00107D5B" w:rsidRDefault="00CB65F2" w:rsidP="00107D5B">
      <w:pPr>
        <w:spacing w:after="80" w:line="248" w:lineRule="auto"/>
        <w:ind w:left="2061" w:right="17" w:hanging="1494"/>
      </w:pPr>
      <w:r>
        <w:rPr>
          <w:b/>
        </w:rPr>
        <w:t xml:space="preserve">4011 94 – – для транспортных средств, используемых в строительстве или промышленности, и имеющие посадочный диаметр более 61 см </w:t>
      </w:r>
    </w:p>
    <w:p w:rsidR="002C16D1" w:rsidRDefault="00CB65F2" w:rsidP="00107D5B">
      <w:pPr>
        <w:spacing w:after="80" w:line="248" w:lineRule="auto"/>
        <w:ind w:left="2061" w:right="17" w:hanging="1494"/>
      </w:pPr>
      <w:r>
        <w:rPr>
          <w:b/>
        </w:rPr>
        <w:t xml:space="preserve">4011 99 – – прочие </w:t>
      </w:r>
    </w:p>
    <w:p w:rsidR="002C16D1" w:rsidRDefault="00CB65F2">
      <w:pPr>
        <w:spacing w:after="96" w:line="259" w:lineRule="auto"/>
        <w:ind w:right="0" w:firstLine="0"/>
        <w:jc w:val="left"/>
      </w:pPr>
      <w:r>
        <w:t xml:space="preserve"> </w:t>
      </w:r>
    </w:p>
    <w:p w:rsidR="002C16D1" w:rsidRDefault="00CB65F2">
      <w:pPr>
        <w:spacing w:after="68"/>
        <w:ind w:left="-15" w:right="0"/>
      </w:pPr>
      <w:r>
        <w:t>Эти шины и покрышки могут быть предназначены для любого типа транспортного средства или летательного аппарата, игрушек с колесами, машин разного типа, артиллерийских орудий и т.д. Они могут использоваться как с камерами, так и без них.</w:t>
      </w:r>
      <w:r>
        <w:rPr>
          <w:sz w:val="32"/>
        </w:rPr>
        <w:t xml:space="preserve"> </w:t>
      </w:r>
    </w:p>
    <w:p w:rsidR="002C16D1" w:rsidRDefault="00CB65F2">
      <w:pPr>
        <w:spacing w:after="133" w:line="259" w:lineRule="auto"/>
        <w:ind w:left="-5" w:right="0" w:hanging="10"/>
        <w:jc w:val="left"/>
      </w:pPr>
      <w:r>
        <w:rPr>
          <w:b/>
          <w:i/>
        </w:rPr>
        <w:t xml:space="preserve">Пояснения к субпозициям. </w:t>
      </w:r>
    </w:p>
    <w:p w:rsidR="002C16D1" w:rsidRDefault="00CB65F2">
      <w:pPr>
        <w:spacing w:after="91" w:line="259" w:lineRule="auto"/>
        <w:ind w:left="-5" w:right="0" w:hanging="10"/>
        <w:jc w:val="left"/>
      </w:pPr>
      <w:r>
        <w:rPr>
          <w:b/>
          <w:i/>
        </w:rPr>
        <w:t xml:space="preserve">Субпозиции 4011 61 – 4011 69 </w:t>
      </w:r>
    </w:p>
    <w:p w:rsidR="002C16D1" w:rsidRDefault="00CB65F2">
      <w:pPr>
        <w:spacing w:after="36"/>
        <w:ind w:left="-15" w:right="0"/>
      </w:pPr>
      <w:r>
        <w:t xml:space="preserve">Ниже даются изображения некоторых типов шин и покрышек, которые включаются в данные субпозиции. </w:t>
      </w:r>
    </w:p>
    <w:p w:rsidR="002C16D1" w:rsidRDefault="00CB65F2">
      <w:pPr>
        <w:spacing w:after="0" w:line="259" w:lineRule="auto"/>
        <w:ind w:right="0" w:firstLine="0"/>
        <w:jc w:val="left"/>
      </w:pPr>
      <w:r>
        <w:rPr>
          <w:sz w:val="23"/>
        </w:rPr>
        <w:t xml:space="preserve"> </w:t>
      </w:r>
    </w:p>
    <w:p w:rsidR="002C16D1" w:rsidRDefault="00CB65F2">
      <w:pPr>
        <w:spacing w:after="0" w:line="259" w:lineRule="auto"/>
        <w:ind w:left="2505" w:right="0" w:firstLine="0"/>
      </w:pPr>
      <w:r>
        <w:rPr>
          <w:noProof/>
        </w:rPr>
        <w:drawing>
          <wp:inline distT="0" distB="0" distL="0" distR="0">
            <wp:extent cx="2590800" cy="2914650"/>
            <wp:effectExtent l="0" t="0" r="0" b="0"/>
            <wp:docPr id="3720" name="Picture 3720"/>
            <wp:cNvGraphicFramePr/>
            <a:graphic xmlns:a="http://schemas.openxmlformats.org/drawingml/2006/main">
              <a:graphicData uri="http://schemas.openxmlformats.org/drawingml/2006/picture">
                <pic:pic xmlns:pic="http://schemas.openxmlformats.org/drawingml/2006/picture">
                  <pic:nvPicPr>
                    <pic:cNvPr id="3720" name="Picture 3720"/>
                    <pic:cNvPicPr/>
                  </pic:nvPicPr>
                  <pic:blipFill>
                    <a:blip r:embed="rId11" cstate="print"/>
                    <a:stretch>
                      <a:fillRect/>
                    </a:stretch>
                  </pic:blipFill>
                  <pic:spPr>
                    <a:xfrm>
                      <a:off x="0" y="0"/>
                      <a:ext cx="2590910" cy="2914774"/>
                    </a:xfrm>
                    <a:prstGeom prst="rect">
                      <a:avLst/>
                    </a:prstGeom>
                  </pic:spPr>
                </pic:pic>
              </a:graphicData>
            </a:graphic>
          </wp:inline>
        </w:drawing>
      </w:r>
      <w:r>
        <w:rPr>
          <w:sz w:val="20"/>
        </w:rPr>
        <w:t xml:space="preserve"> </w:t>
      </w:r>
      <w:r>
        <w:br w:type="page"/>
      </w:r>
    </w:p>
    <w:p w:rsidR="002C16D1" w:rsidRDefault="00CB65F2">
      <w:pPr>
        <w:spacing w:after="203" w:line="259" w:lineRule="auto"/>
        <w:ind w:right="0" w:firstLine="0"/>
        <w:jc w:val="left"/>
      </w:pPr>
      <w:r>
        <w:rPr>
          <w:sz w:val="28"/>
        </w:rPr>
        <w:lastRenderedPageBreak/>
        <w:t xml:space="preserve"> </w:t>
      </w:r>
    </w:p>
    <w:p w:rsidR="002C16D1" w:rsidRDefault="00CB65F2">
      <w:pPr>
        <w:spacing w:after="79" w:line="259" w:lineRule="auto"/>
        <w:ind w:right="0" w:firstLine="0"/>
        <w:jc w:val="left"/>
      </w:pPr>
      <w:r>
        <w:rPr>
          <w:sz w:val="40"/>
        </w:rPr>
        <w:t xml:space="preserve"> </w:t>
      </w:r>
    </w:p>
    <w:p w:rsidR="002C16D1" w:rsidRDefault="00CB65F2">
      <w:pPr>
        <w:spacing w:after="177" w:line="259" w:lineRule="auto"/>
        <w:ind w:right="0" w:firstLine="0"/>
        <w:jc w:val="left"/>
      </w:pPr>
      <w:r>
        <w:rPr>
          <w:sz w:val="40"/>
        </w:rPr>
        <w:t xml:space="preserve"> </w:t>
      </w:r>
    </w:p>
    <w:p w:rsidR="002C16D1" w:rsidRDefault="00CB65F2">
      <w:pPr>
        <w:spacing w:after="0" w:line="259" w:lineRule="auto"/>
        <w:ind w:left="141" w:right="0" w:firstLine="0"/>
        <w:jc w:val="left"/>
      </w:pPr>
      <w:r>
        <w:rPr>
          <w:noProof/>
        </w:rPr>
        <w:drawing>
          <wp:inline distT="0" distB="0" distL="0" distR="0">
            <wp:extent cx="5153025" cy="3114675"/>
            <wp:effectExtent l="0" t="0" r="9525" b="9525"/>
            <wp:docPr id="3745" name="Picture 3745"/>
            <wp:cNvGraphicFramePr/>
            <a:graphic xmlns:a="http://schemas.openxmlformats.org/drawingml/2006/main">
              <a:graphicData uri="http://schemas.openxmlformats.org/drawingml/2006/picture">
                <pic:pic xmlns:pic="http://schemas.openxmlformats.org/drawingml/2006/picture">
                  <pic:nvPicPr>
                    <pic:cNvPr id="3745" name="Picture 3745"/>
                    <pic:cNvPicPr/>
                  </pic:nvPicPr>
                  <pic:blipFill>
                    <a:blip r:embed="rId12" cstate="print"/>
                    <a:stretch>
                      <a:fillRect/>
                    </a:stretch>
                  </pic:blipFill>
                  <pic:spPr>
                    <a:xfrm>
                      <a:off x="0" y="0"/>
                      <a:ext cx="5153025" cy="3114675"/>
                    </a:xfrm>
                    <a:prstGeom prst="rect">
                      <a:avLst/>
                    </a:prstGeom>
                  </pic:spPr>
                </pic:pic>
              </a:graphicData>
            </a:graphic>
          </wp:inline>
        </w:drawing>
      </w:r>
    </w:p>
    <w:p w:rsidR="002C16D1" w:rsidRDefault="00CB65F2">
      <w:pPr>
        <w:spacing w:after="359" w:line="259" w:lineRule="auto"/>
        <w:ind w:left="141" w:right="1463" w:firstLine="0"/>
        <w:jc w:val="right"/>
      </w:pPr>
      <w:r>
        <w:rPr>
          <w:sz w:val="20"/>
        </w:rPr>
        <w:t xml:space="preserve"> </w:t>
      </w:r>
    </w:p>
    <w:p w:rsidR="002C16D1" w:rsidRDefault="00CB65F2">
      <w:pPr>
        <w:spacing w:after="77" w:line="259" w:lineRule="auto"/>
        <w:ind w:right="0" w:firstLine="0"/>
        <w:jc w:val="left"/>
      </w:pPr>
      <w:r>
        <w:rPr>
          <w:sz w:val="40"/>
        </w:rPr>
        <w:t xml:space="preserve"> </w:t>
      </w:r>
    </w:p>
    <w:p w:rsidR="002C16D1" w:rsidRDefault="00CB65F2">
      <w:pPr>
        <w:spacing w:after="79" w:line="259" w:lineRule="auto"/>
        <w:ind w:right="0" w:firstLine="0"/>
        <w:jc w:val="left"/>
      </w:pPr>
      <w:r>
        <w:rPr>
          <w:sz w:val="40"/>
        </w:rPr>
        <w:t xml:space="preserve"> </w:t>
      </w:r>
    </w:p>
    <w:p w:rsidR="002C16D1" w:rsidRDefault="00CB65F2">
      <w:pPr>
        <w:spacing w:after="79" w:line="259" w:lineRule="auto"/>
        <w:ind w:right="0" w:firstLine="0"/>
        <w:jc w:val="left"/>
      </w:pPr>
      <w:r>
        <w:rPr>
          <w:sz w:val="40"/>
        </w:rPr>
        <w:t xml:space="preserve"> </w:t>
      </w:r>
    </w:p>
    <w:p w:rsidR="002C16D1" w:rsidRDefault="00CB65F2">
      <w:pPr>
        <w:spacing w:after="77" w:line="259" w:lineRule="auto"/>
        <w:ind w:right="0" w:firstLine="0"/>
        <w:jc w:val="left"/>
      </w:pPr>
      <w:r>
        <w:rPr>
          <w:sz w:val="40"/>
        </w:rPr>
        <w:t xml:space="preserve"> </w:t>
      </w:r>
    </w:p>
    <w:p w:rsidR="002C16D1" w:rsidRDefault="00CB65F2">
      <w:pPr>
        <w:spacing w:after="79" w:line="259" w:lineRule="auto"/>
        <w:ind w:right="0" w:firstLine="0"/>
        <w:jc w:val="left"/>
      </w:pPr>
      <w:r>
        <w:rPr>
          <w:sz w:val="40"/>
        </w:rPr>
        <w:t xml:space="preserve"> </w:t>
      </w:r>
    </w:p>
    <w:p w:rsidR="002C16D1" w:rsidRDefault="00CB65F2">
      <w:pPr>
        <w:spacing w:after="80" w:line="259" w:lineRule="auto"/>
        <w:ind w:right="0" w:firstLine="0"/>
        <w:jc w:val="left"/>
      </w:pPr>
      <w:r>
        <w:rPr>
          <w:sz w:val="40"/>
        </w:rPr>
        <w:t xml:space="preserve"> </w:t>
      </w:r>
    </w:p>
    <w:p w:rsidR="002C16D1" w:rsidRDefault="00CB65F2">
      <w:pPr>
        <w:spacing w:after="77" w:line="259" w:lineRule="auto"/>
        <w:ind w:right="0" w:firstLine="0"/>
        <w:jc w:val="left"/>
      </w:pPr>
      <w:r>
        <w:rPr>
          <w:sz w:val="40"/>
        </w:rPr>
        <w:t xml:space="preserve"> </w:t>
      </w:r>
    </w:p>
    <w:p w:rsidR="002C16D1" w:rsidRDefault="00CB65F2">
      <w:pPr>
        <w:spacing w:after="0" w:line="259" w:lineRule="auto"/>
        <w:ind w:right="0" w:firstLine="0"/>
        <w:jc w:val="left"/>
      </w:pPr>
      <w:r>
        <w:rPr>
          <w:sz w:val="40"/>
        </w:rPr>
        <w:t xml:space="preserve"> </w:t>
      </w:r>
    </w:p>
    <w:p w:rsidR="002C16D1" w:rsidRDefault="00CB65F2">
      <w:pPr>
        <w:spacing w:after="79" w:line="259" w:lineRule="auto"/>
        <w:ind w:right="0" w:firstLine="0"/>
      </w:pPr>
      <w:r>
        <w:rPr>
          <w:sz w:val="40"/>
        </w:rPr>
        <w:t xml:space="preserve"> </w:t>
      </w:r>
    </w:p>
    <w:p w:rsidR="002C16D1" w:rsidRDefault="00CB65F2">
      <w:pPr>
        <w:spacing w:after="81" w:line="259" w:lineRule="auto"/>
        <w:ind w:right="0" w:firstLine="0"/>
      </w:pPr>
      <w:r>
        <w:rPr>
          <w:sz w:val="40"/>
        </w:rPr>
        <w:t xml:space="preserve"> </w:t>
      </w:r>
    </w:p>
    <w:p w:rsidR="002C16D1" w:rsidRDefault="00CB65F2">
      <w:pPr>
        <w:spacing w:after="15" w:line="259" w:lineRule="auto"/>
        <w:ind w:left="1130" w:right="0" w:firstLine="0"/>
        <w:jc w:val="left"/>
      </w:pPr>
      <w:r>
        <w:rPr>
          <w:noProof/>
        </w:rPr>
        <w:lastRenderedPageBreak/>
        <w:drawing>
          <wp:inline distT="0" distB="0" distL="0" distR="0">
            <wp:extent cx="4695825" cy="4810125"/>
            <wp:effectExtent l="0" t="0" r="9525" b="9525"/>
            <wp:docPr id="3777" name="Picture 3777"/>
            <wp:cNvGraphicFramePr/>
            <a:graphic xmlns:a="http://schemas.openxmlformats.org/drawingml/2006/main">
              <a:graphicData uri="http://schemas.openxmlformats.org/drawingml/2006/picture">
                <pic:pic xmlns:pic="http://schemas.openxmlformats.org/drawingml/2006/picture">
                  <pic:nvPicPr>
                    <pic:cNvPr id="3777" name="Picture 3777"/>
                    <pic:cNvPicPr/>
                  </pic:nvPicPr>
                  <pic:blipFill>
                    <a:blip r:embed="rId13" cstate="print"/>
                    <a:stretch>
                      <a:fillRect/>
                    </a:stretch>
                  </pic:blipFill>
                  <pic:spPr>
                    <a:xfrm>
                      <a:off x="0" y="0"/>
                      <a:ext cx="4695826" cy="4810126"/>
                    </a:xfrm>
                    <a:prstGeom prst="rect">
                      <a:avLst/>
                    </a:prstGeom>
                  </pic:spPr>
                </pic:pic>
              </a:graphicData>
            </a:graphic>
          </wp:inline>
        </w:drawing>
      </w:r>
    </w:p>
    <w:p w:rsidR="002C16D1" w:rsidRDefault="00CB65F2">
      <w:pPr>
        <w:spacing w:after="77" w:line="259" w:lineRule="auto"/>
        <w:ind w:right="0" w:firstLine="0"/>
      </w:pPr>
      <w:r>
        <w:rPr>
          <w:sz w:val="40"/>
        </w:rPr>
        <w:t xml:space="preserve"> </w:t>
      </w:r>
    </w:p>
    <w:p w:rsidR="002C16D1" w:rsidRDefault="00CB65F2">
      <w:pPr>
        <w:spacing w:after="80" w:line="259" w:lineRule="auto"/>
        <w:ind w:right="0" w:firstLine="0"/>
      </w:pPr>
      <w:r>
        <w:rPr>
          <w:sz w:val="40"/>
        </w:rPr>
        <w:t xml:space="preserve"> </w:t>
      </w:r>
    </w:p>
    <w:p w:rsidR="002C16D1" w:rsidRDefault="00CB65F2">
      <w:pPr>
        <w:spacing w:after="79" w:line="259" w:lineRule="auto"/>
        <w:ind w:right="0" w:firstLine="0"/>
      </w:pPr>
      <w:r>
        <w:rPr>
          <w:sz w:val="40"/>
        </w:rPr>
        <w:t xml:space="preserve"> </w:t>
      </w:r>
    </w:p>
    <w:p w:rsidR="002C16D1" w:rsidRDefault="00CB65F2">
      <w:pPr>
        <w:spacing w:after="0" w:line="259" w:lineRule="auto"/>
        <w:ind w:right="0" w:firstLine="0"/>
      </w:pPr>
      <w:r>
        <w:rPr>
          <w:sz w:val="40"/>
        </w:rPr>
        <w:t xml:space="preserve"> </w:t>
      </w:r>
    </w:p>
    <w:p w:rsidR="002C16D1" w:rsidRDefault="00CB65F2">
      <w:pPr>
        <w:spacing w:after="0" w:line="259" w:lineRule="auto"/>
        <w:ind w:right="729" w:firstLine="0"/>
        <w:jc w:val="right"/>
      </w:pPr>
      <w:r>
        <w:rPr>
          <w:noProof/>
        </w:rPr>
        <w:lastRenderedPageBreak/>
        <w:drawing>
          <wp:inline distT="0" distB="0" distL="0" distR="0">
            <wp:extent cx="4676775" cy="3000375"/>
            <wp:effectExtent l="0" t="0" r="9525" b="9525"/>
            <wp:docPr id="3790" name="Picture 3790"/>
            <wp:cNvGraphicFramePr/>
            <a:graphic xmlns:a="http://schemas.openxmlformats.org/drawingml/2006/main">
              <a:graphicData uri="http://schemas.openxmlformats.org/drawingml/2006/picture">
                <pic:pic xmlns:pic="http://schemas.openxmlformats.org/drawingml/2006/picture">
                  <pic:nvPicPr>
                    <pic:cNvPr id="3790" name="Picture 3790"/>
                    <pic:cNvPicPr/>
                  </pic:nvPicPr>
                  <pic:blipFill>
                    <a:blip r:embed="rId14" cstate="print"/>
                    <a:stretch>
                      <a:fillRect/>
                    </a:stretch>
                  </pic:blipFill>
                  <pic:spPr>
                    <a:xfrm>
                      <a:off x="0" y="0"/>
                      <a:ext cx="4676775" cy="3000375"/>
                    </a:xfrm>
                    <a:prstGeom prst="rect">
                      <a:avLst/>
                    </a:prstGeom>
                  </pic:spPr>
                </pic:pic>
              </a:graphicData>
            </a:graphic>
          </wp:inline>
        </w:drawing>
      </w:r>
      <w:r>
        <w:rPr>
          <w:sz w:val="40"/>
        </w:rPr>
        <w:t xml:space="preserve"> </w:t>
      </w:r>
    </w:p>
    <w:p w:rsidR="002C16D1" w:rsidRDefault="00CB65F2">
      <w:pPr>
        <w:spacing w:after="91" w:line="259" w:lineRule="auto"/>
        <w:ind w:left="-5" w:right="0" w:hanging="10"/>
        <w:jc w:val="left"/>
      </w:pPr>
      <w:r>
        <w:rPr>
          <w:b/>
          <w:i/>
        </w:rPr>
        <w:t xml:space="preserve">Субпозиции 4011 62, 4011 63, 4011 93 и 4011 94 </w:t>
      </w:r>
    </w:p>
    <w:p w:rsidR="002C16D1" w:rsidRDefault="00CB65F2">
      <w:pPr>
        <w:spacing w:after="88"/>
        <w:ind w:left="-15" w:right="0"/>
      </w:pPr>
      <w:r>
        <w:t xml:space="preserve">В этих субпозициях термин "транспортные средства, используемые в строительстве или промышленности" распространяется также на транспортные средства и оборудование для горнодобывающей промышленности. </w:t>
      </w:r>
    </w:p>
    <w:p w:rsidR="002C16D1" w:rsidRDefault="00CB65F2">
      <w:pPr>
        <w:spacing w:after="103" w:line="259" w:lineRule="auto"/>
        <w:ind w:right="0" w:firstLine="0"/>
        <w:jc w:val="left"/>
      </w:pPr>
      <w:r>
        <w:t xml:space="preserve"> </w:t>
      </w:r>
    </w:p>
    <w:p w:rsidR="002C16D1" w:rsidRDefault="00CB65F2">
      <w:pPr>
        <w:spacing w:after="102" w:line="248" w:lineRule="auto"/>
        <w:ind w:left="725" w:right="17" w:hanging="740"/>
      </w:pPr>
      <w:r>
        <w:rPr>
          <w:b/>
        </w:rPr>
        <w:t xml:space="preserve">4012  Шины и покрышки пневматические резиновые, восстановленные или бывшие в употреблении; шины и покрышки массивные или </w:t>
      </w:r>
      <w:proofErr w:type="spellStart"/>
      <w:r>
        <w:rPr>
          <w:b/>
        </w:rPr>
        <w:t>полупневматические</w:t>
      </w:r>
      <w:proofErr w:type="spellEnd"/>
      <w:r>
        <w:rPr>
          <w:b/>
        </w:rPr>
        <w:t>, шинные протекторы и ободные ленты, резиновые</w:t>
      </w:r>
      <w:proofErr w:type="gramStart"/>
      <w:r>
        <w:rPr>
          <w:b/>
        </w:rPr>
        <w:t xml:space="preserve"> (+): </w:t>
      </w:r>
      <w:proofErr w:type="gramEnd"/>
    </w:p>
    <w:p w:rsidR="002C16D1" w:rsidRDefault="00107D5B" w:rsidP="00107D5B">
      <w:pPr>
        <w:tabs>
          <w:tab w:val="center" w:pos="740"/>
          <w:tab w:val="center" w:pos="3900"/>
        </w:tabs>
        <w:spacing w:after="102" w:line="248" w:lineRule="auto"/>
        <w:ind w:left="-15" w:right="0" w:firstLine="2000"/>
        <w:jc w:val="left"/>
      </w:pPr>
      <w:r>
        <w:rPr>
          <w:b/>
        </w:rPr>
        <w:t xml:space="preserve"> </w:t>
      </w:r>
      <w:r>
        <w:rPr>
          <w:b/>
        </w:rPr>
        <w:tab/>
      </w:r>
      <w:r w:rsidR="00CB65F2">
        <w:rPr>
          <w:b/>
        </w:rPr>
        <w:t xml:space="preserve">– шины и покрышки восстановленные: </w:t>
      </w:r>
    </w:p>
    <w:p w:rsidR="00107D5B" w:rsidRDefault="00CB65F2" w:rsidP="00107D5B">
      <w:pPr>
        <w:spacing w:after="102" w:line="248" w:lineRule="auto"/>
        <w:ind w:left="2061" w:right="17" w:hanging="1352"/>
      </w:pPr>
      <w:r>
        <w:rPr>
          <w:b/>
        </w:rPr>
        <w:t xml:space="preserve">4012 11 – – для легковых автомобилей (включая грузопассажирские </w:t>
      </w:r>
      <w:proofErr w:type="spellStart"/>
      <w:r>
        <w:rPr>
          <w:b/>
        </w:rPr>
        <w:t>автомобилифургоны</w:t>
      </w:r>
      <w:proofErr w:type="spellEnd"/>
      <w:r>
        <w:rPr>
          <w:b/>
        </w:rPr>
        <w:t xml:space="preserve"> и спортивные автомобили) </w:t>
      </w:r>
    </w:p>
    <w:p w:rsidR="00107D5B" w:rsidRDefault="00CB65F2" w:rsidP="00107D5B">
      <w:pPr>
        <w:spacing w:after="102" w:line="248" w:lineRule="auto"/>
        <w:ind w:left="2061" w:right="17" w:hanging="1352"/>
        <w:rPr>
          <w:b/>
        </w:rPr>
      </w:pPr>
      <w:r>
        <w:rPr>
          <w:b/>
        </w:rPr>
        <w:t>4012 12 – – для автобусов или моторных транспортн</w:t>
      </w:r>
      <w:r w:rsidR="00107D5B">
        <w:rPr>
          <w:b/>
        </w:rPr>
        <w:t>ых средств для перевозки грузов</w:t>
      </w:r>
    </w:p>
    <w:p w:rsidR="00107D5B" w:rsidRDefault="00CB65F2" w:rsidP="00107D5B">
      <w:pPr>
        <w:spacing w:after="102" w:line="248" w:lineRule="auto"/>
        <w:ind w:left="2061" w:right="17" w:hanging="1352"/>
      </w:pPr>
      <w:r>
        <w:rPr>
          <w:b/>
        </w:rPr>
        <w:t xml:space="preserve">4012 13 – – для использования в авиации </w:t>
      </w:r>
    </w:p>
    <w:p w:rsidR="00107D5B" w:rsidRDefault="00CB65F2" w:rsidP="00107D5B">
      <w:pPr>
        <w:spacing w:after="102" w:line="248" w:lineRule="auto"/>
        <w:ind w:left="2061" w:right="17" w:hanging="1352"/>
      </w:pPr>
      <w:r>
        <w:rPr>
          <w:b/>
        </w:rPr>
        <w:t xml:space="preserve">4012 19 – – прочие </w:t>
      </w:r>
    </w:p>
    <w:p w:rsidR="00107D5B" w:rsidRDefault="00CB65F2" w:rsidP="00107D5B">
      <w:pPr>
        <w:spacing w:after="102" w:line="248" w:lineRule="auto"/>
        <w:ind w:left="2061" w:right="17" w:hanging="1352"/>
      </w:pPr>
      <w:r>
        <w:rPr>
          <w:b/>
        </w:rPr>
        <w:t xml:space="preserve">4012 20 – шины и покрышки пневматические, бывшие в употреблении </w:t>
      </w:r>
    </w:p>
    <w:p w:rsidR="002C16D1" w:rsidRDefault="00CB65F2" w:rsidP="00107D5B">
      <w:pPr>
        <w:spacing w:after="102" w:line="248" w:lineRule="auto"/>
        <w:ind w:left="2061" w:right="17" w:hanging="1352"/>
      </w:pPr>
      <w:r>
        <w:rPr>
          <w:b/>
        </w:rPr>
        <w:t xml:space="preserve">4012 90 – прочие </w:t>
      </w:r>
    </w:p>
    <w:p w:rsidR="002C16D1" w:rsidRDefault="00CB65F2">
      <w:pPr>
        <w:spacing w:after="96" w:line="259" w:lineRule="auto"/>
        <w:ind w:right="0" w:firstLine="0"/>
        <w:jc w:val="left"/>
      </w:pPr>
      <w:r>
        <w:t xml:space="preserve"> </w:t>
      </w:r>
    </w:p>
    <w:p w:rsidR="002C16D1" w:rsidRDefault="00CB65F2">
      <w:pPr>
        <w:ind w:left="-15" w:right="0"/>
      </w:pPr>
      <w:r>
        <w:t xml:space="preserve">В данную товарную позицию включаются восстановленные пневматические резиновые шины и покрышки и бывшие в употреблении пневматические резиновые шины и покрышки, пригодные или для дальнейшего использования, или для восстановления. </w:t>
      </w:r>
    </w:p>
    <w:p w:rsidR="002C16D1" w:rsidRDefault="00CB65F2">
      <w:pPr>
        <w:ind w:left="-15" w:right="0"/>
      </w:pPr>
      <w:r>
        <w:rPr>
          <w:b/>
        </w:rPr>
        <w:t>Массивные шины</w:t>
      </w:r>
      <w:r>
        <w:t xml:space="preserve"> </w:t>
      </w:r>
      <w:r>
        <w:rPr>
          <w:b/>
        </w:rPr>
        <w:t>и покрышки</w:t>
      </w:r>
      <w:r>
        <w:t xml:space="preserve"> устанавливаются, например, на игрушках с колесами и передвижных видах мебели. </w:t>
      </w:r>
      <w:proofErr w:type="spellStart"/>
      <w:r>
        <w:rPr>
          <w:b/>
        </w:rPr>
        <w:t>Полупневматические</w:t>
      </w:r>
      <w:proofErr w:type="spellEnd"/>
      <w:r>
        <w:rPr>
          <w:b/>
        </w:rPr>
        <w:t xml:space="preserve"> шины и покрышки</w:t>
      </w:r>
      <w:r>
        <w:t xml:space="preserve">, которые являются массивными шинами с герметизированным внутренним воздушным пространством, используются на тачках и тележках. </w:t>
      </w:r>
      <w:r>
        <w:rPr>
          <w:b/>
        </w:rPr>
        <w:t>Шинные протекторы</w:t>
      </w:r>
      <w:r>
        <w:t xml:space="preserve"> связаны с каркасами пневматических шин и покрышек и обычно имеют ребристый рисунок. Они применяются для восстановления </w:t>
      </w:r>
      <w:r>
        <w:lastRenderedPageBreak/>
        <w:t xml:space="preserve">пневматических шин и покрышек. В эту товарную позицию включаются также </w:t>
      </w:r>
      <w:r>
        <w:rPr>
          <w:b/>
        </w:rPr>
        <w:t>взаимозаменяемые шинные протекторы</w:t>
      </w:r>
      <w:r>
        <w:t xml:space="preserve">, которые выполнены в виде колец и подогнаны под каркас шины или покрышки, для которой они предназначены. </w:t>
      </w:r>
      <w:r>
        <w:rPr>
          <w:b/>
        </w:rPr>
        <w:t>Ободные ленты</w:t>
      </w:r>
      <w:r>
        <w:t xml:space="preserve"> используются для защиты камеры от металлического обода или концов спиц. </w:t>
      </w:r>
    </w:p>
    <w:p w:rsidR="002C16D1" w:rsidRDefault="00CB65F2">
      <w:pPr>
        <w:spacing w:after="180" w:line="269" w:lineRule="auto"/>
        <w:ind w:left="-5" w:right="2" w:hanging="10"/>
      </w:pPr>
      <w:r>
        <w:rPr>
          <w:sz w:val="20"/>
        </w:rPr>
        <w:t>В данную товарную позицию</w:t>
      </w:r>
      <w:r>
        <w:t xml:space="preserve"> </w:t>
      </w:r>
      <w:r>
        <w:rPr>
          <w:b/>
          <w:sz w:val="20"/>
        </w:rPr>
        <w:t>не включаются</w:t>
      </w:r>
      <w:r>
        <w:rPr>
          <w:sz w:val="20"/>
        </w:rPr>
        <w:t xml:space="preserve"> массивные или </w:t>
      </w:r>
      <w:proofErr w:type="spellStart"/>
      <w:r>
        <w:rPr>
          <w:sz w:val="20"/>
        </w:rPr>
        <w:t>полупневматические</w:t>
      </w:r>
      <w:proofErr w:type="spellEnd"/>
      <w:r>
        <w:rPr>
          <w:sz w:val="20"/>
        </w:rPr>
        <w:t xml:space="preserve"> шины и покрышки из продуктов группы 39, например, полиуретана (обычно </w:t>
      </w:r>
      <w:r>
        <w:rPr>
          <w:b/>
          <w:sz w:val="20"/>
        </w:rPr>
        <w:t>Раздел XVII</w:t>
      </w:r>
      <w:r>
        <w:rPr>
          <w:sz w:val="20"/>
        </w:rPr>
        <w:t>) и изношенные шины и покрышки, не пригодные для восстановления (</w:t>
      </w:r>
      <w:r>
        <w:rPr>
          <w:b/>
          <w:sz w:val="20"/>
        </w:rPr>
        <w:t>товарная позиция 4004</w:t>
      </w:r>
      <w:r>
        <w:rPr>
          <w:sz w:val="20"/>
        </w:rPr>
        <w:t xml:space="preserve">).   </w:t>
      </w:r>
    </w:p>
    <w:p w:rsidR="002C16D1" w:rsidRDefault="00CB65F2">
      <w:pPr>
        <w:spacing w:after="146" w:line="259" w:lineRule="auto"/>
        <w:ind w:left="-5" w:right="0" w:hanging="10"/>
        <w:jc w:val="left"/>
      </w:pPr>
      <w:r>
        <w:rPr>
          <w:b/>
          <w:i/>
        </w:rPr>
        <w:t xml:space="preserve">Пояснения к субпозициям. </w:t>
      </w:r>
    </w:p>
    <w:p w:rsidR="002C16D1" w:rsidRDefault="00CB65F2">
      <w:pPr>
        <w:spacing w:after="91" w:line="259" w:lineRule="auto"/>
        <w:ind w:left="-5" w:right="0" w:hanging="10"/>
        <w:jc w:val="left"/>
      </w:pPr>
      <w:r>
        <w:rPr>
          <w:b/>
          <w:i/>
        </w:rPr>
        <w:t xml:space="preserve">Субпозиции 4012 11, 4012 12, 4012 13, 4012 19 и 4012 20 </w:t>
      </w:r>
    </w:p>
    <w:p w:rsidR="002C16D1" w:rsidRDefault="00CB65F2">
      <w:pPr>
        <w:spacing w:after="88"/>
        <w:ind w:left="-15" w:right="0"/>
      </w:pPr>
      <w:r>
        <w:t xml:space="preserve">В субпозициях 4012 11, 4012 12, 4012 13 и 4012 19 термин "восстановленные шины и покрышки" означает шины и покрышки, у которых изношенный протектор удален с каркаса и новый протектор создается двумя способами: (i) протектор формуется из </w:t>
      </w:r>
      <w:proofErr w:type="spellStart"/>
      <w:r>
        <w:t>невулканизованной</w:t>
      </w:r>
      <w:proofErr w:type="spellEnd"/>
      <w:r>
        <w:t xml:space="preserve"> резины на шинном каркасе или (</w:t>
      </w:r>
      <w:proofErr w:type="spellStart"/>
      <w:r>
        <w:t>ii</w:t>
      </w:r>
      <w:proofErr w:type="spellEnd"/>
      <w:r>
        <w:t xml:space="preserve">) вулканизованный протектор соединяется с каркасом с помощью вулканизуемой резиновой ленты. Такие шины и покрышки могут быть отнесены к шинам и покрышкам, у которых восстановлен только протектор, восстановлен протектор и верхние части боковин или восстановлен протектор и боковины (полностью или частично). </w:t>
      </w:r>
    </w:p>
    <w:p w:rsidR="002C16D1" w:rsidRDefault="00CB65F2">
      <w:pPr>
        <w:spacing w:after="90"/>
        <w:ind w:left="-15" w:right="0"/>
      </w:pPr>
      <w:r>
        <w:t xml:space="preserve">Бывшие в употреблении шины и покрышки субпозиции 4012 20 могут быть подвергнуты </w:t>
      </w:r>
      <w:r>
        <w:rPr>
          <w:b/>
        </w:rPr>
        <w:t xml:space="preserve">нарезанию </w:t>
      </w:r>
      <w:r>
        <w:t xml:space="preserve">или </w:t>
      </w:r>
      <w:r>
        <w:rPr>
          <w:b/>
        </w:rPr>
        <w:t xml:space="preserve">углублению </w:t>
      </w:r>
      <w:r>
        <w:t xml:space="preserve">рисунка протектора, благодаря чему изношенные (но </w:t>
      </w:r>
      <w:proofErr w:type="gramStart"/>
      <w:r>
        <w:t xml:space="preserve">видимые) </w:t>
      </w:r>
      <w:proofErr w:type="gramEnd"/>
      <w:r>
        <w:t xml:space="preserve">канавки протектора углубляются  нарезанием. Такое восстановление обычно производится на шинах и покрышках, используемых на тяжелых транспортных средствах  (например, автобусах или моторных транспортных средствах для перевозки грузов). Бывшие в употреблении шины и покрышки, подвергнутые нарезанию или углублению рисунка протектора, не относятся к субпозициям 4012 11, 4012 12, 4012 13 и 4012 19.  </w:t>
      </w:r>
    </w:p>
    <w:p w:rsidR="002C16D1" w:rsidRDefault="00CB65F2">
      <w:pPr>
        <w:spacing w:after="52"/>
        <w:ind w:left="-15" w:right="0"/>
      </w:pPr>
      <w:r>
        <w:t xml:space="preserve">Шины и покрышки субпозиций 4012 11, 4012 12, 4012 13, 4012 19 и 4012 20 могут быть также подвергнуты </w:t>
      </w:r>
      <w:r>
        <w:rPr>
          <w:b/>
        </w:rPr>
        <w:t>дополнительному нарезанию</w:t>
      </w:r>
      <w:r>
        <w:t xml:space="preserve"> протекторов, при котором поперечные и диагональные канавки добавляются нарезанием к существующему рисунку протектора. Такое дополнительное нарезание не влияет на отнесение восстановленных шин и покрышек к субпозициям 4012 11, 4012 12, 4012 13, 4012 19 или бывших в употреблении шин и покрышек субпозиции 4012 20. </w:t>
      </w:r>
    </w:p>
    <w:p w:rsidR="002C16D1" w:rsidRDefault="00CB65F2">
      <w:pPr>
        <w:spacing w:after="128" w:line="269" w:lineRule="auto"/>
        <w:ind w:left="-5" w:right="2" w:hanging="10"/>
      </w:pPr>
      <w:r>
        <w:rPr>
          <w:sz w:val="20"/>
        </w:rPr>
        <w:t xml:space="preserve">Однако новые пневматические шины и покрышки, на которых произведено дополнительное нарезание канавок на протекторе, включаются в соответствующие субпозиции </w:t>
      </w:r>
      <w:r>
        <w:rPr>
          <w:b/>
          <w:sz w:val="20"/>
        </w:rPr>
        <w:t>товарной позиции</w:t>
      </w:r>
      <w:r>
        <w:rPr>
          <w:sz w:val="20"/>
        </w:rPr>
        <w:t xml:space="preserve"> </w:t>
      </w:r>
      <w:r>
        <w:rPr>
          <w:b/>
          <w:sz w:val="20"/>
        </w:rPr>
        <w:t>4011</w:t>
      </w:r>
      <w:r>
        <w:rPr>
          <w:sz w:val="20"/>
        </w:rPr>
        <w:t xml:space="preserve">. </w:t>
      </w:r>
    </w:p>
    <w:p w:rsidR="002C16D1" w:rsidRDefault="00CB65F2">
      <w:pPr>
        <w:spacing w:after="94" w:line="259" w:lineRule="auto"/>
        <w:ind w:right="0" w:firstLine="0"/>
        <w:jc w:val="left"/>
      </w:pPr>
      <w:r>
        <w:t xml:space="preserve"> </w:t>
      </w:r>
    </w:p>
    <w:p w:rsidR="002C16D1" w:rsidRDefault="00CB65F2">
      <w:pPr>
        <w:numPr>
          <w:ilvl w:val="0"/>
          <w:numId w:val="16"/>
        </w:numPr>
        <w:spacing w:after="102" w:line="248" w:lineRule="auto"/>
        <w:ind w:right="17" w:hanging="740"/>
      </w:pPr>
      <w:r>
        <w:rPr>
          <w:b/>
        </w:rPr>
        <w:t xml:space="preserve">Камеры резиновые: </w:t>
      </w:r>
    </w:p>
    <w:p w:rsidR="002C16D1" w:rsidRDefault="00CB65F2">
      <w:pPr>
        <w:numPr>
          <w:ilvl w:val="1"/>
          <w:numId w:val="16"/>
        </w:numPr>
        <w:spacing w:after="11" w:line="248" w:lineRule="auto"/>
        <w:ind w:right="17" w:hanging="540"/>
      </w:pPr>
      <w:r>
        <w:rPr>
          <w:b/>
        </w:rPr>
        <w:t>10 – для легковых автомобилей (включая грузопассажирские автомобили-</w:t>
      </w:r>
    </w:p>
    <w:p w:rsidR="002C16D1" w:rsidRDefault="00CB65F2" w:rsidP="00107D5B">
      <w:pPr>
        <w:tabs>
          <w:tab w:val="center" w:pos="2392"/>
          <w:tab w:val="center" w:pos="3201"/>
          <w:tab w:val="center" w:pos="4184"/>
          <w:tab w:val="center" w:pos="5818"/>
          <w:tab w:val="center" w:pos="7334"/>
          <w:tab w:val="center" w:pos="8336"/>
          <w:tab w:val="right" w:pos="9929"/>
        </w:tabs>
        <w:spacing w:after="0" w:line="259" w:lineRule="auto"/>
        <w:ind w:left="1701" w:right="0" w:firstLine="0"/>
        <w:jc w:val="left"/>
      </w:pPr>
      <w:r>
        <w:rPr>
          <w:rFonts w:ascii="Calibri" w:eastAsia="Calibri" w:hAnsi="Calibri" w:cs="Calibri"/>
          <w:sz w:val="22"/>
        </w:rPr>
        <w:tab/>
      </w:r>
      <w:r>
        <w:rPr>
          <w:b/>
        </w:rPr>
        <w:t xml:space="preserve">фургоны и </w:t>
      </w:r>
      <w:r>
        <w:rPr>
          <w:b/>
        </w:rPr>
        <w:tab/>
        <w:t xml:space="preserve">спортивные автомобили), автобусов или моторных транспортных средств для перевозки грузов </w:t>
      </w:r>
    </w:p>
    <w:p w:rsidR="002C16D1" w:rsidRDefault="00CB65F2">
      <w:pPr>
        <w:tabs>
          <w:tab w:val="center" w:pos="2224"/>
        </w:tabs>
        <w:spacing w:after="102" w:line="248" w:lineRule="auto"/>
        <w:ind w:left="-15" w:right="0" w:firstLine="0"/>
        <w:jc w:val="left"/>
      </w:pPr>
      <w:r>
        <w:rPr>
          <w:b/>
        </w:rPr>
        <w:t xml:space="preserve"> </w:t>
      </w:r>
      <w:r>
        <w:rPr>
          <w:b/>
        </w:rPr>
        <w:tab/>
        <w:t xml:space="preserve">4013 20  – для велосипедов </w:t>
      </w:r>
    </w:p>
    <w:p w:rsidR="002C16D1" w:rsidRDefault="00CB65F2">
      <w:pPr>
        <w:tabs>
          <w:tab w:val="center" w:pos="1712"/>
        </w:tabs>
        <w:spacing w:after="102" w:line="248" w:lineRule="auto"/>
        <w:ind w:left="-15" w:right="0" w:firstLine="0"/>
        <w:jc w:val="left"/>
      </w:pPr>
      <w:r>
        <w:rPr>
          <w:b/>
        </w:rPr>
        <w:t xml:space="preserve"> </w:t>
      </w:r>
      <w:r>
        <w:rPr>
          <w:b/>
        </w:rPr>
        <w:tab/>
        <w:t xml:space="preserve">4013 90 – прочие </w:t>
      </w:r>
    </w:p>
    <w:p w:rsidR="002C16D1" w:rsidRDefault="00CB65F2">
      <w:pPr>
        <w:spacing w:after="96" w:line="259" w:lineRule="auto"/>
        <w:ind w:right="0" w:firstLine="0"/>
        <w:jc w:val="left"/>
      </w:pPr>
      <w:r>
        <w:t xml:space="preserve"> </w:t>
      </w:r>
    </w:p>
    <w:p w:rsidR="002C16D1" w:rsidRDefault="00CB65F2">
      <w:pPr>
        <w:spacing w:after="85"/>
        <w:ind w:left="-15" w:right="0"/>
      </w:pPr>
      <w:r>
        <w:t xml:space="preserve">Камеры предназначены для соответствующих шин и покрышек, например, легковых автомобилей, трейлеров или велосипедов. </w:t>
      </w:r>
    </w:p>
    <w:p w:rsidR="002C16D1" w:rsidRDefault="00CB65F2">
      <w:pPr>
        <w:spacing w:after="102" w:line="259" w:lineRule="auto"/>
        <w:ind w:right="0" w:firstLine="0"/>
        <w:jc w:val="left"/>
      </w:pPr>
      <w:r>
        <w:lastRenderedPageBreak/>
        <w:t xml:space="preserve"> </w:t>
      </w:r>
    </w:p>
    <w:p w:rsidR="002C16D1" w:rsidRDefault="00CB65F2">
      <w:pPr>
        <w:numPr>
          <w:ilvl w:val="0"/>
          <w:numId w:val="16"/>
        </w:numPr>
        <w:spacing w:after="102" w:line="248" w:lineRule="auto"/>
        <w:ind w:right="17" w:hanging="740"/>
      </w:pPr>
      <w:r>
        <w:rPr>
          <w:b/>
        </w:rPr>
        <w:t xml:space="preserve">Изделия гигиенические или фармацевтические (включая соски) из вулканизованной резины, кроме твердой резины, с фитингами из твердой резины или без них: </w:t>
      </w:r>
    </w:p>
    <w:p w:rsidR="002C16D1" w:rsidRDefault="00CB65F2">
      <w:pPr>
        <w:numPr>
          <w:ilvl w:val="1"/>
          <w:numId w:val="16"/>
        </w:numPr>
        <w:spacing w:after="102" w:line="248" w:lineRule="auto"/>
        <w:ind w:right="17" w:hanging="540"/>
      </w:pPr>
      <w:r>
        <w:rPr>
          <w:b/>
        </w:rPr>
        <w:t xml:space="preserve">10  – контрацептивы </w:t>
      </w:r>
    </w:p>
    <w:p w:rsidR="002C16D1" w:rsidRDefault="00CB65F2" w:rsidP="00107D5B">
      <w:pPr>
        <w:tabs>
          <w:tab w:val="center" w:pos="1712"/>
        </w:tabs>
        <w:spacing w:after="102" w:line="248" w:lineRule="auto"/>
        <w:ind w:left="709" w:right="0" w:firstLine="0"/>
        <w:jc w:val="left"/>
      </w:pPr>
      <w:r>
        <w:rPr>
          <w:b/>
        </w:rPr>
        <w:t xml:space="preserve">4014 90 – прочие </w:t>
      </w:r>
    </w:p>
    <w:p w:rsidR="002C16D1" w:rsidRDefault="00CB65F2">
      <w:pPr>
        <w:spacing w:after="96" w:line="259" w:lineRule="auto"/>
        <w:ind w:right="0" w:firstLine="0"/>
        <w:jc w:val="left"/>
      </w:pPr>
      <w:r>
        <w:t xml:space="preserve"> </w:t>
      </w:r>
    </w:p>
    <w:p w:rsidR="002C16D1" w:rsidRDefault="00CB65F2">
      <w:pPr>
        <w:spacing w:after="93"/>
        <w:ind w:left="-15" w:right="0"/>
      </w:pPr>
      <w:r>
        <w:t xml:space="preserve">В данную товарную позицию включаются товары из вулканизованной резины, кроме твердой резины (с фитингами, изготовленными из твердой резины или других материалов, или без них), используемые для гигиенических или профилактических целей. В данную товарную позицию включаются, </w:t>
      </w:r>
      <w:proofErr w:type="spellStart"/>
      <w:r>
        <w:rPr>
          <w:i/>
        </w:rPr>
        <w:t>inter</w:t>
      </w:r>
      <w:proofErr w:type="spellEnd"/>
      <w:r>
        <w:rPr>
          <w:i/>
        </w:rPr>
        <w:t xml:space="preserve"> </w:t>
      </w:r>
      <w:proofErr w:type="spellStart"/>
      <w:r>
        <w:rPr>
          <w:i/>
        </w:rPr>
        <w:t>alia</w:t>
      </w:r>
      <w:proofErr w:type="spellEnd"/>
      <w:r>
        <w:t xml:space="preserve">, </w:t>
      </w:r>
      <w:proofErr w:type="spellStart"/>
      <w:r>
        <w:t>контрацептивы</w:t>
      </w:r>
      <w:proofErr w:type="spellEnd"/>
      <w:r>
        <w:t xml:space="preserve">, полые иглы, спринцовки и колбы для спринцовок, испарители, капельницы и т.д., соски (соски для кормления), щитки для сосок, пузыри для льда, грелки, кислородные подушки, напальчники, надувные подушки специально для ухода за больными (например, кольцевого типа). </w:t>
      </w:r>
    </w:p>
    <w:p w:rsidR="002C16D1" w:rsidRDefault="00CB65F2">
      <w:pPr>
        <w:spacing w:after="128" w:line="269" w:lineRule="auto"/>
        <w:ind w:left="-5" w:right="2" w:hanging="10"/>
      </w:pPr>
      <w:r>
        <w:rPr>
          <w:sz w:val="20"/>
        </w:rPr>
        <w:t xml:space="preserve">В данную товарную позицию </w:t>
      </w:r>
      <w:r>
        <w:rPr>
          <w:b/>
          <w:sz w:val="20"/>
        </w:rPr>
        <w:t>не включается</w:t>
      </w:r>
      <w:r>
        <w:rPr>
          <w:sz w:val="20"/>
        </w:rPr>
        <w:t xml:space="preserve"> одежда или принадлежности к одежде (например, хирургические и рентгеновские фартуки и перчатки) (</w:t>
      </w:r>
      <w:r>
        <w:rPr>
          <w:b/>
          <w:sz w:val="20"/>
        </w:rPr>
        <w:t>товарная позиция 4015</w:t>
      </w:r>
      <w:r>
        <w:rPr>
          <w:sz w:val="20"/>
        </w:rPr>
        <w:t xml:space="preserve">). </w:t>
      </w:r>
    </w:p>
    <w:p w:rsidR="002C16D1" w:rsidRDefault="00CB65F2">
      <w:pPr>
        <w:spacing w:after="103" w:line="259" w:lineRule="auto"/>
        <w:ind w:right="0" w:firstLine="0"/>
        <w:jc w:val="left"/>
      </w:pPr>
      <w:r>
        <w:t xml:space="preserve"> </w:t>
      </w:r>
    </w:p>
    <w:p w:rsidR="002C16D1" w:rsidRDefault="00CB65F2">
      <w:pPr>
        <w:numPr>
          <w:ilvl w:val="0"/>
          <w:numId w:val="16"/>
        </w:numPr>
        <w:spacing w:after="102" w:line="248" w:lineRule="auto"/>
        <w:ind w:right="17" w:hanging="740"/>
      </w:pPr>
      <w:r>
        <w:rPr>
          <w:b/>
        </w:rPr>
        <w:t xml:space="preserve">Одежда и принадлежности к одежде (включая перчатки, рукавицы и митенки) из вулканизованной резины, кроме твердой резины, для различных целей (+): </w:t>
      </w:r>
    </w:p>
    <w:p w:rsidR="002C16D1" w:rsidRDefault="00CB65F2">
      <w:pPr>
        <w:tabs>
          <w:tab w:val="center" w:pos="740"/>
          <w:tab w:val="center" w:pos="3587"/>
        </w:tabs>
        <w:spacing w:after="102" w:line="248" w:lineRule="auto"/>
        <w:ind w:left="-15" w:right="0" w:firstLine="0"/>
        <w:jc w:val="left"/>
      </w:pPr>
      <w:r>
        <w:rPr>
          <w:b/>
        </w:rPr>
        <w:t xml:space="preserve"> </w:t>
      </w:r>
      <w:r>
        <w:rPr>
          <w:b/>
        </w:rPr>
        <w:tab/>
        <w:t xml:space="preserve"> </w:t>
      </w:r>
      <w:r>
        <w:rPr>
          <w:b/>
        </w:rPr>
        <w:tab/>
        <w:t xml:space="preserve">– перчатки, рукавицы и митенки: </w:t>
      </w:r>
    </w:p>
    <w:p w:rsidR="002C16D1" w:rsidRDefault="00CB65F2">
      <w:pPr>
        <w:numPr>
          <w:ilvl w:val="1"/>
          <w:numId w:val="16"/>
        </w:numPr>
        <w:spacing w:after="102" w:line="248" w:lineRule="auto"/>
        <w:ind w:right="17" w:hanging="540"/>
      </w:pPr>
      <w:r>
        <w:rPr>
          <w:b/>
        </w:rPr>
        <w:t xml:space="preserve">11  – – </w:t>
      </w:r>
      <w:bookmarkStart w:id="0" w:name="_GoBack"/>
      <w:bookmarkEnd w:id="0"/>
      <w:r>
        <w:rPr>
          <w:b/>
        </w:rPr>
        <w:t xml:space="preserve">хирургические </w:t>
      </w:r>
    </w:p>
    <w:p w:rsidR="002C16D1" w:rsidRDefault="00CB65F2" w:rsidP="00107D5B">
      <w:pPr>
        <w:tabs>
          <w:tab w:val="center" w:pos="1802"/>
        </w:tabs>
        <w:spacing w:after="81" w:line="248" w:lineRule="auto"/>
        <w:ind w:left="-15" w:right="0" w:firstLine="724"/>
        <w:jc w:val="left"/>
      </w:pPr>
      <w:r>
        <w:rPr>
          <w:b/>
        </w:rPr>
        <w:t xml:space="preserve">4015 19 – – прочие </w:t>
      </w:r>
    </w:p>
    <w:p w:rsidR="002C16D1" w:rsidRDefault="00CB65F2" w:rsidP="00107D5B">
      <w:pPr>
        <w:tabs>
          <w:tab w:val="center" w:pos="1712"/>
        </w:tabs>
        <w:spacing w:after="102" w:line="248" w:lineRule="auto"/>
        <w:ind w:left="-15" w:right="0" w:firstLine="724"/>
        <w:jc w:val="left"/>
      </w:pPr>
      <w:r>
        <w:rPr>
          <w:b/>
        </w:rPr>
        <w:t xml:space="preserve">4015 90  – прочие </w:t>
      </w:r>
    </w:p>
    <w:p w:rsidR="002C16D1" w:rsidRDefault="00CB65F2">
      <w:pPr>
        <w:spacing w:after="96" w:line="259" w:lineRule="auto"/>
        <w:ind w:right="0" w:firstLine="0"/>
        <w:jc w:val="left"/>
      </w:pPr>
      <w:r>
        <w:t xml:space="preserve"> </w:t>
      </w:r>
    </w:p>
    <w:p w:rsidR="002C16D1" w:rsidRDefault="00CB65F2">
      <w:pPr>
        <w:ind w:left="-15" w:right="0"/>
      </w:pPr>
      <w:r>
        <w:t xml:space="preserve">В данную товарную позицию включаются одежда и принадлежности к одежде (включая перчатки, рукавицы и митенки), например, защитные перчатки и одежда для хирургов, рентгенологов, водолазов и т.д., склеенные или сшитые, или изготовленные другим способом. Эти товары могут быть: </w:t>
      </w:r>
    </w:p>
    <w:p w:rsidR="002C16D1" w:rsidRDefault="00CB65F2">
      <w:pPr>
        <w:numPr>
          <w:ilvl w:val="0"/>
          <w:numId w:val="17"/>
        </w:numPr>
        <w:ind w:right="0" w:hanging="360"/>
      </w:pPr>
      <w:r>
        <w:t xml:space="preserve">Полностью из резины. </w:t>
      </w:r>
    </w:p>
    <w:p w:rsidR="002C16D1" w:rsidRDefault="00CB65F2">
      <w:pPr>
        <w:numPr>
          <w:ilvl w:val="0"/>
          <w:numId w:val="17"/>
        </w:numPr>
        <w:ind w:right="0" w:hanging="360"/>
      </w:pPr>
      <w:r>
        <w:t xml:space="preserve">Из ткани, трикотажных полотен машинного или ручного вязания, войлока или фетра, или нетканых материалов, пропитанных, с покрытием или дублированных резиной, </w:t>
      </w:r>
      <w:r>
        <w:rPr>
          <w:b/>
        </w:rPr>
        <w:t>кроме</w:t>
      </w:r>
      <w:r>
        <w:t xml:space="preserve"> тех, которые включены в </w:t>
      </w:r>
      <w:r>
        <w:rPr>
          <w:b/>
        </w:rPr>
        <w:t>раздел XI</w:t>
      </w:r>
      <w:r>
        <w:t xml:space="preserve"> (см. примечание 3 к группе 56 и примечание 4 к группе 59). </w:t>
      </w:r>
    </w:p>
    <w:p w:rsidR="002C16D1" w:rsidRDefault="00CB65F2">
      <w:pPr>
        <w:numPr>
          <w:ilvl w:val="0"/>
          <w:numId w:val="17"/>
        </w:numPr>
        <w:spacing w:after="85"/>
        <w:ind w:right="0" w:hanging="360"/>
      </w:pPr>
      <w:r>
        <w:t xml:space="preserve">Из резины с деталями из текстильного материала при условии, что резина придает товарам их основные свойства. </w:t>
      </w:r>
    </w:p>
    <w:p w:rsidR="002C16D1" w:rsidRDefault="00CB65F2">
      <w:pPr>
        <w:spacing w:after="88"/>
        <w:ind w:left="-15" w:right="0"/>
      </w:pPr>
      <w:r>
        <w:t xml:space="preserve">Товары трех перечисленных выше категорий включают плащи, фартуки, защитную одежду, детские нагрудники, пояса и корсетные пояса. </w:t>
      </w:r>
    </w:p>
    <w:p w:rsidR="002C16D1" w:rsidRDefault="00CB65F2">
      <w:pPr>
        <w:spacing w:after="128" w:line="269" w:lineRule="auto"/>
        <w:ind w:left="-5" w:right="2" w:hanging="10"/>
      </w:pPr>
      <w:r>
        <w:rPr>
          <w:sz w:val="20"/>
        </w:rPr>
        <w:t xml:space="preserve">Следующие изделия </w:t>
      </w:r>
      <w:r>
        <w:rPr>
          <w:b/>
          <w:sz w:val="20"/>
        </w:rPr>
        <w:t>не включаются</w:t>
      </w:r>
      <w:r>
        <w:rPr>
          <w:sz w:val="20"/>
        </w:rPr>
        <w:t xml:space="preserve"> в данную товарную позицию: </w:t>
      </w:r>
    </w:p>
    <w:p w:rsidR="002C16D1" w:rsidRDefault="00CB65F2">
      <w:pPr>
        <w:spacing w:after="128" w:line="269" w:lineRule="auto"/>
        <w:ind w:left="269" w:right="2" w:hanging="284"/>
      </w:pPr>
      <w:r>
        <w:rPr>
          <w:sz w:val="20"/>
        </w:rPr>
        <w:t>(а) предметы одежды и принадлежности одежды из текстильных материалов в сочетании с резиновыми нитями (</w:t>
      </w:r>
      <w:r>
        <w:rPr>
          <w:b/>
          <w:sz w:val="20"/>
        </w:rPr>
        <w:t>группа 61</w:t>
      </w:r>
      <w:r>
        <w:rPr>
          <w:sz w:val="20"/>
        </w:rPr>
        <w:t xml:space="preserve"> или </w:t>
      </w:r>
      <w:r>
        <w:rPr>
          <w:b/>
          <w:sz w:val="20"/>
        </w:rPr>
        <w:t>62</w:t>
      </w:r>
      <w:r>
        <w:rPr>
          <w:sz w:val="20"/>
        </w:rPr>
        <w:t xml:space="preserve">); </w:t>
      </w:r>
    </w:p>
    <w:p w:rsidR="002C16D1" w:rsidRDefault="00CB65F2">
      <w:pPr>
        <w:spacing w:after="128" w:line="269" w:lineRule="auto"/>
        <w:ind w:left="-5" w:right="2" w:hanging="10"/>
      </w:pPr>
      <w:r>
        <w:rPr>
          <w:sz w:val="20"/>
        </w:rPr>
        <w:lastRenderedPageBreak/>
        <w:t xml:space="preserve">(б) обувь и ее детали </w:t>
      </w:r>
      <w:r>
        <w:rPr>
          <w:b/>
          <w:sz w:val="20"/>
        </w:rPr>
        <w:t>группы 64</w:t>
      </w:r>
      <w:r>
        <w:rPr>
          <w:sz w:val="20"/>
        </w:rPr>
        <w:t xml:space="preserve">; </w:t>
      </w:r>
    </w:p>
    <w:p w:rsidR="002C16D1" w:rsidRDefault="00CB65F2">
      <w:pPr>
        <w:spacing w:after="184" w:line="269" w:lineRule="auto"/>
        <w:ind w:left="-5" w:right="2" w:hanging="10"/>
      </w:pPr>
      <w:r>
        <w:rPr>
          <w:sz w:val="20"/>
        </w:rPr>
        <w:t xml:space="preserve">(в) головные уборы (включая купальные шапочки) и части головных уборов </w:t>
      </w:r>
      <w:r>
        <w:rPr>
          <w:b/>
          <w:sz w:val="20"/>
        </w:rPr>
        <w:t>группы 65</w:t>
      </w:r>
      <w:r>
        <w:rPr>
          <w:sz w:val="20"/>
        </w:rPr>
        <w:t xml:space="preserve">. </w:t>
      </w:r>
    </w:p>
    <w:p w:rsidR="002C16D1" w:rsidRDefault="00CB65F2">
      <w:pPr>
        <w:spacing w:after="138" w:line="259" w:lineRule="auto"/>
        <w:ind w:left="-5" w:right="0" w:hanging="10"/>
        <w:jc w:val="left"/>
      </w:pPr>
      <w:r>
        <w:rPr>
          <w:b/>
          <w:i/>
        </w:rPr>
        <w:t xml:space="preserve">Пояснение к субпозиции. </w:t>
      </w:r>
    </w:p>
    <w:p w:rsidR="002C16D1" w:rsidRDefault="00CB65F2">
      <w:pPr>
        <w:spacing w:after="91" w:line="259" w:lineRule="auto"/>
        <w:ind w:left="-5" w:right="0" w:hanging="10"/>
        <w:jc w:val="left"/>
      </w:pPr>
      <w:r>
        <w:rPr>
          <w:b/>
          <w:i/>
        </w:rPr>
        <w:t xml:space="preserve">Субпозиция 4015 11 </w:t>
      </w:r>
    </w:p>
    <w:p w:rsidR="002C16D1" w:rsidRDefault="00CB65F2">
      <w:pPr>
        <w:spacing w:after="88"/>
        <w:ind w:left="-15" w:right="0"/>
      </w:pPr>
      <w:r>
        <w:t xml:space="preserve">Хирургические перчатки представляют собой тонкие изделия с высоким сопротивлением </w:t>
      </w:r>
      <w:proofErr w:type="spellStart"/>
      <w:r>
        <w:t>раздиру</w:t>
      </w:r>
      <w:proofErr w:type="spellEnd"/>
      <w:r>
        <w:t xml:space="preserve">, изготавливаемые маканием, предназначенные для хирургов. Они обычно поставляются в стерильных упаковках. </w:t>
      </w:r>
    </w:p>
    <w:p w:rsidR="002C16D1" w:rsidRDefault="00CB65F2">
      <w:pPr>
        <w:spacing w:after="0" w:line="259" w:lineRule="auto"/>
        <w:ind w:right="0" w:firstLine="0"/>
        <w:jc w:val="left"/>
      </w:pPr>
      <w:r>
        <w:t xml:space="preserve"> </w:t>
      </w:r>
    </w:p>
    <w:p w:rsidR="002C16D1" w:rsidRDefault="00CB65F2">
      <w:pPr>
        <w:tabs>
          <w:tab w:val="center" w:pos="4534"/>
        </w:tabs>
        <w:spacing w:after="102" w:line="248" w:lineRule="auto"/>
        <w:ind w:left="-15" w:right="0" w:firstLine="0"/>
        <w:jc w:val="left"/>
      </w:pPr>
      <w:r>
        <w:rPr>
          <w:b/>
        </w:rPr>
        <w:t xml:space="preserve">4016 </w:t>
      </w:r>
      <w:r>
        <w:rPr>
          <w:b/>
        </w:rPr>
        <w:tab/>
        <w:t xml:space="preserve">Изделия из вулканизованной резины, кроме твердой резины, прочие: </w:t>
      </w:r>
    </w:p>
    <w:p w:rsidR="002C16D1" w:rsidRDefault="00CB65F2">
      <w:pPr>
        <w:tabs>
          <w:tab w:val="center" w:pos="2409"/>
        </w:tabs>
        <w:spacing w:after="102" w:line="248" w:lineRule="auto"/>
        <w:ind w:left="-15" w:right="0" w:firstLine="0"/>
        <w:jc w:val="left"/>
      </w:pPr>
      <w:r>
        <w:rPr>
          <w:b/>
        </w:rPr>
        <w:t xml:space="preserve"> </w:t>
      </w:r>
      <w:r>
        <w:rPr>
          <w:b/>
        </w:rPr>
        <w:tab/>
        <w:t xml:space="preserve">4016 10 – из пористой резины </w:t>
      </w:r>
    </w:p>
    <w:p w:rsidR="002C16D1" w:rsidRDefault="00CB65F2">
      <w:pPr>
        <w:tabs>
          <w:tab w:val="center" w:pos="740"/>
          <w:tab w:val="center" w:pos="2247"/>
        </w:tabs>
        <w:spacing w:after="102" w:line="248" w:lineRule="auto"/>
        <w:ind w:left="-15" w:right="0" w:firstLine="0"/>
        <w:jc w:val="left"/>
      </w:pPr>
      <w:r>
        <w:rPr>
          <w:b/>
        </w:rPr>
        <w:t xml:space="preserve"> </w:t>
      </w:r>
      <w:r>
        <w:rPr>
          <w:b/>
        </w:rPr>
        <w:tab/>
        <w:t xml:space="preserve"> </w:t>
      </w:r>
      <w:r>
        <w:rPr>
          <w:b/>
        </w:rPr>
        <w:tab/>
        <w:t xml:space="preserve">– прочие: </w:t>
      </w:r>
    </w:p>
    <w:p w:rsidR="002C16D1" w:rsidRDefault="00CB65F2">
      <w:pPr>
        <w:tabs>
          <w:tab w:val="center" w:pos="3199"/>
        </w:tabs>
        <w:spacing w:after="102" w:line="248" w:lineRule="auto"/>
        <w:ind w:left="-15" w:right="0" w:firstLine="0"/>
        <w:jc w:val="left"/>
      </w:pPr>
      <w:r>
        <w:rPr>
          <w:b/>
        </w:rPr>
        <w:t xml:space="preserve"> </w:t>
      </w:r>
      <w:r>
        <w:rPr>
          <w:b/>
        </w:rPr>
        <w:tab/>
        <w:t xml:space="preserve">4016 91  – – покрытия напольные и коврики </w:t>
      </w:r>
    </w:p>
    <w:p w:rsidR="002C16D1" w:rsidRDefault="00CB65F2">
      <w:pPr>
        <w:tabs>
          <w:tab w:val="center" w:pos="2654"/>
        </w:tabs>
        <w:spacing w:after="102" w:line="248" w:lineRule="auto"/>
        <w:ind w:left="-15" w:right="0" w:firstLine="0"/>
        <w:jc w:val="left"/>
      </w:pPr>
      <w:r>
        <w:rPr>
          <w:b/>
        </w:rPr>
        <w:t xml:space="preserve"> </w:t>
      </w:r>
      <w:r>
        <w:rPr>
          <w:b/>
        </w:rPr>
        <w:tab/>
        <w:t xml:space="preserve">4016 92  – – резинки канцелярские </w:t>
      </w:r>
    </w:p>
    <w:p w:rsidR="002C16D1" w:rsidRDefault="00CB65F2">
      <w:pPr>
        <w:tabs>
          <w:tab w:val="center" w:pos="3697"/>
        </w:tabs>
        <w:spacing w:after="102" w:line="248" w:lineRule="auto"/>
        <w:ind w:left="-15" w:right="0" w:firstLine="0"/>
        <w:jc w:val="left"/>
      </w:pPr>
      <w:r>
        <w:rPr>
          <w:b/>
        </w:rPr>
        <w:t xml:space="preserve"> </w:t>
      </w:r>
      <w:r>
        <w:rPr>
          <w:b/>
        </w:rPr>
        <w:tab/>
        <w:t xml:space="preserve">4016 93 – – прокладки, шайбы и прочие уплотнители </w:t>
      </w:r>
    </w:p>
    <w:p w:rsidR="002C16D1" w:rsidRDefault="00CB65F2">
      <w:pPr>
        <w:tabs>
          <w:tab w:val="center" w:pos="5215"/>
        </w:tabs>
        <w:spacing w:after="102" w:line="248" w:lineRule="auto"/>
        <w:ind w:left="-15" w:right="0" w:firstLine="0"/>
        <w:jc w:val="left"/>
      </w:pPr>
      <w:r>
        <w:rPr>
          <w:b/>
        </w:rPr>
        <w:t xml:space="preserve"> </w:t>
      </w:r>
      <w:r>
        <w:rPr>
          <w:b/>
        </w:rPr>
        <w:tab/>
        <w:t xml:space="preserve">4016 94  – – лодочные или причальные амортизаторы, надувные или ненадувные </w:t>
      </w:r>
    </w:p>
    <w:p w:rsidR="002C16D1" w:rsidRDefault="00CB65F2">
      <w:pPr>
        <w:tabs>
          <w:tab w:val="center" w:pos="2825"/>
        </w:tabs>
        <w:spacing w:after="102" w:line="248" w:lineRule="auto"/>
        <w:ind w:left="-15" w:right="0" w:firstLine="0"/>
        <w:jc w:val="left"/>
      </w:pPr>
      <w:r>
        <w:rPr>
          <w:b/>
        </w:rPr>
        <w:t xml:space="preserve"> </w:t>
      </w:r>
      <w:r>
        <w:rPr>
          <w:b/>
        </w:rPr>
        <w:tab/>
        <w:t xml:space="preserve">4016 95  – – изделия надувные прочие </w:t>
      </w:r>
    </w:p>
    <w:p w:rsidR="002C16D1" w:rsidRDefault="00CB65F2">
      <w:pPr>
        <w:tabs>
          <w:tab w:val="center" w:pos="1802"/>
        </w:tabs>
        <w:spacing w:after="102" w:line="248" w:lineRule="auto"/>
        <w:ind w:left="-15" w:right="0" w:firstLine="0"/>
        <w:jc w:val="left"/>
      </w:pPr>
      <w:r>
        <w:rPr>
          <w:b/>
        </w:rPr>
        <w:t xml:space="preserve"> </w:t>
      </w:r>
      <w:r>
        <w:rPr>
          <w:b/>
        </w:rPr>
        <w:tab/>
        <w:t xml:space="preserve">4016 99 – – прочие </w:t>
      </w:r>
    </w:p>
    <w:p w:rsidR="002C16D1" w:rsidRDefault="00CB65F2">
      <w:pPr>
        <w:ind w:left="-15" w:right="0"/>
      </w:pPr>
      <w:r>
        <w:t xml:space="preserve">В данную товарную позицию включаются все изделия из вулканизованной резины (кроме твердой резины), не включенные в предыдущие товарные позиции данной группы или других групп. </w:t>
      </w:r>
    </w:p>
    <w:p w:rsidR="002C16D1" w:rsidRDefault="00CB65F2">
      <w:pPr>
        <w:ind w:left="567" w:right="0" w:firstLine="0"/>
      </w:pPr>
      <w:r>
        <w:t xml:space="preserve">В данную товарную позицию включаются: </w:t>
      </w:r>
    </w:p>
    <w:p w:rsidR="002C16D1" w:rsidRDefault="00CB65F2">
      <w:pPr>
        <w:numPr>
          <w:ilvl w:val="0"/>
          <w:numId w:val="18"/>
        </w:numPr>
        <w:ind w:right="0" w:hanging="454"/>
      </w:pPr>
      <w:r>
        <w:t xml:space="preserve">Изделия из пористой резины. </w:t>
      </w:r>
    </w:p>
    <w:p w:rsidR="002C16D1" w:rsidRDefault="00CB65F2">
      <w:pPr>
        <w:numPr>
          <w:ilvl w:val="0"/>
          <w:numId w:val="18"/>
        </w:numPr>
        <w:ind w:right="0" w:hanging="454"/>
      </w:pPr>
      <w:r>
        <w:t xml:space="preserve">Напольные покрытия и коврики (включая ванные коврики), </w:t>
      </w:r>
      <w:r>
        <w:rPr>
          <w:b/>
        </w:rPr>
        <w:t>кроме</w:t>
      </w:r>
      <w:r>
        <w:t xml:space="preserve"> прямоугольных (включая квадратные) ковриков, нарезанных из пластин или листов резины и без дальнейшей обработки, кроме обработки поверхности (см. пояснение к </w:t>
      </w:r>
      <w:r>
        <w:rPr>
          <w:b/>
        </w:rPr>
        <w:t>товарной позиции 4008</w:t>
      </w:r>
      <w:r>
        <w:t xml:space="preserve">). </w:t>
      </w:r>
    </w:p>
    <w:p w:rsidR="002C16D1" w:rsidRDefault="00CB65F2">
      <w:pPr>
        <w:numPr>
          <w:ilvl w:val="0"/>
          <w:numId w:val="18"/>
        </w:numPr>
        <w:ind w:right="0" w:hanging="454"/>
      </w:pPr>
      <w:r>
        <w:t xml:space="preserve">Резинки канцелярские. </w:t>
      </w:r>
    </w:p>
    <w:p w:rsidR="002C16D1" w:rsidRDefault="00CB65F2">
      <w:pPr>
        <w:numPr>
          <w:ilvl w:val="0"/>
          <w:numId w:val="18"/>
        </w:numPr>
        <w:ind w:right="0" w:hanging="454"/>
      </w:pPr>
      <w:r>
        <w:t xml:space="preserve">Прокладки, шайбы и прочие уплотнители. </w:t>
      </w:r>
    </w:p>
    <w:p w:rsidR="002C16D1" w:rsidRDefault="00CB65F2">
      <w:pPr>
        <w:numPr>
          <w:ilvl w:val="0"/>
          <w:numId w:val="18"/>
        </w:numPr>
        <w:ind w:right="0" w:hanging="454"/>
      </w:pPr>
      <w:r>
        <w:t xml:space="preserve">Лодочные или причальные амортизаторы, надувные или ненадувные. </w:t>
      </w:r>
    </w:p>
    <w:p w:rsidR="002C16D1" w:rsidRDefault="00CB65F2">
      <w:pPr>
        <w:numPr>
          <w:ilvl w:val="0"/>
          <w:numId w:val="18"/>
        </w:numPr>
        <w:ind w:right="0" w:hanging="454"/>
      </w:pPr>
      <w:r>
        <w:t>Надувные матрацы, подушки и прочие надувные изделия (</w:t>
      </w:r>
      <w:r>
        <w:rPr>
          <w:b/>
        </w:rPr>
        <w:t>кроме</w:t>
      </w:r>
      <w:r>
        <w:t xml:space="preserve"> включенных в </w:t>
      </w:r>
      <w:r>
        <w:rPr>
          <w:b/>
        </w:rPr>
        <w:t>товарную позицию 4014</w:t>
      </w:r>
      <w:r>
        <w:t xml:space="preserve"> или </w:t>
      </w:r>
      <w:r>
        <w:rPr>
          <w:b/>
        </w:rPr>
        <w:t>6306</w:t>
      </w:r>
      <w:r>
        <w:t xml:space="preserve">); водяные матрацы. </w:t>
      </w:r>
    </w:p>
    <w:p w:rsidR="002C16D1" w:rsidRDefault="00CB65F2">
      <w:pPr>
        <w:numPr>
          <w:ilvl w:val="0"/>
          <w:numId w:val="18"/>
        </w:numPr>
        <w:ind w:right="0" w:hanging="454"/>
      </w:pPr>
      <w:r>
        <w:t xml:space="preserve">Резиновые ленты; мешочки для табака; буквы и цифры для штампов дат и аналогичные приспособления. </w:t>
      </w:r>
    </w:p>
    <w:p w:rsidR="002C16D1" w:rsidRDefault="00CB65F2">
      <w:pPr>
        <w:numPr>
          <w:ilvl w:val="0"/>
          <w:numId w:val="18"/>
        </w:numPr>
        <w:ind w:right="0" w:hanging="454"/>
      </w:pPr>
      <w:r>
        <w:t xml:space="preserve">Пробки и кольца для бутылок. </w:t>
      </w:r>
    </w:p>
    <w:p w:rsidR="002C16D1" w:rsidRDefault="00CB65F2">
      <w:pPr>
        <w:numPr>
          <w:ilvl w:val="0"/>
          <w:numId w:val="18"/>
        </w:numPr>
        <w:ind w:right="0" w:hanging="454"/>
      </w:pPr>
      <w:r>
        <w:t xml:space="preserve">Роторы насосов, формы для литья; резиновые гильзы для доильных установок; краны, клапаны и аналогичная арматура; прочие изделия для технических целей (включая части и </w:t>
      </w:r>
      <w:r>
        <w:lastRenderedPageBreak/>
        <w:t xml:space="preserve">принадлежности машин и оборудования раздела XVI и инструментов и аппаратов группы 90). </w:t>
      </w:r>
    </w:p>
    <w:p w:rsidR="002C16D1" w:rsidRDefault="00CB65F2">
      <w:pPr>
        <w:numPr>
          <w:ilvl w:val="0"/>
          <w:numId w:val="18"/>
        </w:numPr>
        <w:ind w:right="0" w:hanging="454"/>
      </w:pPr>
      <w:r>
        <w:t xml:space="preserve">Резиновые изделия, монтируемые на шасси, щитки от грязи и накладки на педали в моторных транспортных средствах, тормозные блоки, щитки от грязи, и накладки на педали для велосипедов и прочие части и принадлежности для транспортных средств, летательных аппаратов или судов раздела XVII. </w:t>
      </w:r>
    </w:p>
    <w:p w:rsidR="002C16D1" w:rsidRDefault="00CB65F2">
      <w:pPr>
        <w:numPr>
          <w:ilvl w:val="0"/>
          <w:numId w:val="18"/>
        </w:numPr>
        <w:ind w:right="0" w:hanging="454"/>
      </w:pPr>
      <w:r>
        <w:t xml:space="preserve">Пластины, листы и полосы или ленты, просто нарезанные на непрямоугольные формы, и изделия, не включенные в товарную позицию 4008 по той причине, что они обработаны на фрезерном или токарном станке, собраны из деталей путем склеивания или сшивания или обработаны иным способом. </w:t>
      </w:r>
    </w:p>
    <w:p w:rsidR="002C16D1" w:rsidRDefault="00CB65F2">
      <w:pPr>
        <w:numPr>
          <w:ilvl w:val="0"/>
          <w:numId w:val="18"/>
        </w:numPr>
        <w:ind w:right="0" w:hanging="454"/>
      </w:pPr>
      <w:r>
        <w:t xml:space="preserve">Прямоугольные (включая квадратные) куски с загнутыми краями и куски любой другой формы для ремонта камер, полученные при формовании, резке или шлифовке, состоящие обычно из слоя </w:t>
      </w:r>
      <w:proofErr w:type="spellStart"/>
      <w:r>
        <w:t>самовулканизующейся</w:t>
      </w:r>
      <w:proofErr w:type="spellEnd"/>
      <w:r>
        <w:t xml:space="preserve"> резины и основы из вулканизованной резины, и, при условии соблюдения положений примечания 4 к группе 59, такие куски, которые состоят из нескольких слоев ткани и резины. </w:t>
      </w:r>
    </w:p>
    <w:p w:rsidR="002C16D1" w:rsidRDefault="00CB65F2">
      <w:pPr>
        <w:numPr>
          <w:ilvl w:val="0"/>
          <w:numId w:val="18"/>
        </w:numPr>
        <w:ind w:right="0" w:hanging="454"/>
      </w:pPr>
      <w:r>
        <w:t xml:space="preserve">Молотки с резиновым наконечником. </w:t>
      </w:r>
    </w:p>
    <w:p w:rsidR="002C16D1" w:rsidRDefault="00CB65F2">
      <w:pPr>
        <w:numPr>
          <w:ilvl w:val="0"/>
          <w:numId w:val="18"/>
        </w:numPr>
        <w:spacing w:after="91"/>
        <w:ind w:right="0" w:hanging="454"/>
      </w:pPr>
      <w:r>
        <w:t xml:space="preserve">Небольшие присоски, подставки для посуды, спускные пробки для раковин, плунжеры для раковин, дверные ограничители, резиновые насадки для мебельных ножек и прочие предметы для бытового использования. </w:t>
      </w:r>
    </w:p>
    <w:p w:rsidR="002C16D1" w:rsidRDefault="00CB65F2">
      <w:pPr>
        <w:spacing w:after="128" w:line="269" w:lineRule="auto"/>
        <w:ind w:left="-5" w:right="2" w:hanging="10"/>
      </w:pPr>
      <w:r>
        <w:rPr>
          <w:sz w:val="20"/>
        </w:rPr>
        <w:t xml:space="preserve">Следующие изделия также </w:t>
      </w:r>
      <w:r>
        <w:rPr>
          <w:b/>
          <w:sz w:val="20"/>
        </w:rPr>
        <w:t>не включаются</w:t>
      </w:r>
      <w:r>
        <w:rPr>
          <w:sz w:val="20"/>
        </w:rPr>
        <w:t xml:space="preserve"> в данную товарную позицию: </w:t>
      </w:r>
    </w:p>
    <w:p w:rsidR="002C16D1" w:rsidRDefault="00CB65F2">
      <w:pPr>
        <w:spacing w:after="128" w:line="269" w:lineRule="auto"/>
        <w:ind w:left="269" w:right="2" w:hanging="284"/>
      </w:pPr>
      <w:proofErr w:type="gramStart"/>
      <w:r>
        <w:rPr>
          <w:sz w:val="20"/>
        </w:rPr>
        <w:t xml:space="preserve">(а) изделия из ткани, трикотажных полотен машинного или ручного вязания, войлока или фетра или нетканых материалов, пропитанных, с покрытием или дублированных резиной, попадающие в </w:t>
      </w:r>
      <w:r>
        <w:rPr>
          <w:b/>
          <w:sz w:val="20"/>
        </w:rPr>
        <w:t>раздел XI</w:t>
      </w:r>
      <w:r>
        <w:rPr>
          <w:sz w:val="20"/>
        </w:rPr>
        <w:t xml:space="preserve"> (см. примечание 3 к группе 56 и примечание 4 к группе 59), и изделия, изготовленные из текстильных материалов в сочетании с резиновыми нитями (</w:t>
      </w:r>
      <w:r>
        <w:rPr>
          <w:b/>
          <w:sz w:val="20"/>
        </w:rPr>
        <w:t>раздел XI</w:t>
      </w:r>
      <w:r>
        <w:rPr>
          <w:sz w:val="20"/>
        </w:rPr>
        <w:t xml:space="preserve">); </w:t>
      </w:r>
      <w:proofErr w:type="gramEnd"/>
    </w:p>
    <w:p w:rsidR="002C16D1" w:rsidRDefault="00CB65F2">
      <w:pPr>
        <w:spacing w:after="128" w:line="269" w:lineRule="auto"/>
        <w:ind w:left="-5" w:right="2" w:hanging="10"/>
      </w:pPr>
      <w:r>
        <w:rPr>
          <w:sz w:val="20"/>
        </w:rPr>
        <w:t xml:space="preserve">(б) обувь и ее детали </w:t>
      </w:r>
      <w:r>
        <w:rPr>
          <w:b/>
          <w:sz w:val="20"/>
        </w:rPr>
        <w:t>группы 64</w:t>
      </w:r>
      <w:r>
        <w:rPr>
          <w:sz w:val="20"/>
        </w:rPr>
        <w:t xml:space="preserve">; </w:t>
      </w:r>
    </w:p>
    <w:p w:rsidR="002C16D1" w:rsidRDefault="00CB65F2">
      <w:pPr>
        <w:spacing w:after="128" w:line="269" w:lineRule="auto"/>
        <w:ind w:left="-5" w:right="2" w:hanging="10"/>
      </w:pPr>
      <w:r>
        <w:rPr>
          <w:sz w:val="20"/>
        </w:rPr>
        <w:t xml:space="preserve">(в) головные уборы (включая купальные шапочки) и части головных уборов </w:t>
      </w:r>
      <w:r>
        <w:rPr>
          <w:b/>
          <w:sz w:val="20"/>
        </w:rPr>
        <w:t>группы 65</w:t>
      </w:r>
      <w:r>
        <w:rPr>
          <w:sz w:val="20"/>
        </w:rPr>
        <w:t xml:space="preserve">; </w:t>
      </w:r>
    </w:p>
    <w:p w:rsidR="002C16D1" w:rsidRDefault="00CB65F2">
      <w:pPr>
        <w:spacing w:after="128" w:line="269" w:lineRule="auto"/>
        <w:ind w:left="269" w:right="2" w:hanging="284"/>
      </w:pPr>
      <w:r>
        <w:rPr>
          <w:sz w:val="20"/>
        </w:rPr>
        <w:t>(г) вакуумные держатели (присоски), состоящие из основы, ручки и вакуумного рычага из недрагоценного металла и резиновых дисков (</w:t>
      </w:r>
      <w:r>
        <w:rPr>
          <w:b/>
          <w:sz w:val="20"/>
        </w:rPr>
        <w:t>раздел XV</w:t>
      </w:r>
      <w:r>
        <w:rPr>
          <w:sz w:val="20"/>
        </w:rPr>
        <w:t xml:space="preserve">); </w:t>
      </w:r>
    </w:p>
    <w:p w:rsidR="002C16D1" w:rsidRDefault="00CB65F2">
      <w:pPr>
        <w:spacing w:after="128" w:line="269" w:lineRule="auto"/>
        <w:ind w:left="-5" w:right="2" w:hanging="10"/>
      </w:pPr>
      <w:r>
        <w:rPr>
          <w:sz w:val="20"/>
        </w:rPr>
        <w:t>(д) резиновые лодки и плоты (</w:t>
      </w:r>
      <w:r>
        <w:rPr>
          <w:b/>
          <w:sz w:val="20"/>
        </w:rPr>
        <w:t>группа 89</w:t>
      </w:r>
      <w:r>
        <w:rPr>
          <w:sz w:val="20"/>
        </w:rPr>
        <w:t xml:space="preserve">); </w:t>
      </w:r>
    </w:p>
    <w:p w:rsidR="002C16D1" w:rsidRDefault="00CB65F2">
      <w:pPr>
        <w:spacing w:after="128" w:line="269" w:lineRule="auto"/>
        <w:ind w:left="-5" w:right="2" w:hanging="10"/>
      </w:pPr>
      <w:r>
        <w:rPr>
          <w:sz w:val="20"/>
        </w:rPr>
        <w:t>(е) части и принадлежности музыкальных инструментов (</w:t>
      </w:r>
      <w:r>
        <w:rPr>
          <w:b/>
          <w:sz w:val="20"/>
        </w:rPr>
        <w:t>группа 92</w:t>
      </w:r>
      <w:r>
        <w:rPr>
          <w:sz w:val="20"/>
        </w:rPr>
        <w:t xml:space="preserve">); </w:t>
      </w:r>
    </w:p>
    <w:p w:rsidR="002C16D1" w:rsidRDefault="00CB65F2">
      <w:pPr>
        <w:spacing w:after="128" w:line="269" w:lineRule="auto"/>
        <w:ind w:left="269" w:right="2" w:hanging="284"/>
      </w:pPr>
      <w:r>
        <w:rPr>
          <w:sz w:val="20"/>
        </w:rPr>
        <w:t xml:space="preserve">(ж) матрацы, подушки из пористой резины, с покрытием или без покрытия, включая подушки с </w:t>
      </w:r>
      <w:proofErr w:type="spellStart"/>
      <w:r>
        <w:rPr>
          <w:sz w:val="20"/>
        </w:rPr>
        <w:t>электроподогревом</w:t>
      </w:r>
      <w:proofErr w:type="spellEnd"/>
      <w:r>
        <w:rPr>
          <w:sz w:val="20"/>
        </w:rPr>
        <w:t xml:space="preserve">, состоящие из пористой резины, </w:t>
      </w:r>
      <w:r>
        <w:rPr>
          <w:b/>
          <w:sz w:val="20"/>
        </w:rPr>
        <w:t>товарной позиции 9404</w:t>
      </w:r>
      <w:r>
        <w:rPr>
          <w:sz w:val="20"/>
        </w:rPr>
        <w:t xml:space="preserve">; </w:t>
      </w:r>
    </w:p>
    <w:p w:rsidR="002C16D1" w:rsidRDefault="00CB65F2">
      <w:pPr>
        <w:spacing w:after="128" w:line="269" w:lineRule="auto"/>
        <w:ind w:left="-5" w:right="2" w:hanging="10"/>
      </w:pPr>
      <w:r>
        <w:rPr>
          <w:sz w:val="20"/>
        </w:rPr>
        <w:t xml:space="preserve">(з) игрушки, игры и спортивный инвентарь и их части </w:t>
      </w:r>
      <w:r>
        <w:rPr>
          <w:b/>
          <w:sz w:val="20"/>
        </w:rPr>
        <w:t>группы 95</w:t>
      </w:r>
      <w:r>
        <w:rPr>
          <w:sz w:val="20"/>
        </w:rPr>
        <w:t xml:space="preserve">; </w:t>
      </w:r>
    </w:p>
    <w:p w:rsidR="002C16D1" w:rsidRDefault="00CB65F2">
      <w:pPr>
        <w:spacing w:after="128" w:line="269" w:lineRule="auto"/>
        <w:ind w:left="269" w:right="2" w:hanging="284"/>
      </w:pPr>
      <w:r>
        <w:rPr>
          <w:sz w:val="20"/>
        </w:rPr>
        <w:t xml:space="preserve">(и) штемпели для датирования, опечатывания или нумераторы и аналогичные приспособления, предназначенные для ручной работы, и прочие изделия </w:t>
      </w:r>
      <w:r>
        <w:rPr>
          <w:b/>
          <w:sz w:val="20"/>
        </w:rPr>
        <w:t>группы 96</w:t>
      </w:r>
      <w:r>
        <w:rPr>
          <w:sz w:val="20"/>
        </w:rPr>
        <w:t xml:space="preserve">. </w:t>
      </w:r>
    </w:p>
    <w:p w:rsidR="002C16D1" w:rsidRDefault="00CB65F2">
      <w:pPr>
        <w:spacing w:after="103" w:line="259" w:lineRule="auto"/>
        <w:ind w:right="0" w:firstLine="0"/>
        <w:jc w:val="left"/>
      </w:pPr>
      <w:r>
        <w:t xml:space="preserve"> </w:t>
      </w:r>
    </w:p>
    <w:p w:rsidR="002C16D1" w:rsidRDefault="00CB65F2">
      <w:pPr>
        <w:spacing w:after="102" w:line="248" w:lineRule="auto"/>
        <w:ind w:left="725" w:right="17" w:hanging="740"/>
      </w:pPr>
      <w:r>
        <w:rPr>
          <w:b/>
        </w:rPr>
        <w:t xml:space="preserve">4017 Резина твердая (например, эбонит) во всех формах, включая отходы и скрап; изделия из твердой резины </w:t>
      </w:r>
    </w:p>
    <w:p w:rsidR="002C16D1" w:rsidRDefault="00CB65F2">
      <w:pPr>
        <w:spacing w:after="143" w:line="259" w:lineRule="auto"/>
        <w:ind w:right="0" w:firstLine="0"/>
        <w:jc w:val="left"/>
      </w:pPr>
      <w:r>
        <w:t xml:space="preserve"> </w:t>
      </w:r>
    </w:p>
    <w:p w:rsidR="002C16D1" w:rsidRDefault="00CB65F2">
      <w:pPr>
        <w:spacing w:after="88"/>
        <w:ind w:left="-15" w:right="0"/>
      </w:pPr>
      <w:r>
        <w:lastRenderedPageBreak/>
        <w:t xml:space="preserve">Твердая резина (например, эбонит) получается вулканизацией резины с высоким содержанием серы (более 15 частей на 100 частей каучука). Твердая резина может также содержать пигменты и большое количество наполнителей, например, угля, глин и диоксида кремния. В отсутствие наполнителей, пигментов и пористых структур твердая резина представляет собой твердый коричневато-черный (или иногда красный) материал, который является относительно негибким и неэластичным и может прессоваться, распиливаться, рассверливаться, подвергаться токарной обработке, полировке и т.д. Многие твердые резины приобретают сильный блеск при окончательной обработке и полировке. </w:t>
      </w:r>
    </w:p>
    <w:p w:rsidR="002C16D1" w:rsidRDefault="00CB65F2">
      <w:pPr>
        <w:spacing w:after="84"/>
        <w:ind w:left="-15" w:right="0"/>
      </w:pPr>
      <w:r>
        <w:t xml:space="preserve">В данную товарную позицию входит твердая резина, включая пористые виды, во всех формах, включая отходы и скрап. </w:t>
      </w:r>
    </w:p>
    <w:p w:rsidR="002C16D1" w:rsidRDefault="00CB65F2">
      <w:pPr>
        <w:spacing w:after="85"/>
        <w:ind w:left="-15" w:right="0"/>
      </w:pPr>
      <w:r>
        <w:t xml:space="preserve">В данную товарную позицию также включаются все изделия из твердой резины, в другом месте не поименованные и не включенные. Сюда относятся баки, лотки, желоба, детали трубопроводов, ручки ножей и ручки дверей, ручки зажимов и аналогичные ручки всех видов, санитарные и гигиенические изделия. </w:t>
      </w:r>
    </w:p>
    <w:p w:rsidR="002C16D1" w:rsidRDefault="00CB65F2">
      <w:pPr>
        <w:spacing w:after="128" w:line="269" w:lineRule="auto"/>
        <w:ind w:left="-5" w:right="2" w:hanging="10"/>
      </w:pPr>
      <w:r>
        <w:rPr>
          <w:sz w:val="20"/>
        </w:rPr>
        <w:t xml:space="preserve">В данную товарную позицию </w:t>
      </w:r>
      <w:r>
        <w:rPr>
          <w:b/>
          <w:sz w:val="20"/>
        </w:rPr>
        <w:t>не включаются</w:t>
      </w:r>
      <w:r>
        <w:rPr>
          <w:sz w:val="20"/>
        </w:rPr>
        <w:t xml:space="preserve">, </w:t>
      </w:r>
      <w:proofErr w:type="spellStart"/>
      <w:r>
        <w:rPr>
          <w:i/>
          <w:sz w:val="20"/>
        </w:rPr>
        <w:t>inter</w:t>
      </w:r>
      <w:proofErr w:type="spellEnd"/>
      <w:r>
        <w:rPr>
          <w:i/>
          <w:sz w:val="20"/>
        </w:rPr>
        <w:t xml:space="preserve"> </w:t>
      </w:r>
      <w:proofErr w:type="spellStart"/>
      <w:r>
        <w:rPr>
          <w:i/>
          <w:sz w:val="20"/>
        </w:rPr>
        <w:t>alia</w:t>
      </w:r>
      <w:proofErr w:type="spellEnd"/>
      <w:r>
        <w:rPr>
          <w:sz w:val="20"/>
        </w:rPr>
        <w:t xml:space="preserve">: </w:t>
      </w:r>
    </w:p>
    <w:p w:rsidR="002C16D1" w:rsidRDefault="00CB65F2">
      <w:pPr>
        <w:spacing w:after="128" w:line="269" w:lineRule="auto"/>
        <w:ind w:left="269" w:right="2" w:hanging="284"/>
      </w:pPr>
      <w:r>
        <w:rPr>
          <w:sz w:val="20"/>
        </w:rPr>
        <w:t xml:space="preserve">(а) механические или электрические устройства или их части </w:t>
      </w:r>
      <w:r>
        <w:rPr>
          <w:b/>
          <w:sz w:val="20"/>
        </w:rPr>
        <w:t>раздела XVI</w:t>
      </w:r>
      <w:r>
        <w:rPr>
          <w:sz w:val="20"/>
        </w:rPr>
        <w:t xml:space="preserve"> (включая электротовары всех видов) из твердой резины, или эбонита; </w:t>
      </w:r>
    </w:p>
    <w:p w:rsidR="002C16D1" w:rsidRDefault="00CB65F2">
      <w:pPr>
        <w:spacing w:after="128" w:line="269" w:lineRule="auto"/>
        <w:ind w:left="269" w:right="2" w:hanging="284"/>
      </w:pPr>
      <w:r>
        <w:rPr>
          <w:sz w:val="20"/>
        </w:rPr>
        <w:t xml:space="preserve">(б) части и принадлежности из твердой резины для транспортных средств, летательных аппаратов и т.д., которые попадают по классификации в любую товарную позицию </w:t>
      </w:r>
      <w:r>
        <w:rPr>
          <w:b/>
          <w:sz w:val="20"/>
        </w:rPr>
        <w:t>групп 86 – 88</w:t>
      </w:r>
      <w:r>
        <w:rPr>
          <w:sz w:val="20"/>
        </w:rPr>
        <w:t xml:space="preserve">; </w:t>
      </w:r>
    </w:p>
    <w:p w:rsidR="002C16D1" w:rsidRDefault="00CB65F2">
      <w:pPr>
        <w:spacing w:after="128" w:line="269" w:lineRule="auto"/>
        <w:ind w:left="269" w:right="2" w:hanging="284"/>
      </w:pPr>
      <w:r>
        <w:rPr>
          <w:sz w:val="20"/>
        </w:rPr>
        <w:t xml:space="preserve">(в) приборы и устройства, применяемые в медицине, хирургии, стоматологии или ветеринарии и прочие инструменты и оборудование </w:t>
      </w:r>
      <w:r>
        <w:rPr>
          <w:b/>
          <w:sz w:val="20"/>
        </w:rPr>
        <w:t>группы 90</w:t>
      </w:r>
      <w:r>
        <w:rPr>
          <w:sz w:val="20"/>
        </w:rPr>
        <w:t xml:space="preserve">; </w:t>
      </w:r>
    </w:p>
    <w:p w:rsidR="002C16D1" w:rsidRDefault="00CB65F2">
      <w:pPr>
        <w:spacing w:after="20" w:line="259" w:lineRule="auto"/>
        <w:ind w:right="0" w:firstLine="0"/>
        <w:jc w:val="left"/>
      </w:pPr>
      <w:r>
        <w:rPr>
          <w:sz w:val="20"/>
        </w:rPr>
        <w:t xml:space="preserve"> </w:t>
      </w:r>
    </w:p>
    <w:p w:rsidR="002C16D1" w:rsidRDefault="00CB65F2">
      <w:pPr>
        <w:spacing w:after="128" w:line="269" w:lineRule="auto"/>
        <w:ind w:left="-5" w:right="2" w:hanging="10"/>
      </w:pPr>
      <w:r>
        <w:rPr>
          <w:sz w:val="20"/>
        </w:rPr>
        <w:t>(г) музыкальные инструменты и их части и принадлежности (</w:t>
      </w:r>
      <w:r>
        <w:rPr>
          <w:b/>
          <w:sz w:val="20"/>
        </w:rPr>
        <w:t>группа 92</w:t>
      </w:r>
      <w:r>
        <w:rPr>
          <w:sz w:val="20"/>
        </w:rPr>
        <w:t xml:space="preserve">); </w:t>
      </w:r>
    </w:p>
    <w:p w:rsidR="002C16D1" w:rsidRDefault="00CB65F2">
      <w:pPr>
        <w:spacing w:after="128" w:line="269" w:lineRule="auto"/>
        <w:ind w:left="-5" w:right="2" w:hanging="10"/>
      </w:pPr>
      <w:r>
        <w:rPr>
          <w:sz w:val="20"/>
        </w:rPr>
        <w:t>(д) накладки к прикладам и прочие части оружия (</w:t>
      </w:r>
      <w:r>
        <w:rPr>
          <w:b/>
          <w:sz w:val="20"/>
        </w:rPr>
        <w:t>группа 93</w:t>
      </w:r>
      <w:r>
        <w:rPr>
          <w:sz w:val="20"/>
        </w:rPr>
        <w:t xml:space="preserve">); </w:t>
      </w:r>
    </w:p>
    <w:p w:rsidR="002C16D1" w:rsidRDefault="00CB65F2">
      <w:pPr>
        <w:spacing w:after="128" w:line="269" w:lineRule="auto"/>
        <w:ind w:left="-5" w:right="2" w:hanging="10"/>
      </w:pPr>
      <w:r>
        <w:rPr>
          <w:sz w:val="20"/>
        </w:rPr>
        <w:t xml:space="preserve">(е) мебель, лампы и осветительное оборудование и прочие изделия </w:t>
      </w:r>
      <w:r>
        <w:rPr>
          <w:b/>
          <w:sz w:val="20"/>
        </w:rPr>
        <w:t>группы 94</w:t>
      </w:r>
      <w:r>
        <w:rPr>
          <w:sz w:val="20"/>
        </w:rPr>
        <w:t xml:space="preserve">; </w:t>
      </w:r>
    </w:p>
    <w:p w:rsidR="002C16D1" w:rsidRDefault="00CB65F2">
      <w:pPr>
        <w:spacing w:after="128" w:line="404" w:lineRule="auto"/>
        <w:ind w:left="-5" w:right="4828" w:hanging="10"/>
      </w:pPr>
      <w:r>
        <w:rPr>
          <w:sz w:val="20"/>
        </w:rPr>
        <w:t>(ж) игрушки, игры и спортивный инвентарь (</w:t>
      </w:r>
      <w:r>
        <w:rPr>
          <w:b/>
          <w:sz w:val="20"/>
        </w:rPr>
        <w:t>группа 95</w:t>
      </w:r>
      <w:r>
        <w:rPr>
          <w:sz w:val="20"/>
        </w:rPr>
        <w:t xml:space="preserve">); (з) щетки и прочие изделия </w:t>
      </w:r>
      <w:r>
        <w:rPr>
          <w:b/>
          <w:sz w:val="20"/>
        </w:rPr>
        <w:t>группы 96</w:t>
      </w:r>
      <w:r>
        <w:rPr>
          <w:sz w:val="20"/>
        </w:rPr>
        <w:t xml:space="preserve">. </w:t>
      </w:r>
    </w:p>
    <w:sectPr w:rsidR="002C16D1" w:rsidSect="00796A11">
      <w:headerReference w:type="even" r:id="rId15"/>
      <w:headerReference w:type="default" r:id="rId16"/>
      <w:headerReference w:type="first" r:id="rId17"/>
      <w:pgSz w:w="11906" w:h="16838"/>
      <w:pgMar w:top="1375" w:right="844" w:bottom="1221" w:left="993" w:header="1135" w:footer="720" w:gutter="0"/>
      <w:pgNumType w:fmt="numberInDash" w:start="1697"/>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0A70" w:rsidRDefault="003B0A70">
      <w:pPr>
        <w:spacing w:after="0" w:line="240" w:lineRule="auto"/>
      </w:pPr>
      <w:r>
        <w:separator/>
      </w:r>
    </w:p>
  </w:endnote>
  <w:endnote w:type="continuationSeparator" w:id="0">
    <w:p w:rsidR="003B0A70" w:rsidRDefault="003B0A7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Segoe UI Symbol">
    <w:altName w:val="Cambria Math"/>
    <w:charset w:val="00"/>
    <w:family w:val="swiss"/>
    <w:pitch w:val="variable"/>
    <w:sig w:usb0="00000003" w:usb1="1200FBEF" w:usb2="0064C000" w:usb3="00000000" w:csb0="00000001" w:csb1="00000000"/>
  </w:font>
  <w:font w:name="Calibri Light">
    <w:altName w:val="Segoe UI"/>
    <w:charset w:val="CC"/>
    <w:family w:val="swiss"/>
    <w:pitch w:val="variable"/>
    <w:sig w:usb0="00000001"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0A70" w:rsidRDefault="003B0A70">
      <w:pPr>
        <w:spacing w:after="0" w:line="240" w:lineRule="auto"/>
      </w:pPr>
      <w:r>
        <w:separator/>
      </w:r>
    </w:p>
  </w:footnote>
  <w:footnote w:type="continuationSeparator" w:id="0">
    <w:p w:rsidR="003B0A70" w:rsidRDefault="003B0A7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A11" w:rsidRDefault="00796A11">
    <w:pPr>
      <w:tabs>
        <w:tab w:val="right" w:pos="9929"/>
      </w:tabs>
      <w:spacing w:after="0" w:line="259" w:lineRule="auto"/>
      <w:ind w:right="0" w:firstLine="0"/>
      <w:jc w:val="left"/>
    </w:pPr>
    <w:r>
      <w:rPr>
        <w:i/>
        <w:sz w:val="20"/>
        <w:u w:val="single" w:color="000000"/>
      </w:rPr>
      <w:t xml:space="preserve">Раздел VII </w:t>
    </w:r>
    <w:r>
      <w:rPr>
        <w:i/>
        <w:sz w:val="20"/>
        <w:u w:val="single" w:color="000000"/>
      </w:rPr>
      <w:tab/>
      <w:t xml:space="preserve">Группа 40 </w:t>
    </w:r>
  </w:p>
  <w:p w:rsidR="00796A11" w:rsidRDefault="00796A11">
    <w:pPr>
      <w:spacing w:after="0" w:line="259" w:lineRule="auto"/>
      <w:ind w:right="0" w:firstLine="0"/>
      <w:jc w:val="left"/>
    </w:pPr>
    <w:r>
      <w:rPr>
        <w:sz w:val="20"/>
      </w:rP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037907"/>
      <w:docPartObj>
        <w:docPartGallery w:val="Page Numbers (Top of Page)"/>
        <w:docPartUnique/>
      </w:docPartObj>
    </w:sdtPr>
    <w:sdtEndPr>
      <w:rPr>
        <w:rFonts w:ascii="Times New Roman" w:eastAsia="Times New Roman" w:hAnsi="Times New Roman" w:cs="Times New Roman"/>
        <w:color w:val="000000"/>
        <w:sz w:val="24"/>
        <w:szCs w:val="24"/>
        <w:lang w:eastAsia="ru-RU"/>
      </w:rPr>
    </w:sdtEndPr>
    <w:sdtContent>
      <w:p w:rsidR="00796A11" w:rsidRPr="00796A11" w:rsidRDefault="00796A11">
        <w:pPr>
          <w:pStyle w:val="a5"/>
          <w:jc w:val="center"/>
          <w:rPr>
            <w:rFonts w:ascii="Times New Roman" w:hAnsi="Times New Roman" w:cs="Times New Roman"/>
            <w:sz w:val="24"/>
            <w:szCs w:val="24"/>
          </w:rPr>
        </w:pPr>
        <w:r w:rsidRPr="00796A11">
          <w:rPr>
            <w:rFonts w:ascii="Times New Roman" w:hAnsi="Times New Roman" w:cs="Times New Roman"/>
            <w:sz w:val="24"/>
            <w:szCs w:val="24"/>
          </w:rPr>
          <w:fldChar w:fldCharType="begin"/>
        </w:r>
        <w:r w:rsidRPr="00796A11">
          <w:rPr>
            <w:rFonts w:ascii="Times New Roman" w:hAnsi="Times New Roman" w:cs="Times New Roman"/>
            <w:sz w:val="24"/>
            <w:szCs w:val="24"/>
          </w:rPr>
          <w:instrText xml:space="preserve"> PAGE   \* MERGEFORMAT </w:instrText>
        </w:r>
        <w:r w:rsidRPr="00796A11">
          <w:rPr>
            <w:rFonts w:ascii="Times New Roman" w:hAnsi="Times New Roman" w:cs="Times New Roman"/>
            <w:sz w:val="24"/>
            <w:szCs w:val="24"/>
          </w:rPr>
          <w:fldChar w:fldCharType="separate"/>
        </w:r>
        <w:r w:rsidR="003754BC">
          <w:rPr>
            <w:rFonts w:ascii="Times New Roman" w:hAnsi="Times New Roman" w:cs="Times New Roman"/>
            <w:noProof/>
            <w:sz w:val="24"/>
            <w:szCs w:val="24"/>
          </w:rPr>
          <w:t>- 1729 -</w:t>
        </w:r>
        <w:r w:rsidRPr="00796A11">
          <w:rPr>
            <w:rFonts w:ascii="Times New Roman" w:hAnsi="Times New Roman" w:cs="Times New Roman"/>
            <w:sz w:val="24"/>
            <w:szCs w:val="24"/>
          </w:rPr>
          <w:fldChar w:fldCharType="end"/>
        </w:r>
      </w:p>
      <w:p w:rsidR="00796A11" w:rsidRPr="00796A11" w:rsidRDefault="00796A11" w:rsidP="00796A11">
        <w:pPr>
          <w:tabs>
            <w:tab w:val="right" w:pos="9929"/>
          </w:tabs>
          <w:spacing w:after="0" w:line="259" w:lineRule="auto"/>
          <w:ind w:right="0" w:firstLine="0"/>
          <w:jc w:val="left"/>
          <w:rPr>
            <w:szCs w:val="24"/>
          </w:rPr>
        </w:pPr>
        <w:r w:rsidRPr="00796A11">
          <w:rPr>
            <w:i/>
            <w:szCs w:val="24"/>
            <w:u w:val="single" w:color="000000"/>
          </w:rPr>
          <w:t xml:space="preserve">Раздел VII </w:t>
        </w:r>
        <w:r w:rsidRPr="00796A11">
          <w:rPr>
            <w:i/>
            <w:szCs w:val="24"/>
            <w:u w:val="single" w:color="000000"/>
          </w:rPr>
          <w:tab/>
          <w:t xml:space="preserve">Группа 40 </w:t>
        </w:r>
      </w:p>
      <w:p w:rsidR="00796A11" w:rsidRPr="00796A11" w:rsidRDefault="00796A11" w:rsidP="00796A11">
        <w:pPr>
          <w:spacing w:after="0" w:line="259" w:lineRule="auto"/>
          <w:ind w:right="0" w:firstLine="0"/>
          <w:jc w:val="left"/>
          <w:rPr>
            <w:szCs w:val="24"/>
          </w:rPr>
        </w:pPr>
        <w:r w:rsidRPr="00796A11">
          <w:rPr>
            <w:szCs w:val="24"/>
          </w:rPr>
          <w:t xml:space="preserve"> </w:t>
        </w:r>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A11" w:rsidRDefault="00796A11">
    <w:pPr>
      <w:tabs>
        <w:tab w:val="right" w:pos="9929"/>
      </w:tabs>
      <w:spacing w:after="0" w:line="259" w:lineRule="auto"/>
      <w:ind w:right="0" w:firstLine="0"/>
      <w:jc w:val="left"/>
    </w:pPr>
    <w:r>
      <w:rPr>
        <w:i/>
        <w:sz w:val="20"/>
        <w:u w:val="single" w:color="000000"/>
      </w:rPr>
      <w:t xml:space="preserve">Раздел VII </w:t>
    </w:r>
    <w:r>
      <w:rPr>
        <w:i/>
        <w:sz w:val="20"/>
        <w:u w:val="single" w:color="000000"/>
      </w:rPr>
      <w:tab/>
      <w:t xml:space="preserve">Группа 40 </w:t>
    </w:r>
  </w:p>
  <w:p w:rsidR="00796A11" w:rsidRDefault="00796A11">
    <w:pPr>
      <w:spacing w:after="0" w:line="259" w:lineRule="auto"/>
      <w:ind w:right="0" w:firstLine="0"/>
      <w:jc w:val="left"/>
    </w:pPr>
    <w:r>
      <w:rPr>
        <w:sz w:val="20"/>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742C7"/>
    <w:multiLevelType w:val="hybridMultilevel"/>
    <w:tmpl w:val="30127318"/>
    <w:lvl w:ilvl="0" w:tplc="EB0E0C3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7D0EE4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0B6BA1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E8075F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FB6602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4A4C7B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A12603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B3C188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C64243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7254536"/>
    <w:multiLevelType w:val="hybridMultilevel"/>
    <w:tmpl w:val="C19028E6"/>
    <w:lvl w:ilvl="0" w:tplc="72C4516A">
      <w:start w:val="1"/>
      <w:numFmt w:val="decimal"/>
      <w:lvlText w:val="(%1)"/>
      <w:lvlJc w:val="left"/>
      <w:pPr>
        <w:ind w:left="7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7D43804">
      <w:start w:val="1"/>
      <w:numFmt w:val="lowerLetter"/>
      <w:lvlText w:val="%2"/>
      <w:lvlJc w:val="left"/>
      <w:pPr>
        <w:ind w:left="13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2503062">
      <w:start w:val="1"/>
      <w:numFmt w:val="lowerRoman"/>
      <w:lvlText w:val="%3"/>
      <w:lvlJc w:val="left"/>
      <w:pPr>
        <w:ind w:left="20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2D4894E">
      <w:start w:val="1"/>
      <w:numFmt w:val="decimal"/>
      <w:lvlText w:val="%4"/>
      <w:lvlJc w:val="left"/>
      <w:pPr>
        <w:ind w:left="27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B0018E6">
      <w:start w:val="1"/>
      <w:numFmt w:val="lowerLetter"/>
      <w:lvlText w:val="%5"/>
      <w:lvlJc w:val="left"/>
      <w:pPr>
        <w:ind w:left="347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844A598">
      <w:start w:val="1"/>
      <w:numFmt w:val="lowerRoman"/>
      <w:lvlText w:val="%6"/>
      <w:lvlJc w:val="left"/>
      <w:pPr>
        <w:ind w:left="419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E6E60C4">
      <w:start w:val="1"/>
      <w:numFmt w:val="decimal"/>
      <w:lvlText w:val="%7"/>
      <w:lvlJc w:val="left"/>
      <w:pPr>
        <w:ind w:left="49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2A88C4C">
      <w:start w:val="1"/>
      <w:numFmt w:val="lowerLetter"/>
      <w:lvlText w:val="%8"/>
      <w:lvlJc w:val="left"/>
      <w:pPr>
        <w:ind w:left="56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3583DD0">
      <w:start w:val="1"/>
      <w:numFmt w:val="lowerRoman"/>
      <w:lvlText w:val="%9"/>
      <w:lvlJc w:val="left"/>
      <w:pPr>
        <w:ind w:left="63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nsid w:val="2AD140E2"/>
    <w:multiLevelType w:val="hybridMultilevel"/>
    <w:tmpl w:val="E25806B2"/>
    <w:lvl w:ilvl="0" w:tplc="50DC99AC">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D301AD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A8ED7E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1CBB2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874853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49C6DA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2AC428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92027C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E0814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36807890"/>
    <w:multiLevelType w:val="hybridMultilevel"/>
    <w:tmpl w:val="EDCE7BC0"/>
    <w:lvl w:ilvl="0" w:tplc="144AAA22">
      <w:start w:val="4003"/>
      <w:numFmt w:val="decimal"/>
      <w:lvlText w:val="%1"/>
      <w:lvlJc w:val="left"/>
      <w:pPr>
        <w:ind w:left="7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849E2F64">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6D86F52">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1A2C6F7C">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830CEE30">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2884B688">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2092C2E8">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F58240F4">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1C22A95A">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4">
    <w:nsid w:val="379161C6"/>
    <w:multiLevelType w:val="hybridMultilevel"/>
    <w:tmpl w:val="87D2E8CC"/>
    <w:lvl w:ilvl="0" w:tplc="68F8808A">
      <w:start w:val="1"/>
      <w:numFmt w:val="bullet"/>
      <w:lvlText w:val="–"/>
      <w:lvlJc w:val="left"/>
      <w:pPr>
        <w:ind w:left="1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1B8EBAA">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7608A67A">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0D54AB34">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F24789C">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70A435C">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70A8460C">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4989C48">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1FD0D892">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5">
    <w:nsid w:val="3A2B3F89"/>
    <w:multiLevelType w:val="hybridMultilevel"/>
    <w:tmpl w:val="3E90AA12"/>
    <w:lvl w:ilvl="0" w:tplc="DF1244B8">
      <w:start w:val="4013"/>
      <w:numFmt w:val="decimal"/>
      <w:lvlText w:val="%1"/>
      <w:lvlJc w:val="left"/>
      <w:pPr>
        <w:ind w:left="7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6362B50">
      <w:start w:val="4013"/>
      <w:numFmt w:val="decimal"/>
      <w:lvlRestart w:val="0"/>
      <w:lvlText w:val="%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260E4910">
      <w:start w:val="1"/>
      <w:numFmt w:val="lowerRoman"/>
      <w:lvlText w:val="%3"/>
      <w:lvlJc w:val="left"/>
      <w:pPr>
        <w:ind w:left="18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783898CA">
      <w:start w:val="1"/>
      <w:numFmt w:val="decimal"/>
      <w:lvlText w:val="%4"/>
      <w:lvlJc w:val="left"/>
      <w:pPr>
        <w:ind w:left="25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834DA3E">
      <w:start w:val="1"/>
      <w:numFmt w:val="lowerLetter"/>
      <w:lvlText w:val="%5"/>
      <w:lvlJc w:val="left"/>
      <w:pPr>
        <w:ind w:left="3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05BAFC54">
      <w:start w:val="1"/>
      <w:numFmt w:val="lowerRoman"/>
      <w:lvlText w:val="%6"/>
      <w:lvlJc w:val="left"/>
      <w:pPr>
        <w:ind w:left="39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5BA27EE">
      <w:start w:val="1"/>
      <w:numFmt w:val="decimal"/>
      <w:lvlText w:val="%7"/>
      <w:lvlJc w:val="left"/>
      <w:pPr>
        <w:ind w:left="47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5F04983A">
      <w:start w:val="1"/>
      <w:numFmt w:val="lowerLetter"/>
      <w:lvlText w:val="%8"/>
      <w:lvlJc w:val="left"/>
      <w:pPr>
        <w:ind w:left="54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5F802054">
      <w:start w:val="1"/>
      <w:numFmt w:val="lowerRoman"/>
      <w:lvlText w:val="%9"/>
      <w:lvlJc w:val="left"/>
      <w:pPr>
        <w:ind w:left="6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6">
    <w:nsid w:val="444F46FD"/>
    <w:multiLevelType w:val="hybridMultilevel"/>
    <w:tmpl w:val="4F5CE238"/>
    <w:lvl w:ilvl="0" w:tplc="28104554">
      <w:start w:val="1"/>
      <w:numFmt w:val="decimal"/>
      <w:lvlText w:val="(%1)"/>
      <w:lvlJc w:val="left"/>
      <w:pPr>
        <w:ind w:left="4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C2A15A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048A62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2D6B03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65417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8C4871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7C05F0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28AD18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5E68D1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
    <w:nsid w:val="466A2015"/>
    <w:multiLevelType w:val="hybridMultilevel"/>
    <w:tmpl w:val="139A59AE"/>
    <w:lvl w:ilvl="0" w:tplc="FFD08C48">
      <w:start w:val="8"/>
      <w:numFmt w:val="decimal"/>
      <w:lvlText w:val="%1."/>
      <w:lvlJc w:val="left"/>
      <w:pPr>
        <w:ind w:left="3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A2ADAF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48A73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448546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B0EF2C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FE2380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A1AE45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2E82E9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C8CC3C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46AF7063"/>
    <w:multiLevelType w:val="hybridMultilevel"/>
    <w:tmpl w:val="B8F886FE"/>
    <w:lvl w:ilvl="0" w:tplc="1DA25630">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1BA77D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CB0D87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EC85E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550215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5C0C3E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DBCE3E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118AA3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FF8D3C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
    <w:nsid w:val="4A6537DA"/>
    <w:multiLevelType w:val="hybridMultilevel"/>
    <w:tmpl w:val="CF4AFFDE"/>
    <w:lvl w:ilvl="0" w:tplc="B380A91C">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94973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0D40FB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BD848D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589C1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E4242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D1810B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D8C200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EC493C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4B640373"/>
    <w:multiLevelType w:val="hybridMultilevel"/>
    <w:tmpl w:val="1EBA30FE"/>
    <w:lvl w:ilvl="0" w:tplc="0298F8EC">
      <w:start w:val="1"/>
      <w:numFmt w:val="bullet"/>
      <w:lvlText w:val="–"/>
      <w:lvlJc w:val="left"/>
      <w:pPr>
        <w:ind w:left="1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119E4B3A">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6516776C">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0108F688">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5923520">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6EA87FE2">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8B282994">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8562A21E">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9704420">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509E1139"/>
    <w:multiLevelType w:val="hybridMultilevel"/>
    <w:tmpl w:val="B1A457D2"/>
    <w:lvl w:ilvl="0" w:tplc="7B76E1A4">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07013C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60CE42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288EE2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1E8D4B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652757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5D65F0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B72941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6842FC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nsid w:val="61204970"/>
    <w:multiLevelType w:val="hybridMultilevel"/>
    <w:tmpl w:val="03AA033E"/>
    <w:lvl w:ilvl="0" w:tplc="C48A95A2">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68902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68AA71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02E572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9AC2D7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10346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4E4D9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80C8F8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D20843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62F34F7A"/>
    <w:multiLevelType w:val="hybridMultilevel"/>
    <w:tmpl w:val="A11408DE"/>
    <w:lvl w:ilvl="0" w:tplc="759AEEF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F4C90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F88ADB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E0635D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ABEF62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1D4953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3AC3FC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1CAD8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7005E8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63783F53"/>
    <w:multiLevelType w:val="hybridMultilevel"/>
    <w:tmpl w:val="17B01806"/>
    <w:lvl w:ilvl="0" w:tplc="0E762808">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98C4026">
      <w:start w:val="1"/>
      <w:numFmt w:val="lowerRoman"/>
      <w:lvlText w:val="(%2)"/>
      <w:lvlJc w:val="left"/>
      <w:pPr>
        <w:ind w:left="11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570CC0A">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13E9A56">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C121D38">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B72715C">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C306A64">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0FCF530">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67CE3D2">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71B56EAF"/>
    <w:multiLevelType w:val="hybridMultilevel"/>
    <w:tmpl w:val="D7D6B226"/>
    <w:lvl w:ilvl="0" w:tplc="FEEAF352">
      <w:start w:val="1"/>
      <w:numFmt w:val="bullet"/>
      <w:lvlText w:val="–"/>
      <w:lvlJc w:val="left"/>
      <w:pPr>
        <w:ind w:left="1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4D345B64">
      <w:start w:val="1"/>
      <w:numFmt w:val="bullet"/>
      <w:lvlText w:val="o"/>
      <w:lvlJc w:val="left"/>
      <w:pPr>
        <w:ind w:left="28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6A00B42">
      <w:start w:val="1"/>
      <w:numFmt w:val="bullet"/>
      <w:lvlText w:val="▪"/>
      <w:lvlJc w:val="left"/>
      <w:pPr>
        <w:ind w:left="35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4C2EE1D8">
      <w:start w:val="1"/>
      <w:numFmt w:val="bullet"/>
      <w:lvlText w:val="•"/>
      <w:lvlJc w:val="left"/>
      <w:pPr>
        <w:ind w:left="42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DA745098">
      <w:start w:val="1"/>
      <w:numFmt w:val="bullet"/>
      <w:lvlText w:val="o"/>
      <w:lvlJc w:val="left"/>
      <w:pPr>
        <w:ind w:left="497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5E08F708">
      <w:start w:val="1"/>
      <w:numFmt w:val="bullet"/>
      <w:lvlText w:val="▪"/>
      <w:lvlJc w:val="left"/>
      <w:pPr>
        <w:ind w:left="569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71E2630C">
      <w:start w:val="1"/>
      <w:numFmt w:val="bullet"/>
      <w:lvlText w:val="•"/>
      <w:lvlJc w:val="left"/>
      <w:pPr>
        <w:ind w:left="641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527E3BBE">
      <w:start w:val="1"/>
      <w:numFmt w:val="bullet"/>
      <w:lvlText w:val="o"/>
      <w:lvlJc w:val="left"/>
      <w:pPr>
        <w:ind w:left="713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6CA689D0">
      <w:start w:val="1"/>
      <w:numFmt w:val="bullet"/>
      <w:lvlText w:val="▪"/>
      <w:lvlJc w:val="left"/>
      <w:pPr>
        <w:ind w:left="7851"/>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6">
    <w:nsid w:val="74EC3FFA"/>
    <w:multiLevelType w:val="hybridMultilevel"/>
    <w:tmpl w:val="1F92833C"/>
    <w:lvl w:ilvl="0" w:tplc="1DCEA87A">
      <w:start w:val="1"/>
      <w:numFmt w:val="decimal"/>
      <w:lvlText w:val="(%1)"/>
      <w:lvlJc w:val="left"/>
      <w:pPr>
        <w:ind w:left="7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F02DD68">
      <w:start w:val="1"/>
      <w:numFmt w:val="lowerLetter"/>
      <w:lvlText w:val="%2"/>
      <w:lvlJc w:val="left"/>
      <w:pPr>
        <w:ind w:left="14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4809770">
      <w:start w:val="1"/>
      <w:numFmt w:val="lowerRoman"/>
      <w:lvlText w:val="%3"/>
      <w:lvlJc w:val="left"/>
      <w:pPr>
        <w:ind w:left="21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BD0BBAE">
      <w:start w:val="1"/>
      <w:numFmt w:val="decimal"/>
      <w:lvlText w:val="%4"/>
      <w:lvlJc w:val="left"/>
      <w:pPr>
        <w:ind w:left="28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CE88A86">
      <w:start w:val="1"/>
      <w:numFmt w:val="lowerLetter"/>
      <w:lvlText w:val="%5"/>
      <w:lvlJc w:val="left"/>
      <w:pPr>
        <w:ind w:left="35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EF0D5DA">
      <w:start w:val="1"/>
      <w:numFmt w:val="lowerRoman"/>
      <w:lvlText w:val="%6"/>
      <w:lvlJc w:val="left"/>
      <w:pPr>
        <w:ind w:left="43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02C292A">
      <w:start w:val="1"/>
      <w:numFmt w:val="decimal"/>
      <w:lvlText w:val="%7"/>
      <w:lvlJc w:val="left"/>
      <w:pPr>
        <w:ind w:left="50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A9837E4">
      <w:start w:val="1"/>
      <w:numFmt w:val="lowerLetter"/>
      <w:lvlText w:val="%8"/>
      <w:lvlJc w:val="left"/>
      <w:pPr>
        <w:ind w:left="57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A02CF76">
      <w:start w:val="1"/>
      <w:numFmt w:val="lowerRoman"/>
      <w:lvlText w:val="%9"/>
      <w:lvlJc w:val="left"/>
      <w:pPr>
        <w:ind w:left="64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7">
    <w:nsid w:val="7F815455"/>
    <w:multiLevelType w:val="hybridMultilevel"/>
    <w:tmpl w:val="F594B022"/>
    <w:lvl w:ilvl="0" w:tplc="8F8424EA">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2E88F5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07862D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656727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3D66C6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DB2DBC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A661A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C4D9F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64EC6B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4"/>
  </w:num>
  <w:num w:numId="2">
    <w:abstractNumId w:val="7"/>
  </w:num>
  <w:num w:numId="3">
    <w:abstractNumId w:val="17"/>
  </w:num>
  <w:num w:numId="4">
    <w:abstractNumId w:val="13"/>
  </w:num>
  <w:num w:numId="5">
    <w:abstractNumId w:val="9"/>
  </w:num>
  <w:num w:numId="6">
    <w:abstractNumId w:val="4"/>
  </w:num>
  <w:num w:numId="7">
    <w:abstractNumId w:val="0"/>
  </w:num>
  <w:num w:numId="8">
    <w:abstractNumId w:val="16"/>
  </w:num>
  <w:num w:numId="9">
    <w:abstractNumId w:val="3"/>
  </w:num>
  <w:num w:numId="10">
    <w:abstractNumId w:val="8"/>
  </w:num>
  <w:num w:numId="11">
    <w:abstractNumId w:val="1"/>
  </w:num>
  <w:num w:numId="12">
    <w:abstractNumId w:val="11"/>
  </w:num>
  <w:num w:numId="13">
    <w:abstractNumId w:val="2"/>
  </w:num>
  <w:num w:numId="14">
    <w:abstractNumId w:val="10"/>
  </w:num>
  <w:num w:numId="15">
    <w:abstractNumId w:val="15"/>
  </w:num>
  <w:num w:numId="16">
    <w:abstractNumId w:val="5"/>
  </w:num>
  <w:num w:numId="17">
    <w:abstractNumId w:val="12"/>
  </w:num>
  <w:num w:numId="1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useFELayout/>
  </w:compat>
  <w:rsids>
    <w:rsidRoot w:val="002C16D1"/>
    <w:rsid w:val="00107D5B"/>
    <w:rsid w:val="002C16D1"/>
    <w:rsid w:val="002D6383"/>
    <w:rsid w:val="003754BC"/>
    <w:rsid w:val="003B0A70"/>
    <w:rsid w:val="004F5B7B"/>
    <w:rsid w:val="00596CCF"/>
    <w:rsid w:val="00796A11"/>
    <w:rsid w:val="00C94A20"/>
    <w:rsid w:val="00CB65F2"/>
    <w:rsid w:val="00E84EA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5B7B"/>
    <w:pPr>
      <w:spacing w:after="135" w:line="267" w:lineRule="auto"/>
      <w:ind w:right="8" w:firstLine="557"/>
      <w:jc w:val="both"/>
    </w:pPr>
    <w:rPr>
      <w:rFonts w:ascii="Times New Roman" w:eastAsia="Times New Roman" w:hAnsi="Times New Roman" w:cs="Times New Roman"/>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rsid w:val="004F5B7B"/>
    <w:pPr>
      <w:spacing w:after="0" w:line="240" w:lineRule="auto"/>
    </w:pPr>
    <w:tblPr>
      <w:tblCellMar>
        <w:top w:w="0" w:type="dxa"/>
        <w:left w:w="0" w:type="dxa"/>
        <w:bottom w:w="0" w:type="dxa"/>
        <w:right w:w="0" w:type="dxa"/>
      </w:tblCellMar>
    </w:tblPr>
  </w:style>
  <w:style w:type="paragraph" w:styleId="a3">
    <w:name w:val="footer"/>
    <w:basedOn w:val="a"/>
    <w:link w:val="a4"/>
    <w:uiPriority w:val="99"/>
    <w:semiHidden/>
    <w:unhideWhenUsed/>
    <w:rsid w:val="00796A11"/>
    <w:pPr>
      <w:tabs>
        <w:tab w:val="center" w:pos="4677"/>
        <w:tab w:val="right" w:pos="9355"/>
      </w:tabs>
      <w:spacing w:after="0" w:line="240" w:lineRule="auto"/>
    </w:pPr>
  </w:style>
  <w:style w:type="character" w:customStyle="1" w:styleId="a4">
    <w:name w:val="Нижний колонтитул Знак"/>
    <w:basedOn w:val="a0"/>
    <w:link w:val="a3"/>
    <w:uiPriority w:val="99"/>
    <w:semiHidden/>
    <w:rsid w:val="00796A11"/>
    <w:rPr>
      <w:rFonts w:ascii="Times New Roman" w:eastAsia="Times New Roman" w:hAnsi="Times New Roman" w:cs="Times New Roman"/>
      <w:color w:val="000000"/>
      <w:sz w:val="24"/>
    </w:rPr>
  </w:style>
  <w:style w:type="paragraph" w:styleId="a5">
    <w:name w:val="header"/>
    <w:basedOn w:val="a"/>
    <w:link w:val="a6"/>
    <w:uiPriority w:val="99"/>
    <w:unhideWhenUsed/>
    <w:rsid w:val="00796A11"/>
    <w:pPr>
      <w:tabs>
        <w:tab w:val="center" w:pos="4680"/>
        <w:tab w:val="right" w:pos="9360"/>
      </w:tabs>
      <w:spacing w:after="0" w:line="240" w:lineRule="auto"/>
      <w:ind w:right="0" w:firstLine="0"/>
      <w:jc w:val="left"/>
    </w:pPr>
    <w:rPr>
      <w:rFonts w:asciiTheme="minorHAnsi" w:eastAsiaTheme="minorEastAsia" w:hAnsiTheme="minorHAnsi" w:cstheme="minorBidi"/>
      <w:color w:val="auto"/>
      <w:sz w:val="22"/>
      <w:lang w:eastAsia="en-US"/>
    </w:rPr>
  </w:style>
  <w:style w:type="character" w:customStyle="1" w:styleId="a6">
    <w:name w:val="Верхний колонтитул Знак"/>
    <w:basedOn w:val="a0"/>
    <w:link w:val="a5"/>
    <w:uiPriority w:val="99"/>
    <w:rsid w:val="00796A11"/>
    <w:rPr>
      <w:lang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1</Pages>
  <Words>10789</Words>
  <Characters>61500</Characters>
  <Application>Microsoft Office Word</Application>
  <DocSecurity>0</DocSecurity>
  <Lines>512</Lines>
  <Paragraphs>144</Paragraphs>
  <ScaleCrop>false</ScaleCrop>
  <HeadingPairs>
    <vt:vector size="2" baseType="variant">
      <vt:variant>
        <vt:lpstr>Название</vt:lpstr>
      </vt:variant>
      <vt:variant>
        <vt:i4>1</vt:i4>
      </vt:variant>
    </vt:vector>
  </HeadingPairs>
  <TitlesOfParts>
    <vt:vector size="1" baseType="lpstr">
      <vt:lpstr>Раздел VII</vt:lpstr>
    </vt:vector>
  </TitlesOfParts>
  <Company/>
  <LinksUpToDate>false</LinksUpToDate>
  <CharactersWithSpaces>72145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Раздел VII</dc:title>
  <dc:subject/>
  <dc:creator>Данильчева Кира Сергеевна</dc:creator>
  <cp:keywords/>
  <cp:lastModifiedBy>kolesnik_av</cp:lastModifiedBy>
  <cp:revision>6</cp:revision>
  <cp:lastPrinted>2016-09-26T13:45:00Z</cp:lastPrinted>
  <dcterms:created xsi:type="dcterms:W3CDTF">2016-08-23T06:16:00Z</dcterms:created>
  <dcterms:modified xsi:type="dcterms:W3CDTF">2016-09-26T13:45:00Z</dcterms:modified>
</cp:coreProperties>
</file>