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894" w:rsidRPr="002A6894" w:rsidRDefault="002A6894" w:rsidP="002A6894">
      <w:pPr>
        <w:spacing w:after="0" w:line="240" w:lineRule="auto"/>
        <w:jc w:val="both"/>
        <w:rPr>
          <w:rFonts w:ascii="Times New Roman" w:eastAsia="Times New Roman" w:hAnsi="Times New Roman"/>
          <w:b/>
          <w:i/>
          <w:sz w:val="24"/>
          <w:szCs w:val="24"/>
          <w:lang w:eastAsia="ru-RU"/>
        </w:rPr>
      </w:pPr>
      <w:bookmarkStart w:id="0" w:name="_GoBack"/>
      <w:bookmarkEnd w:id="0"/>
      <w:r w:rsidRPr="002A6894">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eastAsia="ru-RU"/>
        </w:rPr>
        <w:t xml:space="preserve">Наименование Закона в </w:t>
      </w:r>
      <w:r w:rsidRPr="003056A2">
        <w:rPr>
          <w:rFonts w:ascii="Times New Roman" w:eastAsia="Times New Roman" w:hAnsi="Times New Roman"/>
          <w:b/>
          <w:i/>
          <w:color w:val="9BBB59"/>
          <w:sz w:val="24"/>
          <w:szCs w:val="24"/>
          <w:lang w:eastAsia="ru-RU"/>
        </w:rPr>
        <w:t xml:space="preserve">новой </w:t>
      </w:r>
      <w:r>
        <w:rPr>
          <w:rFonts w:ascii="Times New Roman" w:eastAsia="Times New Roman" w:hAnsi="Times New Roman"/>
          <w:b/>
          <w:i/>
          <w:sz w:val="24"/>
          <w:szCs w:val="24"/>
          <w:lang w:eastAsia="ru-RU"/>
        </w:rPr>
        <w:t>редакции</w:t>
      </w:r>
      <w:r w:rsidRPr="002A6894">
        <w:rPr>
          <w:rFonts w:ascii="Times New Roman" w:eastAsia="Times New Roman" w:hAnsi="Times New Roman"/>
          <w:b/>
          <w:i/>
          <w:sz w:val="24"/>
          <w:szCs w:val="24"/>
          <w:lang w:eastAsia="ru-RU"/>
        </w:rPr>
        <w:t xml:space="preserve"> (Закон № </w:t>
      </w:r>
      <w:r>
        <w:rPr>
          <w:rFonts w:ascii="Times New Roman" w:eastAsia="Times New Roman" w:hAnsi="Times New Roman"/>
          <w:b/>
          <w:i/>
          <w:sz w:val="24"/>
          <w:szCs w:val="24"/>
          <w:lang w:eastAsia="ru-RU"/>
        </w:rPr>
        <w:t>4</w:t>
      </w:r>
      <w:r w:rsidRPr="002A6894">
        <w:rPr>
          <w:rFonts w:ascii="Times New Roman" w:eastAsia="Times New Roman" w:hAnsi="Times New Roman"/>
          <w:b/>
          <w:i/>
          <w:sz w:val="24"/>
          <w:szCs w:val="24"/>
          <w:lang w:eastAsia="ru-RU"/>
        </w:rPr>
        <w:t>-ЗИ</w:t>
      </w:r>
      <w:r>
        <w:rPr>
          <w:rFonts w:ascii="Times New Roman" w:eastAsia="Times New Roman" w:hAnsi="Times New Roman"/>
          <w:b/>
          <w:i/>
          <w:sz w:val="24"/>
          <w:szCs w:val="24"/>
          <w:lang w:eastAsia="ru-RU"/>
        </w:rPr>
        <w:t>Д</w:t>
      </w:r>
      <w:r w:rsidRPr="002A6894">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val="en-US" w:eastAsia="ru-RU"/>
        </w:rPr>
        <w:t>V</w:t>
      </w:r>
      <w:r>
        <w:rPr>
          <w:rFonts w:ascii="Times New Roman" w:eastAsia="Times New Roman" w:hAnsi="Times New Roman"/>
          <w:b/>
          <w:i/>
          <w:sz w:val="24"/>
          <w:szCs w:val="24"/>
          <w:lang w:val="en-US" w:eastAsia="ru-RU"/>
        </w:rPr>
        <w:t>II</w:t>
      </w:r>
      <w:r w:rsidRPr="002A6894">
        <w:rPr>
          <w:rFonts w:ascii="Times New Roman" w:eastAsia="Times New Roman" w:hAnsi="Times New Roman"/>
          <w:b/>
          <w:i/>
          <w:sz w:val="24"/>
          <w:szCs w:val="24"/>
          <w:lang w:eastAsia="ru-RU"/>
        </w:rPr>
        <w:t xml:space="preserve"> от </w:t>
      </w:r>
      <w:r w:rsidRPr="002A6894">
        <w:rPr>
          <w:rFonts w:ascii="Times New Roman" w:eastAsia="Times New Roman" w:hAnsi="Times New Roman"/>
          <w:b/>
          <w:i/>
          <w:caps/>
          <w:sz w:val="24"/>
          <w:szCs w:val="24"/>
          <w:lang w:eastAsia="ru-RU"/>
        </w:rPr>
        <w:t>10</w:t>
      </w:r>
      <w:r>
        <w:rPr>
          <w:rFonts w:ascii="Times New Roman" w:eastAsia="Times New Roman" w:hAnsi="Times New Roman"/>
          <w:b/>
          <w:i/>
          <w:caps/>
          <w:sz w:val="24"/>
          <w:szCs w:val="24"/>
          <w:lang w:eastAsia="ru-RU"/>
        </w:rPr>
        <w:t>.</w:t>
      </w:r>
      <w:r w:rsidRPr="002A6894">
        <w:rPr>
          <w:rFonts w:ascii="Times New Roman" w:eastAsia="Times New Roman" w:hAnsi="Times New Roman"/>
          <w:b/>
          <w:i/>
          <w:caps/>
          <w:sz w:val="24"/>
          <w:szCs w:val="24"/>
          <w:lang w:eastAsia="ru-RU"/>
        </w:rPr>
        <w:t>01</w:t>
      </w:r>
      <w:r>
        <w:rPr>
          <w:rFonts w:ascii="Times New Roman" w:eastAsia="Times New Roman" w:hAnsi="Times New Roman"/>
          <w:b/>
          <w:i/>
          <w:caps/>
          <w:sz w:val="24"/>
          <w:szCs w:val="24"/>
          <w:lang w:eastAsia="ru-RU"/>
        </w:rPr>
        <w:t>.22</w:t>
      </w:r>
      <w:r w:rsidRPr="002A6894">
        <w:rPr>
          <w:rFonts w:ascii="Times New Roman" w:eastAsia="Times New Roman" w:hAnsi="Times New Roman"/>
          <w:b/>
          <w:i/>
          <w:sz w:val="24"/>
          <w:szCs w:val="24"/>
          <w:lang w:eastAsia="ru-RU"/>
        </w:rPr>
        <w:t xml:space="preserve"> г</w:t>
      </w:r>
      <w:r>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eastAsia="ru-RU"/>
        </w:rPr>
        <w:t>);</w:t>
      </w:r>
    </w:p>
    <w:p w:rsidR="002A6894" w:rsidRDefault="002A6894" w:rsidP="009836A1">
      <w:pPr>
        <w:spacing w:after="0" w:line="240" w:lineRule="auto"/>
        <w:jc w:val="center"/>
        <w:outlineLvl w:val="0"/>
        <w:rPr>
          <w:rFonts w:ascii="Times New Roman" w:hAnsi="Times New Roman"/>
          <w:sz w:val="28"/>
          <w:szCs w:val="28"/>
          <w:lang w:eastAsia="ru-RU"/>
        </w:rPr>
      </w:pPr>
    </w:p>
    <w:p w:rsidR="006D0A9D" w:rsidRPr="004705F3" w:rsidRDefault="006D0A9D" w:rsidP="009836A1">
      <w:pPr>
        <w:spacing w:after="0" w:line="240" w:lineRule="auto"/>
        <w:jc w:val="center"/>
        <w:outlineLvl w:val="0"/>
        <w:rPr>
          <w:rFonts w:ascii="Times New Roman" w:hAnsi="Times New Roman"/>
          <w:b/>
          <w:caps/>
          <w:sz w:val="32"/>
          <w:szCs w:val="32"/>
          <w:lang w:eastAsia="ru-RU"/>
        </w:rPr>
      </w:pPr>
      <w:r w:rsidRPr="009836A1">
        <w:rPr>
          <w:rFonts w:ascii="Times New Roman" w:hAnsi="Times New Roman"/>
          <w:sz w:val="28"/>
          <w:szCs w:val="28"/>
          <w:lang w:eastAsia="ru-RU"/>
        </w:rPr>
        <w:t>ВА</w:t>
      </w:r>
      <w:r w:rsidR="004705F3">
        <w:rPr>
          <w:rFonts w:ascii="Times New Roman" w:hAnsi="Times New Roman"/>
          <w:sz w:val="28"/>
          <w:szCs w:val="28"/>
          <w:lang w:val="en-US" w:eastAsia="ru-RU"/>
        </w:rPr>
        <w:t>Z</w:t>
      </w:r>
    </w:p>
    <w:p w:rsidR="006D0A9D" w:rsidRPr="009836A1" w:rsidRDefault="006D0A9D" w:rsidP="009836A1">
      <w:pPr>
        <w:spacing w:after="0" w:line="240" w:lineRule="auto"/>
        <w:jc w:val="center"/>
        <w:rPr>
          <w:rFonts w:ascii="Times New Roman" w:hAnsi="Times New Roman"/>
          <w:sz w:val="28"/>
          <w:szCs w:val="28"/>
          <w:lang w:eastAsia="ru-RU"/>
        </w:rPr>
      </w:pPr>
    </w:p>
    <w:p w:rsidR="002A6894" w:rsidRDefault="002A6894" w:rsidP="000E07EC">
      <w:pPr>
        <w:spacing w:after="0" w:line="240" w:lineRule="auto"/>
        <w:jc w:val="center"/>
        <w:rPr>
          <w:rFonts w:ascii="Times New Roman" w:hAnsi="Times New Roman"/>
          <w:b/>
          <w:sz w:val="28"/>
          <w:szCs w:val="28"/>
          <w:lang w:eastAsia="ru-RU"/>
        </w:rPr>
      </w:pPr>
      <w:r w:rsidRPr="002A6894">
        <w:rPr>
          <w:rFonts w:ascii="Times New Roman" w:hAnsi="Times New Roman"/>
          <w:b/>
          <w:sz w:val="28"/>
          <w:szCs w:val="28"/>
          <w:lang w:eastAsia="ru-RU"/>
        </w:rPr>
        <w:t xml:space="preserve">ОБ УТВЕРЖДЕНИИ </w:t>
      </w:r>
    </w:p>
    <w:p w:rsidR="002A6894" w:rsidRDefault="002A6894" w:rsidP="000E07EC">
      <w:pPr>
        <w:spacing w:after="0" w:line="240" w:lineRule="auto"/>
        <w:jc w:val="center"/>
        <w:rPr>
          <w:rFonts w:ascii="Times New Roman" w:hAnsi="Times New Roman"/>
          <w:b/>
          <w:sz w:val="28"/>
          <w:szCs w:val="28"/>
          <w:lang w:eastAsia="ru-RU"/>
        </w:rPr>
      </w:pPr>
      <w:r w:rsidRPr="002A6894">
        <w:rPr>
          <w:rFonts w:ascii="Times New Roman" w:hAnsi="Times New Roman"/>
          <w:b/>
          <w:sz w:val="28"/>
          <w:szCs w:val="28"/>
          <w:lang w:eastAsia="ru-RU"/>
        </w:rPr>
        <w:t xml:space="preserve">ГОСУДАРСТВЕННОЙ ЦЕЛЕВОЙ ПРОГРАММЫ </w:t>
      </w:r>
    </w:p>
    <w:p w:rsidR="002A6894" w:rsidRDefault="002A6894" w:rsidP="000E07EC">
      <w:pPr>
        <w:spacing w:after="0" w:line="240" w:lineRule="auto"/>
        <w:jc w:val="center"/>
        <w:rPr>
          <w:rFonts w:ascii="Times New Roman" w:hAnsi="Times New Roman"/>
          <w:b/>
          <w:sz w:val="28"/>
          <w:szCs w:val="28"/>
          <w:lang w:eastAsia="ru-RU"/>
        </w:rPr>
      </w:pPr>
      <w:r w:rsidRPr="002A6894">
        <w:rPr>
          <w:rFonts w:ascii="Times New Roman" w:hAnsi="Times New Roman"/>
          <w:b/>
          <w:sz w:val="28"/>
          <w:szCs w:val="28"/>
          <w:lang w:eastAsia="ru-RU"/>
        </w:rPr>
        <w:t xml:space="preserve">«ПОДДЕРЖКА И РАЗВИТИЕ ПРЕДПРИНИМАТЕЛЬСТВА </w:t>
      </w:r>
    </w:p>
    <w:p w:rsidR="002A6894" w:rsidRDefault="002A6894" w:rsidP="000E07EC">
      <w:pPr>
        <w:spacing w:after="0" w:line="240" w:lineRule="auto"/>
        <w:jc w:val="center"/>
        <w:rPr>
          <w:rFonts w:ascii="Times New Roman" w:hAnsi="Times New Roman"/>
          <w:b/>
          <w:sz w:val="28"/>
          <w:szCs w:val="28"/>
          <w:lang w:eastAsia="ru-RU"/>
        </w:rPr>
      </w:pPr>
      <w:r w:rsidRPr="002A6894">
        <w:rPr>
          <w:rFonts w:ascii="Times New Roman" w:hAnsi="Times New Roman"/>
          <w:b/>
          <w:sz w:val="28"/>
          <w:szCs w:val="28"/>
          <w:lang w:eastAsia="ru-RU"/>
        </w:rPr>
        <w:t xml:space="preserve">В ПРИДНЕСТРОВСКОЙ МОЛДАВСКОЙ РЕСПУБЛИКЕ» </w:t>
      </w:r>
    </w:p>
    <w:p w:rsidR="006D0A9D" w:rsidRPr="005E002A" w:rsidRDefault="002A6894" w:rsidP="000E07EC">
      <w:pPr>
        <w:spacing w:after="0" w:line="240" w:lineRule="auto"/>
        <w:jc w:val="center"/>
        <w:rPr>
          <w:rFonts w:ascii="Times New Roman" w:hAnsi="Times New Roman"/>
          <w:b/>
          <w:sz w:val="28"/>
          <w:szCs w:val="28"/>
          <w:lang w:eastAsia="ru-RU"/>
        </w:rPr>
      </w:pPr>
      <w:r w:rsidRPr="002A6894">
        <w:rPr>
          <w:rFonts w:ascii="Times New Roman" w:hAnsi="Times New Roman"/>
          <w:b/>
          <w:sz w:val="28"/>
          <w:szCs w:val="28"/>
          <w:lang w:eastAsia="ru-RU"/>
        </w:rPr>
        <w:t>НА 2019–2022 ГОДЫ</w:t>
      </w:r>
      <w:r w:rsidRPr="000E07EC">
        <w:rPr>
          <w:rFonts w:ascii="Times New Roman" w:hAnsi="Times New Roman"/>
          <w:b/>
          <w:sz w:val="28"/>
          <w:szCs w:val="28"/>
          <w:lang w:eastAsia="ru-RU"/>
        </w:rPr>
        <w:t xml:space="preserve"> </w:t>
      </w:r>
    </w:p>
    <w:p w:rsidR="004705F3" w:rsidRPr="004705F3" w:rsidRDefault="004705F3" w:rsidP="004705F3">
      <w:pPr>
        <w:spacing w:after="0" w:line="240" w:lineRule="auto"/>
        <w:jc w:val="center"/>
        <w:rPr>
          <w:rFonts w:ascii="Times New Roman" w:eastAsia="Times New Roman" w:hAnsi="Times New Roman"/>
          <w:b/>
          <w:sz w:val="28"/>
          <w:szCs w:val="28"/>
          <w:lang w:eastAsia="ru-RU"/>
        </w:rPr>
      </w:pPr>
      <w:r w:rsidRPr="004705F3">
        <w:rPr>
          <w:rFonts w:ascii="Times New Roman" w:eastAsia="Times New Roman" w:hAnsi="Times New Roman"/>
          <w:sz w:val="28"/>
          <w:szCs w:val="28"/>
          <w:lang w:eastAsia="ru-RU"/>
        </w:rPr>
        <w:t xml:space="preserve">(ТЕКУЩАЯ РЕДАКЦИЯ ПО СОСТОЯНИЮ НА 11 </w:t>
      </w:r>
      <w:r>
        <w:rPr>
          <w:rFonts w:ascii="Times New Roman" w:eastAsia="Times New Roman" w:hAnsi="Times New Roman"/>
          <w:sz w:val="28"/>
          <w:szCs w:val="28"/>
          <w:lang w:eastAsia="ru-RU"/>
        </w:rPr>
        <w:t>ЯНВАРЯ</w:t>
      </w:r>
      <w:r w:rsidRPr="004705F3">
        <w:rPr>
          <w:rFonts w:ascii="Times New Roman" w:eastAsia="Times New Roman" w:hAnsi="Times New Roman"/>
          <w:sz w:val="28"/>
          <w:szCs w:val="28"/>
          <w:lang w:eastAsia="ru-RU"/>
        </w:rPr>
        <w:t xml:space="preserve"> 202</w:t>
      </w:r>
      <w:r w:rsidR="00D3125B">
        <w:rPr>
          <w:rFonts w:ascii="Times New Roman" w:eastAsia="Times New Roman" w:hAnsi="Times New Roman"/>
          <w:sz w:val="28"/>
          <w:szCs w:val="28"/>
          <w:lang w:eastAsia="ru-RU"/>
        </w:rPr>
        <w:t>2</w:t>
      </w:r>
      <w:r w:rsidRPr="004705F3">
        <w:rPr>
          <w:rFonts w:ascii="Times New Roman" w:eastAsia="Times New Roman" w:hAnsi="Times New Roman"/>
          <w:sz w:val="28"/>
          <w:szCs w:val="28"/>
          <w:lang w:eastAsia="ru-RU"/>
        </w:rPr>
        <w:t xml:space="preserve"> ГОДА)</w:t>
      </w:r>
    </w:p>
    <w:p w:rsidR="004705F3" w:rsidRPr="004705F3" w:rsidRDefault="004705F3" w:rsidP="004705F3">
      <w:pPr>
        <w:spacing w:after="0" w:line="240" w:lineRule="auto"/>
        <w:jc w:val="center"/>
        <w:rPr>
          <w:rFonts w:ascii="Times New Roman" w:eastAsia="Times New Roman" w:hAnsi="Times New Roman"/>
          <w:sz w:val="28"/>
          <w:szCs w:val="28"/>
          <w:lang w:eastAsia="ru-RU"/>
        </w:rPr>
      </w:pPr>
    </w:p>
    <w:p w:rsidR="004705F3" w:rsidRPr="004705F3" w:rsidRDefault="004705F3" w:rsidP="004705F3">
      <w:pPr>
        <w:spacing w:after="0" w:line="240" w:lineRule="auto"/>
        <w:jc w:val="center"/>
        <w:outlineLvl w:val="0"/>
        <w:rPr>
          <w:rFonts w:ascii="Times New Roman" w:eastAsia="Times New Roman" w:hAnsi="Times New Roman"/>
          <w:sz w:val="28"/>
          <w:szCs w:val="28"/>
          <w:lang w:eastAsia="ru-RU"/>
        </w:rPr>
      </w:pPr>
      <w:r w:rsidRPr="004705F3">
        <w:rPr>
          <w:rFonts w:ascii="Times New Roman" w:eastAsia="Times New Roman" w:hAnsi="Times New Roman"/>
          <w:sz w:val="28"/>
          <w:szCs w:val="28"/>
          <w:lang w:eastAsia="ru-RU"/>
        </w:rPr>
        <w:t>ЗАКОН</w:t>
      </w:r>
    </w:p>
    <w:p w:rsidR="004705F3" w:rsidRPr="004705F3" w:rsidRDefault="004705F3" w:rsidP="004705F3">
      <w:pPr>
        <w:spacing w:after="0" w:line="240" w:lineRule="auto"/>
        <w:jc w:val="center"/>
        <w:rPr>
          <w:rFonts w:ascii="Times New Roman" w:eastAsia="Times New Roman" w:hAnsi="Times New Roman"/>
          <w:sz w:val="28"/>
          <w:szCs w:val="28"/>
          <w:lang w:eastAsia="ru-RU"/>
        </w:rPr>
      </w:pPr>
    </w:p>
    <w:p w:rsidR="004705F3" w:rsidRPr="004705F3" w:rsidRDefault="004705F3" w:rsidP="004705F3">
      <w:pPr>
        <w:spacing w:after="0" w:line="240" w:lineRule="auto"/>
        <w:jc w:val="center"/>
        <w:outlineLvl w:val="0"/>
        <w:rPr>
          <w:rFonts w:ascii="Times New Roman" w:eastAsia="Times New Roman" w:hAnsi="Times New Roman"/>
          <w:sz w:val="28"/>
          <w:szCs w:val="28"/>
          <w:lang w:eastAsia="ru-RU"/>
        </w:rPr>
      </w:pPr>
      <w:r w:rsidRPr="004705F3">
        <w:rPr>
          <w:rFonts w:ascii="Times New Roman" w:eastAsia="Times New Roman" w:hAnsi="Times New Roman"/>
          <w:sz w:val="28"/>
          <w:szCs w:val="28"/>
          <w:lang w:eastAsia="ru-RU"/>
        </w:rPr>
        <w:t>ПРЕЗИДЕНТ</w:t>
      </w:r>
    </w:p>
    <w:p w:rsidR="004705F3" w:rsidRPr="004705F3" w:rsidRDefault="004705F3" w:rsidP="004705F3">
      <w:pPr>
        <w:spacing w:after="0" w:line="240" w:lineRule="auto"/>
        <w:jc w:val="center"/>
        <w:rPr>
          <w:rFonts w:ascii="Times New Roman" w:eastAsia="Times New Roman" w:hAnsi="Times New Roman"/>
          <w:sz w:val="28"/>
          <w:szCs w:val="28"/>
          <w:lang w:eastAsia="ru-RU"/>
        </w:rPr>
      </w:pPr>
      <w:r w:rsidRPr="004705F3">
        <w:rPr>
          <w:rFonts w:ascii="Times New Roman" w:eastAsia="Times New Roman" w:hAnsi="Times New Roman"/>
          <w:sz w:val="28"/>
          <w:szCs w:val="28"/>
          <w:lang w:eastAsia="ru-RU"/>
        </w:rPr>
        <w:t>ПРИДНЕСТРОВСКОЙ МОЛДАВСКОЙ РЕСПУБЛИКИ</w:t>
      </w:r>
    </w:p>
    <w:p w:rsidR="006D0A9D" w:rsidRDefault="006D0A9D" w:rsidP="000E07EC">
      <w:pPr>
        <w:spacing w:after="0" w:line="240" w:lineRule="auto"/>
        <w:ind w:firstLine="709"/>
        <w:jc w:val="both"/>
        <w:rPr>
          <w:rFonts w:ascii="Times New Roman" w:hAnsi="Times New Roman"/>
          <w:sz w:val="28"/>
          <w:szCs w:val="28"/>
          <w:lang w:eastAsia="ru-RU"/>
        </w:rPr>
      </w:pPr>
    </w:p>
    <w:p w:rsidR="002A6894" w:rsidRPr="002A6894" w:rsidRDefault="002A6894" w:rsidP="002A6894">
      <w:pPr>
        <w:spacing w:after="0" w:line="240" w:lineRule="auto"/>
        <w:jc w:val="both"/>
        <w:rPr>
          <w:rFonts w:ascii="Times New Roman" w:eastAsia="Times New Roman" w:hAnsi="Times New Roman"/>
          <w:b/>
          <w:i/>
          <w:sz w:val="24"/>
          <w:szCs w:val="24"/>
          <w:lang w:eastAsia="ru-RU"/>
        </w:rPr>
      </w:pPr>
      <w:r w:rsidRPr="003056A2">
        <w:rPr>
          <w:rFonts w:ascii="Times New Roman" w:eastAsia="Times New Roman" w:hAnsi="Times New Roman"/>
          <w:b/>
          <w:i/>
          <w:color w:val="9BBB59"/>
          <w:sz w:val="24"/>
          <w:szCs w:val="24"/>
          <w:lang w:eastAsia="ru-RU"/>
        </w:rPr>
        <w:t>-- Статья 1 в новой редакции</w:t>
      </w:r>
      <w:r w:rsidRPr="002A6894">
        <w:rPr>
          <w:rFonts w:ascii="Times New Roman" w:eastAsia="Times New Roman" w:hAnsi="Times New Roman"/>
          <w:b/>
          <w:i/>
          <w:sz w:val="24"/>
          <w:szCs w:val="24"/>
          <w:lang w:eastAsia="ru-RU"/>
        </w:rPr>
        <w:t xml:space="preserve"> (Закон № </w:t>
      </w:r>
      <w:r>
        <w:rPr>
          <w:rFonts w:ascii="Times New Roman" w:eastAsia="Times New Roman" w:hAnsi="Times New Roman"/>
          <w:b/>
          <w:i/>
          <w:sz w:val="24"/>
          <w:szCs w:val="24"/>
          <w:lang w:eastAsia="ru-RU"/>
        </w:rPr>
        <w:t>4</w:t>
      </w:r>
      <w:r w:rsidRPr="002A6894">
        <w:rPr>
          <w:rFonts w:ascii="Times New Roman" w:eastAsia="Times New Roman" w:hAnsi="Times New Roman"/>
          <w:b/>
          <w:i/>
          <w:sz w:val="24"/>
          <w:szCs w:val="24"/>
          <w:lang w:eastAsia="ru-RU"/>
        </w:rPr>
        <w:t>-ЗИ</w:t>
      </w:r>
      <w:r>
        <w:rPr>
          <w:rFonts w:ascii="Times New Roman" w:eastAsia="Times New Roman" w:hAnsi="Times New Roman"/>
          <w:b/>
          <w:i/>
          <w:sz w:val="24"/>
          <w:szCs w:val="24"/>
          <w:lang w:eastAsia="ru-RU"/>
        </w:rPr>
        <w:t>Д</w:t>
      </w:r>
      <w:r w:rsidRPr="002A6894">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val="en-US" w:eastAsia="ru-RU"/>
        </w:rPr>
        <w:t>V</w:t>
      </w:r>
      <w:r>
        <w:rPr>
          <w:rFonts w:ascii="Times New Roman" w:eastAsia="Times New Roman" w:hAnsi="Times New Roman"/>
          <w:b/>
          <w:i/>
          <w:sz w:val="24"/>
          <w:szCs w:val="24"/>
          <w:lang w:val="en-US" w:eastAsia="ru-RU"/>
        </w:rPr>
        <w:t>II</w:t>
      </w:r>
      <w:r w:rsidRPr="002A6894">
        <w:rPr>
          <w:rFonts w:ascii="Times New Roman" w:eastAsia="Times New Roman" w:hAnsi="Times New Roman"/>
          <w:b/>
          <w:i/>
          <w:sz w:val="24"/>
          <w:szCs w:val="24"/>
          <w:lang w:eastAsia="ru-RU"/>
        </w:rPr>
        <w:t xml:space="preserve"> от </w:t>
      </w:r>
      <w:r w:rsidRPr="002A6894">
        <w:rPr>
          <w:rFonts w:ascii="Times New Roman" w:eastAsia="Times New Roman" w:hAnsi="Times New Roman"/>
          <w:b/>
          <w:i/>
          <w:caps/>
          <w:sz w:val="24"/>
          <w:szCs w:val="24"/>
          <w:lang w:eastAsia="ru-RU"/>
        </w:rPr>
        <w:t>10</w:t>
      </w:r>
      <w:r>
        <w:rPr>
          <w:rFonts w:ascii="Times New Roman" w:eastAsia="Times New Roman" w:hAnsi="Times New Roman"/>
          <w:b/>
          <w:i/>
          <w:caps/>
          <w:sz w:val="24"/>
          <w:szCs w:val="24"/>
          <w:lang w:eastAsia="ru-RU"/>
        </w:rPr>
        <w:t>.</w:t>
      </w:r>
      <w:r w:rsidRPr="002A6894">
        <w:rPr>
          <w:rFonts w:ascii="Times New Roman" w:eastAsia="Times New Roman" w:hAnsi="Times New Roman"/>
          <w:b/>
          <w:i/>
          <w:caps/>
          <w:sz w:val="24"/>
          <w:szCs w:val="24"/>
          <w:lang w:eastAsia="ru-RU"/>
        </w:rPr>
        <w:t>01</w:t>
      </w:r>
      <w:r>
        <w:rPr>
          <w:rFonts w:ascii="Times New Roman" w:eastAsia="Times New Roman" w:hAnsi="Times New Roman"/>
          <w:b/>
          <w:i/>
          <w:caps/>
          <w:sz w:val="24"/>
          <w:szCs w:val="24"/>
          <w:lang w:eastAsia="ru-RU"/>
        </w:rPr>
        <w:t>.22</w:t>
      </w:r>
      <w:r w:rsidRPr="002A6894">
        <w:rPr>
          <w:rFonts w:ascii="Times New Roman" w:eastAsia="Times New Roman" w:hAnsi="Times New Roman"/>
          <w:b/>
          <w:i/>
          <w:sz w:val="24"/>
          <w:szCs w:val="24"/>
          <w:lang w:eastAsia="ru-RU"/>
        </w:rPr>
        <w:t xml:space="preserve"> г</w:t>
      </w:r>
      <w:r>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eastAsia="ru-RU"/>
        </w:rPr>
        <w:t>);</w:t>
      </w:r>
    </w:p>
    <w:p w:rsidR="002A6894" w:rsidRPr="000E07EC" w:rsidRDefault="002A6894" w:rsidP="000E07EC">
      <w:pPr>
        <w:spacing w:after="0" w:line="240" w:lineRule="auto"/>
        <w:ind w:firstLine="709"/>
        <w:jc w:val="both"/>
        <w:rPr>
          <w:rFonts w:ascii="Times New Roman" w:hAnsi="Times New Roman"/>
          <w:sz w:val="28"/>
          <w:szCs w:val="28"/>
          <w:lang w:eastAsia="ru-RU"/>
        </w:rPr>
      </w:pPr>
    </w:p>
    <w:p w:rsidR="006D0A9D" w:rsidRPr="000E07EC" w:rsidRDefault="006D0A9D" w:rsidP="000E07EC">
      <w:pPr>
        <w:spacing w:after="0" w:line="240" w:lineRule="auto"/>
        <w:ind w:firstLine="709"/>
        <w:jc w:val="both"/>
        <w:rPr>
          <w:rFonts w:ascii="Times New Roman" w:hAnsi="Times New Roman"/>
          <w:sz w:val="28"/>
          <w:szCs w:val="28"/>
          <w:lang w:eastAsia="ru-RU"/>
        </w:rPr>
      </w:pPr>
      <w:r w:rsidRPr="000E07EC">
        <w:rPr>
          <w:rFonts w:ascii="Times New Roman" w:hAnsi="Times New Roman"/>
          <w:b/>
          <w:sz w:val="28"/>
          <w:szCs w:val="28"/>
          <w:lang w:eastAsia="ru-RU"/>
        </w:rPr>
        <w:t>Статья 1.</w:t>
      </w:r>
      <w:r w:rsidRPr="000E07EC">
        <w:rPr>
          <w:rFonts w:ascii="Times New Roman" w:hAnsi="Times New Roman"/>
          <w:sz w:val="28"/>
          <w:szCs w:val="28"/>
          <w:lang w:eastAsia="ru-RU"/>
        </w:rPr>
        <w:t xml:space="preserve"> </w:t>
      </w:r>
      <w:r w:rsidR="002A6894" w:rsidRPr="002A6894">
        <w:rPr>
          <w:rFonts w:ascii="Times New Roman" w:hAnsi="Times New Roman"/>
          <w:sz w:val="28"/>
          <w:szCs w:val="28"/>
          <w:lang w:eastAsia="ru-RU"/>
        </w:rPr>
        <w:t>Утвердить государственную целевую программу «Поддержка и развитие предпринимательства в Приднестровской Молдавской Республике» на 2019–2022 годы (прилагается)</w:t>
      </w:r>
      <w:r w:rsidRPr="000E07EC">
        <w:rPr>
          <w:rFonts w:ascii="Times New Roman" w:hAnsi="Times New Roman"/>
          <w:sz w:val="28"/>
          <w:szCs w:val="28"/>
          <w:lang w:eastAsia="ru-RU"/>
        </w:rPr>
        <w:t>.</w:t>
      </w:r>
    </w:p>
    <w:p w:rsidR="006D0A9D" w:rsidRPr="000E07EC" w:rsidRDefault="006D0A9D" w:rsidP="000E07EC">
      <w:pPr>
        <w:spacing w:after="0" w:line="240" w:lineRule="auto"/>
        <w:ind w:firstLine="709"/>
        <w:jc w:val="both"/>
        <w:rPr>
          <w:rFonts w:ascii="Times New Roman" w:hAnsi="Times New Roman"/>
          <w:sz w:val="28"/>
          <w:szCs w:val="28"/>
          <w:lang w:eastAsia="ru-RU"/>
        </w:rPr>
      </w:pPr>
    </w:p>
    <w:p w:rsidR="006D0A9D" w:rsidRPr="000E07EC" w:rsidRDefault="006D0A9D" w:rsidP="000E07EC">
      <w:pPr>
        <w:spacing w:after="0" w:line="240" w:lineRule="auto"/>
        <w:ind w:firstLine="709"/>
        <w:jc w:val="both"/>
        <w:rPr>
          <w:rFonts w:ascii="Times New Roman" w:hAnsi="Times New Roman"/>
          <w:sz w:val="28"/>
          <w:szCs w:val="28"/>
          <w:lang w:eastAsia="ru-RU"/>
        </w:rPr>
      </w:pPr>
      <w:r w:rsidRPr="000E07EC">
        <w:rPr>
          <w:rFonts w:ascii="Times New Roman" w:hAnsi="Times New Roman"/>
          <w:b/>
          <w:sz w:val="28"/>
          <w:szCs w:val="28"/>
          <w:lang w:eastAsia="ru-RU"/>
        </w:rPr>
        <w:t>Статья 2.</w:t>
      </w:r>
      <w:r w:rsidRPr="000E07EC">
        <w:rPr>
          <w:rFonts w:ascii="Times New Roman" w:hAnsi="Times New Roman"/>
          <w:sz w:val="28"/>
          <w:szCs w:val="28"/>
          <w:lang w:eastAsia="ru-RU"/>
        </w:rPr>
        <w:t xml:space="preserve"> Настоящий Закон вступает в силу со дня, следующего за днем официального опубликования.</w:t>
      </w:r>
    </w:p>
    <w:p w:rsidR="006D0A9D" w:rsidRPr="00DF2F41" w:rsidRDefault="006D0A9D" w:rsidP="008F35CF">
      <w:pPr>
        <w:widowControl w:val="0"/>
        <w:spacing w:after="0" w:line="240" w:lineRule="auto"/>
        <w:rPr>
          <w:rFonts w:ascii="Times New Roman" w:hAnsi="Times New Roman"/>
          <w:caps/>
          <w:sz w:val="28"/>
          <w:szCs w:val="28"/>
          <w:lang w:eastAsia="ru-RU"/>
        </w:rPr>
      </w:pPr>
    </w:p>
    <w:p w:rsidR="006D0A9D" w:rsidRPr="00DF2F41" w:rsidRDefault="006D0A9D" w:rsidP="008F35CF">
      <w:pPr>
        <w:widowControl w:val="0"/>
        <w:spacing w:after="0" w:line="240" w:lineRule="auto"/>
        <w:rPr>
          <w:rFonts w:ascii="Times New Roman" w:hAnsi="Times New Roman"/>
          <w:caps/>
          <w:sz w:val="28"/>
          <w:szCs w:val="28"/>
          <w:lang w:eastAsia="ru-RU"/>
        </w:rPr>
      </w:pPr>
    </w:p>
    <w:p w:rsidR="006D0A9D" w:rsidRPr="00DF2F41" w:rsidRDefault="006D0A9D" w:rsidP="008F35CF">
      <w:pPr>
        <w:widowControl w:val="0"/>
        <w:spacing w:after="0" w:line="240" w:lineRule="auto"/>
        <w:rPr>
          <w:rFonts w:ascii="Times New Roman" w:hAnsi="Times New Roman"/>
          <w:caps/>
          <w:sz w:val="28"/>
          <w:szCs w:val="28"/>
          <w:lang w:eastAsia="ru-RU"/>
        </w:rPr>
      </w:pPr>
    </w:p>
    <w:p w:rsidR="004705F3" w:rsidRPr="004705F3" w:rsidRDefault="004705F3" w:rsidP="004705F3">
      <w:pPr>
        <w:spacing w:after="0" w:line="240" w:lineRule="auto"/>
        <w:jc w:val="both"/>
        <w:rPr>
          <w:rFonts w:ascii="Times New Roman" w:eastAsia="Times New Roman" w:hAnsi="Times New Roman"/>
          <w:sz w:val="28"/>
          <w:szCs w:val="28"/>
          <w:lang w:eastAsia="ru-RU"/>
        </w:rPr>
      </w:pPr>
      <w:r w:rsidRPr="004705F3">
        <w:rPr>
          <w:rFonts w:ascii="Times New Roman" w:eastAsia="Times New Roman" w:hAnsi="Times New Roman"/>
          <w:sz w:val="28"/>
          <w:szCs w:val="28"/>
          <w:lang w:eastAsia="ru-RU"/>
        </w:rPr>
        <w:t xml:space="preserve">ПРЕЗИДЕНТ                                                                    В. КРАСНОСЕЛЬСКИЙ </w:t>
      </w:r>
    </w:p>
    <w:p w:rsidR="004705F3" w:rsidRPr="004705F3" w:rsidRDefault="004705F3" w:rsidP="004705F3">
      <w:pPr>
        <w:spacing w:after="0" w:line="240" w:lineRule="auto"/>
        <w:jc w:val="both"/>
        <w:rPr>
          <w:rFonts w:ascii="Times New Roman" w:eastAsia="Times New Roman" w:hAnsi="Times New Roman"/>
          <w:sz w:val="28"/>
          <w:szCs w:val="28"/>
          <w:lang w:eastAsia="ru-RU"/>
        </w:rPr>
      </w:pPr>
    </w:p>
    <w:p w:rsidR="004705F3" w:rsidRPr="004705F3" w:rsidRDefault="004705F3" w:rsidP="004705F3">
      <w:pPr>
        <w:spacing w:after="0" w:line="240" w:lineRule="auto"/>
        <w:jc w:val="both"/>
        <w:rPr>
          <w:rFonts w:ascii="Times New Roman" w:eastAsia="Times New Roman" w:hAnsi="Times New Roman"/>
          <w:sz w:val="28"/>
          <w:szCs w:val="28"/>
          <w:lang w:eastAsia="ru-RU"/>
        </w:rPr>
      </w:pPr>
      <w:r w:rsidRPr="004705F3">
        <w:rPr>
          <w:rFonts w:ascii="Times New Roman" w:eastAsia="Times New Roman" w:hAnsi="Times New Roman"/>
          <w:sz w:val="28"/>
          <w:szCs w:val="28"/>
          <w:lang w:eastAsia="ru-RU"/>
        </w:rPr>
        <w:t>г. Тирасполь</w:t>
      </w:r>
    </w:p>
    <w:p w:rsidR="006D0A9D" w:rsidRPr="008F35CF" w:rsidRDefault="006D0A9D" w:rsidP="008F35CF">
      <w:pPr>
        <w:widowControl w:val="0"/>
        <w:spacing w:after="0" w:line="240" w:lineRule="auto"/>
        <w:ind w:right="-185" w:firstLine="540"/>
        <w:jc w:val="both"/>
        <w:rPr>
          <w:rFonts w:ascii="Times New Roman" w:hAnsi="Times New Roman"/>
          <w:sz w:val="28"/>
          <w:szCs w:val="28"/>
          <w:lang w:eastAsia="ru-RU"/>
        </w:rPr>
      </w:pPr>
    </w:p>
    <w:p w:rsidR="004705F3" w:rsidRDefault="004705F3" w:rsidP="00DE137B">
      <w:pPr>
        <w:spacing w:after="0" w:line="240" w:lineRule="auto"/>
        <w:ind w:left="4536"/>
        <w:jc w:val="right"/>
        <w:rPr>
          <w:rFonts w:ascii="Times New Roman" w:hAnsi="Times New Roman"/>
          <w:sz w:val="28"/>
          <w:szCs w:val="28"/>
          <w:lang w:eastAsia="ru-RU"/>
        </w:rPr>
      </w:pPr>
    </w:p>
    <w:p w:rsidR="004705F3" w:rsidRDefault="004705F3" w:rsidP="00DE137B">
      <w:pPr>
        <w:spacing w:after="0" w:line="240" w:lineRule="auto"/>
        <w:ind w:left="4536"/>
        <w:jc w:val="right"/>
        <w:rPr>
          <w:rFonts w:ascii="Times New Roman" w:hAnsi="Times New Roman"/>
          <w:sz w:val="28"/>
          <w:szCs w:val="28"/>
          <w:lang w:eastAsia="ru-RU"/>
        </w:rPr>
      </w:pPr>
    </w:p>
    <w:p w:rsidR="004705F3" w:rsidRDefault="004705F3" w:rsidP="00DE137B">
      <w:pPr>
        <w:spacing w:after="0" w:line="240" w:lineRule="auto"/>
        <w:ind w:left="4536"/>
        <w:jc w:val="right"/>
        <w:rPr>
          <w:rFonts w:ascii="Times New Roman" w:hAnsi="Times New Roman"/>
          <w:sz w:val="28"/>
          <w:szCs w:val="28"/>
          <w:lang w:eastAsia="ru-RU"/>
        </w:rPr>
      </w:pPr>
    </w:p>
    <w:p w:rsidR="004705F3" w:rsidRDefault="004705F3" w:rsidP="00DE137B">
      <w:pPr>
        <w:spacing w:after="0" w:line="240" w:lineRule="auto"/>
        <w:ind w:left="4536"/>
        <w:jc w:val="right"/>
        <w:rPr>
          <w:rFonts w:ascii="Times New Roman" w:hAnsi="Times New Roman"/>
          <w:sz w:val="28"/>
          <w:szCs w:val="28"/>
          <w:lang w:eastAsia="ru-RU"/>
        </w:rPr>
      </w:pPr>
    </w:p>
    <w:p w:rsidR="004705F3" w:rsidRDefault="004705F3" w:rsidP="00DE137B">
      <w:pPr>
        <w:spacing w:after="0" w:line="240" w:lineRule="auto"/>
        <w:ind w:left="4536"/>
        <w:jc w:val="right"/>
        <w:rPr>
          <w:rFonts w:ascii="Times New Roman" w:hAnsi="Times New Roman"/>
          <w:sz w:val="28"/>
          <w:szCs w:val="28"/>
          <w:lang w:eastAsia="ru-RU"/>
        </w:rPr>
      </w:pPr>
    </w:p>
    <w:p w:rsidR="004705F3" w:rsidRDefault="004705F3" w:rsidP="00DE137B">
      <w:pPr>
        <w:spacing w:after="0" w:line="240" w:lineRule="auto"/>
        <w:ind w:left="4536"/>
        <w:jc w:val="right"/>
        <w:rPr>
          <w:rFonts w:ascii="Times New Roman" w:hAnsi="Times New Roman"/>
          <w:sz w:val="28"/>
          <w:szCs w:val="28"/>
          <w:lang w:eastAsia="ru-RU"/>
        </w:rPr>
      </w:pPr>
    </w:p>
    <w:p w:rsidR="004705F3" w:rsidRDefault="004705F3" w:rsidP="00DE137B">
      <w:pPr>
        <w:spacing w:after="0" w:line="240" w:lineRule="auto"/>
        <w:ind w:left="4536"/>
        <w:jc w:val="right"/>
        <w:rPr>
          <w:rFonts w:ascii="Times New Roman" w:hAnsi="Times New Roman"/>
          <w:sz w:val="28"/>
          <w:szCs w:val="28"/>
          <w:lang w:eastAsia="ru-RU"/>
        </w:rPr>
      </w:pPr>
    </w:p>
    <w:p w:rsidR="004705F3" w:rsidRDefault="004705F3" w:rsidP="00DE137B">
      <w:pPr>
        <w:spacing w:after="0" w:line="240" w:lineRule="auto"/>
        <w:ind w:left="4536"/>
        <w:jc w:val="right"/>
        <w:rPr>
          <w:rFonts w:ascii="Times New Roman" w:hAnsi="Times New Roman"/>
          <w:sz w:val="28"/>
          <w:szCs w:val="28"/>
          <w:lang w:eastAsia="ru-RU"/>
        </w:rPr>
      </w:pPr>
    </w:p>
    <w:p w:rsidR="004705F3" w:rsidRDefault="004705F3" w:rsidP="00DE137B">
      <w:pPr>
        <w:spacing w:after="0" w:line="240" w:lineRule="auto"/>
        <w:ind w:left="4536"/>
        <w:jc w:val="right"/>
        <w:rPr>
          <w:rFonts w:ascii="Times New Roman" w:hAnsi="Times New Roman"/>
          <w:sz w:val="28"/>
          <w:szCs w:val="28"/>
          <w:lang w:eastAsia="ru-RU"/>
        </w:rPr>
      </w:pPr>
    </w:p>
    <w:p w:rsidR="004705F3" w:rsidRDefault="004705F3" w:rsidP="00DE137B">
      <w:pPr>
        <w:spacing w:after="0" w:line="240" w:lineRule="auto"/>
        <w:ind w:left="4536"/>
        <w:jc w:val="right"/>
        <w:rPr>
          <w:rFonts w:ascii="Times New Roman" w:hAnsi="Times New Roman"/>
          <w:sz w:val="28"/>
          <w:szCs w:val="28"/>
          <w:lang w:eastAsia="ru-RU"/>
        </w:rPr>
      </w:pPr>
    </w:p>
    <w:p w:rsidR="004705F3" w:rsidRDefault="004705F3" w:rsidP="00DE137B">
      <w:pPr>
        <w:spacing w:after="0" w:line="240" w:lineRule="auto"/>
        <w:ind w:left="4536"/>
        <w:jc w:val="right"/>
        <w:rPr>
          <w:rFonts w:ascii="Times New Roman" w:hAnsi="Times New Roman"/>
          <w:sz w:val="28"/>
          <w:szCs w:val="28"/>
          <w:lang w:eastAsia="ru-RU"/>
        </w:rPr>
      </w:pPr>
    </w:p>
    <w:p w:rsidR="004705F3" w:rsidRDefault="004705F3" w:rsidP="00DE137B">
      <w:pPr>
        <w:spacing w:after="0" w:line="240" w:lineRule="auto"/>
        <w:ind w:left="4536"/>
        <w:jc w:val="right"/>
        <w:rPr>
          <w:rFonts w:ascii="Times New Roman" w:hAnsi="Times New Roman"/>
          <w:sz w:val="28"/>
          <w:szCs w:val="28"/>
          <w:lang w:eastAsia="ru-RU"/>
        </w:rPr>
      </w:pPr>
    </w:p>
    <w:p w:rsidR="004705F3" w:rsidRDefault="004705F3" w:rsidP="00DE137B">
      <w:pPr>
        <w:spacing w:after="0" w:line="240" w:lineRule="auto"/>
        <w:ind w:left="4536"/>
        <w:jc w:val="right"/>
        <w:rPr>
          <w:rFonts w:ascii="Times New Roman" w:hAnsi="Times New Roman"/>
          <w:sz w:val="28"/>
          <w:szCs w:val="28"/>
          <w:lang w:eastAsia="ru-RU"/>
        </w:rPr>
      </w:pPr>
    </w:p>
    <w:p w:rsidR="004705F3" w:rsidRDefault="004705F3" w:rsidP="00DE137B">
      <w:pPr>
        <w:spacing w:after="0" w:line="240" w:lineRule="auto"/>
        <w:ind w:left="4536"/>
        <w:jc w:val="right"/>
        <w:rPr>
          <w:rFonts w:ascii="Times New Roman" w:hAnsi="Times New Roman"/>
          <w:sz w:val="28"/>
          <w:szCs w:val="28"/>
          <w:lang w:eastAsia="ru-RU"/>
        </w:rPr>
      </w:pPr>
    </w:p>
    <w:p w:rsidR="00EF23A5" w:rsidRPr="002A6894" w:rsidRDefault="00EF23A5" w:rsidP="00EF23A5">
      <w:pPr>
        <w:spacing w:after="0" w:line="240" w:lineRule="auto"/>
        <w:jc w:val="both"/>
        <w:rPr>
          <w:rFonts w:ascii="Times New Roman" w:eastAsia="Times New Roman" w:hAnsi="Times New Roman"/>
          <w:b/>
          <w:i/>
          <w:sz w:val="24"/>
          <w:szCs w:val="24"/>
          <w:lang w:eastAsia="ru-RU"/>
        </w:rPr>
      </w:pPr>
      <w:r w:rsidRPr="002A6894">
        <w:rPr>
          <w:rFonts w:ascii="Times New Roman" w:eastAsia="Times New Roman" w:hAnsi="Times New Roman"/>
          <w:b/>
          <w:i/>
          <w:sz w:val="24"/>
          <w:szCs w:val="24"/>
          <w:lang w:eastAsia="ru-RU"/>
        </w:rPr>
        <w:lastRenderedPageBreak/>
        <w:t xml:space="preserve">-- </w:t>
      </w:r>
      <w:r>
        <w:rPr>
          <w:rFonts w:ascii="Times New Roman" w:eastAsia="Times New Roman" w:hAnsi="Times New Roman"/>
          <w:b/>
          <w:i/>
          <w:sz w:val="24"/>
          <w:szCs w:val="24"/>
          <w:lang w:eastAsia="ru-RU"/>
        </w:rPr>
        <w:t xml:space="preserve">Заголовок Приложения в </w:t>
      </w:r>
      <w:r w:rsidRPr="00EF23A5">
        <w:rPr>
          <w:rFonts w:ascii="Times New Roman" w:eastAsia="Times New Roman" w:hAnsi="Times New Roman"/>
          <w:b/>
          <w:i/>
          <w:color w:val="9BBB59"/>
          <w:sz w:val="24"/>
          <w:szCs w:val="24"/>
          <w:lang w:eastAsia="ru-RU"/>
        </w:rPr>
        <w:t xml:space="preserve">новой </w:t>
      </w:r>
      <w:r>
        <w:rPr>
          <w:rFonts w:ascii="Times New Roman" w:eastAsia="Times New Roman" w:hAnsi="Times New Roman"/>
          <w:b/>
          <w:i/>
          <w:sz w:val="24"/>
          <w:szCs w:val="24"/>
          <w:lang w:eastAsia="ru-RU"/>
        </w:rPr>
        <w:t>редакции</w:t>
      </w:r>
      <w:r w:rsidRPr="002A6894">
        <w:rPr>
          <w:rFonts w:ascii="Times New Roman" w:eastAsia="Times New Roman" w:hAnsi="Times New Roman"/>
          <w:b/>
          <w:i/>
          <w:sz w:val="24"/>
          <w:szCs w:val="24"/>
          <w:lang w:eastAsia="ru-RU"/>
        </w:rPr>
        <w:t xml:space="preserve"> (Закон № </w:t>
      </w:r>
      <w:r>
        <w:rPr>
          <w:rFonts w:ascii="Times New Roman" w:eastAsia="Times New Roman" w:hAnsi="Times New Roman"/>
          <w:b/>
          <w:i/>
          <w:sz w:val="24"/>
          <w:szCs w:val="24"/>
          <w:lang w:eastAsia="ru-RU"/>
        </w:rPr>
        <w:t>4</w:t>
      </w:r>
      <w:r w:rsidRPr="002A6894">
        <w:rPr>
          <w:rFonts w:ascii="Times New Roman" w:eastAsia="Times New Roman" w:hAnsi="Times New Roman"/>
          <w:b/>
          <w:i/>
          <w:sz w:val="24"/>
          <w:szCs w:val="24"/>
          <w:lang w:eastAsia="ru-RU"/>
        </w:rPr>
        <w:t>-ЗИ</w:t>
      </w:r>
      <w:r>
        <w:rPr>
          <w:rFonts w:ascii="Times New Roman" w:eastAsia="Times New Roman" w:hAnsi="Times New Roman"/>
          <w:b/>
          <w:i/>
          <w:sz w:val="24"/>
          <w:szCs w:val="24"/>
          <w:lang w:eastAsia="ru-RU"/>
        </w:rPr>
        <w:t>Д</w:t>
      </w:r>
      <w:r w:rsidRPr="002A6894">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val="en-US" w:eastAsia="ru-RU"/>
        </w:rPr>
        <w:t>V</w:t>
      </w:r>
      <w:r>
        <w:rPr>
          <w:rFonts w:ascii="Times New Roman" w:eastAsia="Times New Roman" w:hAnsi="Times New Roman"/>
          <w:b/>
          <w:i/>
          <w:sz w:val="24"/>
          <w:szCs w:val="24"/>
          <w:lang w:val="en-US" w:eastAsia="ru-RU"/>
        </w:rPr>
        <w:t>II</w:t>
      </w:r>
      <w:r w:rsidRPr="002A6894">
        <w:rPr>
          <w:rFonts w:ascii="Times New Roman" w:eastAsia="Times New Roman" w:hAnsi="Times New Roman"/>
          <w:b/>
          <w:i/>
          <w:sz w:val="24"/>
          <w:szCs w:val="24"/>
          <w:lang w:eastAsia="ru-RU"/>
        </w:rPr>
        <w:t xml:space="preserve"> от </w:t>
      </w:r>
      <w:r w:rsidRPr="002A6894">
        <w:rPr>
          <w:rFonts w:ascii="Times New Roman" w:eastAsia="Times New Roman" w:hAnsi="Times New Roman"/>
          <w:b/>
          <w:i/>
          <w:caps/>
          <w:sz w:val="24"/>
          <w:szCs w:val="24"/>
          <w:lang w:eastAsia="ru-RU"/>
        </w:rPr>
        <w:t>10</w:t>
      </w:r>
      <w:r>
        <w:rPr>
          <w:rFonts w:ascii="Times New Roman" w:eastAsia="Times New Roman" w:hAnsi="Times New Roman"/>
          <w:b/>
          <w:i/>
          <w:caps/>
          <w:sz w:val="24"/>
          <w:szCs w:val="24"/>
          <w:lang w:eastAsia="ru-RU"/>
        </w:rPr>
        <w:t>.</w:t>
      </w:r>
      <w:r w:rsidRPr="002A6894">
        <w:rPr>
          <w:rFonts w:ascii="Times New Roman" w:eastAsia="Times New Roman" w:hAnsi="Times New Roman"/>
          <w:b/>
          <w:i/>
          <w:caps/>
          <w:sz w:val="24"/>
          <w:szCs w:val="24"/>
          <w:lang w:eastAsia="ru-RU"/>
        </w:rPr>
        <w:t>01</w:t>
      </w:r>
      <w:r>
        <w:rPr>
          <w:rFonts w:ascii="Times New Roman" w:eastAsia="Times New Roman" w:hAnsi="Times New Roman"/>
          <w:b/>
          <w:i/>
          <w:caps/>
          <w:sz w:val="24"/>
          <w:szCs w:val="24"/>
          <w:lang w:eastAsia="ru-RU"/>
        </w:rPr>
        <w:t>.22</w:t>
      </w:r>
      <w:r w:rsidRPr="002A6894">
        <w:rPr>
          <w:rFonts w:ascii="Times New Roman" w:eastAsia="Times New Roman" w:hAnsi="Times New Roman"/>
          <w:b/>
          <w:i/>
          <w:sz w:val="24"/>
          <w:szCs w:val="24"/>
          <w:lang w:eastAsia="ru-RU"/>
        </w:rPr>
        <w:t xml:space="preserve"> г</w:t>
      </w:r>
      <w:r>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eastAsia="ru-RU"/>
        </w:rPr>
        <w:t>);</w:t>
      </w:r>
    </w:p>
    <w:p w:rsidR="004705F3" w:rsidRDefault="004705F3" w:rsidP="00DE137B">
      <w:pPr>
        <w:spacing w:after="0" w:line="240" w:lineRule="auto"/>
        <w:ind w:left="4536"/>
        <w:jc w:val="right"/>
        <w:rPr>
          <w:rFonts w:ascii="Times New Roman" w:hAnsi="Times New Roman"/>
          <w:sz w:val="28"/>
          <w:szCs w:val="28"/>
          <w:lang w:eastAsia="ru-RU"/>
        </w:rPr>
      </w:pPr>
    </w:p>
    <w:p w:rsidR="004705F3" w:rsidRDefault="004705F3" w:rsidP="00DE137B">
      <w:pPr>
        <w:spacing w:after="0" w:line="240" w:lineRule="auto"/>
        <w:ind w:left="4536"/>
        <w:jc w:val="right"/>
        <w:rPr>
          <w:rFonts w:ascii="Times New Roman" w:hAnsi="Times New Roman"/>
          <w:sz w:val="28"/>
          <w:szCs w:val="28"/>
          <w:lang w:eastAsia="ru-RU"/>
        </w:rPr>
      </w:pPr>
    </w:p>
    <w:p w:rsidR="00EF23A5" w:rsidRDefault="00EF23A5" w:rsidP="00DE137B">
      <w:pPr>
        <w:spacing w:after="0" w:line="240" w:lineRule="auto"/>
        <w:ind w:left="4536"/>
        <w:jc w:val="right"/>
        <w:rPr>
          <w:rFonts w:ascii="Times New Roman" w:eastAsia="Times New Roman" w:hAnsi="Times New Roman"/>
          <w:sz w:val="28"/>
          <w:szCs w:val="28"/>
          <w:lang w:eastAsia="ru-RU"/>
        </w:rPr>
      </w:pPr>
      <w:r w:rsidRPr="00EF23A5">
        <w:rPr>
          <w:rFonts w:ascii="Times New Roman" w:eastAsia="Times New Roman" w:hAnsi="Times New Roman"/>
          <w:sz w:val="28"/>
          <w:szCs w:val="28"/>
          <w:lang w:eastAsia="ru-RU"/>
        </w:rPr>
        <w:t xml:space="preserve">Приложение </w:t>
      </w:r>
    </w:p>
    <w:p w:rsidR="006D0A9D" w:rsidRPr="000E07EC" w:rsidRDefault="00EF23A5" w:rsidP="00DE137B">
      <w:pPr>
        <w:spacing w:after="0" w:line="240" w:lineRule="auto"/>
        <w:ind w:left="4536"/>
        <w:jc w:val="right"/>
        <w:rPr>
          <w:rFonts w:ascii="Times New Roman" w:hAnsi="Times New Roman"/>
          <w:sz w:val="28"/>
          <w:szCs w:val="28"/>
          <w:lang w:eastAsia="ru-RU"/>
        </w:rPr>
      </w:pPr>
      <w:r w:rsidRPr="00EF23A5">
        <w:rPr>
          <w:rFonts w:ascii="Times New Roman" w:eastAsia="Times New Roman" w:hAnsi="Times New Roman"/>
          <w:sz w:val="28"/>
          <w:szCs w:val="28"/>
          <w:lang w:eastAsia="ru-RU"/>
        </w:rPr>
        <w:t>к Закону Приднестровской Молдавской Республики «Об утверждении государственной целевой программы «Поддержка и развитие предпринимательства в Приднестровской Молдавской Республике» на 2019–2022 годы</w:t>
      </w:r>
      <w:r w:rsidR="006D0A9D" w:rsidRPr="000E07EC">
        <w:rPr>
          <w:rFonts w:ascii="Times New Roman" w:hAnsi="Times New Roman"/>
          <w:sz w:val="28"/>
          <w:szCs w:val="28"/>
          <w:lang w:eastAsia="ru-RU"/>
        </w:rPr>
        <w:t xml:space="preserve">» </w:t>
      </w:r>
    </w:p>
    <w:p w:rsidR="006D0A9D" w:rsidRPr="000E07EC" w:rsidRDefault="006D0A9D" w:rsidP="000E07EC">
      <w:pPr>
        <w:spacing w:after="0" w:line="240" w:lineRule="auto"/>
        <w:rPr>
          <w:rFonts w:ascii="Times New Roman" w:hAnsi="Times New Roman"/>
          <w:sz w:val="28"/>
          <w:szCs w:val="28"/>
          <w:lang w:eastAsia="ru-RU"/>
        </w:rPr>
      </w:pPr>
    </w:p>
    <w:p w:rsidR="00EF23A5" w:rsidRPr="002A6894" w:rsidRDefault="00EF23A5" w:rsidP="00EF23A5">
      <w:pPr>
        <w:spacing w:after="0" w:line="240" w:lineRule="auto"/>
        <w:jc w:val="both"/>
        <w:rPr>
          <w:rFonts w:ascii="Times New Roman" w:eastAsia="Times New Roman" w:hAnsi="Times New Roman"/>
          <w:b/>
          <w:i/>
          <w:sz w:val="24"/>
          <w:szCs w:val="24"/>
          <w:lang w:eastAsia="ru-RU"/>
        </w:rPr>
      </w:pPr>
      <w:r w:rsidRPr="002A6894">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eastAsia="ru-RU"/>
        </w:rPr>
        <w:t xml:space="preserve">Наименование Приложения в </w:t>
      </w:r>
      <w:r w:rsidRPr="00EF23A5">
        <w:rPr>
          <w:rFonts w:ascii="Times New Roman" w:eastAsia="Times New Roman" w:hAnsi="Times New Roman"/>
          <w:b/>
          <w:i/>
          <w:color w:val="9BBB59"/>
          <w:sz w:val="24"/>
          <w:szCs w:val="24"/>
          <w:lang w:eastAsia="ru-RU"/>
        </w:rPr>
        <w:t xml:space="preserve">новой </w:t>
      </w:r>
      <w:r>
        <w:rPr>
          <w:rFonts w:ascii="Times New Roman" w:eastAsia="Times New Roman" w:hAnsi="Times New Roman"/>
          <w:b/>
          <w:i/>
          <w:sz w:val="24"/>
          <w:szCs w:val="24"/>
          <w:lang w:eastAsia="ru-RU"/>
        </w:rPr>
        <w:t>редакции</w:t>
      </w:r>
      <w:r w:rsidRPr="002A6894">
        <w:rPr>
          <w:rFonts w:ascii="Times New Roman" w:eastAsia="Times New Roman" w:hAnsi="Times New Roman"/>
          <w:b/>
          <w:i/>
          <w:sz w:val="24"/>
          <w:szCs w:val="24"/>
          <w:lang w:eastAsia="ru-RU"/>
        </w:rPr>
        <w:t xml:space="preserve"> (Закон № </w:t>
      </w:r>
      <w:r>
        <w:rPr>
          <w:rFonts w:ascii="Times New Roman" w:eastAsia="Times New Roman" w:hAnsi="Times New Roman"/>
          <w:b/>
          <w:i/>
          <w:sz w:val="24"/>
          <w:szCs w:val="24"/>
          <w:lang w:eastAsia="ru-RU"/>
        </w:rPr>
        <w:t>4</w:t>
      </w:r>
      <w:r w:rsidRPr="002A6894">
        <w:rPr>
          <w:rFonts w:ascii="Times New Roman" w:eastAsia="Times New Roman" w:hAnsi="Times New Roman"/>
          <w:b/>
          <w:i/>
          <w:sz w:val="24"/>
          <w:szCs w:val="24"/>
          <w:lang w:eastAsia="ru-RU"/>
        </w:rPr>
        <w:t>-ЗИ</w:t>
      </w:r>
      <w:r>
        <w:rPr>
          <w:rFonts w:ascii="Times New Roman" w:eastAsia="Times New Roman" w:hAnsi="Times New Roman"/>
          <w:b/>
          <w:i/>
          <w:sz w:val="24"/>
          <w:szCs w:val="24"/>
          <w:lang w:eastAsia="ru-RU"/>
        </w:rPr>
        <w:t>Д</w:t>
      </w:r>
      <w:r w:rsidRPr="002A6894">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val="en-US" w:eastAsia="ru-RU"/>
        </w:rPr>
        <w:t>V</w:t>
      </w:r>
      <w:r>
        <w:rPr>
          <w:rFonts w:ascii="Times New Roman" w:eastAsia="Times New Roman" w:hAnsi="Times New Roman"/>
          <w:b/>
          <w:i/>
          <w:sz w:val="24"/>
          <w:szCs w:val="24"/>
          <w:lang w:val="en-US" w:eastAsia="ru-RU"/>
        </w:rPr>
        <w:t>II</w:t>
      </w:r>
      <w:r w:rsidRPr="002A6894">
        <w:rPr>
          <w:rFonts w:ascii="Times New Roman" w:eastAsia="Times New Roman" w:hAnsi="Times New Roman"/>
          <w:b/>
          <w:i/>
          <w:sz w:val="24"/>
          <w:szCs w:val="24"/>
          <w:lang w:eastAsia="ru-RU"/>
        </w:rPr>
        <w:t xml:space="preserve"> от </w:t>
      </w:r>
      <w:r w:rsidRPr="002A6894">
        <w:rPr>
          <w:rFonts w:ascii="Times New Roman" w:eastAsia="Times New Roman" w:hAnsi="Times New Roman"/>
          <w:b/>
          <w:i/>
          <w:caps/>
          <w:sz w:val="24"/>
          <w:szCs w:val="24"/>
          <w:lang w:eastAsia="ru-RU"/>
        </w:rPr>
        <w:t>10</w:t>
      </w:r>
      <w:r>
        <w:rPr>
          <w:rFonts w:ascii="Times New Roman" w:eastAsia="Times New Roman" w:hAnsi="Times New Roman"/>
          <w:b/>
          <w:i/>
          <w:caps/>
          <w:sz w:val="24"/>
          <w:szCs w:val="24"/>
          <w:lang w:eastAsia="ru-RU"/>
        </w:rPr>
        <w:t>.</w:t>
      </w:r>
      <w:r w:rsidRPr="002A6894">
        <w:rPr>
          <w:rFonts w:ascii="Times New Roman" w:eastAsia="Times New Roman" w:hAnsi="Times New Roman"/>
          <w:b/>
          <w:i/>
          <w:caps/>
          <w:sz w:val="24"/>
          <w:szCs w:val="24"/>
          <w:lang w:eastAsia="ru-RU"/>
        </w:rPr>
        <w:t>01</w:t>
      </w:r>
      <w:r>
        <w:rPr>
          <w:rFonts w:ascii="Times New Roman" w:eastAsia="Times New Roman" w:hAnsi="Times New Roman"/>
          <w:b/>
          <w:i/>
          <w:caps/>
          <w:sz w:val="24"/>
          <w:szCs w:val="24"/>
          <w:lang w:eastAsia="ru-RU"/>
        </w:rPr>
        <w:t>.22</w:t>
      </w:r>
      <w:r w:rsidRPr="002A6894">
        <w:rPr>
          <w:rFonts w:ascii="Times New Roman" w:eastAsia="Times New Roman" w:hAnsi="Times New Roman"/>
          <w:b/>
          <w:i/>
          <w:sz w:val="24"/>
          <w:szCs w:val="24"/>
          <w:lang w:eastAsia="ru-RU"/>
        </w:rPr>
        <w:t xml:space="preserve"> г</w:t>
      </w:r>
      <w:r>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eastAsia="ru-RU"/>
        </w:rPr>
        <w:t>);</w:t>
      </w:r>
    </w:p>
    <w:p w:rsidR="00EF23A5" w:rsidRPr="002A6894" w:rsidRDefault="00EF23A5" w:rsidP="00EF23A5">
      <w:pPr>
        <w:spacing w:after="0" w:line="240" w:lineRule="auto"/>
        <w:jc w:val="both"/>
        <w:rPr>
          <w:rFonts w:ascii="Times New Roman" w:eastAsia="Times New Roman" w:hAnsi="Times New Roman"/>
          <w:b/>
          <w:i/>
          <w:sz w:val="24"/>
          <w:szCs w:val="24"/>
          <w:lang w:eastAsia="ru-RU"/>
        </w:rPr>
      </w:pPr>
      <w:r w:rsidRPr="002A6894">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eastAsia="ru-RU"/>
        </w:rPr>
        <w:t xml:space="preserve">Строка 1 Паспорта Программы Приложения к Закону в </w:t>
      </w:r>
      <w:r w:rsidRPr="003056A2">
        <w:rPr>
          <w:rFonts w:ascii="Times New Roman" w:eastAsia="Times New Roman" w:hAnsi="Times New Roman"/>
          <w:b/>
          <w:i/>
          <w:color w:val="9BBB59"/>
          <w:sz w:val="24"/>
          <w:szCs w:val="24"/>
          <w:lang w:eastAsia="ru-RU"/>
        </w:rPr>
        <w:t>новой</w:t>
      </w:r>
      <w:r>
        <w:rPr>
          <w:rFonts w:ascii="Times New Roman" w:eastAsia="Times New Roman" w:hAnsi="Times New Roman"/>
          <w:b/>
          <w:i/>
          <w:sz w:val="24"/>
          <w:szCs w:val="24"/>
          <w:lang w:eastAsia="ru-RU"/>
        </w:rPr>
        <w:t xml:space="preserve"> редакции</w:t>
      </w:r>
      <w:r w:rsidRPr="002A6894">
        <w:rPr>
          <w:rFonts w:ascii="Times New Roman" w:eastAsia="Times New Roman" w:hAnsi="Times New Roman"/>
          <w:b/>
          <w:i/>
          <w:sz w:val="24"/>
          <w:szCs w:val="24"/>
          <w:lang w:eastAsia="ru-RU"/>
        </w:rPr>
        <w:t xml:space="preserve"> (Закон № </w:t>
      </w:r>
      <w:r>
        <w:rPr>
          <w:rFonts w:ascii="Times New Roman" w:eastAsia="Times New Roman" w:hAnsi="Times New Roman"/>
          <w:b/>
          <w:i/>
          <w:sz w:val="24"/>
          <w:szCs w:val="24"/>
          <w:lang w:eastAsia="ru-RU"/>
        </w:rPr>
        <w:t>4</w:t>
      </w:r>
      <w:r w:rsidRPr="002A6894">
        <w:rPr>
          <w:rFonts w:ascii="Times New Roman" w:eastAsia="Times New Roman" w:hAnsi="Times New Roman"/>
          <w:b/>
          <w:i/>
          <w:sz w:val="24"/>
          <w:szCs w:val="24"/>
          <w:lang w:eastAsia="ru-RU"/>
        </w:rPr>
        <w:t>-ЗИ</w:t>
      </w:r>
      <w:r>
        <w:rPr>
          <w:rFonts w:ascii="Times New Roman" w:eastAsia="Times New Roman" w:hAnsi="Times New Roman"/>
          <w:b/>
          <w:i/>
          <w:sz w:val="24"/>
          <w:szCs w:val="24"/>
          <w:lang w:eastAsia="ru-RU"/>
        </w:rPr>
        <w:t>Д</w:t>
      </w:r>
      <w:r w:rsidRPr="002A6894">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val="en-US" w:eastAsia="ru-RU"/>
        </w:rPr>
        <w:t>V</w:t>
      </w:r>
      <w:r>
        <w:rPr>
          <w:rFonts w:ascii="Times New Roman" w:eastAsia="Times New Roman" w:hAnsi="Times New Roman"/>
          <w:b/>
          <w:i/>
          <w:sz w:val="24"/>
          <w:szCs w:val="24"/>
          <w:lang w:val="en-US" w:eastAsia="ru-RU"/>
        </w:rPr>
        <w:t>II</w:t>
      </w:r>
      <w:r w:rsidRPr="002A6894">
        <w:rPr>
          <w:rFonts w:ascii="Times New Roman" w:eastAsia="Times New Roman" w:hAnsi="Times New Roman"/>
          <w:b/>
          <w:i/>
          <w:sz w:val="24"/>
          <w:szCs w:val="24"/>
          <w:lang w:eastAsia="ru-RU"/>
        </w:rPr>
        <w:t xml:space="preserve"> от </w:t>
      </w:r>
      <w:r w:rsidRPr="002A6894">
        <w:rPr>
          <w:rFonts w:ascii="Times New Roman" w:eastAsia="Times New Roman" w:hAnsi="Times New Roman"/>
          <w:b/>
          <w:i/>
          <w:caps/>
          <w:sz w:val="24"/>
          <w:szCs w:val="24"/>
          <w:lang w:eastAsia="ru-RU"/>
        </w:rPr>
        <w:t>10</w:t>
      </w:r>
      <w:r>
        <w:rPr>
          <w:rFonts w:ascii="Times New Roman" w:eastAsia="Times New Roman" w:hAnsi="Times New Roman"/>
          <w:b/>
          <w:i/>
          <w:caps/>
          <w:sz w:val="24"/>
          <w:szCs w:val="24"/>
          <w:lang w:eastAsia="ru-RU"/>
        </w:rPr>
        <w:t>.</w:t>
      </w:r>
      <w:r w:rsidRPr="002A6894">
        <w:rPr>
          <w:rFonts w:ascii="Times New Roman" w:eastAsia="Times New Roman" w:hAnsi="Times New Roman"/>
          <w:b/>
          <w:i/>
          <w:caps/>
          <w:sz w:val="24"/>
          <w:szCs w:val="24"/>
          <w:lang w:eastAsia="ru-RU"/>
        </w:rPr>
        <w:t>01</w:t>
      </w:r>
      <w:r>
        <w:rPr>
          <w:rFonts w:ascii="Times New Roman" w:eastAsia="Times New Roman" w:hAnsi="Times New Roman"/>
          <w:b/>
          <w:i/>
          <w:caps/>
          <w:sz w:val="24"/>
          <w:szCs w:val="24"/>
          <w:lang w:eastAsia="ru-RU"/>
        </w:rPr>
        <w:t>.22</w:t>
      </w:r>
      <w:r w:rsidRPr="002A6894">
        <w:rPr>
          <w:rFonts w:ascii="Times New Roman" w:eastAsia="Times New Roman" w:hAnsi="Times New Roman"/>
          <w:b/>
          <w:i/>
          <w:sz w:val="24"/>
          <w:szCs w:val="24"/>
          <w:lang w:eastAsia="ru-RU"/>
        </w:rPr>
        <w:t xml:space="preserve"> г</w:t>
      </w:r>
      <w:r>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eastAsia="ru-RU"/>
        </w:rPr>
        <w:t>);</w:t>
      </w:r>
    </w:p>
    <w:p w:rsidR="00EF23A5" w:rsidRPr="002A6894" w:rsidRDefault="00EF23A5" w:rsidP="00EF23A5">
      <w:pPr>
        <w:spacing w:after="0" w:line="240" w:lineRule="auto"/>
        <w:jc w:val="both"/>
        <w:rPr>
          <w:rFonts w:ascii="Times New Roman" w:eastAsia="Times New Roman" w:hAnsi="Times New Roman"/>
          <w:b/>
          <w:i/>
          <w:sz w:val="24"/>
          <w:szCs w:val="24"/>
          <w:lang w:eastAsia="ru-RU"/>
        </w:rPr>
      </w:pPr>
      <w:r w:rsidRPr="002A6894">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eastAsia="ru-RU"/>
        </w:rPr>
        <w:t xml:space="preserve">Строка 2 Паспорта Программы Приложения к Закону в </w:t>
      </w:r>
      <w:r w:rsidRPr="003056A2">
        <w:rPr>
          <w:rFonts w:ascii="Times New Roman" w:eastAsia="Times New Roman" w:hAnsi="Times New Roman"/>
          <w:b/>
          <w:i/>
          <w:color w:val="9BBB59"/>
          <w:sz w:val="24"/>
          <w:szCs w:val="24"/>
          <w:lang w:eastAsia="ru-RU"/>
        </w:rPr>
        <w:t>новой</w:t>
      </w:r>
      <w:r>
        <w:rPr>
          <w:rFonts w:ascii="Times New Roman" w:eastAsia="Times New Roman" w:hAnsi="Times New Roman"/>
          <w:b/>
          <w:i/>
          <w:sz w:val="24"/>
          <w:szCs w:val="24"/>
          <w:lang w:eastAsia="ru-RU"/>
        </w:rPr>
        <w:t xml:space="preserve"> редакции</w:t>
      </w:r>
      <w:r w:rsidRPr="002A6894">
        <w:rPr>
          <w:rFonts w:ascii="Times New Roman" w:eastAsia="Times New Roman" w:hAnsi="Times New Roman"/>
          <w:b/>
          <w:i/>
          <w:sz w:val="24"/>
          <w:szCs w:val="24"/>
          <w:lang w:eastAsia="ru-RU"/>
        </w:rPr>
        <w:t xml:space="preserve"> (Закон № </w:t>
      </w:r>
      <w:r>
        <w:rPr>
          <w:rFonts w:ascii="Times New Roman" w:eastAsia="Times New Roman" w:hAnsi="Times New Roman"/>
          <w:b/>
          <w:i/>
          <w:sz w:val="24"/>
          <w:szCs w:val="24"/>
          <w:lang w:eastAsia="ru-RU"/>
        </w:rPr>
        <w:t>4</w:t>
      </w:r>
      <w:r w:rsidRPr="002A6894">
        <w:rPr>
          <w:rFonts w:ascii="Times New Roman" w:eastAsia="Times New Roman" w:hAnsi="Times New Roman"/>
          <w:b/>
          <w:i/>
          <w:sz w:val="24"/>
          <w:szCs w:val="24"/>
          <w:lang w:eastAsia="ru-RU"/>
        </w:rPr>
        <w:t>-ЗИ</w:t>
      </w:r>
      <w:r>
        <w:rPr>
          <w:rFonts w:ascii="Times New Roman" w:eastAsia="Times New Roman" w:hAnsi="Times New Roman"/>
          <w:b/>
          <w:i/>
          <w:sz w:val="24"/>
          <w:szCs w:val="24"/>
          <w:lang w:eastAsia="ru-RU"/>
        </w:rPr>
        <w:t>Д</w:t>
      </w:r>
      <w:r w:rsidRPr="002A6894">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val="en-US" w:eastAsia="ru-RU"/>
        </w:rPr>
        <w:t>V</w:t>
      </w:r>
      <w:r>
        <w:rPr>
          <w:rFonts w:ascii="Times New Roman" w:eastAsia="Times New Roman" w:hAnsi="Times New Roman"/>
          <w:b/>
          <w:i/>
          <w:sz w:val="24"/>
          <w:szCs w:val="24"/>
          <w:lang w:val="en-US" w:eastAsia="ru-RU"/>
        </w:rPr>
        <w:t>II</w:t>
      </w:r>
      <w:r w:rsidRPr="002A6894">
        <w:rPr>
          <w:rFonts w:ascii="Times New Roman" w:eastAsia="Times New Roman" w:hAnsi="Times New Roman"/>
          <w:b/>
          <w:i/>
          <w:sz w:val="24"/>
          <w:szCs w:val="24"/>
          <w:lang w:eastAsia="ru-RU"/>
        </w:rPr>
        <w:t xml:space="preserve"> от </w:t>
      </w:r>
      <w:r w:rsidRPr="002A6894">
        <w:rPr>
          <w:rFonts w:ascii="Times New Roman" w:eastAsia="Times New Roman" w:hAnsi="Times New Roman"/>
          <w:b/>
          <w:i/>
          <w:caps/>
          <w:sz w:val="24"/>
          <w:szCs w:val="24"/>
          <w:lang w:eastAsia="ru-RU"/>
        </w:rPr>
        <w:t>10</w:t>
      </w:r>
      <w:r>
        <w:rPr>
          <w:rFonts w:ascii="Times New Roman" w:eastAsia="Times New Roman" w:hAnsi="Times New Roman"/>
          <w:b/>
          <w:i/>
          <w:caps/>
          <w:sz w:val="24"/>
          <w:szCs w:val="24"/>
          <w:lang w:eastAsia="ru-RU"/>
        </w:rPr>
        <w:t>.</w:t>
      </w:r>
      <w:r w:rsidRPr="002A6894">
        <w:rPr>
          <w:rFonts w:ascii="Times New Roman" w:eastAsia="Times New Roman" w:hAnsi="Times New Roman"/>
          <w:b/>
          <w:i/>
          <w:caps/>
          <w:sz w:val="24"/>
          <w:szCs w:val="24"/>
          <w:lang w:eastAsia="ru-RU"/>
        </w:rPr>
        <w:t>01</w:t>
      </w:r>
      <w:r>
        <w:rPr>
          <w:rFonts w:ascii="Times New Roman" w:eastAsia="Times New Roman" w:hAnsi="Times New Roman"/>
          <w:b/>
          <w:i/>
          <w:caps/>
          <w:sz w:val="24"/>
          <w:szCs w:val="24"/>
          <w:lang w:eastAsia="ru-RU"/>
        </w:rPr>
        <w:t>.22</w:t>
      </w:r>
      <w:r w:rsidRPr="002A6894">
        <w:rPr>
          <w:rFonts w:ascii="Times New Roman" w:eastAsia="Times New Roman" w:hAnsi="Times New Roman"/>
          <w:b/>
          <w:i/>
          <w:sz w:val="24"/>
          <w:szCs w:val="24"/>
          <w:lang w:eastAsia="ru-RU"/>
        </w:rPr>
        <w:t xml:space="preserve"> г</w:t>
      </w:r>
      <w:r>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eastAsia="ru-RU"/>
        </w:rPr>
        <w:t>);</w:t>
      </w:r>
    </w:p>
    <w:p w:rsidR="00EF23A5" w:rsidRPr="002A6894" w:rsidRDefault="00EF23A5" w:rsidP="00EF23A5">
      <w:pPr>
        <w:spacing w:after="0" w:line="240" w:lineRule="auto"/>
        <w:jc w:val="both"/>
        <w:rPr>
          <w:rFonts w:ascii="Times New Roman" w:eastAsia="Times New Roman" w:hAnsi="Times New Roman"/>
          <w:b/>
          <w:i/>
          <w:sz w:val="24"/>
          <w:szCs w:val="24"/>
          <w:lang w:eastAsia="ru-RU"/>
        </w:rPr>
      </w:pPr>
      <w:r w:rsidRPr="002A6894">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eastAsia="ru-RU"/>
        </w:rPr>
        <w:t xml:space="preserve">Строка 7 Паспорта Программы Приложения к Закону в </w:t>
      </w:r>
      <w:r w:rsidRPr="003056A2">
        <w:rPr>
          <w:rFonts w:ascii="Times New Roman" w:eastAsia="Times New Roman" w:hAnsi="Times New Roman"/>
          <w:b/>
          <w:i/>
          <w:color w:val="9BBB59"/>
          <w:sz w:val="24"/>
          <w:szCs w:val="24"/>
          <w:lang w:eastAsia="ru-RU"/>
        </w:rPr>
        <w:t>новой</w:t>
      </w:r>
      <w:r>
        <w:rPr>
          <w:rFonts w:ascii="Times New Roman" w:eastAsia="Times New Roman" w:hAnsi="Times New Roman"/>
          <w:b/>
          <w:i/>
          <w:sz w:val="24"/>
          <w:szCs w:val="24"/>
          <w:lang w:eastAsia="ru-RU"/>
        </w:rPr>
        <w:t xml:space="preserve"> редакции</w:t>
      </w:r>
      <w:r w:rsidRPr="002A6894">
        <w:rPr>
          <w:rFonts w:ascii="Times New Roman" w:eastAsia="Times New Roman" w:hAnsi="Times New Roman"/>
          <w:b/>
          <w:i/>
          <w:sz w:val="24"/>
          <w:szCs w:val="24"/>
          <w:lang w:eastAsia="ru-RU"/>
        </w:rPr>
        <w:t xml:space="preserve"> (Закон № </w:t>
      </w:r>
      <w:r>
        <w:rPr>
          <w:rFonts w:ascii="Times New Roman" w:eastAsia="Times New Roman" w:hAnsi="Times New Roman"/>
          <w:b/>
          <w:i/>
          <w:sz w:val="24"/>
          <w:szCs w:val="24"/>
          <w:lang w:eastAsia="ru-RU"/>
        </w:rPr>
        <w:t>4</w:t>
      </w:r>
      <w:r w:rsidRPr="002A6894">
        <w:rPr>
          <w:rFonts w:ascii="Times New Roman" w:eastAsia="Times New Roman" w:hAnsi="Times New Roman"/>
          <w:b/>
          <w:i/>
          <w:sz w:val="24"/>
          <w:szCs w:val="24"/>
          <w:lang w:eastAsia="ru-RU"/>
        </w:rPr>
        <w:t>-ЗИ</w:t>
      </w:r>
      <w:r>
        <w:rPr>
          <w:rFonts w:ascii="Times New Roman" w:eastAsia="Times New Roman" w:hAnsi="Times New Roman"/>
          <w:b/>
          <w:i/>
          <w:sz w:val="24"/>
          <w:szCs w:val="24"/>
          <w:lang w:eastAsia="ru-RU"/>
        </w:rPr>
        <w:t>Д</w:t>
      </w:r>
      <w:r w:rsidRPr="002A6894">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val="en-US" w:eastAsia="ru-RU"/>
        </w:rPr>
        <w:t>V</w:t>
      </w:r>
      <w:r>
        <w:rPr>
          <w:rFonts w:ascii="Times New Roman" w:eastAsia="Times New Roman" w:hAnsi="Times New Roman"/>
          <w:b/>
          <w:i/>
          <w:sz w:val="24"/>
          <w:szCs w:val="24"/>
          <w:lang w:val="en-US" w:eastAsia="ru-RU"/>
        </w:rPr>
        <w:t>II</w:t>
      </w:r>
      <w:r w:rsidRPr="002A6894">
        <w:rPr>
          <w:rFonts w:ascii="Times New Roman" w:eastAsia="Times New Roman" w:hAnsi="Times New Roman"/>
          <w:b/>
          <w:i/>
          <w:sz w:val="24"/>
          <w:szCs w:val="24"/>
          <w:lang w:eastAsia="ru-RU"/>
        </w:rPr>
        <w:t xml:space="preserve"> от </w:t>
      </w:r>
      <w:r w:rsidRPr="002A6894">
        <w:rPr>
          <w:rFonts w:ascii="Times New Roman" w:eastAsia="Times New Roman" w:hAnsi="Times New Roman"/>
          <w:b/>
          <w:i/>
          <w:caps/>
          <w:sz w:val="24"/>
          <w:szCs w:val="24"/>
          <w:lang w:eastAsia="ru-RU"/>
        </w:rPr>
        <w:t>10</w:t>
      </w:r>
      <w:r>
        <w:rPr>
          <w:rFonts w:ascii="Times New Roman" w:eastAsia="Times New Roman" w:hAnsi="Times New Roman"/>
          <w:b/>
          <w:i/>
          <w:caps/>
          <w:sz w:val="24"/>
          <w:szCs w:val="24"/>
          <w:lang w:eastAsia="ru-RU"/>
        </w:rPr>
        <w:t>.</w:t>
      </w:r>
      <w:r w:rsidRPr="002A6894">
        <w:rPr>
          <w:rFonts w:ascii="Times New Roman" w:eastAsia="Times New Roman" w:hAnsi="Times New Roman"/>
          <w:b/>
          <w:i/>
          <w:caps/>
          <w:sz w:val="24"/>
          <w:szCs w:val="24"/>
          <w:lang w:eastAsia="ru-RU"/>
        </w:rPr>
        <w:t>01</w:t>
      </w:r>
      <w:r>
        <w:rPr>
          <w:rFonts w:ascii="Times New Roman" w:eastAsia="Times New Roman" w:hAnsi="Times New Roman"/>
          <w:b/>
          <w:i/>
          <w:caps/>
          <w:sz w:val="24"/>
          <w:szCs w:val="24"/>
          <w:lang w:eastAsia="ru-RU"/>
        </w:rPr>
        <w:t>.22</w:t>
      </w:r>
      <w:r w:rsidRPr="002A6894">
        <w:rPr>
          <w:rFonts w:ascii="Times New Roman" w:eastAsia="Times New Roman" w:hAnsi="Times New Roman"/>
          <w:b/>
          <w:i/>
          <w:sz w:val="24"/>
          <w:szCs w:val="24"/>
          <w:lang w:eastAsia="ru-RU"/>
        </w:rPr>
        <w:t xml:space="preserve"> г</w:t>
      </w:r>
      <w:r>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eastAsia="ru-RU"/>
        </w:rPr>
        <w:t>);</w:t>
      </w:r>
    </w:p>
    <w:p w:rsidR="00385AF3" w:rsidRPr="002A6894" w:rsidRDefault="00385AF3" w:rsidP="00385AF3">
      <w:pPr>
        <w:spacing w:after="0" w:line="240" w:lineRule="auto"/>
        <w:jc w:val="both"/>
        <w:rPr>
          <w:rFonts w:ascii="Times New Roman" w:eastAsia="Times New Roman" w:hAnsi="Times New Roman"/>
          <w:b/>
          <w:i/>
          <w:sz w:val="24"/>
          <w:szCs w:val="24"/>
          <w:lang w:eastAsia="ru-RU"/>
        </w:rPr>
      </w:pPr>
      <w:r w:rsidRPr="002A6894">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eastAsia="ru-RU"/>
        </w:rPr>
        <w:t>Пункт 6 раздела 1 Приложения с изменением</w:t>
      </w:r>
      <w:r w:rsidRPr="002A6894">
        <w:rPr>
          <w:rFonts w:ascii="Times New Roman" w:eastAsia="Times New Roman" w:hAnsi="Times New Roman"/>
          <w:b/>
          <w:i/>
          <w:sz w:val="24"/>
          <w:szCs w:val="24"/>
          <w:lang w:eastAsia="ru-RU"/>
        </w:rPr>
        <w:t xml:space="preserve"> (Закон № </w:t>
      </w:r>
      <w:r>
        <w:rPr>
          <w:rFonts w:ascii="Times New Roman" w:eastAsia="Times New Roman" w:hAnsi="Times New Roman"/>
          <w:b/>
          <w:i/>
          <w:sz w:val="24"/>
          <w:szCs w:val="24"/>
          <w:lang w:eastAsia="ru-RU"/>
        </w:rPr>
        <w:t>4</w:t>
      </w:r>
      <w:r w:rsidRPr="002A6894">
        <w:rPr>
          <w:rFonts w:ascii="Times New Roman" w:eastAsia="Times New Roman" w:hAnsi="Times New Roman"/>
          <w:b/>
          <w:i/>
          <w:sz w:val="24"/>
          <w:szCs w:val="24"/>
          <w:lang w:eastAsia="ru-RU"/>
        </w:rPr>
        <w:t>-ЗИ</w:t>
      </w:r>
      <w:r>
        <w:rPr>
          <w:rFonts w:ascii="Times New Roman" w:eastAsia="Times New Roman" w:hAnsi="Times New Roman"/>
          <w:b/>
          <w:i/>
          <w:sz w:val="24"/>
          <w:szCs w:val="24"/>
          <w:lang w:eastAsia="ru-RU"/>
        </w:rPr>
        <w:t>Д</w:t>
      </w:r>
      <w:r w:rsidRPr="002A6894">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val="en-US" w:eastAsia="ru-RU"/>
        </w:rPr>
        <w:t>V</w:t>
      </w:r>
      <w:r>
        <w:rPr>
          <w:rFonts w:ascii="Times New Roman" w:eastAsia="Times New Roman" w:hAnsi="Times New Roman"/>
          <w:b/>
          <w:i/>
          <w:sz w:val="24"/>
          <w:szCs w:val="24"/>
          <w:lang w:val="en-US" w:eastAsia="ru-RU"/>
        </w:rPr>
        <w:t>II</w:t>
      </w:r>
      <w:r w:rsidRPr="002A6894">
        <w:rPr>
          <w:rFonts w:ascii="Times New Roman" w:eastAsia="Times New Roman" w:hAnsi="Times New Roman"/>
          <w:b/>
          <w:i/>
          <w:sz w:val="24"/>
          <w:szCs w:val="24"/>
          <w:lang w:eastAsia="ru-RU"/>
        </w:rPr>
        <w:t xml:space="preserve"> от </w:t>
      </w:r>
      <w:r w:rsidRPr="002A6894">
        <w:rPr>
          <w:rFonts w:ascii="Times New Roman" w:eastAsia="Times New Roman" w:hAnsi="Times New Roman"/>
          <w:b/>
          <w:i/>
          <w:caps/>
          <w:sz w:val="24"/>
          <w:szCs w:val="24"/>
          <w:lang w:eastAsia="ru-RU"/>
        </w:rPr>
        <w:t>10</w:t>
      </w:r>
      <w:r>
        <w:rPr>
          <w:rFonts w:ascii="Times New Roman" w:eastAsia="Times New Roman" w:hAnsi="Times New Roman"/>
          <w:b/>
          <w:i/>
          <w:caps/>
          <w:sz w:val="24"/>
          <w:szCs w:val="24"/>
          <w:lang w:eastAsia="ru-RU"/>
        </w:rPr>
        <w:t>.</w:t>
      </w:r>
      <w:r w:rsidRPr="002A6894">
        <w:rPr>
          <w:rFonts w:ascii="Times New Roman" w:eastAsia="Times New Roman" w:hAnsi="Times New Roman"/>
          <w:b/>
          <w:i/>
          <w:caps/>
          <w:sz w:val="24"/>
          <w:szCs w:val="24"/>
          <w:lang w:eastAsia="ru-RU"/>
        </w:rPr>
        <w:t>01</w:t>
      </w:r>
      <w:r>
        <w:rPr>
          <w:rFonts w:ascii="Times New Roman" w:eastAsia="Times New Roman" w:hAnsi="Times New Roman"/>
          <w:b/>
          <w:i/>
          <w:caps/>
          <w:sz w:val="24"/>
          <w:szCs w:val="24"/>
          <w:lang w:eastAsia="ru-RU"/>
        </w:rPr>
        <w:t>.22</w:t>
      </w:r>
      <w:r w:rsidRPr="002A6894">
        <w:rPr>
          <w:rFonts w:ascii="Times New Roman" w:eastAsia="Times New Roman" w:hAnsi="Times New Roman"/>
          <w:b/>
          <w:i/>
          <w:sz w:val="24"/>
          <w:szCs w:val="24"/>
          <w:lang w:eastAsia="ru-RU"/>
        </w:rPr>
        <w:t xml:space="preserve"> г</w:t>
      </w:r>
      <w:r>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eastAsia="ru-RU"/>
        </w:rPr>
        <w:t>);</w:t>
      </w:r>
    </w:p>
    <w:p w:rsidR="00385AF3" w:rsidRPr="002A6894" w:rsidRDefault="00385AF3" w:rsidP="00385AF3">
      <w:pPr>
        <w:spacing w:after="0" w:line="240" w:lineRule="auto"/>
        <w:jc w:val="both"/>
        <w:rPr>
          <w:rFonts w:ascii="Times New Roman" w:eastAsia="Times New Roman" w:hAnsi="Times New Roman"/>
          <w:b/>
          <w:i/>
          <w:sz w:val="24"/>
          <w:szCs w:val="24"/>
          <w:lang w:eastAsia="ru-RU"/>
        </w:rPr>
      </w:pPr>
      <w:r w:rsidRPr="002A6894">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eastAsia="ru-RU"/>
        </w:rPr>
        <w:t>Пункт 26 раздела 4 Приложения к Закону дополнен подпунктом г)</w:t>
      </w:r>
      <w:r w:rsidRPr="002A6894">
        <w:rPr>
          <w:rFonts w:ascii="Times New Roman" w:eastAsia="Times New Roman" w:hAnsi="Times New Roman"/>
          <w:b/>
          <w:i/>
          <w:sz w:val="24"/>
          <w:szCs w:val="24"/>
          <w:lang w:eastAsia="ru-RU"/>
        </w:rPr>
        <w:t xml:space="preserve"> (Закон № </w:t>
      </w:r>
      <w:r>
        <w:rPr>
          <w:rFonts w:ascii="Times New Roman" w:eastAsia="Times New Roman" w:hAnsi="Times New Roman"/>
          <w:b/>
          <w:i/>
          <w:sz w:val="24"/>
          <w:szCs w:val="24"/>
          <w:lang w:eastAsia="ru-RU"/>
        </w:rPr>
        <w:t>4</w:t>
      </w:r>
      <w:r w:rsidRPr="002A6894">
        <w:rPr>
          <w:rFonts w:ascii="Times New Roman" w:eastAsia="Times New Roman" w:hAnsi="Times New Roman"/>
          <w:b/>
          <w:i/>
          <w:sz w:val="24"/>
          <w:szCs w:val="24"/>
          <w:lang w:eastAsia="ru-RU"/>
        </w:rPr>
        <w:t>-ЗИ</w:t>
      </w:r>
      <w:r>
        <w:rPr>
          <w:rFonts w:ascii="Times New Roman" w:eastAsia="Times New Roman" w:hAnsi="Times New Roman"/>
          <w:b/>
          <w:i/>
          <w:sz w:val="24"/>
          <w:szCs w:val="24"/>
          <w:lang w:eastAsia="ru-RU"/>
        </w:rPr>
        <w:t>Д</w:t>
      </w:r>
      <w:r w:rsidRPr="002A6894">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val="en-US" w:eastAsia="ru-RU"/>
        </w:rPr>
        <w:t>V</w:t>
      </w:r>
      <w:r>
        <w:rPr>
          <w:rFonts w:ascii="Times New Roman" w:eastAsia="Times New Roman" w:hAnsi="Times New Roman"/>
          <w:b/>
          <w:i/>
          <w:sz w:val="24"/>
          <w:szCs w:val="24"/>
          <w:lang w:val="en-US" w:eastAsia="ru-RU"/>
        </w:rPr>
        <w:t>II</w:t>
      </w:r>
      <w:r w:rsidRPr="002A6894">
        <w:rPr>
          <w:rFonts w:ascii="Times New Roman" w:eastAsia="Times New Roman" w:hAnsi="Times New Roman"/>
          <w:b/>
          <w:i/>
          <w:sz w:val="24"/>
          <w:szCs w:val="24"/>
          <w:lang w:eastAsia="ru-RU"/>
        </w:rPr>
        <w:t xml:space="preserve"> от </w:t>
      </w:r>
      <w:r w:rsidRPr="002A6894">
        <w:rPr>
          <w:rFonts w:ascii="Times New Roman" w:eastAsia="Times New Roman" w:hAnsi="Times New Roman"/>
          <w:b/>
          <w:i/>
          <w:caps/>
          <w:sz w:val="24"/>
          <w:szCs w:val="24"/>
          <w:lang w:eastAsia="ru-RU"/>
        </w:rPr>
        <w:t>10</w:t>
      </w:r>
      <w:r>
        <w:rPr>
          <w:rFonts w:ascii="Times New Roman" w:eastAsia="Times New Roman" w:hAnsi="Times New Roman"/>
          <w:b/>
          <w:i/>
          <w:caps/>
          <w:sz w:val="24"/>
          <w:szCs w:val="24"/>
          <w:lang w:eastAsia="ru-RU"/>
        </w:rPr>
        <w:t>.</w:t>
      </w:r>
      <w:r w:rsidRPr="002A6894">
        <w:rPr>
          <w:rFonts w:ascii="Times New Roman" w:eastAsia="Times New Roman" w:hAnsi="Times New Roman"/>
          <w:b/>
          <w:i/>
          <w:caps/>
          <w:sz w:val="24"/>
          <w:szCs w:val="24"/>
          <w:lang w:eastAsia="ru-RU"/>
        </w:rPr>
        <w:t>01</w:t>
      </w:r>
      <w:r>
        <w:rPr>
          <w:rFonts w:ascii="Times New Roman" w:eastAsia="Times New Roman" w:hAnsi="Times New Roman"/>
          <w:b/>
          <w:i/>
          <w:caps/>
          <w:sz w:val="24"/>
          <w:szCs w:val="24"/>
          <w:lang w:eastAsia="ru-RU"/>
        </w:rPr>
        <w:t>.22</w:t>
      </w:r>
      <w:r w:rsidRPr="002A6894">
        <w:rPr>
          <w:rFonts w:ascii="Times New Roman" w:eastAsia="Times New Roman" w:hAnsi="Times New Roman"/>
          <w:b/>
          <w:i/>
          <w:sz w:val="24"/>
          <w:szCs w:val="24"/>
          <w:lang w:eastAsia="ru-RU"/>
        </w:rPr>
        <w:t xml:space="preserve"> г</w:t>
      </w:r>
      <w:r>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eastAsia="ru-RU"/>
        </w:rPr>
        <w:t>);</w:t>
      </w:r>
    </w:p>
    <w:p w:rsidR="00385AF3" w:rsidRPr="002A6894" w:rsidRDefault="00385AF3" w:rsidP="00385AF3">
      <w:pPr>
        <w:spacing w:after="0" w:line="240" w:lineRule="auto"/>
        <w:jc w:val="both"/>
        <w:rPr>
          <w:rFonts w:ascii="Times New Roman" w:eastAsia="Times New Roman" w:hAnsi="Times New Roman"/>
          <w:b/>
          <w:i/>
          <w:sz w:val="24"/>
          <w:szCs w:val="24"/>
          <w:lang w:eastAsia="ru-RU"/>
        </w:rPr>
      </w:pPr>
      <w:r w:rsidRPr="002A6894">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eastAsia="ru-RU"/>
        </w:rPr>
        <w:t xml:space="preserve">Пункт 36 раздела 7 Приложения к Закону в </w:t>
      </w:r>
      <w:r w:rsidRPr="003056A2">
        <w:rPr>
          <w:rFonts w:ascii="Times New Roman" w:eastAsia="Times New Roman" w:hAnsi="Times New Roman"/>
          <w:b/>
          <w:i/>
          <w:color w:val="9BBB59"/>
          <w:sz w:val="24"/>
          <w:szCs w:val="24"/>
          <w:lang w:eastAsia="ru-RU"/>
        </w:rPr>
        <w:t>новой</w:t>
      </w:r>
      <w:r>
        <w:rPr>
          <w:rFonts w:ascii="Times New Roman" w:eastAsia="Times New Roman" w:hAnsi="Times New Roman"/>
          <w:b/>
          <w:i/>
          <w:sz w:val="24"/>
          <w:szCs w:val="24"/>
          <w:lang w:eastAsia="ru-RU"/>
        </w:rPr>
        <w:t xml:space="preserve"> редакции</w:t>
      </w:r>
      <w:r w:rsidRPr="002A6894">
        <w:rPr>
          <w:rFonts w:ascii="Times New Roman" w:eastAsia="Times New Roman" w:hAnsi="Times New Roman"/>
          <w:b/>
          <w:i/>
          <w:sz w:val="24"/>
          <w:szCs w:val="24"/>
          <w:lang w:eastAsia="ru-RU"/>
        </w:rPr>
        <w:t xml:space="preserve"> (Закон № </w:t>
      </w:r>
      <w:r>
        <w:rPr>
          <w:rFonts w:ascii="Times New Roman" w:eastAsia="Times New Roman" w:hAnsi="Times New Roman"/>
          <w:b/>
          <w:i/>
          <w:sz w:val="24"/>
          <w:szCs w:val="24"/>
          <w:lang w:eastAsia="ru-RU"/>
        </w:rPr>
        <w:t>4</w:t>
      </w:r>
      <w:r w:rsidRPr="002A6894">
        <w:rPr>
          <w:rFonts w:ascii="Times New Roman" w:eastAsia="Times New Roman" w:hAnsi="Times New Roman"/>
          <w:b/>
          <w:i/>
          <w:sz w:val="24"/>
          <w:szCs w:val="24"/>
          <w:lang w:eastAsia="ru-RU"/>
        </w:rPr>
        <w:t>-ЗИ</w:t>
      </w:r>
      <w:r>
        <w:rPr>
          <w:rFonts w:ascii="Times New Roman" w:eastAsia="Times New Roman" w:hAnsi="Times New Roman"/>
          <w:b/>
          <w:i/>
          <w:sz w:val="24"/>
          <w:szCs w:val="24"/>
          <w:lang w:eastAsia="ru-RU"/>
        </w:rPr>
        <w:t>Д</w:t>
      </w:r>
      <w:r w:rsidRPr="002A6894">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val="en-US" w:eastAsia="ru-RU"/>
        </w:rPr>
        <w:t>V</w:t>
      </w:r>
      <w:r>
        <w:rPr>
          <w:rFonts w:ascii="Times New Roman" w:eastAsia="Times New Roman" w:hAnsi="Times New Roman"/>
          <w:b/>
          <w:i/>
          <w:sz w:val="24"/>
          <w:szCs w:val="24"/>
          <w:lang w:val="en-US" w:eastAsia="ru-RU"/>
        </w:rPr>
        <w:t>II</w:t>
      </w:r>
      <w:r w:rsidRPr="002A6894">
        <w:rPr>
          <w:rFonts w:ascii="Times New Roman" w:eastAsia="Times New Roman" w:hAnsi="Times New Roman"/>
          <w:b/>
          <w:i/>
          <w:sz w:val="24"/>
          <w:szCs w:val="24"/>
          <w:lang w:eastAsia="ru-RU"/>
        </w:rPr>
        <w:t xml:space="preserve"> от </w:t>
      </w:r>
      <w:r w:rsidRPr="002A6894">
        <w:rPr>
          <w:rFonts w:ascii="Times New Roman" w:eastAsia="Times New Roman" w:hAnsi="Times New Roman"/>
          <w:b/>
          <w:i/>
          <w:caps/>
          <w:sz w:val="24"/>
          <w:szCs w:val="24"/>
          <w:lang w:eastAsia="ru-RU"/>
        </w:rPr>
        <w:t>10</w:t>
      </w:r>
      <w:r>
        <w:rPr>
          <w:rFonts w:ascii="Times New Roman" w:eastAsia="Times New Roman" w:hAnsi="Times New Roman"/>
          <w:b/>
          <w:i/>
          <w:caps/>
          <w:sz w:val="24"/>
          <w:szCs w:val="24"/>
          <w:lang w:eastAsia="ru-RU"/>
        </w:rPr>
        <w:t>.</w:t>
      </w:r>
      <w:r w:rsidRPr="002A6894">
        <w:rPr>
          <w:rFonts w:ascii="Times New Roman" w:eastAsia="Times New Roman" w:hAnsi="Times New Roman"/>
          <w:b/>
          <w:i/>
          <w:caps/>
          <w:sz w:val="24"/>
          <w:szCs w:val="24"/>
          <w:lang w:eastAsia="ru-RU"/>
        </w:rPr>
        <w:t>01</w:t>
      </w:r>
      <w:r>
        <w:rPr>
          <w:rFonts w:ascii="Times New Roman" w:eastAsia="Times New Roman" w:hAnsi="Times New Roman"/>
          <w:b/>
          <w:i/>
          <w:caps/>
          <w:sz w:val="24"/>
          <w:szCs w:val="24"/>
          <w:lang w:eastAsia="ru-RU"/>
        </w:rPr>
        <w:t>.22</w:t>
      </w:r>
      <w:r w:rsidRPr="002A6894">
        <w:rPr>
          <w:rFonts w:ascii="Times New Roman" w:eastAsia="Times New Roman" w:hAnsi="Times New Roman"/>
          <w:b/>
          <w:i/>
          <w:sz w:val="24"/>
          <w:szCs w:val="24"/>
          <w:lang w:eastAsia="ru-RU"/>
        </w:rPr>
        <w:t xml:space="preserve"> г</w:t>
      </w:r>
      <w:r>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eastAsia="ru-RU"/>
        </w:rPr>
        <w:t>);</w:t>
      </w:r>
    </w:p>
    <w:p w:rsidR="006D0A9D" w:rsidRPr="000E07EC" w:rsidRDefault="006D0A9D" w:rsidP="000E07EC">
      <w:pPr>
        <w:spacing w:after="0" w:line="240" w:lineRule="auto"/>
        <w:rPr>
          <w:rFonts w:ascii="Times New Roman" w:hAnsi="Times New Roman"/>
          <w:sz w:val="28"/>
          <w:szCs w:val="28"/>
          <w:lang w:eastAsia="ru-RU"/>
        </w:rPr>
      </w:pPr>
    </w:p>
    <w:p w:rsidR="006D0A9D" w:rsidRPr="000E07EC" w:rsidRDefault="006D0A9D" w:rsidP="000E07EC">
      <w:pPr>
        <w:spacing w:after="0" w:line="240" w:lineRule="auto"/>
        <w:rPr>
          <w:rFonts w:ascii="Times New Roman" w:hAnsi="Times New Roman"/>
          <w:sz w:val="28"/>
          <w:szCs w:val="28"/>
          <w:lang w:eastAsia="ru-RU"/>
        </w:rPr>
      </w:pPr>
    </w:p>
    <w:p w:rsidR="00EF23A5" w:rsidRDefault="00EF23A5" w:rsidP="000E07EC">
      <w:pPr>
        <w:spacing w:after="0" w:line="240" w:lineRule="auto"/>
        <w:jc w:val="center"/>
        <w:rPr>
          <w:rFonts w:ascii="Times New Roman" w:hAnsi="Times New Roman"/>
          <w:b/>
          <w:sz w:val="28"/>
          <w:szCs w:val="28"/>
          <w:lang w:eastAsia="ru-RU"/>
        </w:rPr>
      </w:pPr>
      <w:r w:rsidRPr="00EF23A5">
        <w:rPr>
          <w:rFonts w:ascii="Times New Roman" w:hAnsi="Times New Roman"/>
          <w:b/>
          <w:sz w:val="28"/>
          <w:szCs w:val="28"/>
          <w:lang w:eastAsia="ru-RU"/>
        </w:rPr>
        <w:t xml:space="preserve">Государственная целевая программа </w:t>
      </w:r>
    </w:p>
    <w:p w:rsidR="00EF23A5" w:rsidRDefault="00EF23A5" w:rsidP="000E07EC">
      <w:pPr>
        <w:spacing w:after="0" w:line="240" w:lineRule="auto"/>
        <w:jc w:val="center"/>
        <w:rPr>
          <w:rFonts w:ascii="Times New Roman" w:hAnsi="Times New Roman"/>
          <w:b/>
          <w:sz w:val="28"/>
          <w:szCs w:val="28"/>
          <w:lang w:eastAsia="ru-RU"/>
        </w:rPr>
      </w:pPr>
      <w:r w:rsidRPr="00EF23A5">
        <w:rPr>
          <w:rFonts w:ascii="Times New Roman" w:hAnsi="Times New Roman"/>
          <w:b/>
          <w:sz w:val="28"/>
          <w:szCs w:val="28"/>
          <w:lang w:eastAsia="ru-RU"/>
        </w:rPr>
        <w:t xml:space="preserve">«Поддержка и развитие предпринимательства в </w:t>
      </w:r>
    </w:p>
    <w:p w:rsidR="006D0A9D" w:rsidRPr="00442557" w:rsidRDefault="00EF23A5" w:rsidP="000E07EC">
      <w:pPr>
        <w:spacing w:after="0" w:line="240" w:lineRule="auto"/>
        <w:jc w:val="center"/>
        <w:rPr>
          <w:rFonts w:ascii="Times New Roman" w:hAnsi="Times New Roman"/>
          <w:b/>
          <w:sz w:val="28"/>
          <w:szCs w:val="28"/>
          <w:lang w:eastAsia="ru-RU"/>
        </w:rPr>
      </w:pPr>
      <w:r w:rsidRPr="00EF23A5">
        <w:rPr>
          <w:rFonts w:ascii="Times New Roman" w:hAnsi="Times New Roman"/>
          <w:b/>
          <w:sz w:val="28"/>
          <w:szCs w:val="28"/>
          <w:lang w:eastAsia="ru-RU"/>
        </w:rPr>
        <w:t xml:space="preserve">Приднестровской Молдавской Республике» </w:t>
      </w:r>
      <w:r w:rsidRPr="00EF23A5">
        <w:rPr>
          <w:rFonts w:ascii="Times New Roman" w:hAnsi="Times New Roman"/>
          <w:b/>
          <w:sz w:val="28"/>
          <w:szCs w:val="28"/>
          <w:lang w:eastAsia="ru-RU"/>
        </w:rPr>
        <w:br/>
        <w:t>на 2019–2022 годы</w:t>
      </w:r>
    </w:p>
    <w:p w:rsidR="006D0A9D" w:rsidRPr="00442557" w:rsidRDefault="006D0A9D" w:rsidP="000E07EC">
      <w:pPr>
        <w:spacing w:after="0" w:line="240" w:lineRule="auto"/>
        <w:rPr>
          <w:rFonts w:ascii="Times New Roman" w:hAnsi="Times New Roman"/>
          <w:b/>
          <w:sz w:val="28"/>
          <w:szCs w:val="28"/>
          <w:lang w:eastAsia="ru-RU"/>
        </w:rPr>
      </w:pPr>
    </w:p>
    <w:p w:rsidR="006D0A9D" w:rsidRPr="00442557" w:rsidRDefault="006D0A9D" w:rsidP="000E07EC">
      <w:pPr>
        <w:spacing w:after="0" w:line="240" w:lineRule="auto"/>
        <w:contextualSpacing/>
        <w:jc w:val="center"/>
        <w:rPr>
          <w:rFonts w:ascii="Times New Roman" w:hAnsi="Times New Roman"/>
          <w:b/>
          <w:sz w:val="28"/>
          <w:szCs w:val="28"/>
        </w:rPr>
      </w:pPr>
      <w:r w:rsidRPr="00442557">
        <w:rPr>
          <w:rFonts w:ascii="Times New Roman" w:hAnsi="Times New Roman"/>
          <w:b/>
          <w:sz w:val="28"/>
          <w:szCs w:val="28"/>
        </w:rPr>
        <w:t>Паспорт Программы</w:t>
      </w:r>
    </w:p>
    <w:p w:rsidR="006D0A9D" w:rsidRPr="000E07EC" w:rsidRDefault="006D0A9D" w:rsidP="000E07EC">
      <w:pPr>
        <w:autoSpaceDE w:val="0"/>
        <w:autoSpaceDN w:val="0"/>
        <w:adjustRightInd w:val="0"/>
        <w:spacing w:after="0" w:line="240" w:lineRule="auto"/>
        <w:rPr>
          <w:rFonts w:ascii="Times New Roman" w:hAnsi="Times New Roman"/>
          <w:sz w:val="28"/>
          <w:szCs w:val="28"/>
          <w:highlight w:val="yellow"/>
          <w:lang w:eastAsia="ru-RU"/>
        </w:rPr>
      </w:pPr>
    </w:p>
    <w:tbl>
      <w:tblPr>
        <w:tblW w:w="98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2409"/>
        <w:gridCol w:w="6803"/>
      </w:tblGrid>
      <w:tr w:rsidR="006D0A9D" w:rsidRPr="006445B1" w:rsidTr="0047078C">
        <w:trPr>
          <w:trHeight w:val="1130"/>
        </w:trPr>
        <w:tc>
          <w:tcPr>
            <w:tcW w:w="640" w:type="dxa"/>
            <w:vAlign w:val="center"/>
          </w:tcPr>
          <w:p w:rsidR="006D0A9D" w:rsidRPr="000E07EC" w:rsidRDefault="006D0A9D" w:rsidP="000E07EC">
            <w:pPr>
              <w:spacing w:after="0" w:line="240" w:lineRule="auto"/>
              <w:jc w:val="center"/>
              <w:rPr>
                <w:rFonts w:ascii="Times New Roman" w:hAnsi="Times New Roman"/>
                <w:sz w:val="28"/>
                <w:szCs w:val="28"/>
                <w:lang w:eastAsia="ru-RU"/>
              </w:rPr>
            </w:pPr>
            <w:r w:rsidRPr="000E07EC">
              <w:rPr>
                <w:rFonts w:ascii="Times New Roman" w:hAnsi="Times New Roman"/>
                <w:sz w:val="28"/>
                <w:szCs w:val="28"/>
                <w:lang w:eastAsia="ru-RU"/>
              </w:rPr>
              <w:t>1.</w:t>
            </w:r>
          </w:p>
        </w:tc>
        <w:tc>
          <w:tcPr>
            <w:tcW w:w="2409" w:type="dxa"/>
            <w:vAlign w:val="center"/>
          </w:tcPr>
          <w:p w:rsidR="006D0A9D" w:rsidRPr="000E07EC" w:rsidRDefault="006D0A9D" w:rsidP="000E07EC">
            <w:pPr>
              <w:spacing w:after="0" w:line="240" w:lineRule="auto"/>
              <w:rPr>
                <w:rFonts w:ascii="Times New Roman" w:hAnsi="Times New Roman"/>
                <w:sz w:val="28"/>
                <w:szCs w:val="28"/>
                <w:lang w:val="en-US"/>
              </w:rPr>
            </w:pPr>
            <w:r w:rsidRPr="000E07EC">
              <w:rPr>
                <w:rFonts w:ascii="Times New Roman" w:hAnsi="Times New Roman"/>
                <w:sz w:val="28"/>
                <w:szCs w:val="28"/>
                <w:lang w:eastAsia="ru-RU"/>
              </w:rPr>
              <w:t>Наименование Программы</w:t>
            </w:r>
          </w:p>
        </w:tc>
        <w:tc>
          <w:tcPr>
            <w:tcW w:w="6803" w:type="dxa"/>
            <w:vAlign w:val="center"/>
          </w:tcPr>
          <w:p w:rsidR="006D0A9D" w:rsidRPr="000E07EC" w:rsidRDefault="006D0A9D" w:rsidP="007F03E5">
            <w:pPr>
              <w:spacing w:after="0" w:line="240" w:lineRule="auto"/>
              <w:jc w:val="both"/>
              <w:rPr>
                <w:rFonts w:ascii="Times New Roman" w:hAnsi="Times New Roman"/>
                <w:sz w:val="28"/>
                <w:szCs w:val="28"/>
              </w:rPr>
            </w:pPr>
            <w:r w:rsidRPr="000E07EC">
              <w:rPr>
                <w:rFonts w:ascii="Times New Roman" w:hAnsi="Times New Roman"/>
                <w:sz w:val="28"/>
                <w:szCs w:val="28"/>
                <w:lang w:eastAsia="ru-RU"/>
              </w:rPr>
              <w:t xml:space="preserve">Государственная целевая программа «Поддержка </w:t>
            </w:r>
            <w:r w:rsidRPr="000E07EC">
              <w:rPr>
                <w:rFonts w:ascii="Times New Roman" w:hAnsi="Times New Roman"/>
                <w:sz w:val="28"/>
                <w:szCs w:val="28"/>
                <w:lang w:eastAsia="ru-RU"/>
              </w:rPr>
              <w:br/>
              <w:t>и развитие предпринимательства в Приднестровской Молдавской Республике</w:t>
            </w:r>
            <w:r>
              <w:rPr>
                <w:rFonts w:ascii="Times New Roman" w:hAnsi="Times New Roman"/>
                <w:sz w:val="28"/>
                <w:szCs w:val="28"/>
                <w:lang w:eastAsia="ru-RU"/>
              </w:rPr>
              <w:t>»</w:t>
            </w:r>
            <w:r w:rsidRPr="000E07EC">
              <w:rPr>
                <w:rFonts w:ascii="Times New Roman" w:hAnsi="Times New Roman"/>
                <w:sz w:val="28"/>
                <w:szCs w:val="28"/>
                <w:lang w:eastAsia="ru-RU"/>
              </w:rPr>
              <w:t xml:space="preserve"> на 2019</w:t>
            </w:r>
            <w:r>
              <w:rPr>
                <w:rFonts w:ascii="Times New Roman" w:hAnsi="Times New Roman"/>
                <w:sz w:val="28"/>
                <w:szCs w:val="28"/>
                <w:lang w:eastAsia="ru-RU"/>
              </w:rPr>
              <w:t>–</w:t>
            </w:r>
            <w:r w:rsidRPr="000E07EC">
              <w:rPr>
                <w:rFonts w:ascii="Times New Roman" w:hAnsi="Times New Roman"/>
                <w:sz w:val="28"/>
                <w:szCs w:val="28"/>
                <w:lang w:eastAsia="ru-RU"/>
              </w:rPr>
              <w:t>202</w:t>
            </w:r>
            <w:r w:rsidR="007F03E5">
              <w:rPr>
                <w:rFonts w:ascii="Times New Roman" w:hAnsi="Times New Roman"/>
                <w:sz w:val="28"/>
                <w:szCs w:val="28"/>
                <w:lang w:eastAsia="ru-RU"/>
              </w:rPr>
              <w:t>2</w:t>
            </w:r>
            <w:r w:rsidRPr="000E07EC">
              <w:rPr>
                <w:rFonts w:ascii="Times New Roman" w:hAnsi="Times New Roman"/>
                <w:sz w:val="28"/>
                <w:szCs w:val="28"/>
                <w:lang w:eastAsia="ru-RU"/>
              </w:rPr>
              <w:t xml:space="preserve"> годы </w:t>
            </w:r>
            <w:r w:rsidRPr="000E07EC">
              <w:rPr>
                <w:rFonts w:ascii="Times New Roman" w:hAnsi="Times New Roman"/>
                <w:sz w:val="28"/>
                <w:szCs w:val="28"/>
                <w:lang w:eastAsia="ru-RU"/>
              </w:rPr>
              <w:br/>
              <w:t>(далее – Программа)</w:t>
            </w:r>
          </w:p>
        </w:tc>
      </w:tr>
      <w:tr w:rsidR="006D0A9D" w:rsidRPr="006445B1" w:rsidTr="0047078C">
        <w:trPr>
          <w:trHeight w:val="295"/>
        </w:trPr>
        <w:tc>
          <w:tcPr>
            <w:tcW w:w="640" w:type="dxa"/>
            <w:vAlign w:val="center"/>
          </w:tcPr>
          <w:p w:rsidR="006D0A9D" w:rsidRPr="000E07EC" w:rsidRDefault="006D0A9D" w:rsidP="000E07EC">
            <w:pPr>
              <w:spacing w:after="0" w:line="240" w:lineRule="auto"/>
              <w:jc w:val="center"/>
              <w:rPr>
                <w:rFonts w:ascii="Times New Roman" w:hAnsi="Times New Roman"/>
                <w:sz w:val="28"/>
                <w:szCs w:val="28"/>
                <w:lang w:eastAsia="ru-RU"/>
              </w:rPr>
            </w:pPr>
            <w:r w:rsidRPr="000E07EC">
              <w:rPr>
                <w:rFonts w:ascii="Times New Roman" w:hAnsi="Times New Roman"/>
                <w:sz w:val="28"/>
                <w:szCs w:val="28"/>
                <w:lang w:eastAsia="ru-RU"/>
              </w:rPr>
              <w:t>2.</w:t>
            </w:r>
          </w:p>
        </w:tc>
        <w:tc>
          <w:tcPr>
            <w:tcW w:w="2409" w:type="dxa"/>
          </w:tcPr>
          <w:p w:rsidR="006D0A9D" w:rsidRPr="000E07EC" w:rsidRDefault="006D0A9D" w:rsidP="000E07EC">
            <w:pPr>
              <w:spacing w:after="0" w:line="240" w:lineRule="auto"/>
              <w:rPr>
                <w:rFonts w:ascii="Times New Roman" w:hAnsi="Times New Roman"/>
                <w:sz w:val="28"/>
                <w:szCs w:val="28"/>
              </w:rPr>
            </w:pPr>
            <w:r w:rsidRPr="000E07EC">
              <w:rPr>
                <w:rFonts w:ascii="Times New Roman" w:hAnsi="Times New Roman"/>
                <w:sz w:val="28"/>
                <w:szCs w:val="28"/>
                <w:lang w:eastAsia="ru-RU"/>
              </w:rPr>
              <w:t>Сроки реализации Программы</w:t>
            </w:r>
          </w:p>
        </w:tc>
        <w:tc>
          <w:tcPr>
            <w:tcW w:w="6803" w:type="dxa"/>
            <w:vAlign w:val="center"/>
          </w:tcPr>
          <w:p w:rsidR="006D0A9D" w:rsidRPr="000E07EC" w:rsidRDefault="006D0A9D" w:rsidP="007F03E5">
            <w:pPr>
              <w:spacing w:after="0" w:line="240" w:lineRule="auto"/>
              <w:jc w:val="both"/>
              <w:rPr>
                <w:rFonts w:ascii="Times New Roman" w:hAnsi="Times New Roman"/>
                <w:sz w:val="28"/>
                <w:szCs w:val="28"/>
                <w:lang w:eastAsia="ru-RU"/>
              </w:rPr>
            </w:pPr>
            <w:r w:rsidRPr="000E07EC">
              <w:rPr>
                <w:rFonts w:ascii="Times New Roman" w:hAnsi="Times New Roman"/>
                <w:sz w:val="28"/>
                <w:szCs w:val="28"/>
                <w:lang w:eastAsia="ru-RU"/>
              </w:rPr>
              <w:t>2019</w:t>
            </w:r>
            <w:r>
              <w:rPr>
                <w:rFonts w:ascii="Times New Roman" w:hAnsi="Times New Roman"/>
                <w:sz w:val="28"/>
                <w:szCs w:val="28"/>
                <w:lang w:eastAsia="ru-RU"/>
              </w:rPr>
              <w:t>–</w:t>
            </w:r>
            <w:r w:rsidRPr="000E07EC">
              <w:rPr>
                <w:rFonts w:ascii="Times New Roman" w:hAnsi="Times New Roman"/>
                <w:sz w:val="28"/>
                <w:szCs w:val="28"/>
                <w:lang w:eastAsia="ru-RU"/>
              </w:rPr>
              <w:t>202</w:t>
            </w:r>
            <w:r w:rsidR="007F03E5">
              <w:rPr>
                <w:rFonts w:ascii="Times New Roman" w:hAnsi="Times New Roman"/>
                <w:sz w:val="28"/>
                <w:szCs w:val="28"/>
                <w:lang w:eastAsia="ru-RU"/>
              </w:rPr>
              <w:t>2</w:t>
            </w:r>
            <w:r w:rsidRPr="000E07EC">
              <w:rPr>
                <w:rFonts w:ascii="Times New Roman" w:hAnsi="Times New Roman"/>
                <w:sz w:val="28"/>
                <w:szCs w:val="28"/>
                <w:lang w:eastAsia="ru-RU"/>
              </w:rPr>
              <w:t xml:space="preserve"> годы</w:t>
            </w:r>
          </w:p>
        </w:tc>
      </w:tr>
      <w:tr w:rsidR="006D0A9D" w:rsidRPr="006445B1" w:rsidTr="0047078C">
        <w:trPr>
          <w:trHeight w:val="833"/>
        </w:trPr>
        <w:tc>
          <w:tcPr>
            <w:tcW w:w="640" w:type="dxa"/>
            <w:vAlign w:val="center"/>
          </w:tcPr>
          <w:p w:rsidR="006D0A9D" w:rsidRPr="000E07EC" w:rsidRDefault="006D0A9D" w:rsidP="000E07EC">
            <w:pPr>
              <w:spacing w:after="0" w:line="240" w:lineRule="auto"/>
              <w:jc w:val="center"/>
              <w:rPr>
                <w:rFonts w:ascii="Times New Roman" w:hAnsi="Times New Roman"/>
                <w:sz w:val="28"/>
                <w:szCs w:val="28"/>
                <w:lang w:eastAsia="ru-RU"/>
              </w:rPr>
            </w:pPr>
            <w:r w:rsidRPr="000E07EC">
              <w:rPr>
                <w:rFonts w:ascii="Times New Roman" w:hAnsi="Times New Roman"/>
                <w:sz w:val="28"/>
                <w:szCs w:val="28"/>
                <w:lang w:eastAsia="ru-RU"/>
              </w:rPr>
              <w:t>3.</w:t>
            </w:r>
          </w:p>
        </w:tc>
        <w:tc>
          <w:tcPr>
            <w:tcW w:w="2409" w:type="dxa"/>
          </w:tcPr>
          <w:p w:rsidR="006D0A9D" w:rsidRPr="000E07EC" w:rsidRDefault="006D0A9D" w:rsidP="000E07EC">
            <w:pPr>
              <w:spacing w:after="0" w:line="240" w:lineRule="auto"/>
              <w:rPr>
                <w:rFonts w:ascii="Times New Roman" w:hAnsi="Times New Roman"/>
                <w:sz w:val="28"/>
                <w:szCs w:val="28"/>
                <w:lang w:eastAsia="ru-RU"/>
              </w:rPr>
            </w:pPr>
            <w:r w:rsidRPr="000E07EC">
              <w:rPr>
                <w:rFonts w:ascii="Times New Roman" w:hAnsi="Times New Roman"/>
                <w:sz w:val="28"/>
                <w:szCs w:val="28"/>
                <w:lang w:eastAsia="ru-RU"/>
              </w:rPr>
              <w:t>Основание для разработки Программы</w:t>
            </w:r>
          </w:p>
        </w:tc>
        <w:tc>
          <w:tcPr>
            <w:tcW w:w="6803" w:type="dxa"/>
            <w:vAlign w:val="center"/>
          </w:tcPr>
          <w:p w:rsidR="006D0A9D" w:rsidRPr="000E07EC" w:rsidRDefault="006D0A9D" w:rsidP="000E07EC">
            <w:pPr>
              <w:spacing w:after="0" w:line="240" w:lineRule="auto"/>
              <w:jc w:val="both"/>
              <w:rPr>
                <w:rFonts w:ascii="Times New Roman" w:hAnsi="Times New Roman"/>
                <w:sz w:val="28"/>
                <w:szCs w:val="28"/>
                <w:lang w:eastAsia="ru-RU"/>
              </w:rPr>
            </w:pPr>
            <w:r w:rsidRPr="000E07EC">
              <w:rPr>
                <w:rFonts w:ascii="Times New Roman" w:hAnsi="Times New Roman"/>
                <w:sz w:val="28"/>
                <w:szCs w:val="28"/>
                <w:shd w:val="clear" w:color="auto" w:fill="FFFFFF"/>
                <w:lang w:eastAsia="ru-RU"/>
              </w:rPr>
              <w:t xml:space="preserve">Закон Приднестровской Молдавской Республики </w:t>
            </w:r>
            <w:r w:rsidRPr="000E07EC">
              <w:rPr>
                <w:rFonts w:ascii="Times New Roman" w:hAnsi="Times New Roman"/>
                <w:sz w:val="28"/>
                <w:szCs w:val="28"/>
                <w:shd w:val="clear" w:color="auto" w:fill="FFFFFF"/>
                <w:lang w:eastAsia="ru-RU"/>
              </w:rPr>
              <w:br/>
              <w:t>от 25 декабря 2018 года № 343</w:t>
            </w:r>
            <w:r w:rsidRPr="00550C2E">
              <w:rPr>
                <w:rFonts w:ascii="Times New Roman" w:hAnsi="Times New Roman"/>
                <w:sz w:val="28"/>
                <w:szCs w:val="28"/>
                <w:shd w:val="clear" w:color="auto" w:fill="FFFFFF"/>
                <w:lang w:eastAsia="ru-RU"/>
              </w:rPr>
              <w:t>-</w:t>
            </w:r>
            <w:r>
              <w:rPr>
                <w:rFonts w:ascii="Times New Roman" w:hAnsi="Times New Roman"/>
                <w:sz w:val="28"/>
                <w:szCs w:val="28"/>
                <w:shd w:val="clear" w:color="auto" w:fill="FFFFFF"/>
                <w:lang w:eastAsia="ru-RU"/>
              </w:rPr>
              <w:t>З-</w:t>
            </w:r>
            <w:r w:rsidRPr="000E07EC">
              <w:rPr>
                <w:rFonts w:ascii="Times New Roman" w:hAnsi="Times New Roman"/>
                <w:sz w:val="28"/>
                <w:szCs w:val="28"/>
                <w:shd w:val="clear" w:color="auto" w:fill="FFFFFF"/>
                <w:lang w:eastAsia="ru-RU"/>
              </w:rPr>
              <w:t xml:space="preserve">VI </w:t>
            </w:r>
            <w:r w:rsidRPr="000E07EC">
              <w:rPr>
                <w:rFonts w:ascii="Times New Roman" w:hAnsi="Times New Roman"/>
                <w:sz w:val="28"/>
                <w:szCs w:val="28"/>
                <w:shd w:val="clear" w:color="auto" w:fill="FFFFFF"/>
                <w:lang w:eastAsia="ru-RU"/>
              </w:rPr>
              <w:br/>
              <w:t xml:space="preserve">«О республиканском бюджете на 2019 год» </w:t>
            </w:r>
            <w:r w:rsidRPr="000E07EC">
              <w:rPr>
                <w:rFonts w:ascii="Times New Roman" w:hAnsi="Times New Roman"/>
                <w:sz w:val="28"/>
                <w:szCs w:val="28"/>
                <w:shd w:val="clear" w:color="auto" w:fill="FFFFFF"/>
                <w:lang w:eastAsia="ru-RU"/>
              </w:rPr>
              <w:br/>
              <w:t>(САЗ 18</w:t>
            </w:r>
            <w:r>
              <w:rPr>
                <w:rFonts w:ascii="Times New Roman" w:hAnsi="Times New Roman"/>
                <w:sz w:val="28"/>
                <w:szCs w:val="28"/>
                <w:shd w:val="clear" w:color="auto" w:fill="FFFFFF"/>
                <w:lang w:eastAsia="ru-RU"/>
              </w:rPr>
              <w:t>-</w:t>
            </w:r>
            <w:r w:rsidRPr="000E07EC">
              <w:rPr>
                <w:rFonts w:ascii="Times New Roman" w:hAnsi="Times New Roman"/>
                <w:sz w:val="28"/>
                <w:szCs w:val="28"/>
                <w:shd w:val="clear" w:color="auto" w:fill="FFFFFF"/>
                <w:lang w:eastAsia="ru-RU"/>
              </w:rPr>
              <w:t xml:space="preserve">52) </w:t>
            </w:r>
          </w:p>
        </w:tc>
      </w:tr>
      <w:tr w:rsidR="006D0A9D" w:rsidRPr="006445B1" w:rsidTr="0047078C">
        <w:trPr>
          <w:trHeight w:val="1286"/>
        </w:trPr>
        <w:tc>
          <w:tcPr>
            <w:tcW w:w="640" w:type="dxa"/>
            <w:vAlign w:val="center"/>
          </w:tcPr>
          <w:p w:rsidR="006D0A9D" w:rsidRPr="000E07EC" w:rsidRDefault="006D0A9D" w:rsidP="000E07EC">
            <w:pPr>
              <w:spacing w:after="0" w:line="240" w:lineRule="auto"/>
              <w:jc w:val="center"/>
              <w:rPr>
                <w:rFonts w:ascii="Times New Roman" w:hAnsi="Times New Roman"/>
                <w:sz w:val="28"/>
                <w:szCs w:val="28"/>
                <w:lang w:eastAsia="ru-RU"/>
              </w:rPr>
            </w:pPr>
            <w:r w:rsidRPr="000E07EC">
              <w:rPr>
                <w:rFonts w:ascii="Times New Roman" w:hAnsi="Times New Roman"/>
                <w:sz w:val="28"/>
                <w:szCs w:val="28"/>
                <w:lang w:eastAsia="ru-RU"/>
              </w:rPr>
              <w:lastRenderedPageBreak/>
              <w:t>4.</w:t>
            </w:r>
          </w:p>
        </w:tc>
        <w:tc>
          <w:tcPr>
            <w:tcW w:w="2409" w:type="dxa"/>
          </w:tcPr>
          <w:p w:rsidR="006D0A9D" w:rsidRPr="000E07EC" w:rsidRDefault="006D0A9D" w:rsidP="000E07EC">
            <w:pPr>
              <w:spacing w:after="0" w:line="240" w:lineRule="auto"/>
              <w:rPr>
                <w:rFonts w:ascii="Times New Roman" w:hAnsi="Times New Roman"/>
                <w:sz w:val="28"/>
                <w:szCs w:val="28"/>
              </w:rPr>
            </w:pPr>
            <w:r w:rsidRPr="000E07EC">
              <w:rPr>
                <w:rFonts w:ascii="Times New Roman" w:hAnsi="Times New Roman"/>
                <w:sz w:val="28"/>
                <w:szCs w:val="28"/>
                <w:lang w:eastAsia="ru-RU"/>
              </w:rPr>
              <w:t>Основная цель Программы</w:t>
            </w:r>
          </w:p>
        </w:tc>
        <w:tc>
          <w:tcPr>
            <w:tcW w:w="6803" w:type="dxa"/>
          </w:tcPr>
          <w:p w:rsidR="006D0A9D" w:rsidRPr="000E07EC" w:rsidRDefault="006D0A9D" w:rsidP="000E07EC">
            <w:pPr>
              <w:autoSpaceDE w:val="0"/>
              <w:autoSpaceDN w:val="0"/>
              <w:spacing w:after="0" w:line="240" w:lineRule="auto"/>
              <w:jc w:val="both"/>
              <w:rPr>
                <w:rFonts w:ascii="Times New Roman" w:hAnsi="Times New Roman"/>
                <w:color w:val="000000"/>
                <w:sz w:val="28"/>
                <w:szCs w:val="28"/>
                <w:lang w:eastAsia="ru-RU"/>
              </w:rPr>
            </w:pPr>
            <w:r w:rsidRPr="000E07EC">
              <w:rPr>
                <w:rFonts w:ascii="Times New Roman" w:hAnsi="Times New Roman"/>
                <w:color w:val="000000"/>
                <w:sz w:val="28"/>
                <w:szCs w:val="28"/>
                <w:lang w:eastAsia="ru-RU"/>
              </w:rPr>
              <w:t>Целью Программы является развитие предпринимательства как одного из факторов обеспечения стабильно высокого уровня занятости населения и экономического роста</w:t>
            </w:r>
          </w:p>
        </w:tc>
      </w:tr>
      <w:tr w:rsidR="006D0A9D" w:rsidRPr="006445B1" w:rsidTr="0047078C">
        <w:trPr>
          <w:trHeight w:val="1286"/>
        </w:trPr>
        <w:tc>
          <w:tcPr>
            <w:tcW w:w="640" w:type="dxa"/>
            <w:vAlign w:val="center"/>
          </w:tcPr>
          <w:p w:rsidR="006D0A9D" w:rsidRPr="000E07EC" w:rsidRDefault="006D0A9D" w:rsidP="000E07EC">
            <w:pPr>
              <w:spacing w:after="0" w:line="240" w:lineRule="auto"/>
              <w:jc w:val="center"/>
              <w:rPr>
                <w:rFonts w:ascii="Times New Roman" w:hAnsi="Times New Roman"/>
                <w:sz w:val="28"/>
                <w:szCs w:val="28"/>
                <w:lang w:eastAsia="ru-RU"/>
              </w:rPr>
            </w:pPr>
            <w:r w:rsidRPr="000E07EC">
              <w:rPr>
                <w:rFonts w:ascii="Times New Roman" w:hAnsi="Times New Roman"/>
                <w:sz w:val="28"/>
                <w:szCs w:val="28"/>
                <w:lang w:eastAsia="ru-RU"/>
              </w:rPr>
              <w:t>5.</w:t>
            </w:r>
          </w:p>
        </w:tc>
        <w:tc>
          <w:tcPr>
            <w:tcW w:w="2409" w:type="dxa"/>
          </w:tcPr>
          <w:p w:rsidR="006D0A9D" w:rsidRPr="000E07EC" w:rsidRDefault="006D0A9D" w:rsidP="000E07EC">
            <w:pPr>
              <w:spacing w:after="0" w:line="240" w:lineRule="auto"/>
              <w:rPr>
                <w:rFonts w:ascii="Times New Roman" w:hAnsi="Times New Roman"/>
                <w:sz w:val="28"/>
                <w:szCs w:val="28"/>
                <w:lang w:eastAsia="ru-RU"/>
              </w:rPr>
            </w:pPr>
            <w:r w:rsidRPr="000E07EC">
              <w:rPr>
                <w:rFonts w:ascii="Times New Roman" w:hAnsi="Times New Roman"/>
                <w:sz w:val="28"/>
                <w:szCs w:val="28"/>
                <w:lang w:eastAsia="ru-RU"/>
              </w:rPr>
              <w:t>Основные задачи Программы</w:t>
            </w:r>
          </w:p>
        </w:tc>
        <w:tc>
          <w:tcPr>
            <w:tcW w:w="6803" w:type="dxa"/>
          </w:tcPr>
          <w:p w:rsidR="006D0A9D" w:rsidRPr="000E07EC" w:rsidRDefault="006D0A9D" w:rsidP="000E07EC">
            <w:pPr>
              <w:suppressAutoHyphens/>
              <w:autoSpaceDE w:val="0"/>
              <w:autoSpaceDN w:val="0"/>
              <w:adjustRightInd w:val="0"/>
              <w:spacing w:after="0" w:line="240" w:lineRule="auto"/>
              <w:jc w:val="both"/>
              <w:rPr>
                <w:rFonts w:ascii="Times New Roman" w:hAnsi="Times New Roman"/>
                <w:sz w:val="28"/>
                <w:szCs w:val="28"/>
                <w:lang w:eastAsia="ru-RU"/>
              </w:rPr>
            </w:pPr>
            <w:r w:rsidRPr="000E07EC">
              <w:rPr>
                <w:rFonts w:ascii="Times New Roman" w:hAnsi="Times New Roman"/>
                <w:sz w:val="28"/>
                <w:szCs w:val="28"/>
                <w:lang w:eastAsia="ru-RU"/>
              </w:rPr>
              <w:t>Для реализации целей Программы предусматривается решение следующих задач:</w:t>
            </w:r>
          </w:p>
          <w:p w:rsidR="006D0A9D" w:rsidRPr="000E07EC" w:rsidRDefault="006D0A9D" w:rsidP="000E07EC">
            <w:pPr>
              <w:suppressAutoHyphens/>
              <w:spacing w:after="0" w:line="240" w:lineRule="auto"/>
              <w:jc w:val="both"/>
              <w:rPr>
                <w:rFonts w:ascii="Times New Roman" w:hAnsi="Times New Roman"/>
                <w:sz w:val="28"/>
                <w:szCs w:val="28"/>
                <w:lang w:eastAsia="ru-RU"/>
              </w:rPr>
            </w:pPr>
            <w:r w:rsidRPr="000E07EC">
              <w:rPr>
                <w:rFonts w:ascii="Times New Roman" w:hAnsi="Times New Roman"/>
                <w:sz w:val="28"/>
                <w:szCs w:val="28"/>
                <w:lang w:eastAsia="ru-RU"/>
              </w:rPr>
              <w:t>а) оптимизация системы и повышение эффективности государственной поддержки малого предпринимательства;</w:t>
            </w:r>
          </w:p>
          <w:p w:rsidR="006D0A9D" w:rsidRPr="000E07EC" w:rsidRDefault="006D0A9D" w:rsidP="000E07EC">
            <w:pPr>
              <w:suppressAutoHyphens/>
              <w:spacing w:after="0" w:line="240" w:lineRule="auto"/>
              <w:jc w:val="both"/>
              <w:rPr>
                <w:rFonts w:ascii="Times New Roman" w:hAnsi="Times New Roman"/>
                <w:sz w:val="28"/>
                <w:szCs w:val="28"/>
                <w:lang w:eastAsia="ru-RU"/>
              </w:rPr>
            </w:pPr>
            <w:r w:rsidRPr="000E07EC">
              <w:rPr>
                <w:rFonts w:ascii="Times New Roman" w:hAnsi="Times New Roman"/>
                <w:sz w:val="28"/>
                <w:szCs w:val="28"/>
                <w:lang w:eastAsia="ru-RU"/>
              </w:rPr>
              <w:t>б) увеличение объема реализации (производства) товаров (работ, услуг) на внутреннем рынке товаров отечественного производства, насыщение внутреннего рынка отечественными товарами и услугами;</w:t>
            </w:r>
          </w:p>
          <w:p w:rsidR="006D0A9D" w:rsidRPr="000E07EC" w:rsidRDefault="006D0A9D" w:rsidP="000E07EC">
            <w:pPr>
              <w:suppressAutoHyphens/>
              <w:spacing w:after="0" w:line="240" w:lineRule="auto"/>
              <w:jc w:val="both"/>
              <w:rPr>
                <w:rFonts w:ascii="Times New Roman" w:hAnsi="Times New Roman"/>
                <w:sz w:val="28"/>
                <w:szCs w:val="28"/>
                <w:lang w:eastAsia="ru-RU"/>
              </w:rPr>
            </w:pPr>
            <w:r w:rsidRPr="000E07EC">
              <w:rPr>
                <w:rFonts w:ascii="Times New Roman" w:hAnsi="Times New Roman"/>
                <w:sz w:val="28"/>
                <w:szCs w:val="28"/>
                <w:lang w:eastAsia="ru-RU"/>
              </w:rPr>
              <w:t xml:space="preserve">в) повышение доли производимых субъектами малого предпринимательства товаров (работ, услуг) </w:t>
            </w:r>
            <w:r w:rsidRPr="000E07EC">
              <w:rPr>
                <w:rFonts w:ascii="Times New Roman" w:hAnsi="Times New Roman"/>
                <w:sz w:val="28"/>
                <w:szCs w:val="28"/>
                <w:lang w:eastAsia="ru-RU"/>
              </w:rPr>
              <w:br/>
              <w:t>в валовом внутреннем продукте;</w:t>
            </w:r>
          </w:p>
          <w:p w:rsidR="006D0A9D" w:rsidRPr="000E07EC" w:rsidRDefault="006D0A9D" w:rsidP="000E07EC">
            <w:pPr>
              <w:autoSpaceDE w:val="0"/>
              <w:autoSpaceDN w:val="0"/>
              <w:spacing w:after="0" w:line="240" w:lineRule="auto"/>
              <w:jc w:val="both"/>
              <w:rPr>
                <w:rFonts w:ascii="Times New Roman" w:hAnsi="Times New Roman"/>
                <w:color w:val="000000"/>
                <w:sz w:val="28"/>
                <w:szCs w:val="28"/>
                <w:lang w:eastAsia="ru-RU"/>
              </w:rPr>
            </w:pPr>
            <w:r w:rsidRPr="000E07EC">
              <w:rPr>
                <w:rFonts w:ascii="Times New Roman" w:hAnsi="Times New Roman"/>
                <w:color w:val="000000"/>
                <w:sz w:val="28"/>
                <w:szCs w:val="28"/>
                <w:lang w:eastAsia="ru-RU"/>
              </w:rPr>
              <w:t xml:space="preserve">г) развитие системы образования, позволяющей гражданам и организациям создавать и развивать свой бизнес, сдерживать миграцию, формировать средний класс населения, повышать деловую активность </w:t>
            </w:r>
            <w:r w:rsidRPr="000E07EC">
              <w:rPr>
                <w:rFonts w:ascii="Times New Roman" w:hAnsi="Times New Roman"/>
                <w:color w:val="000000"/>
                <w:sz w:val="28"/>
                <w:szCs w:val="28"/>
                <w:lang w:eastAsia="ru-RU"/>
              </w:rPr>
              <w:br/>
              <w:t>в государстве;</w:t>
            </w:r>
          </w:p>
          <w:p w:rsidR="006D0A9D" w:rsidRPr="000E07EC" w:rsidRDefault="006D0A9D" w:rsidP="000E07EC">
            <w:pPr>
              <w:suppressAutoHyphens/>
              <w:autoSpaceDE w:val="0"/>
              <w:autoSpaceDN w:val="0"/>
              <w:adjustRightInd w:val="0"/>
              <w:spacing w:after="0" w:line="240" w:lineRule="auto"/>
              <w:jc w:val="both"/>
              <w:rPr>
                <w:rFonts w:ascii="Times New Roman" w:hAnsi="Times New Roman"/>
                <w:sz w:val="28"/>
                <w:szCs w:val="28"/>
                <w:lang w:eastAsia="ru-RU"/>
              </w:rPr>
            </w:pPr>
            <w:r w:rsidRPr="000E07EC">
              <w:rPr>
                <w:rFonts w:ascii="Times New Roman" w:hAnsi="Times New Roman"/>
                <w:sz w:val="28"/>
                <w:szCs w:val="28"/>
                <w:lang w:eastAsia="ru-RU"/>
              </w:rPr>
              <w:t xml:space="preserve">д) совершенствование системы информационного обеспечения предпринимательства; </w:t>
            </w:r>
          </w:p>
          <w:p w:rsidR="006D0A9D" w:rsidRPr="000E07EC" w:rsidRDefault="006D0A9D" w:rsidP="000E07EC">
            <w:pPr>
              <w:suppressAutoHyphens/>
              <w:spacing w:after="0" w:line="240" w:lineRule="auto"/>
              <w:jc w:val="both"/>
              <w:rPr>
                <w:rFonts w:ascii="Times New Roman" w:hAnsi="Times New Roman"/>
                <w:sz w:val="28"/>
                <w:szCs w:val="28"/>
                <w:lang w:eastAsia="ru-RU"/>
              </w:rPr>
            </w:pPr>
            <w:r w:rsidRPr="000E07EC">
              <w:rPr>
                <w:rFonts w:ascii="Times New Roman" w:hAnsi="Times New Roman"/>
                <w:sz w:val="28"/>
                <w:szCs w:val="28"/>
                <w:lang w:eastAsia="ru-RU"/>
              </w:rPr>
              <w:t>е) реализация проекта «Покупай приднестровское!»;</w:t>
            </w:r>
          </w:p>
          <w:p w:rsidR="006D0A9D" w:rsidRPr="000E07EC" w:rsidRDefault="006D0A9D" w:rsidP="000E07EC">
            <w:pPr>
              <w:autoSpaceDE w:val="0"/>
              <w:autoSpaceDN w:val="0"/>
              <w:adjustRightInd w:val="0"/>
              <w:spacing w:after="0" w:line="240" w:lineRule="auto"/>
              <w:jc w:val="both"/>
              <w:rPr>
                <w:rFonts w:ascii="Times New Roman" w:hAnsi="Times New Roman"/>
                <w:sz w:val="28"/>
                <w:szCs w:val="28"/>
                <w:lang w:eastAsia="ru-RU"/>
              </w:rPr>
            </w:pPr>
            <w:r w:rsidRPr="000E07EC">
              <w:rPr>
                <w:rFonts w:ascii="Times New Roman" w:hAnsi="Times New Roman"/>
                <w:sz w:val="28"/>
                <w:szCs w:val="28"/>
                <w:lang w:eastAsia="ru-RU"/>
              </w:rPr>
              <w:t>ж) создание новых рабочих мест</w:t>
            </w:r>
          </w:p>
        </w:tc>
      </w:tr>
      <w:tr w:rsidR="006D0A9D" w:rsidRPr="006445B1" w:rsidTr="0047078C">
        <w:trPr>
          <w:trHeight w:val="274"/>
        </w:trPr>
        <w:tc>
          <w:tcPr>
            <w:tcW w:w="640" w:type="dxa"/>
            <w:vAlign w:val="center"/>
          </w:tcPr>
          <w:p w:rsidR="006D0A9D" w:rsidRPr="000E07EC" w:rsidRDefault="006D0A9D" w:rsidP="000E07EC">
            <w:pPr>
              <w:spacing w:after="0" w:line="240" w:lineRule="auto"/>
              <w:jc w:val="center"/>
              <w:rPr>
                <w:rFonts w:ascii="Times New Roman" w:hAnsi="Times New Roman"/>
                <w:sz w:val="28"/>
                <w:szCs w:val="28"/>
                <w:lang w:eastAsia="ru-RU"/>
              </w:rPr>
            </w:pPr>
            <w:r w:rsidRPr="000E07EC">
              <w:rPr>
                <w:rFonts w:ascii="Times New Roman" w:hAnsi="Times New Roman"/>
                <w:sz w:val="28"/>
                <w:szCs w:val="28"/>
                <w:lang w:eastAsia="ru-RU"/>
              </w:rPr>
              <w:t>6.</w:t>
            </w:r>
          </w:p>
        </w:tc>
        <w:tc>
          <w:tcPr>
            <w:tcW w:w="2409" w:type="dxa"/>
          </w:tcPr>
          <w:p w:rsidR="006D0A9D" w:rsidRPr="000E07EC" w:rsidRDefault="006D0A9D" w:rsidP="000E07EC">
            <w:pPr>
              <w:spacing w:after="0" w:line="240" w:lineRule="auto"/>
              <w:rPr>
                <w:rFonts w:ascii="Times New Roman" w:hAnsi="Times New Roman"/>
                <w:sz w:val="28"/>
                <w:szCs w:val="28"/>
                <w:lang w:val="en-US"/>
              </w:rPr>
            </w:pPr>
            <w:r w:rsidRPr="000E07EC">
              <w:rPr>
                <w:rFonts w:ascii="Times New Roman" w:hAnsi="Times New Roman"/>
                <w:sz w:val="28"/>
                <w:szCs w:val="28"/>
                <w:lang w:eastAsia="ru-RU"/>
              </w:rPr>
              <w:t>Источники</w:t>
            </w:r>
          </w:p>
          <w:p w:rsidR="006D0A9D" w:rsidRPr="000E07EC" w:rsidRDefault="006D0A9D" w:rsidP="000E07EC">
            <w:pPr>
              <w:spacing w:after="0" w:line="240" w:lineRule="auto"/>
              <w:rPr>
                <w:rFonts w:ascii="Times New Roman" w:hAnsi="Times New Roman"/>
                <w:sz w:val="28"/>
                <w:szCs w:val="28"/>
                <w:lang w:val="en-US"/>
              </w:rPr>
            </w:pPr>
            <w:r w:rsidRPr="000E07EC">
              <w:rPr>
                <w:rFonts w:ascii="Times New Roman" w:hAnsi="Times New Roman"/>
                <w:sz w:val="28"/>
                <w:szCs w:val="28"/>
                <w:lang w:eastAsia="ru-RU"/>
              </w:rPr>
              <w:t>финансирования</w:t>
            </w:r>
          </w:p>
        </w:tc>
        <w:tc>
          <w:tcPr>
            <w:tcW w:w="6803" w:type="dxa"/>
            <w:vAlign w:val="center"/>
          </w:tcPr>
          <w:p w:rsidR="006D0A9D" w:rsidRPr="000E07EC" w:rsidRDefault="006D0A9D" w:rsidP="000E07EC">
            <w:pPr>
              <w:shd w:val="clear" w:color="auto" w:fill="FFFFFF"/>
              <w:spacing w:after="0" w:line="240" w:lineRule="auto"/>
              <w:jc w:val="both"/>
              <w:rPr>
                <w:rFonts w:ascii="Times New Roman" w:hAnsi="Times New Roman"/>
                <w:sz w:val="28"/>
                <w:szCs w:val="28"/>
              </w:rPr>
            </w:pPr>
            <w:r w:rsidRPr="000E07EC">
              <w:rPr>
                <w:rFonts w:ascii="Times New Roman" w:hAnsi="Times New Roman"/>
                <w:sz w:val="28"/>
                <w:szCs w:val="28"/>
                <w:lang w:eastAsia="ru-RU"/>
              </w:rPr>
              <w:t xml:space="preserve">Программа финансируется за счет средств республиканского бюджета </w:t>
            </w:r>
          </w:p>
        </w:tc>
      </w:tr>
      <w:tr w:rsidR="006D0A9D" w:rsidRPr="006445B1" w:rsidTr="0047078C">
        <w:trPr>
          <w:trHeight w:val="274"/>
        </w:trPr>
        <w:tc>
          <w:tcPr>
            <w:tcW w:w="640" w:type="dxa"/>
            <w:vAlign w:val="center"/>
          </w:tcPr>
          <w:p w:rsidR="006D0A9D" w:rsidRPr="000E07EC" w:rsidRDefault="006D0A9D" w:rsidP="000E07EC">
            <w:pPr>
              <w:autoSpaceDE w:val="0"/>
              <w:autoSpaceDN w:val="0"/>
              <w:adjustRightInd w:val="0"/>
              <w:spacing w:after="0" w:line="240" w:lineRule="auto"/>
              <w:jc w:val="center"/>
              <w:rPr>
                <w:rFonts w:ascii="Times New Roman" w:hAnsi="Times New Roman"/>
                <w:sz w:val="28"/>
                <w:szCs w:val="28"/>
                <w:lang w:eastAsia="ru-RU"/>
              </w:rPr>
            </w:pPr>
            <w:r w:rsidRPr="000E07EC">
              <w:rPr>
                <w:rFonts w:ascii="Times New Roman" w:hAnsi="Times New Roman"/>
                <w:sz w:val="28"/>
                <w:szCs w:val="28"/>
                <w:lang w:eastAsia="ru-RU"/>
              </w:rPr>
              <w:t>7.</w:t>
            </w:r>
          </w:p>
        </w:tc>
        <w:tc>
          <w:tcPr>
            <w:tcW w:w="2409" w:type="dxa"/>
          </w:tcPr>
          <w:p w:rsidR="006D0A9D" w:rsidRPr="000E07EC" w:rsidRDefault="006D0A9D" w:rsidP="000E07EC">
            <w:pPr>
              <w:autoSpaceDE w:val="0"/>
              <w:autoSpaceDN w:val="0"/>
              <w:adjustRightInd w:val="0"/>
              <w:spacing w:after="0" w:line="240" w:lineRule="auto"/>
              <w:rPr>
                <w:rFonts w:ascii="Times New Roman" w:hAnsi="Times New Roman"/>
                <w:sz w:val="28"/>
                <w:szCs w:val="28"/>
                <w:lang w:eastAsia="ru-RU"/>
              </w:rPr>
            </w:pPr>
            <w:r w:rsidRPr="000E07EC">
              <w:rPr>
                <w:rFonts w:ascii="Times New Roman" w:hAnsi="Times New Roman"/>
                <w:sz w:val="28"/>
                <w:szCs w:val="28"/>
                <w:lang w:eastAsia="ru-RU"/>
              </w:rPr>
              <w:t xml:space="preserve">Объем финансирования Программы </w:t>
            </w:r>
          </w:p>
        </w:tc>
        <w:tc>
          <w:tcPr>
            <w:tcW w:w="6803" w:type="dxa"/>
          </w:tcPr>
          <w:p w:rsidR="007F03E5" w:rsidRPr="007F03E5" w:rsidRDefault="007F03E5" w:rsidP="007F03E5">
            <w:pPr>
              <w:tabs>
                <w:tab w:val="left" w:pos="851"/>
              </w:tabs>
              <w:spacing w:after="0" w:line="240" w:lineRule="auto"/>
              <w:jc w:val="both"/>
              <w:rPr>
                <w:rFonts w:ascii="Times New Roman" w:eastAsia="Times New Roman" w:hAnsi="Times New Roman"/>
                <w:sz w:val="28"/>
                <w:szCs w:val="28"/>
                <w:lang w:eastAsia="ru-RU"/>
              </w:rPr>
            </w:pPr>
            <w:r w:rsidRPr="007F03E5">
              <w:rPr>
                <w:rFonts w:ascii="Times New Roman" w:eastAsia="Times New Roman" w:hAnsi="Times New Roman"/>
                <w:sz w:val="28"/>
                <w:szCs w:val="28"/>
                <w:lang w:eastAsia="ru-RU"/>
              </w:rPr>
              <w:t>Общий объем финансирования Программы составляет 4 545 620,3 рубля Приднестровской Молдавской Республики из средств Фонда развития предпринимательства:</w:t>
            </w:r>
          </w:p>
          <w:p w:rsidR="007F03E5" w:rsidRPr="007F03E5" w:rsidRDefault="007F03E5" w:rsidP="007F03E5">
            <w:pPr>
              <w:tabs>
                <w:tab w:val="left" w:pos="851"/>
              </w:tabs>
              <w:spacing w:after="0" w:line="240" w:lineRule="auto"/>
              <w:jc w:val="both"/>
              <w:rPr>
                <w:rFonts w:ascii="Times New Roman" w:eastAsia="Times New Roman" w:hAnsi="Times New Roman"/>
                <w:sz w:val="28"/>
                <w:szCs w:val="28"/>
                <w:lang w:eastAsia="ru-RU"/>
              </w:rPr>
            </w:pPr>
            <w:r w:rsidRPr="007F03E5">
              <w:rPr>
                <w:rFonts w:ascii="Times New Roman" w:eastAsia="Times New Roman" w:hAnsi="Times New Roman"/>
                <w:sz w:val="28"/>
                <w:szCs w:val="28"/>
                <w:lang w:eastAsia="ru-RU"/>
              </w:rPr>
              <w:t>2019 год – 1 122 330 рублей Приднестровской Молдавской Республики;</w:t>
            </w:r>
          </w:p>
          <w:p w:rsidR="007F03E5" w:rsidRPr="007F03E5" w:rsidRDefault="007F03E5" w:rsidP="007F03E5">
            <w:pPr>
              <w:tabs>
                <w:tab w:val="left" w:pos="851"/>
              </w:tabs>
              <w:spacing w:after="0" w:line="240" w:lineRule="auto"/>
              <w:jc w:val="both"/>
              <w:rPr>
                <w:rFonts w:ascii="Times New Roman" w:eastAsia="Times New Roman" w:hAnsi="Times New Roman"/>
                <w:sz w:val="28"/>
                <w:szCs w:val="28"/>
                <w:lang w:eastAsia="ru-RU"/>
              </w:rPr>
            </w:pPr>
            <w:r w:rsidRPr="007F03E5">
              <w:rPr>
                <w:rFonts w:ascii="Times New Roman" w:eastAsia="Times New Roman" w:hAnsi="Times New Roman"/>
                <w:sz w:val="28"/>
                <w:szCs w:val="28"/>
                <w:lang w:eastAsia="ru-RU"/>
              </w:rPr>
              <w:t>2020 год – 1 207 400 рублей Приднестровской Молдавской Республики;</w:t>
            </w:r>
          </w:p>
          <w:p w:rsidR="007F03E5" w:rsidRPr="007F03E5" w:rsidRDefault="007F03E5" w:rsidP="007F03E5">
            <w:pPr>
              <w:tabs>
                <w:tab w:val="left" w:pos="851"/>
              </w:tabs>
              <w:spacing w:after="0" w:line="240" w:lineRule="auto"/>
              <w:jc w:val="both"/>
              <w:rPr>
                <w:rFonts w:ascii="Times New Roman" w:eastAsia="Times New Roman" w:hAnsi="Times New Roman"/>
                <w:sz w:val="28"/>
                <w:szCs w:val="28"/>
                <w:lang w:eastAsia="ru-RU"/>
              </w:rPr>
            </w:pPr>
            <w:r w:rsidRPr="007F03E5">
              <w:rPr>
                <w:rFonts w:ascii="Times New Roman" w:eastAsia="Times New Roman" w:hAnsi="Times New Roman"/>
                <w:sz w:val="28"/>
                <w:szCs w:val="28"/>
                <w:lang w:eastAsia="ru-RU"/>
              </w:rPr>
              <w:t>2021 год – 1 292 708 рублей Приднестровской Молдавской Республики;</w:t>
            </w:r>
          </w:p>
          <w:p w:rsidR="006D0A9D" w:rsidRPr="000E07EC" w:rsidRDefault="007F03E5" w:rsidP="007F03E5">
            <w:pPr>
              <w:spacing w:after="0" w:line="240" w:lineRule="auto"/>
              <w:jc w:val="both"/>
              <w:rPr>
                <w:rFonts w:ascii="Times New Roman" w:hAnsi="Times New Roman"/>
                <w:sz w:val="28"/>
                <w:szCs w:val="28"/>
                <w:lang w:eastAsia="ru-RU"/>
              </w:rPr>
            </w:pPr>
            <w:r w:rsidRPr="007F03E5">
              <w:rPr>
                <w:rFonts w:ascii="Times New Roman" w:eastAsia="Times New Roman" w:hAnsi="Times New Roman"/>
                <w:sz w:val="28"/>
                <w:szCs w:val="28"/>
                <w:lang w:eastAsia="ru-RU"/>
              </w:rPr>
              <w:t>2022 год – 923 182,3 рубля Приднестровской Молдавской Республики</w:t>
            </w:r>
          </w:p>
        </w:tc>
      </w:tr>
      <w:tr w:rsidR="006D0A9D" w:rsidRPr="006445B1" w:rsidTr="0047078C">
        <w:trPr>
          <w:trHeight w:val="274"/>
        </w:trPr>
        <w:tc>
          <w:tcPr>
            <w:tcW w:w="640" w:type="dxa"/>
            <w:vAlign w:val="center"/>
          </w:tcPr>
          <w:p w:rsidR="006D0A9D" w:rsidRPr="000E07EC" w:rsidRDefault="006D0A9D" w:rsidP="000E07EC">
            <w:pPr>
              <w:autoSpaceDE w:val="0"/>
              <w:autoSpaceDN w:val="0"/>
              <w:adjustRightInd w:val="0"/>
              <w:spacing w:after="0" w:line="240" w:lineRule="auto"/>
              <w:jc w:val="center"/>
              <w:rPr>
                <w:rFonts w:ascii="Times New Roman" w:hAnsi="Times New Roman"/>
                <w:sz w:val="28"/>
                <w:szCs w:val="28"/>
                <w:lang w:eastAsia="ru-RU"/>
              </w:rPr>
            </w:pPr>
            <w:r w:rsidRPr="000E07EC">
              <w:rPr>
                <w:rFonts w:ascii="Times New Roman" w:hAnsi="Times New Roman"/>
                <w:sz w:val="28"/>
                <w:szCs w:val="28"/>
                <w:lang w:eastAsia="ru-RU"/>
              </w:rPr>
              <w:t>8.</w:t>
            </w:r>
          </w:p>
        </w:tc>
        <w:tc>
          <w:tcPr>
            <w:tcW w:w="2409" w:type="dxa"/>
          </w:tcPr>
          <w:p w:rsidR="006D0A9D" w:rsidRPr="000E07EC" w:rsidRDefault="006D0A9D" w:rsidP="000E07EC">
            <w:pPr>
              <w:autoSpaceDE w:val="0"/>
              <w:autoSpaceDN w:val="0"/>
              <w:adjustRightInd w:val="0"/>
              <w:spacing w:after="0" w:line="240" w:lineRule="auto"/>
              <w:rPr>
                <w:rFonts w:ascii="Times New Roman" w:hAnsi="Times New Roman"/>
                <w:sz w:val="28"/>
                <w:szCs w:val="28"/>
                <w:lang w:eastAsia="ru-RU"/>
              </w:rPr>
            </w:pPr>
            <w:r w:rsidRPr="000E07EC">
              <w:rPr>
                <w:rFonts w:ascii="Times New Roman" w:hAnsi="Times New Roman"/>
                <w:sz w:val="28"/>
                <w:szCs w:val="28"/>
                <w:lang w:eastAsia="ru-RU"/>
              </w:rPr>
              <w:t>Государственный заказчик</w:t>
            </w:r>
          </w:p>
        </w:tc>
        <w:tc>
          <w:tcPr>
            <w:tcW w:w="6803" w:type="dxa"/>
          </w:tcPr>
          <w:p w:rsidR="006D0A9D" w:rsidRPr="000E07EC" w:rsidRDefault="006D0A9D" w:rsidP="000E07EC">
            <w:pPr>
              <w:spacing w:after="0" w:line="240" w:lineRule="auto"/>
              <w:jc w:val="both"/>
              <w:rPr>
                <w:rFonts w:ascii="Times New Roman" w:hAnsi="Times New Roman"/>
                <w:sz w:val="28"/>
                <w:szCs w:val="28"/>
                <w:lang w:eastAsia="ru-RU"/>
              </w:rPr>
            </w:pPr>
            <w:r w:rsidRPr="000E07EC">
              <w:rPr>
                <w:rFonts w:ascii="Times New Roman" w:hAnsi="Times New Roman"/>
                <w:sz w:val="28"/>
                <w:szCs w:val="28"/>
                <w:lang w:eastAsia="ru-RU"/>
              </w:rPr>
              <w:t xml:space="preserve">Правительство Приднестровской Молдавской Республики </w:t>
            </w:r>
          </w:p>
        </w:tc>
      </w:tr>
      <w:tr w:rsidR="006D0A9D" w:rsidRPr="006445B1" w:rsidTr="0047078C">
        <w:trPr>
          <w:trHeight w:val="881"/>
        </w:trPr>
        <w:tc>
          <w:tcPr>
            <w:tcW w:w="640" w:type="dxa"/>
            <w:vAlign w:val="center"/>
          </w:tcPr>
          <w:p w:rsidR="006D0A9D" w:rsidRPr="000E07EC" w:rsidRDefault="006D0A9D" w:rsidP="000E07EC">
            <w:pPr>
              <w:spacing w:after="0" w:line="240" w:lineRule="auto"/>
              <w:jc w:val="center"/>
              <w:rPr>
                <w:rFonts w:ascii="Times New Roman" w:hAnsi="Times New Roman"/>
                <w:sz w:val="28"/>
                <w:szCs w:val="28"/>
                <w:lang w:eastAsia="ru-RU"/>
              </w:rPr>
            </w:pPr>
            <w:r w:rsidRPr="000E07EC">
              <w:rPr>
                <w:rFonts w:ascii="Times New Roman" w:hAnsi="Times New Roman"/>
                <w:sz w:val="28"/>
                <w:szCs w:val="28"/>
                <w:lang w:eastAsia="ru-RU"/>
              </w:rPr>
              <w:t>9.</w:t>
            </w:r>
          </w:p>
        </w:tc>
        <w:tc>
          <w:tcPr>
            <w:tcW w:w="2409" w:type="dxa"/>
          </w:tcPr>
          <w:p w:rsidR="006D0A9D" w:rsidRPr="000E07EC" w:rsidRDefault="006D0A9D" w:rsidP="000E07EC">
            <w:pPr>
              <w:spacing w:after="0" w:line="240" w:lineRule="auto"/>
              <w:rPr>
                <w:rFonts w:ascii="Times New Roman" w:hAnsi="Times New Roman"/>
                <w:sz w:val="28"/>
                <w:szCs w:val="28"/>
              </w:rPr>
            </w:pPr>
            <w:r w:rsidRPr="000E07EC">
              <w:rPr>
                <w:rFonts w:ascii="Times New Roman" w:hAnsi="Times New Roman"/>
                <w:sz w:val="28"/>
                <w:szCs w:val="28"/>
                <w:lang w:eastAsia="ru-RU"/>
              </w:rPr>
              <w:t>Разработчик Программы</w:t>
            </w:r>
          </w:p>
        </w:tc>
        <w:tc>
          <w:tcPr>
            <w:tcW w:w="6803" w:type="dxa"/>
          </w:tcPr>
          <w:p w:rsidR="006D0A9D" w:rsidRPr="000E07EC" w:rsidRDefault="006D0A9D" w:rsidP="000E07EC">
            <w:pPr>
              <w:spacing w:after="0" w:line="240" w:lineRule="auto"/>
              <w:jc w:val="both"/>
              <w:rPr>
                <w:rFonts w:ascii="Times New Roman" w:hAnsi="Times New Roman"/>
                <w:sz w:val="28"/>
                <w:szCs w:val="28"/>
              </w:rPr>
            </w:pPr>
            <w:r w:rsidRPr="000E07EC">
              <w:rPr>
                <w:rFonts w:ascii="Times New Roman" w:hAnsi="Times New Roman"/>
                <w:sz w:val="28"/>
                <w:szCs w:val="28"/>
                <w:lang w:eastAsia="ru-RU"/>
              </w:rPr>
              <w:t xml:space="preserve">Министерство экономического развития Приднестровской Молдавской Республики </w:t>
            </w:r>
          </w:p>
        </w:tc>
      </w:tr>
      <w:tr w:rsidR="006D0A9D" w:rsidRPr="006445B1" w:rsidTr="0047078C">
        <w:trPr>
          <w:trHeight w:val="446"/>
        </w:trPr>
        <w:tc>
          <w:tcPr>
            <w:tcW w:w="640" w:type="dxa"/>
            <w:vAlign w:val="center"/>
          </w:tcPr>
          <w:p w:rsidR="006D0A9D" w:rsidRPr="000E07EC" w:rsidRDefault="006D0A9D" w:rsidP="000E07EC">
            <w:pPr>
              <w:spacing w:after="0" w:line="240" w:lineRule="auto"/>
              <w:jc w:val="center"/>
              <w:rPr>
                <w:rFonts w:ascii="Times New Roman" w:hAnsi="Times New Roman"/>
                <w:sz w:val="28"/>
                <w:szCs w:val="28"/>
                <w:lang w:eastAsia="ru-RU"/>
              </w:rPr>
            </w:pPr>
            <w:r w:rsidRPr="000E07EC">
              <w:rPr>
                <w:rFonts w:ascii="Times New Roman" w:hAnsi="Times New Roman"/>
                <w:sz w:val="28"/>
                <w:szCs w:val="28"/>
                <w:lang w:eastAsia="ru-RU"/>
              </w:rPr>
              <w:t>10.</w:t>
            </w:r>
          </w:p>
        </w:tc>
        <w:tc>
          <w:tcPr>
            <w:tcW w:w="2409" w:type="dxa"/>
          </w:tcPr>
          <w:p w:rsidR="006D0A9D" w:rsidRPr="000E07EC" w:rsidRDefault="006D0A9D" w:rsidP="000E07EC">
            <w:pPr>
              <w:spacing w:after="0" w:line="240" w:lineRule="auto"/>
              <w:rPr>
                <w:rFonts w:ascii="Times New Roman" w:hAnsi="Times New Roman"/>
                <w:sz w:val="28"/>
                <w:szCs w:val="28"/>
              </w:rPr>
            </w:pPr>
            <w:r w:rsidRPr="000E07EC">
              <w:rPr>
                <w:rFonts w:ascii="Times New Roman" w:hAnsi="Times New Roman"/>
                <w:sz w:val="28"/>
                <w:szCs w:val="28"/>
                <w:lang w:eastAsia="ru-RU"/>
              </w:rPr>
              <w:t>Ответственный исполнитель Программы</w:t>
            </w:r>
          </w:p>
        </w:tc>
        <w:tc>
          <w:tcPr>
            <w:tcW w:w="6803" w:type="dxa"/>
          </w:tcPr>
          <w:p w:rsidR="006D0A9D" w:rsidRPr="000E07EC" w:rsidRDefault="006D0A9D" w:rsidP="000E07EC">
            <w:pPr>
              <w:spacing w:after="0" w:line="240" w:lineRule="auto"/>
              <w:jc w:val="both"/>
              <w:rPr>
                <w:rFonts w:ascii="Times New Roman" w:hAnsi="Times New Roman"/>
                <w:sz w:val="28"/>
                <w:szCs w:val="28"/>
              </w:rPr>
            </w:pPr>
            <w:r w:rsidRPr="000E07EC">
              <w:rPr>
                <w:rFonts w:ascii="Times New Roman" w:hAnsi="Times New Roman"/>
                <w:sz w:val="28"/>
                <w:szCs w:val="28"/>
                <w:lang w:eastAsia="ru-RU"/>
              </w:rPr>
              <w:t>Министерство экономического развития Приднестровской Молдавской Республики, некоммерческое партнерство «Торгово</w:t>
            </w:r>
            <w:r>
              <w:rPr>
                <w:rFonts w:ascii="Times New Roman" w:hAnsi="Times New Roman"/>
                <w:sz w:val="28"/>
                <w:szCs w:val="28"/>
                <w:lang w:eastAsia="ru-RU"/>
              </w:rPr>
              <w:t>-</w:t>
            </w:r>
            <w:r w:rsidRPr="000E07EC">
              <w:rPr>
                <w:rFonts w:ascii="Times New Roman" w:hAnsi="Times New Roman"/>
                <w:sz w:val="28"/>
                <w:szCs w:val="28"/>
                <w:lang w:eastAsia="ru-RU"/>
              </w:rPr>
              <w:t>промышленная палата Приднестровской Молдавской Республики»</w:t>
            </w:r>
          </w:p>
        </w:tc>
      </w:tr>
    </w:tbl>
    <w:p w:rsidR="006D0A9D" w:rsidRPr="000E07EC" w:rsidRDefault="006D0A9D" w:rsidP="000E07EC">
      <w:pPr>
        <w:autoSpaceDE w:val="0"/>
        <w:autoSpaceDN w:val="0"/>
        <w:adjustRightInd w:val="0"/>
        <w:spacing w:after="0" w:line="240" w:lineRule="auto"/>
        <w:ind w:firstLine="709"/>
        <w:rPr>
          <w:rFonts w:ascii="Times New Roman" w:hAnsi="Times New Roman"/>
          <w:sz w:val="28"/>
          <w:szCs w:val="28"/>
          <w:lang w:eastAsia="ru-RU"/>
        </w:rPr>
      </w:pPr>
    </w:p>
    <w:p w:rsidR="00385AF3" w:rsidRDefault="00385AF3" w:rsidP="000E07EC">
      <w:pPr>
        <w:autoSpaceDE w:val="0"/>
        <w:autoSpaceDN w:val="0"/>
        <w:adjustRightInd w:val="0"/>
        <w:spacing w:after="0" w:line="240" w:lineRule="auto"/>
        <w:jc w:val="center"/>
        <w:rPr>
          <w:rFonts w:ascii="Times New Roman" w:hAnsi="Times New Roman"/>
          <w:b/>
          <w:sz w:val="28"/>
          <w:szCs w:val="28"/>
          <w:lang w:eastAsia="ru-RU"/>
        </w:rPr>
      </w:pPr>
    </w:p>
    <w:p w:rsidR="006D0A9D" w:rsidRPr="00BC5E73" w:rsidRDefault="006D0A9D" w:rsidP="000E07EC">
      <w:pPr>
        <w:autoSpaceDE w:val="0"/>
        <w:autoSpaceDN w:val="0"/>
        <w:adjustRightInd w:val="0"/>
        <w:spacing w:after="0" w:line="240" w:lineRule="auto"/>
        <w:jc w:val="center"/>
        <w:rPr>
          <w:rFonts w:ascii="Times New Roman" w:hAnsi="Times New Roman"/>
          <w:b/>
          <w:sz w:val="28"/>
          <w:szCs w:val="28"/>
          <w:lang w:eastAsia="ru-RU"/>
        </w:rPr>
      </w:pPr>
      <w:r w:rsidRPr="00BC5E73">
        <w:rPr>
          <w:rFonts w:ascii="Times New Roman" w:hAnsi="Times New Roman"/>
          <w:b/>
          <w:sz w:val="28"/>
          <w:szCs w:val="28"/>
          <w:lang w:eastAsia="ru-RU"/>
        </w:rPr>
        <w:t>1. Обоснование Программы</w:t>
      </w:r>
    </w:p>
    <w:p w:rsidR="006D0A9D" w:rsidRPr="000E07EC" w:rsidRDefault="006D0A9D" w:rsidP="000E07EC">
      <w:pPr>
        <w:autoSpaceDE w:val="0"/>
        <w:autoSpaceDN w:val="0"/>
        <w:adjustRightInd w:val="0"/>
        <w:spacing w:after="0" w:line="240" w:lineRule="auto"/>
        <w:ind w:firstLine="709"/>
        <w:jc w:val="center"/>
        <w:rPr>
          <w:rFonts w:ascii="Times New Roman" w:hAnsi="Times New Roman"/>
          <w:sz w:val="28"/>
          <w:szCs w:val="28"/>
          <w:lang w:eastAsia="ru-RU"/>
        </w:rPr>
      </w:pP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1. Правительством Приднестровской Молдавской Республики ведется работа по формированию благоприятного предпринимательского климата </w:t>
      </w:r>
      <w:r w:rsidRPr="000E07EC">
        <w:rPr>
          <w:rFonts w:ascii="Times New Roman" w:hAnsi="Times New Roman"/>
          <w:sz w:val="28"/>
          <w:szCs w:val="28"/>
          <w:lang w:eastAsia="ru-RU"/>
        </w:rPr>
        <w:br/>
        <w:t xml:space="preserve">и созданию положительного образа предпринимателя в нашей республике. Экономический эффект от деятельности предпринимательства оценивается </w:t>
      </w:r>
      <w:r w:rsidRPr="000E07EC">
        <w:rPr>
          <w:rFonts w:ascii="Times New Roman" w:hAnsi="Times New Roman"/>
          <w:sz w:val="28"/>
          <w:szCs w:val="28"/>
          <w:lang w:eastAsia="ru-RU"/>
        </w:rPr>
        <w:br/>
        <w:t>с точки зрения его вклада в экономику Приднестровской Молдавской Республики, повышения качества и конкурентоспособности производимых товаров и услуг, уровня диверсификации деятельности субъектов малого, среднего и крупного предпринимательства.</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Развитие и поддержка предпринимательства являются одним </w:t>
      </w:r>
      <w:r w:rsidRPr="000E07EC">
        <w:rPr>
          <w:rFonts w:ascii="Times New Roman" w:hAnsi="Times New Roman"/>
          <w:sz w:val="28"/>
          <w:szCs w:val="28"/>
          <w:lang w:eastAsia="ru-RU"/>
        </w:rPr>
        <w:br/>
        <w:t>из приоритетов политики Приднестровской Молдавской Республики, решающей единую социально</w:t>
      </w:r>
      <w:r>
        <w:rPr>
          <w:rFonts w:ascii="Times New Roman" w:hAnsi="Times New Roman"/>
          <w:sz w:val="28"/>
          <w:szCs w:val="28"/>
          <w:lang w:eastAsia="ru-RU"/>
        </w:rPr>
        <w:t>-</w:t>
      </w:r>
      <w:r w:rsidRPr="000E07EC">
        <w:rPr>
          <w:rFonts w:ascii="Times New Roman" w:hAnsi="Times New Roman"/>
          <w:sz w:val="28"/>
          <w:szCs w:val="28"/>
          <w:lang w:eastAsia="ru-RU"/>
        </w:rPr>
        <w:t>экономическую задачу.</w:t>
      </w:r>
    </w:p>
    <w:p w:rsidR="006D0A9D" w:rsidRPr="000E07EC" w:rsidRDefault="006D0A9D" w:rsidP="000E07EC">
      <w:pPr>
        <w:autoSpaceDE w:val="0"/>
        <w:autoSpaceDN w:val="0"/>
        <w:adjustRightInd w:val="0"/>
        <w:spacing w:after="0" w:line="240" w:lineRule="auto"/>
        <w:ind w:firstLine="709"/>
        <w:jc w:val="both"/>
        <w:rPr>
          <w:rFonts w:ascii="Times New Roman" w:hAnsi="Times New Roman"/>
          <w:color w:val="000000"/>
          <w:sz w:val="28"/>
          <w:szCs w:val="28"/>
          <w:shd w:val="clear" w:color="auto" w:fill="FFFFFF"/>
          <w:lang w:eastAsia="ru-RU"/>
        </w:rPr>
      </w:pPr>
      <w:r w:rsidRPr="000E07EC">
        <w:rPr>
          <w:rFonts w:ascii="Times New Roman" w:hAnsi="Times New Roman"/>
          <w:sz w:val="28"/>
          <w:szCs w:val="28"/>
          <w:lang w:eastAsia="ru-RU"/>
        </w:rPr>
        <w:t xml:space="preserve">2. В целях развития и поддержки предпринимательства в республике </w:t>
      </w:r>
      <w:r w:rsidRPr="000E07EC">
        <w:rPr>
          <w:rFonts w:ascii="Times New Roman" w:hAnsi="Times New Roman"/>
          <w:sz w:val="28"/>
          <w:szCs w:val="28"/>
          <w:lang w:eastAsia="ru-RU"/>
        </w:rPr>
        <w:br/>
      </w:r>
      <w:r w:rsidRPr="000E07EC">
        <w:rPr>
          <w:rFonts w:ascii="Times New Roman" w:hAnsi="Times New Roman"/>
          <w:color w:val="000000"/>
          <w:sz w:val="28"/>
          <w:szCs w:val="28"/>
          <w:shd w:val="clear" w:color="auto" w:fill="FFFFFF"/>
          <w:lang w:eastAsia="ru-RU"/>
        </w:rPr>
        <w:t>2017 год был объявлен Годом предпринимателя в Приднестровской Молдавской Республике (Указ Президента Приднестровской Молдавской Республики от 9 января 2017 года № 4 (САЗ 17</w:t>
      </w:r>
      <w:r>
        <w:rPr>
          <w:rFonts w:ascii="Times New Roman" w:hAnsi="Times New Roman"/>
          <w:color w:val="000000"/>
          <w:sz w:val="28"/>
          <w:szCs w:val="28"/>
          <w:shd w:val="clear" w:color="auto" w:fill="FFFFFF"/>
          <w:lang w:eastAsia="ru-RU"/>
        </w:rPr>
        <w:t>-</w:t>
      </w:r>
      <w:r w:rsidRPr="000E07EC">
        <w:rPr>
          <w:rFonts w:ascii="Times New Roman" w:hAnsi="Times New Roman"/>
          <w:color w:val="000000"/>
          <w:sz w:val="28"/>
          <w:szCs w:val="28"/>
          <w:shd w:val="clear" w:color="auto" w:fill="FFFFFF"/>
          <w:lang w:eastAsia="ru-RU"/>
        </w:rPr>
        <w:t>3)).</w:t>
      </w:r>
    </w:p>
    <w:p w:rsidR="006D0A9D" w:rsidRPr="000E07EC" w:rsidRDefault="006D0A9D" w:rsidP="000E07EC">
      <w:pPr>
        <w:spacing w:after="0" w:line="240" w:lineRule="auto"/>
        <w:ind w:firstLine="709"/>
        <w:jc w:val="both"/>
        <w:rPr>
          <w:rFonts w:ascii="Times New Roman" w:hAnsi="Times New Roman"/>
          <w:bCs/>
          <w:sz w:val="28"/>
          <w:szCs w:val="28"/>
          <w:lang w:eastAsia="ru-RU"/>
        </w:rPr>
      </w:pPr>
      <w:r w:rsidRPr="000E07EC">
        <w:rPr>
          <w:rFonts w:ascii="Times New Roman" w:hAnsi="Times New Roman"/>
          <w:color w:val="000000"/>
          <w:sz w:val="28"/>
          <w:szCs w:val="28"/>
          <w:shd w:val="clear" w:color="auto" w:fill="FFFFFF"/>
          <w:lang w:eastAsia="ru-RU"/>
        </w:rPr>
        <w:t>В</w:t>
      </w:r>
      <w:r w:rsidRPr="000E07EC">
        <w:rPr>
          <w:rFonts w:ascii="Times New Roman" w:hAnsi="Times New Roman"/>
          <w:sz w:val="28"/>
          <w:szCs w:val="28"/>
          <w:lang w:eastAsia="ru-RU"/>
        </w:rPr>
        <w:t xml:space="preserve"> рамках объявленного в Приднестровской Молдавской Республике 2017 года Годом предпринимателя, в целях создания благоприятных условий формирования привлекательности инвестиционного климата, упрощения ведения бизнеса, уменьшения административных барьеров был разработан план мероприятий («дорожная карта»), направленный на улучшение внутренних условий ведения предпринимательской деятельности в Приднестровской Молдавской Республике (распоряжение Правительства Приднестровской Молдавской Республики от 4 октября 2017 года № 860р (САЗ 17</w:t>
      </w:r>
      <w:r>
        <w:rPr>
          <w:rFonts w:ascii="Times New Roman" w:hAnsi="Times New Roman"/>
          <w:sz w:val="28"/>
          <w:szCs w:val="28"/>
          <w:lang w:eastAsia="ru-RU"/>
        </w:rPr>
        <w:t>–</w:t>
      </w:r>
      <w:r w:rsidRPr="000E07EC">
        <w:rPr>
          <w:rFonts w:ascii="Times New Roman" w:hAnsi="Times New Roman"/>
          <w:sz w:val="28"/>
          <w:szCs w:val="28"/>
          <w:lang w:eastAsia="ru-RU"/>
        </w:rPr>
        <w:t>41)) (далее –</w:t>
      </w:r>
      <w:r>
        <w:rPr>
          <w:rFonts w:ascii="Times New Roman" w:hAnsi="Times New Roman"/>
          <w:sz w:val="28"/>
          <w:szCs w:val="28"/>
          <w:lang w:eastAsia="ru-RU"/>
        </w:rPr>
        <w:t xml:space="preserve"> </w:t>
      </w:r>
      <w:r w:rsidRPr="000E07EC">
        <w:rPr>
          <w:rFonts w:ascii="Times New Roman" w:hAnsi="Times New Roman"/>
          <w:sz w:val="28"/>
          <w:szCs w:val="28"/>
          <w:lang w:eastAsia="ru-RU"/>
        </w:rPr>
        <w:t xml:space="preserve">План мероприятий). В данный План включено </w:t>
      </w:r>
      <w:r>
        <w:rPr>
          <w:rFonts w:ascii="Times New Roman" w:hAnsi="Times New Roman"/>
          <w:sz w:val="28"/>
          <w:szCs w:val="28"/>
          <w:lang w:eastAsia="ru-RU"/>
        </w:rPr>
        <w:br/>
      </w:r>
      <w:r w:rsidRPr="000E07EC">
        <w:rPr>
          <w:rFonts w:ascii="Times New Roman" w:hAnsi="Times New Roman"/>
          <w:bCs/>
          <w:sz w:val="28"/>
          <w:szCs w:val="28"/>
          <w:lang w:eastAsia="ru-RU"/>
        </w:rPr>
        <w:t>141 мероприятие.</w:t>
      </w:r>
    </w:p>
    <w:p w:rsidR="006D0A9D" w:rsidRPr="000E07EC" w:rsidRDefault="006D0A9D" w:rsidP="000E07EC">
      <w:pPr>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Указанный План мероприятий представляет собой комплекс мероприятий по совершенствованию механизмов государственного регулирования предпринимательской деятельности в части создания комфортных условий взаимодействия бизнеса (предпринимателей) и органов государственной власти: по оптимизации системы налогообложения в части процедур подачи и формирования отчетности, усовершенствования принципов документооборота; оптимизации тарифной политики; </w:t>
      </w:r>
      <w:r>
        <w:rPr>
          <w:rFonts w:ascii="Times New Roman" w:hAnsi="Times New Roman"/>
          <w:sz w:val="28"/>
          <w:szCs w:val="28"/>
          <w:lang w:eastAsia="ru-RU"/>
        </w:rPr>
        <w:t xml:space="preserve">по </w:t>
      </w:r>
      <w:r w:rsidRPr="000E07EC">
        <w:rPr>
          <w:rFonts w:ascii="Times New Roman" w:hAnsi="Times New Roman"/>
          <w:sz w:val="28"/>
          <w:szCs w:val="28"/>
          <w:lang w:eastAsia="ru-RU"/>
        </w:rPr>
        <w:t>упрощению внешнеэкономической деятельности; совершенствованию социально</w:t>
      </w:r>
      <w:r>
        <w:rPr>
          <w:rFonts w:ascii="Times New Roman" w:hAnsi="Times New Roman"/>
          <w:sz w:val="28"/>
          <w:szCs w:val="28"/>
          <w:lang w:eastAsia="ru-RU"/>
        </w:rPr>
        <w:t>-</w:t>
      </w:r>
      <w:r w:rsidRPr="000E07EC">
        <w:rPr>
          <w:rFonts w:ascii="Times New Roman" w:hAnsi="Times New Roman"/>
          <w:sz w:val="28"/>
          <w:szCs w:val="28"/>
          <w:lang w:eastAsia="ru-RU"/>
        </w:rPr>
        <w:t>трудовых отношений; содействию развитию инвестиционной и инновационной деятельности; оптимизации процедур инженерно</w:t>
      </w:r>
      <w:r>
        <w:rPr>
          <w:rFonts w:ascii="Times New Roman" w:hAnsi="Times New Roman"/>
          <w:sz w:val="28"/>
          <w:szCs w:val="28"/>
          <w:lang w:eastAsia="ru-RU"/>
        </w:rPr>
        <w:t>-</w:t>
      </w:r>
      <w:r w:rsidRPr="000E07EC">
        <w:rPr>
          <w:rFonts w:ascii="Times New Roman" w:hAnsi="Times New Roman"/>
          <w:sz w:val="28"/>
          <w:szCs w:val="28"/>
          <w:lang w:eastAsia="ru-RU"/>
        </w:rPr>
        <w:t>коммуникационной инфраструктуры.</w:t>
      </w:r>
    </w:p>
    <w:p w:rsidR="006D0A9D" w:rsidRPr="000E07EC" w:rsidRDefault="006D0A9D" w:rsidP="000E07EC">
      <w:pPr>
        <w:spacing w:after="0" w:line="240" w:lineRule="auto"/>
        <w:ind w:firstLine="709"/>
        <w:jc w:val="both"/>
        <w:rPr>
          <w:rFonts w:ascii="Times New Roman" w:hAnsi="Times New Roman"/>
          <w:bCs/>
          <w:sz w:val="28"/>
          <w:szCs w:val="28"/>
          <w:lang w:eastAsia="ru-RU"/>
        </w:rPr>
      </w:pPr>
      <w:r w:rsidRPr="000E07EC">
        <w:rPr>
          <w:rFonts w:ascii="Times New Roman" w:hAnsi="Times New Roman"/>
          <w:sz w:val="28"/>
          <w:szCs w:val="28"/>
          <w:lang w:eastAsia="ru-RU"/>
        </w:rPr>
        <w:t>П</w:t>
      </w:r>
      <w:r w:rsidRPr="000E07EC">
        <w:rPr>
          <w:rFonts w:ascii="Times New Roman" w:hAnsi="Times New Roman"/>
          <w:bCs/>
          <w:sz w:val="28"/>
          <w:szCs w:val="28"/>
          <w:lang w:eastAsia="ru-RU"/>
        </w:rPr>
        <w:t xml:space="preserve">о состоянию на 1 января 2019 года исполнено 75 процентов мероприятий из общего объема Плана мероприятий.  </w:t>
      </w:r>
    </w:p>
    <w:p w:rsidR="006D0A9D" w:rsidRPr="000E07EC" w:rsidRDefault="006D0A9D" w:rsidP="000E07EC">
      <w:pPr>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Комплекс мер, направленных государством на улучшение предпринимательского климата в республике, с учетом мер, реализованных </w:t>
      </w:r>
      <w:r w:rsidRPr="000E07EC">
        <w:rPr>
          <w:rFonts w:ascii="Times New Roman" w:hAnsi="Times New Roman"/>
          <w:sz w:val="28"/>
          <w:szCs w:val="28"/>
          <w:lang w:eastAsia="ru-RU"/>
        </w:rPr>
        <w:br/>
        <w:t>в рамках Плана мероприятий, стал одним из факторов положительной динамики основных показателей социально</w:t>
      </w:r>
      <w:r>
        <w:rPr>
          <w:rFonts w:ascii="Times New Roman" w:hAnsi="Times New Roman"/>
          <w:sz w:val="28"/>
          <w:szCs w:val="28"/>
          <w:lang w:eastAsia="ru-RU"/>
        </w:rPr>
        <w:t>-</w:t>
      </w:r>
      <w:r w:rsidRPr="000E07EC">
        <w:rPr>
          <w:rFonts w:ascii="Times New Roman" w:hAnsi="Times New Roman"/>
          <w:sz w:val="28"/>
          <w:szCs w:val="28"/>
          <w:lang w:eastAsia="ru-RU"/>
        </w:rPr>
        <w:t>экономического развития Приднестровской Молдавской Республики.</w:t>
      </w:r>
    </w:p>
    <w:p w:rsidR="006D0A9D" w:rsidRPr="000E07EC" w:rsidRDefault="006D0A9D" w:rsidP="000E07EC">
      <w:pPr>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3. За 2016 год количество организаций, осуществляющих хозяйственную деятельность, составило 4 200 единиц, а уже к концу </w:t>
      </w:r>
      <w:r>
        <w:rPr>
          <w:rFonts w:ascii="Times New Roman" w:hAnsi="Times New Roman"/>
          <w:sz w:val="28"/>
          <w:szCs w:val="28"/>
          <w:lang w:eastAsia="ru-RU"/>
        </w:rPr>
        <w:br/>
      </w:r>
      <w:r w:rsidRPr="000E07EC">
        <w:rPr>
          <w:rFonts w:ascii="Times New Roman" w:hAnsi="Times New Roman"/>
          <w:sz w:val="28"/>
          <w:szCs w:val="28"/>
          <w:lang w:eastAsia="ru-RU"/>
        </w:rPr>
        <w:t xml:space="preserve">2017 года данный показатель составил 4 432 единицы, что выше </w:t>
      </w:r>
      <w:r>
        <w:rPr>
          <w:rFonts w:ascii="Times New Roman" w:hAnsi="Times New Roman"/>
          <w:sz w:val="28"/>
          <w:szCs w:val="28"/>
          <w:lang w:eastAsia="ru-RU"/>
        </w:rPr>
        <w:br/>
      </w:r>
      <w:r w:rsidRPr="000E07EC">
        <w:rPr>
          <w:rFonts w:ascii="Times New Roman" w:hAnsi="Times New Roman"/>
          <w:sz w:val="28"/>
          <w:szCs w:val="28"/>
          <w:lang w:eastAsia="ru-RU"/>
        </w:rPr>
        <w:t>на 5,5</w:t>
      </w:r>
      <w:r w:rsidRPr="000E07EC">
        <w:rPr>
          <w:rFonts w:ascii="Times New Roman" w:hAnsi="Times New Roman"/>
          <w:bCs/>
          <w:sz w:val="28"/>
          <w:szCs w:val="28"/>
          <w:lang w:eastAsia="ru-RU"/>
        </w:rPr>
        <w:t xml:space="preserve"> процента</w:t>
      </w:r>
      <w:r w:rsidRPr="000E07EC">
        <w:rPr>
          <w:rFonts w:ascii="Times New Roman" w:hAnsi="Times New Roman"/>
          <w:sz w:val="28"/>
          <w:szCs w:val="28"/>
          <w:lang w:eastAsia="ru-RU"/>
        </w:rPr>
        <w:t xml:space="preserve"> уровня предыдущего года. За первое полугодие 2018 года количество организаций, осуществляющих хозяйственную деятельность, составило 3 923 единицы.</w:t>
      </w:r>
    </w:p>
    <w:p w:rsidR="006D0A9D" w:rsidRPr="000E07EC" w:rsidRDefault="006D0A9D" w:rsidP="000E07EC">
      <w:pPr>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При этом доля малого предпринимательства в общей структуре организаций, осуществляющих хозяйственную деятельность, насчитывается порядка 3 949 единиц в 2016 году, 4 188 единиц в 2017 году, а за первое полугодие 2018 года 3 712 единиц.</w:t>
      </w:r>
    </w:p>
    <w:p w:rsidR="006D0A9D" w:rsidRPr="000E07EC" w:rsidRDefault="006D0A9D" w:rsidP="000E07EC">
      <w:pPr>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Среднесписочная численность работников с учетом субъектов малого предпринимательства за 2017 год составила 113,9 тысячи человек, </w:t>
      </w:r>
      <w:r w:rsidRPr="000E07EC">
        <w:rPr>
          <w:rFonts w:ascii="Times New Roman" w:hAnsi="Times New Roman"/>
          <w:sz w:val="28"/>
          <w:szCs w:val="28"/>
          <w:lang w:eastAsia="ru-RU"/>
        </w:rPr>
        <w:br/>
        <w:t>или 99,2</w:t>
      </w:r>
      <w:r w:rsidRPr="000E07EC">
        <w:rPr>
          <w:rFonts w:ascii="Times New Roman" w:hAnsi="Times New Roman"/>
          <w:bCs/>
          <w:sz w:val="28"/>
          <w:szCs w:val="28"/>
          <w:lang w:eastAsia="ru-RU"/>
        </w:rPr>
        <w:t xml:space="preserve"> процента</w:t>
      </w:r>
      <w:r w:rsidRPr="000E07EC">
        <w:rPr>
          <w:rFonts w:ascii="Times New Roman" w:hAnsi="Times New Roman"/>
          <w:sz w:val="28"/>
          <w:szCs w:val="28"/>
          <w:lang w:eastAsia="ru-RU"/>
        </w:rPr>
        <w:t xml:space="preserve"> от уровня соответствующего периода прошлого года. </w:t>
      </w:r>
      <w:r w:rsidRPr="000E07EC">
        <w:rPr>
          <w:rFonts w:ascii="Times New Roman" w:hAnsi="Times New Roman"/>
          <w:sz w:val="28"/>
          <w:szCs w:val="28"/>
          <w:lang w:eastAsia="ru-RU"/>
        </w:rPr>
        <w:br/>
        <w:t>За первое полугоди</w:t>
      </w:r>
      <w:r>
        <w:rPr>
          <w:rFonts w:ascii="Times New Roman" w:hAnsi="Times New Roman"/>
          <w:sz w:val="28"/>
          <w:szCs w:val="28"/>
          <w:lang w:eastAsia="ru-RU"/>
        </w:rPr>
        <w:t>е</w:t>
      </w:r>
      <w:r w:rsidRPr="000E07EC">
        <w:rPr>
          <w:rFonts w:ascii="Times New Roman" w:hAnsi="Times New Roman"/>
          <w:sz w:val="28"/>
          <w:szCs w:val="28"/>
          <w:lang w:eastAsia="ru-RU"/>
        </w:rPr>
        <w:t xml:space="preserve"> 2018 года среднесписочная численность работников составляет 113,2 тысячи человек, тем самым демонстрируя стабильность данного показателя.</w:t>
      </w:r>
    </w:p>
    <w:p w:rsidR="006D0A9D" w:rsidRPr="000E07EC" w:rsidRDefault="006D0A9D" w:rsidP="000E07EC">
      <w:pPr>
        <w:spacing w:after="0" w:line="240" w:lineRule="auto"/>
        <w:ind w:firstLine="709"/>
        <w:jc w:val="both"/>
        <w:rPr>
          <w:rFonts w:ascii="Times New Roman" w:hAnsi="Times New Roman"/>
          <w:sz w:val="28"/>
          <w:szCs w:val="28"/>
        </w:rPr>
      </w:pPr>
      <w:r w:rsidRPr="000E07EC">
        <w:rPr>
          <w:rFonts w:ascii="Times New Roman" w:hAnsi="Times New Roman"/>
          <w:sz w:val="28"/>
          <w:szCs w:val="28"/>
        </w:rPr>
        <w:t xml:space="preserve">Динамика количества зарегистрированных индивидуальных предпринимателей также имеет положительную тенденцию. Фактическое количество индивидуальных предпринимателей, зарегистрированных </w:t>
      </w:r>
      <w:r w:rsidRPr="000E07EC">
        <w:rPr>
          <w:rFonts w:ascii="Times New Roman" w:hAnsi="Times New Roman"/>
          <w:sz w:val="28"/>
          <w:szCs w:val="28"/>
        </w:rPr>
        <w:br/>
        <w:t>и получивших патент, без учета количества осуществляемых видов деятельности за 2017 год</w:t>
      </w:r>
      <w:r>
        <w:rPr>
          <w:rFonts w:ascii="Times New Roman" w:hAnsi="Times New Roman"/>
          <w:sz w:val="28"/>
          <w:szCs w:val="28"/>
        </w:rPr>
        <w:t>,</w:t>
      </w:r>
      <w:r w:rsidRPr="000E07EC">
        <w:rPr>
          <w:rFonts w:ascii="Times New Roman" w:hAnsi="Times New Roman"/>
          <w:sz w:val="28"/>
          <w:szCs w:val="28"/>
        </w:rPr>
        <w:t xml:space="preserve"> составило 21 285 человек, что на 14,4</w:t>
      </w:r>
      <w:r w:rsidRPr="000E07EC">
        <w:rPr>
          <w:rFonts w:ascii="Times New Roman" w:hAnsi="Times New Roman"/>
          <w:bCs/>
          <w:sz w:val="28"/>
          <w:szCs w:val="28"/>
          <w:lang w:eastAsia="ru-RU"/>
        </w:rPr>
        <w:t xml:space="preserve"> процента</w:t>
      </w:r>
      <w:r w:rsidRPr="000E07EC">
        <w:rPr>
          <w:rFonts w:ascii="Times New Roman" w:hAnsi="Times New Roman"/>
          <w:sz w:val="28"/>
          <w:szCs w:val="28"/>
        </w:rPr>
        <w:t xml:space="preserve"> выше уровня 2016 года (за 2016 год данный показатель составил </w:t>
      </w:r>
      <w:r>
        <w:rPr>
          <w:rFonts w:ascii="Times New Roman" w:hAnsi="Times New Roman"/>
          <w:sz w:val="28"/>
          <w:szCs w:val="28"/>
        </w:rPr>
        <w:br/>
      </w:r>
      <w:r w:rsidRPr="000E07EC">
        <w:rPr>
          <w:rFonts w:ascii="Times New Roman" w:hAnsi="Times New Roman"/>
          <w:sz w:val="28"/>
          <w:szCs w:val="28"/>
        </w:rPr>
        <w:t>18 613 человек).</w:t>
      </w:r>
    </w:p>
    <w:p w:rsidR="006D0A9D" w:rsidRPr="000E07EC" w:rsidRDefault="006D0A9D" w:rsidP="000E07EC">
      <w:pPr>
        <w:spacing w:after="0" w:line="240" w:lineRule="auto"/>
        <w:ind w:firstLine="709"/>
        <w:jc w:val="both"/>
        <w:rPr>
          <w:rFonts w:ascii="Times New Roman" w:hAnsi="Times New Roman"/>
          <w:sz w:val="28"/>
          <w:szCs w:val="28"/>
        </w:rPr>
      </w:pPr>
      <w:r w:rsidRPr="000E07EC">
        <w:rPr>
          <w:rFonts w:ascii="Times New Roman" w:hAnsi="Times New Roman"/>
          <w:sz w:val="28"/>
          <w:szCs w:val="28"/>
        </w:rPr>
        <w:t xml:space="preserve">Потребительский рынок республики после трехлетнего сжатия параметров в 2017 году на фоне улучшения экономической конъюнктуры </w:t>
      </w:r>
      <w:r w:rsidRPr="000E07EC">
        <w:rPr>
          <w:rFonts w:ascii="Times New Roman" w:hAnsi="Times New Roman"/>
          <w:sz w:val="28"/>
          <w:szCs w:val="28"/>
        </w:rPr>
        <w:br/>
        <w:t>и реализуемых на государственном уровне инструментов по поддержке отечественного бизнеса, в совокупности с преодолением кризиса на валютном рынке характеризовался восстановительным трендом показателей. Совокупный объем приобретенных населением товаров и услуг в 2017 году превысил параметр 2016 года в текущих ценах на 17,6</w:t>
      </w:r>
      <w:r w:rsidRPr="000E07EC">
        <w:rPr>
          <w:rFonts w:ascii="Times New Roman" w:hAnsi="Times New Roman"/>
          <w:bCs/>
          <w:sz w:val="28"/>
          <w:szCs w:val="28"/>
          <w:lang w:eastAsia="ru-RU"/>
        </w:rPr>
        <w:t xml:space="preserve"> процента</w:t>
      </w:r>
      <w:r w:rsidRPr="000E07EC">
        <w:rPr>
          <w:rFonts w:ascii="Times New Roman" w:hAnsi="Times New Roman"/>
          <w:sz w:val="28"/>
          <w:szCs w:val="28"/>
        </w:rPr>
        <w:t>, в сопоставимых ценах – на 9,1</w:t>
      </w:r>
      <w:r w:rsidRPr="000E07EC">
        <w:rPr>
          <w:rFonts w:ascii="Times New Roman" w:hAnsi="Times New Roman"/>
          <w:bCs/>
          <w:sz w:val="28"/>
          <w:szCs w:val="28"/>
          <w:lang w:eastAsia="ru-RU"/>
        </w:rPr>
        <w:t xml:space="preserve"> процента</w:t>
      </w:r>
      <w:r>
        <w:rPr>
          <w:rFonts w:ascii="Times New Roman" w:hAnsi="Times New Roman"/>
          <w:bCs/>
          <w:sz w:val="28"/>
          <w:szCs w:val="28"/>
          <w:lang w:eastAsia="ru-RU"/>
        </w:rPr>
        <w:t>,</w:t>
      </w:r>
      <w:r w:rsidRPr="000E07EC">
        <w:rPr>
          <w:rFonts w:ascii="Times New Roman" w:hAnsi="Times New Roman"/>
          <w:sz w:val="28"/>
          <w:szCs w:val="28"/>
        </w:rPr>
        <w:t xml:space="preserve"> и сложился в размере </w:t>
      </w:r>
      <w:r>
        <w:rPr>
          <w:rFonts w:ascii="Times New Roman" w:hAnsi="Times New Roman"/>
          <w:sz w:val="28"/>
          <w:szCs w:val="28"/>
        </w:rPr>
        <w:br/>
      </w:r>
      <w:r w:rsidRPr="000E07EC">
        <w:rPr>
          <w:rFonts w:ascii="Times New Roman" w:hAnsi="Times New Roman"/>
          <w:sz w:val="28"/>
          <w:szCs w:val="28"/>
        </w:rPr>
        <w:t>9</w:t>
      </w:r>
      <w:r>
        <w:rPr>
          <w:rFonts w:ascii="Times New Roman" w:hAnsi="Times New Roman"/>
          <w:sz w:val="28"/>
          <w:szCs w:val="28"/>
        </w:rPr>
        <w:t> </w:t>
      </w:r>
      <w:r w:rsidRPr="000E07EC">
        <w:rPr>
          <w:rFonts w:ascii="Times New Roman" w:hAnsi="Times New Roman"/>
          <w:sz w:val="28"/>
          <w:szCs w:val="28"/>
        </w:rPr>
        <w:t>092,9 миллиона рублей Приднестровской Молдавской Республики, при этом с учетом влияния ценового фактора на 7,6</w:t>
      </w:r>
      <w:r w:rsidRPr="000E07EC">
        <w:rPr>
          <w:rFonts w:ascii="Times New Roman" w:hAnsi="Times New Roman"/>
          <w:bCs/>
          <w:sz w:val="28"/>
          <w:szCs w:val="28"/>
          <w:lang w:eastAsia="ru-RU"/>
        </w:rPr>
        <w:t xml:space="preserve"> процента</w:t>
      </w:r>
      <w:r w:rsidRPr="000E07EC">
        <w:rPr>
          <w:rFonts w:ascii="Times New Roman" w:hAnsi="Times New Roman"/>
          <w:sz w:val="28"/>
          <w:szCs w:val="28"/>
        </w:rPr>
        <w:t xml:space="preserve"> превысил параметр 2015 года. Общая повышательная динамика обеспечена в большей части расширением розничных продаж (+13,4</w:t>
      </w:r>
      <w:r w:rsidRPr="000E07EC">
        <w:rPr>
          <w:rFonts w:ascii="Times New Roman" w:hAnsi="Times New Roman"/>
          <w:bCs/>
          <w:sz w:val="28"/>
          <w:szCs w:val="28"/>
          <w:lang w:eastAsia="ru-RU"/>
        </w:rPr>
        <w:t xml:space="preserve"> процента</w:t>
      </w:r>
      <w:r w:rsidRPr="000E07EC">
        <w:rPr>
          <w:rFonts w:ascii="Times New Roman" w:hAnsi="Times New Roman"/>
          <w:sz w:val="28"/>
          <w:szCs w:val="28"/>
        </w:rPr>
        <w:t>), на долю которых пришлось 73,6</w:t>
      </w:r>
      <w:r w:rsidRPr="000E07EC">
        <w:rPr>
          <w:rFonts w:ascii="Times New Roman" w:hAnsi="Times New Roman"/>
          <w:bCs/>
          <w:sz w:val="28"/>
          <w:szCs w:val="28"/>
          <w:lang w:eastAsia="ru-RU"/>
        </w:rPr>
        <w:t xml:space="preserve"> процента</w:t>
      </w:r>
      <w:r w:rsidRPr="000E07EC">
        <w:rPr>
          <w:rFonts w:ascii="Times New Roman" w:hAnsi="Times New Roman"/>
          <w:sz w:val="28"/>
          <w:szCs w:val="28"/>
        </w:rPr>
        <w:t xml:space="preserve"> общего оборота потребительского рынка, на оборот общественного питания и платных услуг, соответственно, 2,2</w:t>
      </w:r>
      <w:r w:rsidRPr="000E07EC">
        <w:rPr>
          <w:rFonts w:ascii="Times New Roman" w:hAnsi="Times New Roman"/>
          <w:bCs/>
          <w:sz w:val="28"/>
          <w:szCs w:val="28"/>
          <w:lang w:eastAsia="ru-RU"/>
        </w:rPr>
        <w:t xml:space="preserve"> процента</w:t>
      </w:r>
      <w:r w:rsidRPr="000E07EC">
        <w:rPr>
          <w:rFonts w:ascii="Times New Roman" w:hAnsi="Times New Roman"/>
          <w:sz w:val="28"/>
          <w:szCs w:val="28"/>
        </w:rPr>
        <w:t xml:space="preserve"> </w:t>
      </w:r>
      <w:r>
        <w:rPr>
          <w:rFonts w:ascii="Times New Roman" w:hAnsi="Times New Roman"/>
          <w:sz w:val="28"/>
          <w:szCs w:val="28"/>
        </w:rPr>
        <w:br/>
      </w:r>
      <w:r w:rsidRPr="000E07EC">
        <w:rPr>
          <w:rFonts w:ascii="Times New Roman" w:hAnsi="Times New Roman"/>
          <w:sz w:val="28"/>
          <w:szCs w:val="28"/>
        </w:rPr>
        <w:t>и 24,2</w:t>
      </w:r>
      <w:r w:rsidRPr="000E07EC">
        <w:rPr>
          <w:rFonts w:ascii="Times New Roman" w:hAnsi="Times New Roman"/>
          <w:bCs/>
          <w:sz w:val="28"/>
          <w:szCs w:val="28"/>
          <w:lang w:eastAsia="ru-RU"/>
        </w:rPr>
        <w:t xml:space="preserve"> процента</w:t>
      </w:r>
      <w:r w:rsidRPr="000E07EC">
        <w:rPr>
          <w:rFonts w:ascii="Times New Roman" w:hAnsi="Times New Roman"/>
          <w:sz w:val="28"/>
          <w:szCs w:val="28"/>
        </w:rPr>
        <w:t>. Основным каналом реализации товаров и услуг выступает негосударственный сектор, обеспечивший 86,5</w:t>
      </w:r>
      <w:r w:rsidRPr="000E07EC">
        <w:rPr>
          <w:rFonts w:ascii="Times New Roman" w:hAnsi="Times New Roman"/>
          <w:bCs/>
          <w:sz w:val="28"/>
          <w:szCs w:val="28"/>
          <w:lang w:eastAsia="ru-RU"/>
        </w:rPr>
        <w:t xml:space="preserve"> процента</w:t>
      </w:r>
      <w:r w:rsidRPr="000E07EC">
        <w:rPr>
          <w:rFonts w:ascii="Times New Roman" w:hAnsi="Times New Roman"/>
          <w:sz w:val="28"/>
          <w:szCs w:val="28"/>
        </w:rPr>
        <w:t xml:space="preserve"> емкости рынка. Стоимостной параметр объема платных услуг населению с учетом влияния ценового фактора (в сопоставимых ценах) практически соответствовал базовому параметру, сократившись на 1,0</w:t>
      </w:r>
      <w:r w:rsidRPr="000E07EC">
        <w:rPr>
          <w:rFonts w:ascii="Times New Roman" w:hAnsi="Times New Roman"/>
          <w:bCs/>
          <w:sz w:val="28"/>
          <w:szCs w:val="28"/>
          <w:lang w:eastAsia="ru-RU"/>
        </w:rPr>
        <w:t xml:space="preserve"> процент</w:t>
      </w:r>
      <w:r>
        <w:rPr>
          <w:rFonts w:ascii="Times New Roman" w:hAnsi="Times New Roman"/>
          <w:bCs/>
          <w:sz w:val="28"/>
          <w:szCs w:val="28"/>
          <w:lang w:eastAsia="ru-RU"/>
        </w:rPr>
        <w:t>а</w:t>
      </w:r>
      <w:r w:rsidRPr="000E07EC">
        <w:rPr>
          <w:rFonts w:ascii="Times New Roman" w:hAnsi="Times New Roman"/>
          <w:sz w:val="28"/>
          <w:szCs w:val="28"/>
        </w:rPr>
        <w:t>.</w:t>
      </w:r>
    </w:p>
    <w:p w:rsidR="006D0A9D" w:rsidRPr="000E07EC" w:rsidRDefault="006D0A9D" w:rsidP="000E07EC">
      <w:pPr>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Показатели, характеризующие вклад предпринимательства в развитие экономики и социальной сферы, в последние годы имели положительную тенденцию развития. Проведение планомерной государственной политики </w:t>
      </w:r>
      <w:r w:rsidRPr="000E07EC">
        <w:rPr>
          <w:rFonts w:ascii="Times New Roman" w:hAnsi="Times New Roman"/>
          <w:sz w:val="28"/>
          <w:szCs w:val="28"/>
          <w:lang w:eastAsia="ru-RU"/>
        </w:rPr>
        <w:br/>
        <w:t>в сфере поддержки предпринимательства улучшает потенциал этого сектора  экономики, положительно влияет на социально</w:t>
      </w:r>
      <w:r>
        <w:rPr>
          <w:rFonts w:ascii="Times New Roman" w:hAnsi="Times New Roman"/>
          <w:sz w:val="28"/>
          <w:szCs w:val="28"/>
          <w:lang w:eastAsia="ru-RU"/>
        </w:rPr>
        <w:t>-</w:t>
      </w:r>
      <w:r w:rsidRPr="000E07EC">
        <w:rPr>
          <w:rFonts w:ascii="Times New Roman" w:hAnsi="Times New Roman"/>
          <w:sz w:val="28"/>
          <w:szCs w:val="28"/>
          <w:lang w:eastAsia="ru-RU"/>
        </w:rPr>
        <w:t>экономическое положение Приднестровской Молдавской Республики.</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4. Необходимо отметить существование проблем, сдерживающих развитие предпринимательства в Приднестровской Молдавской Республике, таких как:</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а) сохранение дифференциации по уровню развития малого, среднего </w:t>
      </w:r>
      <w:r w:rsidRPr="000E07EC">
        <w:rPr>
          <w:rFonts w:ascii="Times New Roman" w:hAnsi="Times New Roman"/>
          <w:sz w:val="28"/>
          <w:szCs w:val="28"/>
          <w:lang w:eastAsia="ru-RU"/>
        </w:rPr>
        <w:br/>
        <w:t>и крупного предпринимательства;</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б) отсутствие в бюджете в достаточном объеме финансовых ресурсов </w:t>
      </w:r>
      <w:r w:rsidRPr="000E07EC">
        <w:rPr>
          <w:rFonts w:ascii="Times New Roman" w:hAnsi="Times New Roman"/>
          <w:sz w:val="28"/>
          <w:szCs w:val="28"/>
          <w:lang w:eastAsia="ru-RU"/>
        </w:rPr>
        <w:br/>
        <w:t>на развитие предпринимательства;</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в) недостаточное развитие инфраструктуры поддержки и развития предпринимательства;</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г) сохранение недостатка квалифицированных кадров, недостаточного уровня профессиональной подготовки;</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д) недостаточность объективной информации об отечественном товаропроизводителе, ассортименте и качестве его продукции;</w:t>
      </w:r>
    </w:p>
    <w:p w:rsidR="006D0A9D" w:rsidRPr="000E07EC" w:rsidRDefault="006D0A9D" w:rsidP="000E07EC">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е) недостаточность спроса на товары, работы, услуги отечественного производства;</w:t>
      </w:r>
    </w:p>
    <w:p w:rsidR="006D0A9D" w:rsidRPr="000E07EC" w:rsidRDefault="006D0A9D" w:rsidP="000E07EC">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ж) наличие административных барьеров. </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Существующие проблемы снижают потенциал количественного </w:t>
      </w:r>
      <w:r w:rsidRPr="000E07EC">
        <w:rPr>
          <w:rFonts w:ascii="Times New Roman" w:hAnsi="Times New Roman"/>
          <w:sz w:val="28"/>
          <w:szCs w:val="28"/>
          <w:lang w:eastAsia="ru-RU"/>
        </w:rPr>
        <w:br/>
        <w:t xml:space="preserve">и качественного роста предпринимательства, поэтому необходимо принимать своевременные и эффективные меры путем совершенствования системы поддержки предпринимательства, реализуя настоящую Программу.  </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5. Программа является системой базовых принципов, основополагающих методических решений, основных стратегических подходов, совокупность которых позволит органам государственной власти, субъектам малого, среднего и крупного предпринимательства и общественным организациям, представляющим интересы предпринимателей, эффективно участвовать в развитии малого и среднего предпринимательства как одного из важнейших секторов экономики Приднестровской Молдавской Республики.</w:t>
      </w:r>
    </w:p>
    <w:p w:rsidR="006D0A9D" w:rsidRPr="00385AF3"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6. Настоящей Программой определены мероприятия по развитию   предпринимательства в Приднестровской Молдавской Республике </w:t>
      </w:r>
      <w:r w:rsidRPr="000E07EC">
        <w:rPr>
          <w:rFonts w:ascii="Times New Roman" w:hAnsi="Times New Roman"/>
          <w:sz w:val="28"/>
          <w:szCs w:val="28"/>
          <w:lang w:eastAsia="ru-RU"/>
        </w:rPr>
        <w:br/>
        <w:t>на 2019</w:t>
      </w:r>
      <w:r w:rsidRPr="00385AF3">
        <w:rPr>
          <w:rFonts w:ascii="Times New Roman" w:hAnsi="Times New Roman"/>
          <w:sz w:val="28"/>
          <w:szCs w:val="28"/>
          <w:lang w:eastAsia="ru-RU"/>
        </w:rPr>
        <w:t>–202</w:t>
      </w:r>
      <w:r w:rsidR="00385AF3">
        <w:rPr>
          <w:rFonts w:ascii="Times New Roman" w:hAnsi="Times New Roman"/>
          <w:sz w:val="28"/>
          <w:szCs w:val="28"/>
          <w:lang w:eastAsia="ru-RU"/>
        </w:rPr>
        <w:t>2</w:t>
      </w:r>
      <w:r w:rsidRPr="00385AF3">
        <w:rPr>
          <w:rFonts w:ascii="Times New Roman" w:hAnsi="Times New Roman"/>
          <w:sz w:val="28"/>
          <w:szCs w:val="28"/>
          <w:lang w:eastAsia="ru-RU"/>
        </w:rPr>
        <w:t xml:space="preserve"> годы, указанные в Приложении к настоящему Закону, реализация которых позволит:</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а) совершенствовать систему поддержки предпринимательства </w:t>
      </w:r>
      <w:r w:rsidRPr="000E07EC">
        <w:rPr>
          <w:rFonts w:ascii="Times New Roman" w:hAnsi="Times New Roman"/>
          <w:sz w:val="28"/>
          <w:szCs w:val="28"/>
          <w:lang w:eastAsia="ru-RU"/>
        </w:rPr>
        <w:br/>
        <w:t>в Приднестровской Молдавской Республике;</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б) обеспечить развитие предпринимательства в приоритетных направлениях социально</w:t>
      </w:r>
      <w:r>
        <w:rPr>
          <w:rFonts w:ascii="Times New Roman" w:hAnsi="Times New Roman"/>
          <w:sz w:val="28"/>
          <w:szCs w:val="28"/>
          <w:lang w:eastAsia="ru-RU"/>
        </w:rPr>
        <w:t>-</w:t>
      </w:r>
      <w:r w:rsidRPr="000E07EC">
        <w:rPr>
          <w:rFonts w:ascii="Times New Roman" w:hAnsi="Times New Roman"/>
          <w:sz w:val="28"/>
          <w:szCs w:val="28"/>
          <w:lang w:eastAsia="ru-RU"/>
        </w:rPr>
        <w:t>экономического развития;</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в) обеспечить оптимальное использование финансовых ресурсов, выделяемых на развитие предпринимательства.</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7. Реализация программных мероприятий обеспечит повышение конкурентоспособности предпринимательства в Приднестровской Молдавской Республике, будет иметь экономический эффект и окажет существенное воздействие на общее социально</w:t>
      </w:r>
      <w:r>
        <w:rPr>
          <w:rFonts w:ascii="Times New Roman" w:hAnsi="Times New Roman"/>
          <w:sz w:val="28"/>
          <w:szCs w:val="28"/>
          <w:lang w:eastAsia="ru-RU"/>
        </w:rPr>
        <w:t>-</w:t>
      </w:r>
      <w:r w:rsidRPr="000E07EC">
        <w:rPr>
          <w:rFonts w:ascii="Times New Roman" w:hAnsi="Times New Roman"/>
          <w:sz w:val="28"/>
          <w:szCs w:val="28"/>
          <w:lang w:eastAsia="ru-RU"/>
        </w:rPr>
        <w:t>экономическое развитие Приднестровской Молдавской Республик</w:t>
      </w:r>
      <w:r>
        <w:rPr>
          <w:rFonts w:ascii="Times New Roman" w:hAnsi="Times New Roman"/>
          <w:sz w:val="28"/>
          <w:szCs w:val="28"/>
          <w:lang w:eastAsia="ru-RU"/>
        </w:rPr>
        <w:t>и</w:t>
      </w:r>
      <w:r w:rsidRPr="000E07EC">
        <w:rPr>
          <w:rFonts w:ascii="Times New Roman" w:hAnsi="Times New Roman"/>
          <w:sz w:val="28"/>
          <w:szCs w:val="28"/>
          <w:lang w:eastAsia="ru-RU"/>
        </w:rPr>
        <w:t xml:space="preserve"> и рост налоговых поступлений в бюджеты всех уровней.</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8. Настоящая Программа, направленная на достижение целей и задач развития предпринимательства в Приднестровской Молдавской Республике, позволит согласовать и скоординировать совместные действия органов государственной власти, предпринимательских структур, общественных организаций по развитию сферы предпринимательства в Приднестровской Молдавской Республике.</w:t>
      </w:r>
    </w:p>
    <w:p w:rsidR="006D0A9D" w:rsidRPr="00385AF3" w:rsidRDefault="006D0A9D" w:rsidP="000E07EC">
      <w:pPr>
        <w:autoSpaceDE w:val="0"/>
        <w:autoSpaceDN w:val="0"/>
        <w:spacing w:after="0" w:line="240" w:lineRule="auto"/>
        <w:ind w:firstLine="709"/>
        <w:jc w:val="center"/>
        <w:rPr>
          <w:rFonts w:ascii="Times New Roman" w:hAnsi="Times New Roman"/>
          <w:color w:val="000000"/>
          <w:sz w:val="28"/>
          <w:szCs w:val="28"/>
          <w:highlight w:val="yellow"/>
          <w:lang w:eastAsia="ru-RU"/>
        </w:rPr>
      </w:pPr>
    </w:p>
    <w:p w:rsidR="006D0A9D" w:rsidRPr="00385AF3" w:rsidRDefault="006D0A9D" w:rsidP="000E07EC">
      <w:pPr>
        <w:tabs>
          <w:tab w:val="left" w:pos="993"/>
        </w:tabs>
        <w:spacing w:after="0" w:line="240" w:lineRule="auto"/>
        <w:jc w:val="center"/>
        <w:rPr>
          <w:rFonts w:ascii="Times New Roman" w:hAnsi="Times New Roman"/>
          <w:b/>
          <w:sz w:val="28"/>
          <w:szCs w:val="28"/>
          <w:lang w:eastAsia="ru-RU"/>
        </w:rPr>
      </w:pPr>
      <w:r w:rsidRPr="00385AF3">
        <w:rPr>
          <w:rFonts w:ascii="Times New Roman" w:hAnsi="Times New Roman"/>
          <w:b/>
          <w:sz w:val="28"/>
          <w:szCs w:val="28"/>
          <w:lang w:eastAsia="ru-RU"/>
        </w:rPr>
        <w:t>2. Основные направления реализации Программы</w:t>
      </w:r>
    </w:p>
    <w:p w:rsidR="006D0A9D" w:rsidRPr="00385AF3" w:rsidRDefault="006D0A9D" w:rsidP="000E07EC">
      <w:pPr>
        <w:tabs>
          <w:tab w:val="left" w:pos="993"/>
        </w:tabs>
        <w:spacing w:after="0" w:line="240" w:lineRule="auto"/>
        <w:ind w:firstLine="709"/>
        <w:jc w:val="center"/>
        <w:rPr>
          <w:rFonts w:ascii="Times New Roman" w:hAnsi="Times New Roman"/>
          <w:b/>
          <w:sz w:val="28"/>
          <w:szCs w:val="28"/>
          <w:lang w:eastAsia="ru-RU"/>
        </w:rPr>
      </w:pPr>
    </w:p>
    <w:p w:rsidR="006D0A9D" w:rsidRPr="000E07EC" w:rsidRDefault="006D0A9D" w:rsidP="000E07EC">
      <w:pPr>
        <w:tabs>
          <w:tab w:val="left" w:pos="993"/>
        </w:tabs>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9. Система программных мероприятий включает следующие направления:</w:t>
      </w:r>
    </w:p>
    <w:p w:rsidR="006D0A9D" w:rsidRPr="000E07EC" w:rsidRDefault="006D0A9D" w:rsidP="000E07EC">
      <w:pPr>
        <w:tabs>
          <w:tab w:val="left" w:pos="993"/>
        </w:tabs>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а) реализация проекта «Функционирование бизнес</w:t>
      </w:r>
      <w:r>
        <w:rPr>
          <w:rFonts w:ascii="Times New Roman" w:hAnsi="Times New Roman"/>
          <w:sz w:val="28"/>
          <w:szCs w:val="28"/>
          <w:lang w:eastAsia="ru-RU"/>
        </w:rPr>
        <w:t>-</w:t>
      </w:r>
      <w:r w:rsidRPr="000E07EC">
        <w:rPr>
          <w:rFonts w:ascii="Times New Roman" w:hAnsi="Times New Roman"/>
          <w:sz w:val="28"/>
          <w:szCs w:val="28"/>
          <w:lang w:eastAsia="ru-RU"/>
        </w:rPr>
        <w:t xml:space="preserve">школы»; </w:t>
      </w:r>
    </w:p>
    <w:p w:rsidR="006D0A9D" w:rsidRPr="000E07EC" w:rsidRDefault="006D0A9D" w:rsidP="000E07EC">
      <w:pPr>
        <w:tabs>
          <w:tab w:val="left" w:pos="993"/>
        </w:tabs>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б) реализация проекта «Покупай приднестровское!».</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10. Реализация проекта «Функционирование бизнес</w:t>
      </w:r>
      <w:r>
        <w:rPr>
          <w:rFonts w:ascii="Times New Roman" w:hAnsi="Times New Roman"/>
          <w:sz w:val="28"/>
          <w:szCs w:val="28"/>
          <w:lang w:eastAsia="ru-RU"/>
        </w:rPr>
        <w:t>-</w:t>
      </w:r>
      <w:r w:rsidRPr="000E07EC">
        <w:rPr>
          <w:rFonts w:ascii="Times New Roman" w:hAnsi="Times New Roman"/>
          <w:sz w:val="28"/>
          <w:szCs w:val="28"/>
          <w:lang w:eastAsia="ru-RU"/>
        </w:rPr>
        <w:t xml:space="preserve">школы» осуществляется посредством предоставления образования для начинающих предпринимателей и менеджеров. </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11. Цель проекта «Функционирование бизнес</w:t>
      </w:r>
      <w:r>
        <w:rPr>
          <w:rFonts w:ascii="Times New Roman" w:hAnsi="Times New Roman"/>
          <w:sz w:val="28"/>
          <w:szCs w:val="28"/>
          <w:lang w:eastAsia="ru-RU"/>
        </w:rPr>
        <w:t>-</w:t>
      </w:r>
      <w:r w:rsidRPr="000E07EC">
        <w:rPr>
          <w:rFonts w:ascii="Times New Roman" w:hAnsi="Times New Roman"/>
          <w:sz w:val="28"/>
          <w:szCs w:val="28"/>
          <w:lang w:eastAsia="ru-RU"/>
        </w:rPr>
        <w:t>школы»: развитие системы поддержки предпринимательства путем предоставления образования, позволяющего гражданам и организациям создавать и развивать собственный бизнес, сдерживать миграцию, формировать средний класс населения, повышать деловую активность в государстве.</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12. Задачи проекта «Функционирование бизнес</w:t>
      </w:r>
      <w:r>
        <w:rPr>
          <w:rFonts w:ascii="Times New Roman" w:hAnsi="Times New Roman"/>
          <w:sz w:val="28"/>
          <w:szCs w:val="28"/>
          <w:lang w:eastAsia="ru-RU"/>
        </w:rPr>
        <w:t>-</w:t>
      </w:r>
      <w:r w:rsidRPr="000E07EC">
        <w:rPr>
          <w:rFonts w:ascii="Times New Roman" w:hAnsi="Times New Roman"/>
          <w:sz w:val="28"/>
          <w:szCs w:val="28"/>
          <w:lang w:eastAsia="ru-RU"/>
        </w:rPr>
        <w:t>школы»:</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а) развитие образования;</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б) наращивание местного потенциала предпринимательских навыков </w:t>
      </w:r>
      <w:r w:rsidRPr="000E07EC">
        <w:rPr>
          <w:rFonts w:ascii="Times New Roman" w:hAnsi="Times New Roman"/>
          <w:sz w:val="28"/>
          <w:szCs w:val="28"/>
          <w:lang w:eastAsia="ru-RU"/>
        </w:rPr>
        <w:br/>
        <w:t>и умений;</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в) обеспечение обучения и повышения квалификации следующих целевых групп: </w:t>
      </w:r>
    </w:p>
    <w:p w:rsidR="006D0A9D" w:rsidRPr="000E07EC" w:rsidRDefault="006D0A9D" w:rsidP="000E07EC">
      <w:pPr>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1) начинающие предприниматели; </w:t>
      </w:r>
    </w:p>
    <w:p w:rsidR="006D0A9D" w:rsidRPr="000E07EC" w:rsidRDefault="006D0A9D" w:rsidP="000E07EC">
      <w:pPr>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2) менеджеры предпринимательских структур.</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13. Основные мероприятия реализации проекта «Функционирование бизнес</w:t>
      </w:r>
      <w:r>
        <w:rPr>
          <w:rFonts w:ascii="Times New Roman" w:hAnsi="Times New Roman"/>
          <w:sz w:val="28"/>
          <w:szCs w:val="28"/>
          <w:lang w:eastAsia="ru-RU"/>
        </w:rPr>
        <w:t>-</w:t>
      </w:r>
      <w:r w:rsidRPr="000E07EC">
        <w:rPr>
          <w:rFonts w:ascii="Times New Roman" w:hAnsi="Times New Roman"/>
          <w:sz w:val="28"/>
          <w:szCs w:val="28"/>
          <w:lang w:eastAsia="ru-RU"/>
        </w:rPr>
        <w:t>школы» включают в себя:</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а) рекламную кампанию по популяризации мероприятий проекта «Функционирование бизнес</w:t>
      </w:r>
      <w:r>
        <w:rPr>
          <w:rFonts w:ascii="Times New Roman" w:hAnsi="Times New Roman"/>
          <w:sz w:val="28"/>
          <w:szCs w:val="28"/>
          <w:lang w:eastAsia="ru-RU"/>
        </w:rPr>
        <w:t>-</w:t>
      </w:r>
      <w:r w:rsidRPr="000E07EC">
        <w:rPr>
          <w:rFonts w:ascii="Times New Roman" w:hAnsi="Times New Roman"/>
          <w:sz w:val="28"/>
          <w:szCs w:val="28"/>
          <w:lang w:eastAsia="ru-RU"/>
        </w:rPr>
        <w:t>школы», главной целью которой является информирование населения о возможности получения бесплатного образования;</w:t>
      </w:r>
    </w:p>
    <w:p w:rsidR="006D0A9D" w:rsidRPr="000E07EC" w:rsidRDefault="006D0A9D" w:rsidP="000E07EC">
      <w:pPr>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б) отбор слушателей и их обучение по курсу «Основы создания собственного бизнеса»;</w:t>
      </w:r>
    </w:p>
    <w:p w:rsidR="006D0A9D" w:rsidRPr="000E07EC" w:rsidRDefault="006D0A9D" w:rsidP="000E07EC">
      <w:pPr>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в) повышение квалификации менеджеров предпринимательских структур. </w:t>
      </w:r>
    </w:p>
    <w:p w:rsidR="006D0A9D" w:rsidRPr="000E07EC" w:rsidRDefault="006D0A9D" w:rsidP="000E07EC">
      <w:pPr>
        <w:autoSpaceDE w:val="0"/>
        <w:autoSpaceDN w:val="0"/>
        <w:adjustRightInd w:val="0"/>
        <w:spacing w:after="0" w:line="240" w:lineRule="auto"/>
        <w:ind w:firstLine="709"/>
        <w:rPr>
          <w:rFonts w:ascii="Times New Roman" w:hAnsi="Times New Roman"/>
          <w:sz w:val="28"/>
          <w:szCs w:val="28"/>
          <w:lang w:eastAsia="ru-RU"/>
        </w:rPr>
      </w:pPr>
      <w:r w:rsidRPr="000E07EC">
        <w:rPr>
          <w:rFonts w:ascii="Times New Roman" w:hAnsi="Times New Roman"/>
          <w:sz w:val="28"/>
          <w:szCs w:val="28"/>
          <w:lang w:eastAsia="ru-RU"/>
        </w:rPr>
        <w:t>14. Механизм реализации проекта «Функционирование бизнес</w:t>
      </w:r>
      <w:r>
        <w:rPr>
          <w:rFonts w:ascii="Times New Roman" w:hAnsi="Times New Roman"/>
          <w:sz w:val="28"/>
          <w:szCs w:val="28"/>
          <w:lang w:eastAsia="ru-RU"/>
        </w:rPr>
        <w:t>-</w:t>
      </w:r>
      <w:r w:rsidRPr="000E07EC">
        <w:rPr>
          <w:rFonts w:ascii="Times New Roman" w:hAnsi="Times New Roman"/>
          <w:sz w:val="28"/>
          <w:szCs w:val="28"/>
          <w:lang w:eastAsia="ru-RU"/>
        </w:rPr>
        <w:t>школы»:</w:t>
      </w: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а) заключение целевого договора по организации и проведению мероприятий проекта «Функционирование бизнес</w:t>
      </w:r>
      <w:r>
        <w:rPr>
          <w:rFonts w:ascii="Times New Roman" w:hAnsi="Times New Roman"/>
          <w:sz w:val="28"/>
          <w:szCs w:val="28"/>
        </w:rPr>
        <w:t>-</w:t>
      </w:r>
      <w:r w:rsidRPr="000E07EC">
        <w:rPr>
          <w:rFonts w:ascii="Times New Roman" w:hAnsi="Times New Roman"/>
          <w:sz w:val="28"/>
          <w:szCs w:val="28"/>
        </w:rPr>
        <w:t xml:space="preserve">школы» между </w:t>
      </w:r>
      <w:r w:rsidRPr="000E07EC">
        <w:rPr>
          <w:rFonts w:ascii="Times New Roman" w:hAnsi="Times New Roman"/>
          <w:color w:val="000000"/>
          <w:sz w:val="28"/>
          <w:szCs w:val="28"/>
        </w:rPr>
        <w:t>исполнительным органом государственной власти, в ведении которого находятся вопросы</w:t>
      </w:r>
      <w:r w:rsidRPr="000E07EC">
        <w:rPr>
          <w:rFonts w:ascii="Times New Roman" w:hAnsi="Times New Roman"/>
          <w:sz w:val="28"/>
          <w:szCs w:val="28"/>
        </w:rPr>
        <w:t xml:space="preserve"> экономики, и некоммерческим партнерством «Торгово</w:t>
      </w:r>
      <w:r>
        <w:rPr>
          <w:rFonts w:ascii="Times New Roman" w:hAnsi="Times New Roman"/>
          <w:sz w:val="28"/>
          <w:szCs w:val="28"/>
        </w:rPr>
        <w:t>-</w:t>
      </w:r>
      <w:r w:rsidRPr="000E07EC">
        <w:rPr>
          <w:rFonts w:ascii="Times New Roman" w:hAnsi="Times New Roman"/>
          <w:sz w:val="28"/>
          <w:szCs w:val="28"/>
        </w:rPr>
        <w:t>промышленная палата Приднестровской Молдавской Республики»;</w:t>
      </w:r>
    </w:p>
    <w:p w:rsidR="006D0A9D" w:rsidRPr="000E07EC" w:rsidRDefault="006D0A9D" w:rsidP="000E07EC">
      <w:pPr>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 xml:space="preserve">б) участие представителей коммерческих банков, Фонда государственного резерва Приднестровской Молдавской Республики </w:t>
      </w:r>
      <w:r w:rsidRPr="000E07EC">
        <w:rPr>
          <w:rFonts w:ascii="Times New Roman" w:hAnsi="Times New Roman"/>
          <w:sz w:val="28"/>
          <w:szCs w:val="28"/>
        </w:rPr>
        <w:br/>
        <w:t xml:space="preserve">и </w:t>
      </w:r>
      <w:r w:rsidRPr="000E07EC">
        <w:rPr>
          <w:rFonts w:ascii="Times New Roman" w:hAnsi="Times New Roman"/>
          <w:color w:val="000000"/>
          <w:sz w:val="28"/>
          <w:szCs w:val="28"/>
        </w:rPr>
        <w:t>исполнительного органа государственной власти, в ведении которого находятся вопросы</w:t>
      </w:r>
      <w:r w:rsidRPr="000E07EC">
        <w:rPr>
          <w:rFonts w:ascii="Times New Roman" w:hAnsi="Times New Roman"/>
          <w:sz w:val="28"/>
          <w:szCs w:val="28"/>
        </w:rPr>
        <w:t xml:space="preserve"> экономики, в защите бизнес</w:t>
      </w:r>
      <w:r>
        <w:rPr>
          <w:rFonts w:ascii="Times New Roman" w:hAnsi="Times New Roman"/>
          <w:sz w:val="28"/>
          <w:szCs w:val="28"/>
        </w:rPr>
        <w:t>-</w:t>
      </w:r>
      <w:r w:rsidRPr="000E07EC">
        <w:rPr>
          <w:rFonts w:ascii="Times New Roman" w:hAnsi="Times New Roman"/>
          <w:sz w:val="28"/>
          <w:szCs w:val="28"/>
        </w:rPr>
        <w:t>планов слушателей бизнес</w:t>
      </w:r>
      <w:r>
        <w:rPr>
          <w:rFonts w:ascii="Times New Roman" w:hAnsi="Times New Roman"/>
          <w:sz w:val="28"/>
          <w:szCs w:val="28"/>
        </w:rPr>
        <w:t>-</w:t>
      </w:r>
      <w:r w:rsidRPr="000E07EC">
        <w:rPr>
          <w:rFonts w:ascii="Times New Roman" w:hAnsi="Times New Roman"/>
          <w:sz w:val="28"/>
          <w:szCs w:val="28"/>
        </w:rPr>
        <w:t>школы и разработка рекомендаций по льготному кредитованию лучших бизнес</w:t>
      </w:r>
      <w:r>
        <w:rPr>
          <w:rFonts w:ascii="Times New Roman" w:hAnsi="Times New Roman"/>
          <w:sz w:val="28"/>
          <w:szCs w:val="28"/>
        </w:rPr>
        <w:t>-</w:t>
      </w:r>
      <w:r w:rsidRPr="000E07EC">
        <w:rPr>
          <w:rFonts w:ascii="Times New Roman" w:hAnsi="Times New Roman"/>
          <w:sz w:val="28"/>
          <w:szCs w:val="28"/>
        </w:rPr>
        <w:t>идей.</w:t>
      </w:r>
    </w:p>
    <w:p w:rsidR="006D0A9D" w:rsidRPr="000E07EC" w:rsidRDefault="006D0A9D" w:rsidP="000E07EC">
      <w:pPr>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15. Оценка эффективности реализации проекта «Функционирование бизнес</w:t>
      </w:r>
      <w:r>
        <w:rPr>
          <w:rFonts w:ascii="Times New Roman" w:hAnsi="Times New Roman"/>
          <w:sz w:val="28"/>
          <w:szCs w:val="28"/>
        </w:rPr>
        <w:t>-</w:t>
      </w:r>
      <w:r w:rsidRPr="000E07EC">
        <w:rPr>
          <w:rFonts w:ascii="Times New Roman" w:hAnsi="Times New Roman"/>
          <w:sz w:val="28"/>
          <w:szCs w:val="28"/>
        </w:rPr>
        <w:t>школы»:</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а) начинающие предприниматели:</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1) количество слушателей, прошедших курс «Основы создания собственного бизнеса», согласно методике отбора – 60 (шестьдесят) слушателей;</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2) количество представленных на комиссию бизнес</w:t>
      </w:r>
      <w:r>
        <w:rPr>
          <w:rFonts w:ascii="Times New Roman" w:hAnsi="Times New Roman"/>
          <w:sz w:val="28"/>
          <w:szCs w:val="28"/>
          <w:lang w:eastAsia="ru-RU"/>
        </w:rPr>
        <w:t>-</w:t>
      </w:r>
      <w:r w:rsidRPr="000E07EC">
        <w:rPr>
          <w:rFonts w:ascii="Times New Roman" w:hAnsi="Times New Roman"/>
          <w:sz w:val="28"/>
          <w:szCs w:val="28"/>
          <w:lang w:eastAsia="ru-RU"/>
        </w:rPr>
        <w:t xml:space="preserve">планов – не менее </w:t>
      </w:r>
      <w:r w:rsidRPr="000E07EC">
        <w:rPr>
          <w:rFonts w:ascii="Times New Roman" w:hAnsi="Times New Roman"/>
          <w:sz w:val="28"/>
          <w:szCs w:val="28"/>
          <w:lang w:eastAsia="ru-RU"/>
        </w:rPr>
        <w:br/>
        <w:t>50 (пятидесяти);</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3) количество бизнес</w:t>
      </w:r>
      <w:r>
        <w:rPr>
          <w:rFonts w:ascii="Times New Roman" w:hAnsi="Times New Roman"/>
          <w:sz w:val="28"/>
          <w:szCs w:val="28"/>
          <w:lang w:eastAsia="ru-RU"/>
        </w:rPr>
        <w:t>-</w:t>
      </w:r>
      <w:r w:rsidRPr="000E07EC">
        <w:rPr>
          <w:rFonts w:ascii="Times New Roman" w:hAnsi="Times New Roman"/>
          <w:sz w:val="28"/>
          <w:szCs w:val="28"/>
          <w:lang w:eastAsia="ru-RU"/>
        </w:rPr>
        <w:t xml:space="preserve">планов, получивших положительное заключение </w:t>
      </w:r>
      <w:r w:rsidRPr="000E07EC">
        <w:rPr>
          <w:rFonts w:ascii="Times New Roman" w:hAnsi="Times New Roman"/>
          <w:sz w:val="28"/>
          <w:szCs w:val="28"/>
          <w:lang w:eastAsia="ru-RU"/>
        </w:rPr>
        <w:br/>
        <w:t>от членов комиссии, по итогам проведения защиты бизнес</w:t>
      </w:r>
      <w:r>
        <w:rPr>
          <w:rFonts w:ascii="Times New Roman" w:hAnsi="Times New Roman"/>
          <w:sz w:val="28"/>
          <w:szCs w:val="28"/>
          <w:lang w:eastAsia="ru-RU"/>
        </w:rPr>
        <w:t>-</w:t>
      </w:r>
      <w:r w:rsidRPr="000E07EC">
        <w:rPr>
          <w:rFonts w:ascii="Times New Roman" w:hAnsi="Times New Roman"/>
          <w:sz w:val="28"/>
          <w:szCs w:val="28"/>
          <w:lang w:eastAsia="ru-RU"/>
        </w:rPr>
        <w:t>плана, исходя из их направленности финансирования:</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а) для поиска инвестора – не менее 5 (пяти);</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б) для льготного кредитования – не менее 25 (двадцати пяти);</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в) собственными финансовыми ресурсами – не менее 20 (двадцати);</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б) менеджеры предпринимательских структур:</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1) количество слушателей, прошедших курсы, семинары и тренинги, – </w:t>
      </w:r>
      <w:r w:rsidRPr="000E07EC">
        <w:rPr>
          <w:rFonts w:ascii="Times New Roman" w:hAnsi="Times New Roman"/>
          <w:sz w:val="28"/>
          <w:szCs w:val="28"/>
          <w:lang w:eastAsia="ru-RU"/>
        </w:rPr>
        <w:br/>
        <w:t>200 (двести) человек;</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2) количество слушателей, внедривших инновации и новые управленческие подходы по итогам прохождения обучения, – 100 (сто) человек.</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16. Реализация проекта «Покупай приднестровское!».</w:t>
      </w:r>
    </w:p>
    <w:p w:rsidR="006D0A9D" w:rsidRPr="000E07EC" w:rsidRDefault="006D0A9D" w:rsidP="000E07EC">
      <w:pPr>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Цель проекта «Покупай приднестровское!»: расширение производства </w:t>
      </w:r>
      <w:r w:rsidRPr="000E07EC">
        <w:rPr>
          <w:rFonts w:ascii="Times New Roman" w:hAnsi="Times New Roman"/>
          <w:sz w:val="28"/>
          <w:szCs w:val="28"/>
          <w:lang w:eastAsia="ru-RU"/>
        </w:rPr>
        <w:br/>
        <w:t xml:space="preserve">и увеличение продаж на внутреннем рынке товаров отечественного производства, стимулирование интереса к ним со стороны покупателей </w:t>
      </w:r>
      <w:r w:rsidRPr="000E07EC">
        <w:rPr>
          <w:rFonts w:ascii="Times New Roman" w:hAnsi="Times New Roman"/>
          <w:sz w:val="28"/>
          <w:szCs w:val="28"/>
          <w:lang w:eastAsia="ru-RU"/>
        </w:rPr>
        <w:br/>
        <w:t xml:space="preserve">и предприятий розничной торговли. </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17. Задачи проекта «Покупай приднестровское!»: </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а) популяризация приднестровских товаров через серию ежегодных выставок</w:t>
      </w:r>
      <w:r>
        <w:rPr>
          <w:rFonts w:ascii="Times New Roman" w:hAnsi="Times New Roman"/>
          <w:sz w:val="28"/>
          <w:szCs w:val="28"/>
          <w:lang w:eastAsia="ru-RU"/>
        </w:rPr>
        <w:t>-</w:t>
      </w:r>
      <w:r w:rsidRPr="000E07EC">
        <w:rPr>
          <w:rFonts w:ascii="Times New Roman" w:hAnsi="Times New Roman"/>
          <w:sz w:val="28"/>
          <w:szCs w:val="28"/>
          <w:lang w:eastAsia="ru-RU"/>
        </w:rPr>
        <w:t xml:space="preserve">ярмарок во всех городах Приднестровской Молдавской Республики, многочисленные акции в торговых сетях, проведение дискуссионных мероприятий для товаропроизводителей и предприятий торговли, </w:t>
      </w:r>
      <w:r>
        <w:rPr>
          <w:rFonts w:ascii="Times New Roman" w:hAnsi="Times New Roman"/>
          <w:sz w:val="28"/>
          <w:szCs w:val="28"/>
          <w:lang w:eastAsia="ru-RU"/>
        </w:rPr>
        <w:t xml:space="preserve">через </w:t>
      </w:r>
      <w:r w:rsidRPr="000E07EC">
        <w:rPr>
          <w:rFonts w:ascii="Times New Roman" w:hAnsi="Times New Roman"/>
          <w:sz w:val="28"/>
          <w:szCs w:val="28"/>
          <w:lang w:eastAsia="ru-RU"/>
        </w:rPr>
        <w:t>долговременную кампанию</w:t>
      </w:r>
      <w:r>
        <w:rPr>
          <w:rFonts w:ascii="Times New Roman" w:hAnsi="Times New Roman"/>
          <w:sz w:val="28"/>
          <w:szCs w:val="28"/>
          <w:lang w:eastAsia="ru-RU"/>
        </w:rPr>
        <w:t xml:space="preserve"> в</w:t>
      </w:r>
      <w:r w:rsidRPr="000E07EC">
        <w:rPr>
          <w:rFonts w:ascii="Times New Roman" w:hAnsi="Times New Roman"/>
          <w:sz w:val="28"/>
          <w:szCs w:val="28"/>
          <w:lang w:eastAsia="ru-RU"/>
        </w:rPr>
        <w:t xml:space="preserve"> средств</w:t>
      </w:r>
      <w:r>
        <w:rPr>
          <w:rFonts w:ascii="Times New Roman" w:hAnsi="Times New Roman"/>
          <w:sz w:val="28"/>
          <w:szCs w:val="28"/>
          <w:lang w:eastAsia="ru-RU"/>
        </w:rPr>
        <w:t>ах</w:t>
      </w:r>
      <w:r w:rsidRPr="000E07EC">
        <w:rPr>
          <w:rFonts w:ascii="Times New Roman" w:hAnsi="Times New Roman"/>
          <w:sz w:val="28"/>
          <w:szCs w:val="28"/>
          <w:lang w:eastAsia="ru-RU"/>
        </w:rPr>
        <w:t xml:space="preserve"> массовой информации </w:t>
      </w:r>
      <w:r>
        <w:rPr>
          <w:rFonts w:ascii="Times New Roman" w:hAnsi="Times New Roman"/>
          <w:sz w:val="28"/>
          <w:szCs w:val="28"/>
          <w:lang w:eastAsia="ru-RU"/>
        </w:rPr>
        <w:t xml:space="preserve">по освещению </w:t>
      </w:r>
      <w:r w:rsidRPr="000E07EC">
        <w:rPr>
          <w:rFonts w:ascii="Times New Roman" w:hAnsi="Times New Roman"/>
          <w:sz w:val="28"/>
          <w:szCs w:val="28"/>
          <w:lang w:eastAsia="ru-RU"/>
        </w:rPr>
        <w:t>выгод и преимуществ для населения республики в приобретении отечественных товаров;</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б) формирование единого узнаваемого товарного знака, объединяющего все приднестровские товары;</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в) увеличение объемов производства и ассортимента продукции, предназначенной для внутреннего потребительского рынка;</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г) создание новых рабочих мест, в том числе увеличение числа индивидуальных предпринимателей;</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д) увеличение налоговых отчислений;</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е) снижение объемов импорта товаров для внутреннего потребительского рынка;</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ж) формирование долгосрочных партнерских отношений между товаропроизводителями и предприятиями торговли;</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з) укрепление продовольственной безопасности Приднестровской Молдавской Республики. </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Проект «Покупай приднестровское!» предполагает осуществление комплекса мер, направленных на увеличение продаж на внутреннем рынке товаров отечественного производства. </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18. Основными мероприятиями реализации проекта «Покупай приднестровское!» являются: </w:t>
      </w:r>
    </w:p>
    <w:p w:rsidR="006D0A9D" w:rsidRPr="000E07EC" w:rsidRDefault="006D0A9D" w:rsidP="000E07EC">
      <w:pPr>
        <w:tabs>
          <w:tab w:val="left" w:pos="851"/>
        </w:tabs>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 xml:space="preserve">а) проведение рекламной кампании, направленной на формирование национальной идеи «Покупая отечественные товары, мы поддерживаем </w:t>
      </w:r>
      <w:r w:rsidRPr="000E07EC">
        <w:rPr>
          <w:rFonts w:ascii="Times New Roman" w:hAnsi="Times New Roman"/>
          <w:sz w:val="28"/>
          <w:szCs w:val="28"/>
        </w:rPr>
        <w:br/>
        <w:t>и развиваем Приднестровье» и убеждения приднестровцев, что покупать приднестровское – это выгодно и патриотично;</w:t>
      </w:r>
    </w:p>
    <w:p w:rsidR="006D0A9D" w:rsidRPr="000E07EC" w:rsidRDefault="006D0A9D" w:rsidP="000E07EC">
      <w:pPr>
        <w:tabs>
          <w:tab w:val="left" w:pos="851"/>
        </w:tabs>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 xml:space="preserve">б) подключение торговых предприятий к проекту «Покупай приднестровское!» путем выделения приднестровских товаров на прилавках магазинов символикой данного проекта; </w:t>
      </w:r>
    </w:p>
    <w:p w:rsidR="006D0A9D" w:rsidRPr="000E07EC" w:rsidRDefault="006D0A9D" w:rsidP="000E07EC">
      <w:pPr>
        <w:tabs>
          <w:tab w:val="left" w:pos="851"/>
        </w:tabs>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в) проведение круглых столов на тему «Торговые диалоги»;</w:t>
      </w:r>
    </w:p>
    <w:p w:rsidR="006D0A9D" w:rsidRPr="000E07EC" w:rsidRDefault="006D0A9D" w:rsidP="000E07EC">
      <w:pPr>
        <w:tabs>
          <w:tab w:val="left" w:pos="851"/>
        </w:tabs>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г) проведение выставок</w:t>
      </w:r>
      <w:r>
        <w:rPr>
          <w:rFonts w:ascii="Times New Roman" w:hAnsi="Times New Roman"/>
          <w:sz w:val="28"/>
          <w:szCs w:val="28"/>
        </w:rPr>
        <w:t>-</w:t>
      </w:r>
      <w:r w:rsidRPr="000E07EC">
        <w:rPr>
          <w:rFonts w:ascii="Times New Roman" w:hAnsi="Times New Roman"/>
          <w:sz w:val="28"/>
          <w:szCs w:val="28"/>
        </w:rPr>
        <w:t>ярмарок «Покупай приднестровское!» во всех городах республики;</w:t>
      </w:r>
    </w:p>
    <w:p w:rsidR="006D0A9D" w:rsidRPr="000E07EC" w:rsidRDefault="006D0A9D" w:rsidP="000E07EC">
      <w:pPr>
        <w:tabs>
          <w:tab w:val="left" w:pos="851"/>
        </w:tabs>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д) проведение республиканского конкурса картин по тематике «Покупай приднестровское!»;</w:t>
      </w:r>
    </w:p>
    <w:p w:rsidR="006D0A9D" w:rsidRPr="000E07EC" w:rsidRDefault="006D0A9D" w:rsidP="000E07EC">
      <w:pPr>
        <w:tabs>
          <w:tab w:val="left" w:pos="851"/>
        </w:tabs>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е) маркетинговые исследования по итогам проекта «Покупай приднестровское!».</w:t>
      </w:r>
    </w:p>
    <w:p w:rsidR="006D0A9D" w:rsidRPr="000E07EC" w:rsidRDefault="006D0A9D" w:rsidP="000E07EC">
      <w:pPr>
        <w:autoSpaceDE w:val="0"/>
        <w:autoSpaceDN w:val="0"/>
        <w:adjustRightInd w:val="0"/>
        <w:spacing w:after="0" w:line="240" w:lineRule="auto"/>
        <w:ind w:firstLine="709"/>
        <w:rPr>
          <w:rFonts w:ascii="Times New Roman" w:hAnsi="Times New Roman"/>
          <w:sz w:val="28"/>
          <w:szCs w:val="28"/>
          <w:lang w:eastAsia="ru-RU"/>
        </w:rPr>
      </w:pPr>
      <w:r w:rsidRPr="000E07EC">
        <w:rPr>
          <w:rFonts w:ascii="Times New Roman" w:hAnsi="Times New Roman"/>
          <w:sz w:val="28"/>
          <w:szCs w:val="28"/>
          <w:lang w:eastAsia="ru-RU"/>
        </w:rPr>
        <w:t>19. Механизм реализации проекта «Покупай приднестровское!»:</w:t>
      </w: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 xml:space="preserve">а) подписание целевого договора по организации и проведению мероприятий проекта «Покупай приднестровское!» между </w:t>
      </w:r>
      <w:r w:rsidRPr="000E07EC">
        <w:rPr>
          <w:rFonts w:ascii="Times New Roman" w:hAnsi="Times New Roman"/>
          <w:color w:val="000000"/>
          <w:sz w:val="28"/>
          <w:szCs w:val="28"/>
        </w:rPr>
        <w:t>исполнительным органом государственной власти, в ведении которого находятся вопросы</w:t>
      </w:r>
      <w:r w:rsidRPr="000E07EC">
        <w:rPr>
          <w:rFonts w:ascii="Times New Roman" w:hAnsi="Times New Roman"/>
          <w:sz w:val="28"/>
          <w:szCs w:val="28"/>
        </w:rPr>
        <w:t xml:space="preserve"> экономики, и некоммерческим партнерством «Торгово</w:t>
      </w:r>
      <w:r>
        <w:rPr>
          <w:rFonts w:ascii="Times New Roman" w:hAnsi="Times New Roman"/>
          <w:sz w:val="28"/>
          <w:szCs w:val="28"/>
        </w:rPr>
        <w:t>-</w:t>
      </w:r>
      <w:r w:rsidRPr="000E07EC">
        <w:rPr>
          <w:rFonts w:ascii="Times New Roman" w:hAnsi="Times New Roman"/>
          <w:sz w:val="28"/>
          <w:szCs w:val="28"/>
        </w:rPr>
        <w:t>промышленная палата Приднестровской Молдавской Республики»;</w:t>
      </w: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 xml:space="preserve">б) создание организационного комитета проекта «Покупай приднестровское!».   </w:t>
      </w: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20. Оценка эффективности реализации проекта «Покупай приднестровское!» осуществляется путем проведения маркетинговых исследований, анкетирования участников проекта, анализа статистической отчетности и данных Государственного таможенного комитета Приднестровской Молдавской Республики.</w:t>
      </w: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В качестве положительной оценки результатов проекта «Покупай приднестровское!» применяются следующие показатели:</w:t>
      </w: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 xml:space="preserve">а) положительная динамика роста объемов отечественных товаров </w:t>
      </w:r>
      <w:r w:rsidRPr="000E07EC">
        <w:rPr>
          <w:rFonts w:ascii="Times New Roman" w:hAnsi="Times New Roman"/>
          <w:sz w:val="28"/>
          <w:szCs w:val="28"/>
        </w:rPr>
        <w:br/>
        <w:t>на внутреннем рынке;</w:t>
      </w: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 xml:space="preserve">б) положительная динамика роста доли отечественных товаров </w:t>
      </w:r>
      <w:r w:rsidRPr="000E07EC">
        <w:rPr>
          <w:rFonts w:ascii="Times New Roman" w:hAnsi="Times New Roman"/>
          <w:sz w:val="28"/>
          <w:szCs w:val="28"/>
        </w:rPr>
        <w:br/>
        <w:t>на внутреннем  рынке;</w:t>
      </w: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в) ежегодное увеличение числа участников проекта «Покупай приднестровское!» на 5</w:t>
      </w:r>
      <w:r w:rsidRPr="000E07EC">
        <w:rPr>
          <w:rFonts w:ascii="Times New Roman" w:hAnsi="Times New Roman"/>
          <w:bCs/>
          <w:sz w:val="28"/>
          <w:szCs w:val="28"/>
        </w:rPr>
        <w:t xml:space="preserve"> процентов</w:t>
      </w:r>
      <w:r w:rsidRPr="000E07EC">
        <w:rPr>
          <w:rFonts w:ascii="Times New Roman" w:hAnsi="Times New Roman"/>
          <w:sz w:val="28"/>
          <w:szCs w:val="28"/>
        </w:rPr>
        <w:t>;</w:t>
      </w: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г) увеличение объемов производства и (или) расширение ассортимента товаров участников проекта «Покупай приднестровское!»;</w:t>
      </w: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д) создание новых рабочих мест, в том числе увеличение числа индивидуальных предпринимателей;</w:t>
      </w: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 xml:space="preserve">е) увеличение спроса на отечественные товары не менее чем </w:t>
      </w:r>
      <w:r w:rsidRPr="000E07EC">
        <w:rPr>
          <w:rFonts w:ascii="Times New Roman" w:hAnsi="Times New Roman"/>
          <w:sz w:val="28"/>
          <w:szCs w:val="28"/>
        </w:rPr>
        <w:br/>
        <w:t>на 5</w:t>
      </w:r>
      <w:r w:rsidRPr="000E07EC">
        <w:rPr>
          <w:rFonts w:ascii="Times New Roman" w:hAnsi="Times New Roman"/>
          <w:bCs/>
          <w:sz w:val="28"/>
          <w:szCs w:val="28"/>
        </w:rPr>
        <w:t xml:space="preserve"> процентов</w:t>
      </w:r>
      <w:r w:rsidRPr="000E07EC">
        <w:rPr>
          <w:rFonts w:ascii="Times New Roman" w:hAnsi="Times New Roman"/>
          <w:sz w:val="28"/>
          <w:szCs w:val="28"/>
        </w:rPr>
        <w:t>.</w:t>
      </w:r>
    </w:p>
    <w:p w:rsidR="006D0A9D" w:rsidRPr="000E07EC" w:rsidRDefault="006D0A9D" w:rsidP="000E07EC">
      <w:pPr>
        <w:keepNext/>
        <w:tabs>
          <w:tab w:val="num" w:pos="0"/>
        </w:tabs>
        <w:spacing w:after="0" w:line="240" w:lineRule="auto"/>
        <w:ind w:firstLine="709"/>
        <w:jc w:val="center"/>
        <w:outlineLvl w:val="0"/>
        <w:rPr>
          <w:rFonts w:ascii="Times New Roman" w:hAnsi="Times New Roman"/>
          <w:sz w:val="28"/>
          <w:szCs w:val="28"/>
          <w:lang w:eastAsia="ru-RU"/>
        </w:rPr>
      </w:pPr>
    </w:p>
    <w:p w:rsidR="006D0A9D" w:rsidRPr="00146BE3" w:rsidRDefault="006D0A9D" w:rsidP="000E07EC">
      <w:pPr>
        <w:keepNext/>
        <w:tabs>
          <w:tab w:val="num" w:pos="0"/>
        </w:tabs>
        <w:spacing w:after="0" w:line="240" w:lineRule="auto"/>
        <w:jc w:val="center"/>
        <w:outlineLvl w:val="0"/>
        <w:rPr>
          <w:rFonts w:ascii="Times New Roman" w:hAnsi="Times New Roman"/>
          <w:b/>
          <w:sz w:val="28"/>
          <w:szCs w:val="28"/>
          <w:lang w:eastAsia="ru-RU"/>
        </w:rPr>
      </w:pPr>
      <w:r w:rsidRPr="00146BE3">
        <w:rPr>
          <w:rFonts w:ascii="Times New Roman" w:hAnsi="Times New Roman"/>
          <w:b/>
          <w:sz w:val="28"/>
          <w:szCs w:val="28"/>
          <w:lang w:eastAsia="ru-RU"/>
        </w:rPr>
        <w:t>3. Критерии о</w:t>
      </w:r>
      <w:r w:rsidRPr="00146BE3">
        <w:rPr>
          <w:rFonts w:ascii="Times New Roman" w:hAnsi="Times New Roman"/>
          <w:b/>
          <w:sz w:val="28"/>
          <w:szCs w:val="28"/>
          <w:lang w:val="ro-RO" w:eastAsia="ru-RU"/>
        </w:rPr>
        <w:t>ценк</w:t>
      </w:r>
      <w:r w:rsidRPr="00146BE3">
        <w:rPr>
          <w:rFonts w:ascii="Times New Roman" w:hAnsi="Times New Roman"/>
          <w:b/>
          <w:sz w:val="28"/>
          <w:szCs w:val="28"/>
          <w:lang w:eastAsia="ru-RU"/>
        </w:rPr>
        <w:t>и</w:t>
      </w:r>
      <w:r w:rsidRPr="00146BE3">
        <w:rPr>
          <w:rFonts w:ascii="Times New Roman" w:hAnsi="Times New Roman"/>
          <w:b/>
          <w:sz w:val="28"/>
          <w:szCs w:val="28"/>
          <w:lang w:val="ro-RO" w:eastAsia="ru-RU"/>
        </w:rPr>
        <w:t xml:space="preserve"> эффективности реализации Программы</w:t>
      </w:r>
    </w:p>
    <w:p w:rsidR="006D0A9D" w:rsidRPr="000E07EC" w:rsidRDefault="006D0A9D" w:rsidP="000E07EC">
      <w:pPr>
        <w:shd w:val="clear" w:color="auto" w:fill="FFFFFF"/>
        <w:spacing w:after="0" w:line="240" w:lineRule="auto"/>
        <w:ind w:firstLine="709"/>
        <w:rPr>
          <w:rFonts w:ascii="Times New Roman" w:hAnsi="Times New Roman"/>
          <w:sz w:val="28"/>
          <w:szCs w:val="28"/>
          <w:highlight w:val="yellow"/>
          <w:lang w:eastAsia="ru-RU"/>
        </w:rPr>
      </w:pPr>
    </w:p>
    <w:p w:rsidR="006D0A9D" w:rsidRPr="000E07EC" w:rsidRDefault="006D0A9D" w:rsidP="000E07EC">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E07EC">
        <w:rPr>
          <w:rFonts w:ascii="Times New Roman" w:hAnsi="Times New Roman"/>
          <w:sz w:val="28"/>
          <w:szCs w:val="28"/>
          <w:lang w:eastAsia="ru-RU"/>
        </w:rPr>
        <w:t>21. Результаты реализации Программы, направленные на формирование благоприятного предпринимательского климата и создание положительного образа предпринимателя в нашей республике, будут измеряться количественным и качественным составом субъектов предпринимательства в Приднестровской Молдавской Республике.</w:t>
      </w:r>
    </w:p>
    <w:p w:rsidR="006D0A9D" w:rsidRPr="000E07EC" w:rsidRDefault="006D0A9D" w:rsidP="000E07EC">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E07EC">
        <w:rPr>
          <w:rFonts w:ascii="Times New Roman" w:hAnsi="Times New Roman"/>
          <w:sz w:val="28"/>
          <w:szCs w:val="28"/>
          <w:lang w:eastAsia="ru-RU"/>
        </w:rPr>
        <w:t>22. К критериям оценки эффективности реализуемой Программы следует относить:</w:t>
      </w:r>
    </w:p>
    <w:p w:rsidR="006D0A9D" w:rsidRPr="000E07EC" w:rsidRDefault="006D0A9D" w:rsidP="000E07EC">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E07EC">
        <w:rPr>
          <w:rFonts w:ascii="Times New Roman" w:hAnsi="Times New Roman"/>
          <w:sz w:val="28"/>
          <w:szCs w:val="28"/>
          <w:lang w:eastAsia="ru-RU"/>
        </w:rPr>
        <w:t xml:space="preserve">а) количество фактически затраченных денежных средств </w:t>
      </w:r>
      <w:r w:rsidRPr="000E07EC">
        <w:rPr>
          <w:rFonts w:ascii="Times New Roman" w:hAnsi="Times New Roman"/>
          <w:sz w:val="28"/>
          <w:szCs w:val="28"/>
          <w:lang w:eastAsia="ru-RU"/>
        </w:rPr>
        <w:br/>
        <w:t xml:space="preserve">из республиканского бюджета Приднестровской Молдавской Республики </w:t>
      </w:r>
      <w:r w:rsidRPr="000E07EC">
        <w:rPr>
          <w:rFonts w:ascii="Times New Roman" w:hAnsi="Times New Roman"/>
          <w:sz w:val="28"/>
          <w:szCs w:val="28"/>
          <w:lang w:eastAsia="ru-RU"/>
        </w:rPr>
        <w:br/>
        <w:t>на реализацию мероприятий Программы;</w:t>
      </w:r>
    </w:p>
    <w:p w:rsidR="006D0A9D" w:rsidRPr="000E07EC" w:rsidRDefault="006D0A9D" w:rsidP="000E07EC">
      <w:pPr>
        <w:shd w:val="clear" w:color="auto" w:fill="FFFFFF"/>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б) увеличение количества субъектов предпринимательства;</w:t>
      </w:r>
    </w:p>
    <w:p w:rsidR="006D0A9D" w:rsidRPr="000E07EC" w:rsidRDefault="006D0A9D" w:rsidP="000E07EC">
      <w:pPr>
        <w:shd w:val="clear" w:color="auto" w:fill="FFFFFF"/>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в) создание новых рабочих мест;</w:t>
      </w:r>
    </w:p>
    <w:p w:rsidR="006D0A9D" w:rsidRPr="000E07EC" w:rsidRDefault="006D0A9D" w:rsidP="000E07EC">
      <w:pPr>
        <w:shd w:val="clear" w:color="auto" w:fill="FFFFFF"/>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г) увеличение поступлений налогов в бюджет Приднестровской Молдавской Республики;</w:t>
      </w:r>
    </w:p>
    <w:p w:rsidR="006D0A9D" w:rsidRPr="00CA6CB8" w:rsidRDefault="006D0A9D" w:rsidP="000E07EC">
      <w:pPr>
        <w:shd w:val="clear" w:color="auto" w:fill="FFFFFF"/>
        <w:spacing w:after="0" w:line="240" w:lineRule="auto"/>
        <w:ind w:firstLine="709"/>
        <w:jc w:val="both"/>
        <w:rPr>
          <w:rFonts w:ascii="Times New Roman" w:hAnsi="Times New Roman"/>
          <w:sz w:val="28"/>
          <w:szCs w:val="28"/>
          <w:lang w:eastAsia="ru-RU"/>
        </w:rPr>
      </w:pPr>
      <w:r w:rsidRPr="00CA6CB8">
        <w:rPr>
          <w:rFonts w:ascii="Times New Roman" w:hAnsi="Times New Roman"/>
          <w:sz w:val="28"/>
          <w:szCs w:val="28"/>
          <w:lang w:eastAsia="ru-RU"/>
        </w:rPr>
        <w:t>д) увеличение объема потребительского рынка.</w:t>
      </w:r>
    </w:p>
    <w:p w:rsidR="006D0A9D" w:rsidRPr="00CA6CB8" w:rsidRDefault="006D0A9D" w:rsidP="000E07EC">
      <w:pPr>
        <w:shd w:val="clear" w:color="auto" w:fill="FFFFFF"/>
        <w:spacing w:after="0" w:line="240" w:lineRule="auto"/>
        <w:ind w:firstLine="709"/>
        <w:jc w:val="both"/>
        <w:textAlignment w:val="baseline"/>
        <w:rPr>
          <w:rFonts w:ascii="Times New Roman" w:hAnsi="Times New Roman"/>
          <w:sz w:val="28"/>
          <w:szCs w:val="28"/>
          <w:lang w:eastAsia="ru-RU"/>
        </w:rPr>
      </w:pPr>
      <w:r w:rsidRPr="00CA6CB8">
        <w:rPr>
          <w:rFonts w:ascii="Times New Roman" w:hAnsi="Times New Roman"/>
          <w:sz w:val="28"/>
          <w:szCs w:val="28"/>
        </w:rPr>
        <w:t>23. Оценка эффективности реализации Программы проводится ежегодно в динамике, а также по итогам ее исполнения за трехлетний период после ее завершения на основании отчетов, представляемых некоммерческим партнерством «Торгово-промышленная палата Приднестровской Молдавской Республики» и исполнительным органом государственной власти, в ведении которого находятся вопросы экономики, в срок до 15 марта текущего финансового года</w:t>
      </w:r>
      <w:r w:rsidRPr="00CA6CB8">
        <w:rPr>
          <w:rFonts w:ascii="Times New Roman" w:hAnsi="Times New Roman"/>
          <w:sz w:val="28"/>
          <w:szCs w:val="28"/>
          <w:lang w:eastAsia="ru-RU"/>
        </w:rPr>
        <w:t>.</w:t>
      </w:r>
    </w:p>
    <w:p w:rsidR="006D0A9D" w:rsidRPr="000E07EC" w:rsidRDefault="006D0A9D" w:rsidP="000E07EC">
      <w:pPr>
        <w:keepNext/>
        <w:spacing w:after="0" w:line="240" w:lineRule="auto"/>
        <w:ind w:firstLine="709"/>
        <w:jc w:val="center"/>
        <w:outlineLvl w:val="0"/>
        <w:rPr>
          <w:rFonts w:ascii="Times New Roman" w:hAnsi="Times New Roman"/>
          <w:sz w:val="28"/>
          <w:szCs w:val="28"/>
          <w:lang w:eastAsia="ru-RU"/>
        </w:rPr>
      </w:pPr>
    </w:p>
    <w:p w:rsidR="006D0A9D" w:rsidRPr="001B1554" w:rsidRDefault="006D0A9D" w:rsidP="000E07EC">
      <w:pPr>
        <w:keepNext/>
        <w:spacing w:after="0" w:line="240" w:lineRule="auto"/>
        <w:jc w:val="center"/>
        <w:outlineLvl w:val="0"/>
        <w:rPr>
          <w:rFonts w:ascii="Times New Roman" w:hAnsi="Times New Roman"/>
          <w:b/>
          <w:sz w:val="28"/>
          <w:szCs w:val="28"/>
          <w:lang w:eastAsia="ru-RU"/>
        </w:rPr>
      </w:pPr>
      <w:r w:rsidRPr="001B1554">
        <w:rPr>
          <w:rFonts w:ascii="Times New Roman" w:hAnsi="Times New Roman"/>
          <w:b/>
          <w:sz w:val="28"/>
          <w:szCs w:val="28"/>
          <w:lang w:eastAsia="ru-RU"/>
        </w:rPr>
        <w:t>4.</w:t>
      </w:r>
      <w:r w:rsidRPr="001B1554">
        <w:rPr>
          <w:rFonts w:ascii="Times New Roman" w:hAnsi="Times New Roman"/>
          <w:b/>
          <w:sz w:val="28"/>
          <w:szCs w:val="28"/>
          <w:lang w:val="ro-RO" w:eastAsia="ru-RU"/>
        </w:rPr>
        <w:t xml:space="preserve"> </w:t>
      </w:r>
      <w:r w:rsidRPr="001B1554">
        <w:rPr>
          <w:rFonts w:ascii="Times New Roman" w:hAnsi="Times New Roman"/>
          <w:b/>
          <w:sz w:val="28"/>
          <w:szCs w:val="28"/>
          <w:lang w:eastAsia="ru-RU"/>
        </w:rPr>
        <w:t>Финансовое обеспечение реализации Программы</w:t>
      </w:r>
    </w:p>
    <w:p w:rsidR="006D0A9D" w:rsidRPr="000E07EC" w:rsidRDefault="006D0A9D" w:rsidP="000E07EC">
      <w:pPr>
        <w:spacing w:after="0" w:line="240" w:lineRule="auto"/>
        <w:ind w:firstLine="709"/>
        <w:rPr>
          <w:rFonts w:ascii="Times New Roman" w:hAnsi="Times New Roman"/>
          <w:sz w:val="28"/>
          <w:szCs w:val="28"/>
          <w:lang w:eastAsia="ru-RU"/>
        </w:rPr>
      </w:pP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24. Источником финансирования Программы являются средства республиканского бюджета Приднестровской Молдавской Республики.</w:t>
      </w:r>
    </w:p>
    <w:p w:rsidR="006D0A9D" w:rsidRPr="000E07EC" w:rsidRDefault="006D0A9D" w:rsidP="000E07EC">
      <w:pPr>
        <w:spacing w:after="0" w:line="240" w:lineRule="auto"/>
        <w:ind w:firstLine="709"/>
        <w:jc w:val="both"/>
        <w:outlineLvl w:val="0"/>
        <w:rPr>
          <w:rFonts w:ascii="Times New Roman" w:hAnsi="Times New Roman"/>
          <w:sz w:val="28"/>
          <w:szCs w:val="28"/>
          <w:lang w:eastAsia="ru-RU"/>
        </w:rPr>
      </w:pPr>
      <w:r w:rsidRPr="000E07EC">
        <w:rPr>
          <w:rFonts w:ascii="Times New Roman" w:hAnsi="Times New Roman"/>
          <w:sz w:val="28"/>
          <w:szCs w:val="28"/>
          <w:lang w:eastAsia="ru-RU"/>
        </w:rPr>
        <w:t xml:space="preserve">25. Финансирование Программы из средств республиканского бюджета </w:t>
      </w:r>
      <w:r w:rsidRPr="000E07EC">
        <w:rPr>
          <w:rFonts w:ascii="Times New Roman" w:hAnsi="Times New Roman"/>
          <w:sz w:val="28"/>
          <w:szCs w:val="28"/>
          <w:lang w:eastAsia="ru-RU"/>
        </w:rPr>
        <w:br/>
        <w:t>на конкретный финансовый год осуществляется в размере сумм, утвержденных законом о республиканском бюджете на соответствующий год.</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26. Планируемый объем финансирования:</w:t>
      </w:r>
    </w:p>
    <w:p w:rsidR="006D0A9D" w:rsidRPr="000E07EC" w:rsidRDefault="006D0A9D" w:rsidP="000E07EC">
      <w:pPr>
        <w:tabs>
          <w:tab w:val="left" w:pos="993"/>
        </w:tabs>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а) в 2019 году составит 1 122 330 рублей Приднестровской Молдавской Республики из средств республиканского бюджета;</w:t>
      </w:r>
    </w:p>
    <w:p w:rsidR="006D0A9D" w:rsidRPr="000E07EC" w:rsidRDefault="006D0A9D" w:rsidP="000E07EC">
      <w:pPr>
        <w:tabs>
          <w:tab w:val="left" w:pos="993"/>
        </w:tabs>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б) в 2020 году составит 1 207 400 рублей Приднестровской Молдавской Республики из средств республиканского бюджета;</w:t>
      </w:r>
    </w:p>
    <w:p w:rsidR="006D0A9D" w:rsidRPr="00385AF3" w:rsidRDefault="006D0A9D" w:rsidP="000E07EC">
      <w:pPr>
        <w:tabs>
          <w:tab w:val="left" w:pos="993"/>
        </w:tabs>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в) в 2021 году составит 1 292 708 рублей Приднестровской Молдавской </w:t>
      </w:r>
      <w:r w:rsidRPr="00385AF3">
        <w:rPr>
          <w:rFonts w:ascii="Times New Roman" w:hAnsi="Times New Roman"/>
          <w:sz w:val="28"/>
          <w:szCs w:val="28"/>
          <w:lang w:eastAsia="ru-RU"/>
        </w:rPr>
        <w:t>Республики из средств республиканского бюджета</w:t>
      </w:r>
      <w:r w:rsidR="00385AF3" w:rsidRPr="00385AF3">
        <w:rPr>
          <w:rFonts w:ascii="Times New Roman" w:hAnsi="Times New Roman"/>
          <w:sz w:val="28"/>
          <w:szCs w:val="28"/>
          <w:lang w:eastAsia="ru-RU"/>
        </w:rPr>
        <w:t>;</w:t>
      </w:r>
    </w:p>
    <w:p w:rsidR="00385AF3" w:rsidRPr="00385AF3" w:rsidRDefault="00385AF3" w:rsidP="000E07EC">
      <w:pPr>
        <w:tabs>
          <w:tab w:val="left" w:pos="993"/>
        </w:tabs>
        <w:spacing w:after="0" w:line="240" w:lineRule="auto"/>
        <w:ind w:firstLine="709"/>
        <w:jc w:val="both"/>
        <w:rPr>
          <w:rFonts w:ascii="Times New Roman" w:hAnsi="Times New Roman"/>
          <w:sz w:val="28"/>
          <w:szCs w:val="28"/>
          <w:lang w:eastAsia="ru-RU"/>
        </w:rPr>
      </w:pPr>
      <w:r w:rsidRPr="00385AF3">
        <w:rPr>
          <w:rFonts w:ascii="Times New Roman" w:hAnsi="Times New Roman"/>
          <w:sz w:val="28"/>
          <w:szCs w:val="28"/>
        </w:rPr>
        <w:t>г) в 2022 году составит 923 182,3 рубля Приднестровской Молдавской Республики из средств республиканского бюджета.</w:t>
      </w:r>
    </w:p>
    <w:p w:rsidR="006D0A9D" w:rsidRPr="000E07EC" w:rsidRDefault="006D0A9D" w:rsidP="000E07EC">
      <w:pPr>
        <w:spacing w:after="0" w:line="240" w:lineRule="auto"/>
        <w:ind w:firstLine="709"/>
        <w:jc w:val="both"/>
        <w:outlineLvl w:val="0"/>
        <w:rPr>
          <w:rFonts w:ascii="Times New Roman" w:hAnsi="Times New Roman"/>
          <w:sz w:val="28"/>
          <w:szCs w:val="28"/>
          <w:lang w:eastAsia="ru-RU"/>
        </w:rPr>
      </w:pPr>
    </w:p>
    <w:p w:rsidR="006D0A9D" w:rsidRPr="001B1554" w:rsidRDefault="006D0A9D" w:rsidP="000E07EC">
      <w:pPr>
        <w:autoSpaceDE w:val="0"/>
        <w:autoSpaceDN w:val="0"/>
        <w:adjustRightInd w:val="0"/>
        <w:spacing w:after="0" w:line="240" w:lineRule="auto"/>
        <w:jc w:val="center"/>
        <w:rPr>
          <w:rFonts w:ascii="Times New Roman" w:hAnsi="Times New Roman"/>
          <w:b/>
          <w:sz w:val="28"/>
          <w:szCs w:val="28"/>
          <w:lang w:eastAsia="ru-RU"/>
        </w:rPr>
      </w:pPr>
      <w:r w:rsidRPr="001B1554">
        <w:rPr>
          <w:rFonts w:ascii="Times New Roman" w:hAnsi="Times New Roman"/>
          <w:b/>
          <w:sz w:val="28"/>
          <w:szCs w:val="28"/>
          <w:lang w:eastAsia="ru-RU"/>
        </w:rPr>
        <w:t>5. Механизм реализации Программы</w:t>
      </w:r>
    </w:p>
    <w:p w:rsidR="006D0A9D" w:rsidRPr="000E07EC" w:rsidRDefault="006D0A9D" w:rsidP="000E07EC">
      <w:pPr>
        <w:autoSpaceDE w:val="0"/>
        <w:autoSpaceDN w:val="0"/>
        <w:adjustRightInd w:val="0"/>
        <w:spacing w:after="0" w:line="240" w:lineRule="auto"/>
        <w:ind w:firstLine="709"/>
        <w:jc w:val="center"/>
        <w:rPr>
          <w:rFonts w:ascii="Times New Roman" w:hAnsi="Times New Roman"/>
          <w:sz w:val="28"/>
          <w:szCs w:val="28"/>
          <w:lang w:eastAsia="ru-RU"/>
        </w:rPr>
      </w:pPr>
    </w:p>
    <w:p w:rsidR="006D0A9D" w:rsidRPr="000E07EC" w:rsidRDefault="006D0A9D" w:rsidP="000E07EC">
      <w:pPr>
        <w:tabs>
          <w:tab w:val="left" w:pos="993"/>
        </w:tabs>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27. Основным принципом механизма реализации Программы должно стать установление партнерских отношений между органами государственной власти Приднестровской Молдавской Республики, общественными организациями и участниками предпринимательского сообщества.</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28. Реализация проектов «Покупай приднестровское!» </w:t>
      </w:r>
      <w:r w:rsidRPr="000E07EC">
        <w:rPr>
          <w:rFonts w:ascii="Times New Roman" w:hAnsi="Times New Roman"/>
          <w:sz w:val="28"/>
          <w:szCs w:val="28"/>
          <w:lang w:eastAsia="ru-RU"/>
        </w:rPr>
        <w:br/>
        <w:t>и «Функционирование бизнес</w:t>
      </w:r>
      <w:r>
        <w:rPr>
          <w:rFonts w:ascii="Times New Roman" w:hAnsi="Times New Roman"/>
          <w:sz w:val="28"/>
          <w:szCs w:val="28"/>
          <w:lang w:eastAsia="ru-RU"/>
        </w:rPr>
        <w:t>-</w:t>
      </w:r>
      <w:r w:rsidRPr="000E07EC">
        <w:rPr>
          <w:rFonts w:ascii="Times New Roman" w:hAnsi="Times New Roman"/>
          <w:sz w:val="28"/>
          <w:szCs w:val="28"/>
          <w:lang w:eastAsia="ru-RU"/>
        </w:rPr>
        <w:t xml:space="preserve">школы» осуществляется в рамках заключенных договоров между </w:t>
      </w:r>
      <w:r w:rsidRPr="000E07EC">
        <w:rPr>
          <w:rFonts w:ascii="Times New Roman" w:hAnsi="Times New Roman"/>
          <w:color w:val="000000"/>
          <w:sz w:val="28"/>
          <w:szCs w:val="28"/>
          <w:lang w:eastAsia="ru-RU"/>
        </w:rPr>
        <w:t>исполнительным органом государственной власти, в ведении которого находятся вопросы</w:t>
      </w:r>
      <w:r w:rsidRPr="000E07EC">
        <w:rPr>
          <w:rFonts w:ascii="Times New Roman" w:hAnsi="Times New Roman"/>
          <w:sz w:val="28"/>
          <w:szCs w:val="28"/>
          <w:lang w:eastAsia="ru-RU"/>
        </w:rPr>
        <w:t xml:space="preserve"> экономики, и некоммерческим партнерством «Торгово</w:t>
      </w:r>
      <w:r>
        <w:rPr>
          <w:rFonts w:ascii="Times New Roman" w:hAnsi="Times New Roman"/>
          <w:sz w:val="28"/>
          <w:szCs w:val="28"/>
          <w:lang w:eastAsia="ru-RU"/>
        </w:rPr>
        <w:t>-</w:t>
      </w:r>
      <w:r w:rsidRPr="000E07EC">
        <w:rPr>
          <w:rFonts w:ascii="Times New Roman" w:hAnsi="Times New Roman"/>
          <w:sz w:val="28"/>
          <w:szCs w:val="28"/>
          <w:lang w:eastAsia="ru-RU"/>
        </w:rPr>
        <w:t>промышленная палата Приднестровской Молдавской Республики»</w:t>
      </w:r>
      <w:r w:rsidRPr="000E07EC">
        <w:rPr>
          <w:rFonts w:ascii="Times New Roman" w:hAnsi="Times New Roman"/>
          <w:iCs/>
          <w:sz w:val="28"/>
          <w:szCs w:val="28"/>
          <w:lang w:eastAsia="ru-RU"/>
        </w:rPr>
        <w:t>.</w:t>
      </w:r>
      <w:r w:rsidRPr="000E07EC">
        <w:rPr>
          <w:rFonts w:ascii="Times New Roman" w:hAnsi="Times New Roman"/>
          <w:sz w:val="28"/>
          <w:szCs w:val="28"/>
          <w:lang w:eastAsia="ru-RU"/>
        </w:rPr>
        <w:t xml:space="preserve"> </w:t>
      </w:r>
    </w:p>
    <w:p w:rsidR="006D0A9D" w:rsidRPr="000E07EC" w:rsidRDefault="006D0A9D" w:rsidP="000E07EC">
      <w:pPr>
        <w:tabs>
          <w:tab w:val="left" w:pos="993"/>
        </w:tabs>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29. Ответственность за целевое и эффективное использование денежных средств в рамках реализации программных мероприятий несет главный распорядитель средств, осуществляющий контроль за реализацией сметы расходов Фонда развития предпринимательства Приднестровской Молдавской Республики, заложенных в законе о республиканском бюджете </w:t>
      </w:r>
      <w:r w:rsidRPr="000E07EC">
        <w:rPr>
          <w:rFonts w:ascii="Times New Roman" w:hAnsi="Times New Roman"/>
          <w:sz w:val="28"/>
          <w:szCs w:val="28"/>
          <w:lang w:eastAsia="ru-RU"/>
        </w:rPr>
        <w:br/>
        <w:t xml:space="preserve">на соответствующий год, в части исполнения реализации настоящей Программы.  </w:t>
      </w:r>
    </w:p>
    <w:p w:rsidR="006D0A9D" w:rsidRPr="000E07EC" w:rsidRDefault="006D0A9D" w:rsidP="000E07EC">
      <w:pPr>
        <w:tabs>
          <w:tab w:val="left" w:pos="993"/>
        </w:tabs>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30. Ответственным главным распорядителем средств, осуществляющим контроль за реализацией программных мероприятий, является </w:t>
      </w:r>
      <w:r w:rsidRPr="000E07EC">
        <w:rPr>
          <w:rFonts w:ascii="Times New Roman" w:hAnsi="Times New Roman"/>
          <w:color w:val="000000"/>
          <w:sz w:val="28"/>
          <w:szCs w:val="28"/>
          <w:lang w:eastAsia="ru-RU"/>
        </w:rPr>
        <w:t>исполнительный орган государственной власти, в ведении которого находятся вопросы</w:t>
      </w:r>
      <w:r w:rsidRPr="000E07EC">
        <w:rPr>
          <w:rFonts w:ascii="Times New Roman" w:hAnsi="Times New Roman"/>
          <w:sz w:val="28"/>
          <w:szCs w:val="28"/>
          <w:lang w:eastAsia="ru-RU"/>
        </w:rPr>
        <w:t xml:space="preserve"> экономики.</w:t>
      </w:r>
    </w:p>
    <w:p w:rsidR="006D0A9D" w:rsidRDefault="006D0A9D" w:rsidP="000E07EC">
      <w:pPr>
        <w:tabs>
          <w:tab w:val="left" w:pos="993"/>
        </w:tabs>
        <w:spacing w:after="0" w:line="240" w:lineRule="auto"/>
        <w:ind w:firstLine="709"/>
        <w:jc w:val="both"/>
        <w:rPr>
          <w:rFonts w:ascii="Times New Roman" w:hAnsi="Times New Roman"/>
          <w:sz w:val="28"/>
          <w:szCs w:val="28"/>
          <w:lang w:eastAsia="ru-RU"/>
        </w:rPr>
      </w:pPr>
    </w:p>
    <w:p w:rsidR="00FA75D1" w:rsidRPr="000E07EC" w:rsidRDefault="00FA75D1" w:rsidP="000E07EC">
      <w:pPr>
        <w:tabs>
          <w:tab w:val="left" w:pos="993"/>
        </w:tabs>
        <w:spacing w:after="0" w:line="240" w:lineRule="auto"/>
        <w:ind w:firstLine="709"/>
        <w:jc w:val="both"/>
        <w:rPr>
          <w:rFonts w:ascii="Times New Roman" w:hAnsi="Times New Roman"/>
          <w:sz w:val="28"/>
          <w:szCs w:val="28"/>
          <w:lang w:eastAsia="ru-RU"/>
        </w:rPr>
      </w:pPr>
    </w:p>
    <w:p w:rsidR="006D0A9D" w:rsidRPr="001B1554" w:rsidRDefault="006D0A9D" w:rsidP="000E07EC">
      <w:pPr>
        <w:autoSpaceDE w:val="0"/>
        <w:autoSpaceDN w:val="0"/>
        <w:adjustRightInd w:val="0"/>
        <w:spacing w:after="0" w:line="240" w:lineRule="auto"/>
        <w:jc w:val="center"/>
        <w:rPr>
          <w:rFonts w:ascii="Times New Roman" w:hAnsi="Times New Roman"/>
          <w:b/>
          <w:sz w:val="28"/>
          <w:szCs w:val="28"/>
          <w:lang w:eastAsia="ru-RU"/>
        </w:rPr>
      </w:pPr>
      <w:r w:rsidRPr="001B1554">
        <w:rPr>
          <w:rFonts w:ascii="Times New Roman" w:hAnsi="Times New Roman"/>
          <w:b/>
          <w:sz w:val="28"/>
          <w:szCs w:val="28"/>
          <w:lang w:eastAsia="ru-RU"/>
        </w:rPr>
        <w:t>6. Права и обязанности ответственного исполнителя Программы</w:t>
      </w:r>
    </w:p>
    <w:p w:rsidR="006D0A9D" w:rsidRPr="000E07EC" w:rsidRDefault="006D0A9D" w:rsidP="000E07EC">
      <w:pPr>
        <w:autoSpaceDE w:val="0"/>
        <w:autoSpaceDN w:val="0"/>
        <w:adjustRightInd w:val="0"/>
        <w:spacing w:after="0" w:line="240" w:lineRule="auto"/>
        <w:ind w:firstLine="709"/>
        <w:jc w:val="center"/>
        <w:rPr>
          <w:rFonts w:ascii="Times New Roman" w:hAnsi="Times New Roman"/>
          <w:sz w:val="28"/>
          <w:szCs w:val="28"/>
          <w:lang w:eastAsia="ru-RU"/>
        </w:rPr>
      </w:pP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31. Ответственный исполнитель вправе:</w:t>
      </w:r>
    </w:p>
    <w:p w:rsidR="006D0A9D" w:rsidRPr="000E07EC" w:rsidRDefault="006D0A9D" w:rsidP="000E07EC">
      <w:pPr>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а) в случае необходимости привлекать на договорной основе при разработке и оказании комплекса услуг (работ) специалистов для разрешения отдельных вопросов, требующих специальных знаний;</w:t>
      </w: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0E07EC">
        <w:rPr>
          <w:rFonts w:ascii="Times New Roman" w:hAnsi="Times New Roman"/>
          <w:sz w:val="28"/>
          <w:szCs w:val="28"/>
          <w:shd w:val="clear" w:color="auto" w:fill="FFFFFF"/>
        </w:rPr>
        <w:t xml:space="preserve">б) требовать своевременной оплаты стоимости оказания услуг (выполненных работ). </w:t>
      </w: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32. Ответственный исполнитель обязан:</w:t>
      </w: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0E07EC">
        <w:rPr>
          <w:rFonts w:ascii="Times New Roman" w:hAnsi="Times New Roman"/>
          <w:sz w:val="28"/>
          <w:szCs w:val="28"/>
          <w:shd w:val="clear" w:color="auto" w:fill="FFFFFF"/>
        </w:rPr>
        <w:t xml:space="preserve">а) осуществлять контроль за ходом реализации Программы и качеством услуг (работ), соблюдением сроков их выполнения; </w:t>
      </w: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shd w:val="clear" w:color="auto" w:fill="FFFFFF"/>
        </w:rPr>
        <w:t xml:space="preserve">б) </w:t>
      </w:r>
      <w:r w:rsidRPr="000E07EC">
        <w:rPr>
          <w:rFonts w:ascii="Times New Roman" w:hAnsi="Times New Roman"/>
          <w:sz w:val="28"/>
          <w:szCs w:val="28"/>
        </w:rPr>
        <w:t>заключить и подписать целевой договор, указанный в подпу</w:t>
      </w:r>
      <w:r>
        <w:rPr>
          <w:rFonts w:ascii="Times New Roman" w:hAnsi="Times New Roman"/>
          <w:sz w:val="28"/>
          <w:szCs w:val="28"/>
        </w:rPr>
        <w:t xml:space="preserve">нкте а) пункта 14 и подпункте </w:t>
      </w:r>
      <w:r w:rsidRPr="000E07EC">
        <w:rPr>
          <w:rFonts w:ascii="Times New Roman" w:hAnsi="Times New Roman"/>
          <w:sz w:val="28"/>
          <w:szCs w:val="28"/>
        </w:rPr>
        <w:t>а</w:t>
      </w:r>
      <w:r>
        <w:rPr>
          <w:rFonts w:ascii="Times New Roman" w:hAnsi="Times New Roman"/>
          <w:sz w:val="28"/>
          <w:szCs w:val="28"/>
        </w:rPr>
        <w:t>)</w:t>
      </w:r>
      <w:r w:rsidRPr="000E07EC">
        <w:rPr>
          <w:rFonts w:ascii="Times New Roman" w:hAnsi="Times New Roman"/>
          <w:sz w:val="28"/>
          <w:szCs w:val="28"/>
        </w:rPr>
        <w:t xml:space="preserve"> пункта 19 настоящей Программы;  </w:t>
      </w:r>
    </w:p>
    <w:p w:rsidR="006D0A9D" w:rsidRPr="000E07EC" w:rsidRDefault="006D0A9D" w:rsidP="000E07EC">
      <w:pPr>
        <w:autoSpaceDE w:val="0"/>
        <w:autoSpaceDN w:val="0"/>
        <w:adjustRightInd w:val="0"/>
        <w:spacing w:after="0" w:line="240" w:lineRule="auto"/>
        <w:ind w:firstLine="709"/>
        <w:contextualSpacing/>
        <w:jc w:val="both"/>
        <w:rPr>
          <w:rFonts w:ascii="Times New Roman" w:hAnsi="Times New Roman"/>
          <w:sz w:val="28"/>
          <w:szCs w:val="28"/>
        </w:rPr>
      </w:pPr>
      <w:r w:rsidRPr="000E07EC">
        <w:rPr>
          <w:rFonts w:ascii="Times New Roman" w:hAnsi="Times New Roman"/>
          <w:sz w:val="28"/>
          <w:szCs w:val="28"/>
        </w:rPr>
        <w:t xml:space="preserve">в) ежемесячно не позднее 10 числа представлять в адрес </w:t>
      </w:r>
      <w:r w:rsidRPr="000E07EC">
        <w:rPr>
          <w:rFonts w:ascii="Times New Roman" w:hAnsi="Times New Roman"/>
          <w:color w:val="000000"/>
          <w:sz w:val="28"/>
          <w:szCs w:val="28"/>
        </w:rPr>
        <w:t>исполнительного органа государственной власти, в ведении которого находятся вопросы</w:t>
      </w:r>
      <w:r w:rsidRPr="000E07EC">
        <w:rPr>
          <w:rFonts w:ascii="Times New Roman" w:hAnsi="Times New Roman"/>
          <w:sz w:val="28"/>
          <w:szCs w:val="28"/>
        </w:rPr>
        <w:t xml:space="preserve"> экономики, отчет об исполнении Программы, в том числе отчет о конечных результатах исполнения мероприятий Программы. </w:t>
      </w:r>
    </w:p>
    <w:p w:rsidR="006D0A9D" w:rsidRPr="000E07EC" w:rsidRDefault="006D0A9D" w:rsidP="000E07EC">
      <w:pPr>
        <w:autoSpaceDE w:val="0"/>
        <w:autoSpaceDN w:val="0"/>
        <w:adjustRightInd w:val="0"/>
        <w:spacing w:after="0" w:line="240" w:lineRule="auto"/>
        <w:ind w:firstLine="709"/>
        <w:jc w:val="center"/>
        <w:rPr>
          <w:rFonts w:ascii="Times New Roman" w:hAnsi="Times New Roman"/>
          <w:sz w:val="28"/>
          <w:szCs w:val="28"/>
          <w:lang w:eastAsia="ru-RU"/>
        </w:rPr>
      </w:pPr>
    </w:p>
    <w:p w:rsidR="006D0A9D" w:rsidRPr="001B1554" w:rsidRDefault="006D0A9D" w:rsidP="000E07EC">
      <w:pPr>
        <w:autoSpaceDE w:val="0"/>
        <w:autoSpaceDN w:val="0"/>
        <w:adjustRightInd w:val="0"/>
        <w:spacing w:after="0" w:line="240" w:lineRule="auto"/>
        <w:jc w:val="center"/>
        <w:rPr>
          <w:rFonts w:ascii="Times New Roman" w:hAnsi="Times New Roman"/>
          <w:b/>
          <w:sz w:val="28"/>
          <w:szCs w:val="28"/>
          <w:lang w:eastAsia="ru-RU"/>
        </w:rPr>
      </w:pPr>
      <w:r w:rsidRPr="001B1554">
        <w:rPr>
          <w:rFonts w:ascii="Times New Roman" w:hAnsi="Times New Roman"/>
          <w:b/>
          <w:sz w:val="28"/>
          <w:szCs w:val="28"/>
          <w:lang w:eastAsia="ru-RU"/>
        </w:rPr>
        <w:t xml:space="preserve">7. Контроль за ходом реализации Программы </w:t>
      </w:r>
    </w:p>
    <w:p w:rsidR="006D0A9D" w:rsidRPr="000E07EC" w:rsidRDefault="006D0A9D" w:rsidP="000E07EC">
      <w:pPr>
        <w:autoSpaceDE w:val="0"/>
        <w:autoSpaceDN w:val="0"/>
        <w:adjustRightInd w:val="0"/>
        <w:spacing w:after="0" w:line="240" w:lineRule="auto"/>
        <w:ind w:firstLine="709"/>
        <w:jc w:val="center"/>
        <w:rPr>
          <w:rFonts w:ascii="Times New Roman" w:hAnsi="Times New Roman"/>
          <w:sz w:val="28"/>
          <w:szCs w:val="28"/>
          <w:lang w:eastAsia="ru-RU"/>
        </w:rPr>
      </w:pP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33. Контроль за реализацией мероприятий Программы осуществляет </w:t>
      </w:r>
      <w:r w:rsidRPr="000E07EC">
        <w:rPr>
          <w:rFonts w:ascii="Times New Roman" w:hAnsi="Times New Roman"/>
          <w:color w:val="000000"/>
          <w:sz w:val="28"/>
          <w:szCs w:val="28"/>
          <w:lang w:eastAsia="ru-RU"/>
        </w:rPr>
        <w:t>исполнительный орган государственной власти, в ведении которого находятся вопросы</w:t>
      </w:r>
      <w:r w:rsidRPr="000E07EC">
        <w:rPr>
          <w:rFonts w:ascii="Times New Roman" w:hAnsi="Times New Roman"/>
          <w:sz w:val="28"/>
          <w:szCs w:val="28"/>
          <w:lang w:eastAsia="ru-RU"/>
        </w:rPr>
        <w:t xml:space="preserve"> экономики.</w:t>
      </w:r>
    </w:p>
    <w:p w:rsidR="006D0A9D" w:rsidRPr="000E07EC" w:rsidRDefault="006D0A9D" w:rsidP="000E07EC">
      <w:pPr>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34. </w:t>
      </w:r>
      <w:r w:rsidRPr="000E07EC">
        <w:rPr>
          <w:rFonts w:ascii="Times New Roman" w:hAnsi="Times New Roman"/>
          <w:color w:val="000000"/>
          <w:sz w:val="28"/>
          <w:szCs w:val="28"/>
          <w:lang w:eastAsia="ru-RU"/>
        </w:rPr>
        <w:t>Исполнительный орган государственной власти, в ведении которого находятся вопросы</w:t>
      </w:r>
      <w:r w:rsidRPr="000E07EC">
        <w:rPr>
          <w:rFonts w:ascii="Times New Roman" w:hAnsi="Times New Roman"/>
          <w:sz w:val="28"/>
          <w:szCs w:val="28"/>
          <w:lang w:eastAsia="ru-RU"/>
        </w:rPr>
        <w:t xml:space="preserve"> экономики, в срок до 15 марта финансового года</w:t>
      </w:r>
      <w:r>
        <w:rPr>
          <w:rFonts w:ascii="Times New Roman" w:hAnsi="Times New Roman"/>
          <w:sz w:val="28"/>
          <w:szCs w:val="28"/>
          <w:lang w:eastAsia="ru-RU"/>
        </w:rPr>
        <w:t>,</w:t>
      </w:r>
      <w:r w:rsidRPr="000E07EC">
        <w:rPr>
          <w:rFonts w:ascii="Times New Roman" w:hAnsi="Times New Roman"/>
          <w:sz w:val="28"/>
          <w:szCs w:val="28"/>
          <w:lang w:eastAsia="ru-RU"/>
        </w:rPr>
        <w:t xml:space="preserve"> следующего за отчетным</w:t>
      </w:r>
      <w:r>
        <w:rPr>
          <w:rFonts w:ascii="Times New Roman" w:hAnsi="Times New Roman"/>
          <w:sz w:val="28"/>
          <w:szCs w:val="28"/>
          <w:lang w:eastAsia="ru-RU"/>
        </w:rPr>
        <w:t>,</w:t>
      </w:r>
      <w:r w:rsidRPr="000E07EC">
        <w:rPr>
          <w:rFonts w:ascii="Times New Roman" w:hAnsi="Times New Roman"/>
          <w:sz w:val="28"/>
          <w:szCs w:val="28"/>
          <w:lang w:eastAsia="ru-RU"/>
        </w:rPr>
        <w:t xml:space="preserve"> представляет Правительству Приднестровской Молдавской Республики отчет о ходе работ по реализации Программы за истекший финансовый год.</w:t>
      </w:r>
    </w:p>
    <w:p w:rsidR="006D0A9D" w:rsidRPr="000E07EC" w:rsidRDefault="006D0A9D" w:rsidP="000E07EC">
      <w:pPr>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35. Отчеты об исполнении Программы и эффективности использования финансовых средств за период ее реализации представляются </w:t>
      </w:r>
      <w:r w:rsidRPr="000E07EC">
        <w:rPr>
          <w:rFonts w:ascii="Times New Roman" w:hAnsi="Times New Roman"/>
          <w:color w:val="000000"/>
          <w:sz w:val="28"/>
          <w:szCs w:val="28"/>
          <w:lang w:eastAsia="ru-RU"/>
        </w:rPr>
        <w:t>исполнительным органом государственной власти, в ведении которого находятся вопросы</w:t>
      </w:r>
      <w:r w:rsidRPr="000E07EC">
        <w:rPr>
          <w:rFonts w:ascii="Times New Roman" w:hAnsi="Times New Roman"/>
          <w:sz w:val="28"/>
          <w:szCs w:val="28"/>
          <w:lang w:eastAsia="ru-RU"/>
        </w:rPr>
        <w:t xml:space="preserve"> экономики, в Верховный Совет Приднестровской Молдавской Республики в срок до 15 марта текущего финансового года.</w:t>
      </w:r>
    </w:p>
    <w:p w:rsidR="006D0A9D" w:rsidRPr="000E07EC" w:rsidRDefault="006D0A9D" w:rsidP="000E07EC">
      <w:pPr>
        <w:tabs>
          <w:tab w:val="left" w:pos="720"/>
          <w:tab w:val="left" w:pos="900"/>
        </w:tabs>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Отчет должен содержать: </w:t>
      </w:r>
    </w:p>
    <w:p w:rsidR="006D0A9D" w:rsidRPr="000E07EC" w:rsidRDefault="006D0A9D" w:rsidP="000E07EC">
      <w:pPr>
        <w:tabs>
          <w:tab w:val="left" w:pos="720"/>
          <w:tab w:val="left" w:pos="900"/>
        </w:tabs>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а) сведения о результатах реализации Программы за истекший год исходя из целей и ожидаемых результатов, определенных Программой; </w:t>
      </w:r>
    </w:p>
    <w:p w:rsidR="006D0A9D" w:rsidRPr="000E07EC" w:rsidRDefault="006D0A9D" w:rsidP="000E07EC">
      <w:pPr>
        <w:tabs>
          <w:tab w:val="left" w:pos="720"/>
          <w:tab w:val="left" w:pos="900"/>
        </w:tabs>
        <w:autoSpaceDE w:val="0"/>
        <w:autoSpaceDN w:val="0"/>
        <w:adjustRightInd w:val="0"/>
        <w:spacing w:after="0" w:line="240" w:lineRule="auto"/>
        <w:ind w:firstLine="709"/>
        <w:jc w:val="both"/>
        <w:rPr>
          <w:rFonts w:ascii="Times New Roman" w:hAnsi="Times New Roman"/>
          <w:sz w:val="28"/>
          <w:szCs w:val="28"/>
          <w:lang w:eastAsia="ru-RU"/>
        </w:rPr>
      </w:pPr>
      <w:r w:rsidRPr="000E07EC">
        <w:rPr>
          <w:rFonts w:ascii="Times New Roman" w:hAnsi="Times New Roman"/>
          <w:sz w:val="28"/>
          <w:szCs w:val="28"/>
          <w:lang w:eastAsia="ru-RU"/>
        </w:rPr>
        <w:t xml:space="preserve">б) данные о целевом использовании и объемах привлеченных средств республиканского бюджета и внебюджетных источников. </w:t>
      </w:r>
    </w:p>
    <w:p w:rsidR="00FA75D1" w:rsidRPr="00FA75D1" w:rsidRDefault="00FA75D1" w:rsidP="00FA75D1">
      <w:pPr>
        <w:tabs>
          <w:tab w:val="left" w:pos="851"/>
        </w:tabs>
        <w:spacing w:after="0" w:line="240" w:lineRule="auto"/>
        <w:ind w:firstLine="709"/>
        <w:jc w:val="both"/>
        <w:rPr>
          <w:rFonts w:ascii="Times New Roman" w:eastAsia="Times New Roman" w:hAnsi="Times New Roman"/>
          <w:sz w:val="28"/>
          <w:szCs w:val="28"/>
          <w:lang w:eastAsia="ru-RU"/>
        </w:rPr>
      </w:pPr>
      <w:r w:rsidRPr="00FA75D1">
        <w:rPr>
          <w:rFonts w:ascii="Times New Roman" w:eastAsia="Times New Roman" w:hAnsi="Times New Roman"/>
          <w:sz w:val="28"/>
          <w:szCs w:val="28"/>
          <w:lang w:eastAsia="ru-RU"/>
        </w:rPr>
        <w:t xml:space="preserve">36. По завершении реализации Программы исполнительным органом государственной власти, в ведении которого находятся вопросы экономики, </w:t>
      </w:r>
      <w:r w:rsidRPr="00FA75D1">
        <w:rPr>
          <w:rFonts w:ascii="Times New Roman" w:eastAsia="Times New Roman" w:hAnsi="Times New Roman"/>
          <w:sz w:val="28"/>
          <w:szCs w:val="28"/>
          <w:lang w:eastAsia="ru-RU"/>
        </w:rPr>
        <w:br/>
        <w:t xml:space="preserve">в срок до 15 марта 2023 года представляется в Верховный Совет Приднестровской Молдавской Республики отчет о выполнении Программы </w:t>
      </w:r>
      <w:r w:rsidRPr="00FA75D1">
        <w:rPr>
          <w:rFonts w:ascii="Times New Roman" w:eastAsia="Times New Roman" w:hAnsi="Times New Roman"/>
          <w:sz w:val="28"/>
          <w:szCs w:val="28"/>
          <w:lang w:eastAsia="ru-RU"/>
        </w:rPr>
        <w:br/>
        <w:t xml:space="preserve">и эффективности использования финансовых средств за весь период </w:t>
      </w:r>
      <w:r w:rsidRPr="00FA75D1">
        <w:rPr>
          <w:rFonts w:ascii="Times New Roman" w:eastAsia="Times New Roman" w:hAnsi="Times New Roman"/>
          <w:sz w:val="28"/>
          <w:szCs w:val="28"/>
          <w:lang w:eastAsia="ru-RU"/>
        </w:rPr>
        <w:br/>
        <w:t>ее реализации.</w:t>
      </w:r>
    </w:p>
    <w:p w:rsidR="006D0A9D" w:rsidRPr="000E07EC" w:rsidRDefault="006D0A9D" w:rsidP="000E07EC">
      <w:pPr>
        <w:tabs>
          <w:tab w:val="left" w:pos="720"/>
        </w:tabs>
        <w:spacing w:after="0" w:line="240" w:lineRule="auto"/>
        <w:ind w:firstLine="709"/>
        <w:jc w:val="both"/>
        <w:rPr>
          <w:rFonts w:ascii="Times New Roman" w:hAnsi="Times New Roman"/>
          <w:sz w:val="28"/>
          <w:szCs w:val="28"/>
          <w:lang w:eastAsia="ru-RU"/>
        </w:rPr>
      </w:pPr>
    </w:p>
    <w:p w:rsidR="006D0A9D" w:rsidRDefault="006D0A9D" w:rsidP="000E07EC">
      <w:pPr>
        <w:tabs>
          <w:tab w:val="left" w:pos="720"/>
        </w:tabs>
        <w:spacing w:after="0" w:line="240" w:lineRule="auto"/>
        <w:ind w:left="4820"/>
        <w:rPr>
          <w:rFonts w:ascii="Times New Roman" w:hAnsi="Times New Roman"/>
          <w:sz w:val="28"/>
          <w:szCs w:val="28"/>
          <w:lang w:eastAsia="ru-RU"/>
        </w:rPr>
        <w:sectPr w:rsidR="006D0A9D" w:rsidSect="00BD1517">
          <w:headerReference w:type="even" r:id="rId6"/>
          <w:headerReference w:type="default" r:id="rId7"/>
          <w:pgSz w:w="11906" w:h="16838" w:code="9"/>
          <w:pgMar w:top="1134" w:right="851" w:bottom="1134" w:left="1701" w:header="709" w:footer="709" w:gutter="0"/>
          <w:cols w:space="708"/>
          <w:titlePg/>
          <w:docGrid w:linePitch="360"/>
        </w:sectPr>
      </w:pPr>
    </w:p>
    <w:p w:rsidR="00FA75D1" w:rsidRPr="002A6894" w:rsidRDefault="00FA75D1" w:rsidP="00FA75D1">
      <w:pPr>
        <w:spacing w:after="0" w:line="240" w:lineRule="auto"/>
        <w:jc w:val="both"/>
        <w:rPr>
          <w:rFonts w:ascii="Times New Roman" w:eastAsia="Times New Roman" w:hAnsi="Times New Roman"/>
          <w:b/>
          <w:i/>
          <w:sz w:val="24"/>
          <w:szCs w:val="24"/>
          <w:lang w:eastAsia="ru-RU"/>
        </w:rPr>
      </w:pPr>
      <w:r w:rsidRPr="00FA75D1">
        <w:rPr>
          <w:rFonts w:ascii="Times New Roman" w:eastAsia="Times New Roman" w:hAnsi="Times New Roman"/>
          <w:b/>
          <w:i/>
          <w:color w:val="9BBB59"/>
          <w:sz w:val="24"/>
          <w:szCs w:val="24"/>
          <w:lang w:eastAsia="ru-RU"/>
        </w:rPr>
        <w:t xml:space="preserve">-- </w:t>
      </w:r>
      <w:r>
        <w:rPr>
          <w:rFonts w:ascii="Times New Roman" w:eastAsia="Times New Roman" w:hAnsi="Times New Roman"/>
          <w:b/>
          <w:i/>
          <w:color w:val="9BBB59"/>
          <w:sz w:val="24"/>
          <w:szCs w:val="24"/>
          <w:lang w:eastAsia="ru-RU"/>
        </w:rPr>
        <w:t>Приложение к Приложению к Закону</w:t>
      </w:r>
      <w:r w:rsidRPr="00FA75D1">
        <w:rPr>
          <w:rFonts w:ascii="Times New Roman" w:eastAsia="Times New Roman" w:hAnsi="Times New Roman"/>
          <w:b/>
          <w:i/>
          <w:color w:val="9BBB59"/>
          <w:sz w:val="24"/>
          <w:szCs w:val="24"/>
          <w:lang w:eastAsia="ru-RU"/>
        </w:rPr>
        <w:t xml:space="preserve"> в новой редакции</w:t>
      </w:r>
      <w:r w:rsidRPr="002A6894">
        <w:rPr>
          <w:rFonts w:ascii="Times New Roman" w:eastAsia="Times New Roman" w:hAnsi="Times New Roman"/>
          <w:b/>
          <w:i/>
          <w:sz w:val="24"/>
          <w:szCs w:val="24"/>
          <w:lang w:eastAsia="ru-RU"/>
        </w:rPr>
        <w:t xml:space="preserve"> (Закон № </w:t>
      </w:r>
      <w:r>
        <w:rPr>
          <w:rFonts w:ascii="Times New Roman" w:eastAsia="Times New Roman" w:hAnsi="Times New Roman"/>
          <w:b/>
          <w:i/>
          <w:sz w:val="24"/>
          <w:szCs w:val="24"/>
          <w:lang w:eastAsia="ru-RU"/>
        </w:rPr>
        <w:t>4</w:t>
      </w:r>
      <w:r w:rsidRPr="002A6894">
        <w:rPr>
          <w:rFonts w:ascii="Times New Roman" w:eastAsia="Times New Roman" w:hAnsi="Times New Roman"/>
          <w:b/>
          <w:i/>
          <w:sz w:val="24"/>
          <w:szCs w:val="24"/>
          <w:lang w:eastAsia="ru-RU"/>
        </w:rPr>
        <w:t>-ЗИ</w:t>
      </w:r>
      <w:r>
        <w:rPr>
          <w:rFonts w:ascii="Times New Roman" w:eastAsia="Times New Roman" w:hAnsi="Times New Roman"/>
          <w:b/>
          <w:i/>
          <w:sz w:val="24"/>
          <w:szCs w:val="24"/>
          <w:lang w:eastAsia="ru-RU"/>
        </w:rPr>
        <w:t>Д</w:t>
      </w:r>
      <w:r w:rsidRPr="002A6894">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val="en-US" w:eastAsia="ru-RU"/>
        </w:rPr>
        <w:t>V</w:t>
      </w:r>
      <w:r>
        <w:rPr>
          <w:rFonts w:ascii="Times New Roman" w:eastAsia="Times New Roman" w:hAnsi="Times New Roman"/>
          <w:b/>
          <w:i/>
          <w:sz w:val="24"/>
          <w:szCs w:val="24"/>
          <w:lang w:val="en-US" w:eastAsia="ru-RU"/>
        </w:rPr>
        <w:t>II</w:t>
      </w:r>
      <w:r w:rsidRPr="002A6894">
        <w:rPr>
          <w:rFonts w:ascii="Times New Roman" w:eastAsia="Times New Roman" w:hAnsi="Times New Roman"/>
          <w:b/>
          <w:i/>
          <w:sz w:val="24"/>
          <w:szCs w:val="24"/>
          <w:lang w:eastAsia="ru-RU"/>
        </w:rPr>
        <w:t xml:space="preserve"> от </w:t>
      </w:r>
      <w:r w:rsidRPr="002A6894">
        <w:rPr>
          <w:rFonts w:ascii="Times New Roman" w:eastAsia="Times New Roman" w:hAnsi="Times New Roman"/>
          <w:b/>
          <w:i/>
          <w:caps/>
          <w:sz w:val="24"/>
          <w:szCs w:val="24"/>
          <w:lang w:eastAsia="ru-RU"/>
        </w:rPr>
        <w:t>10</w:t>
      </w:r>
      <w:r>
        <w:rPr>
          <w:rFonts w:ascii="Times New Roman" w:eastAsia="Times New Roman" w:hAnsi="Times New Roman"/>
          <w:b/>
          <w:i/>
          <w:caps/>
          <w:sz w:val="24"/>
          <w:szCs w:val="24"/>
          <w:lang w:eastAsia="ru-RU"/>
        </w:rPr>
        <w:t>.</w:t>
      </w:r>
      <w:r w:rsidRPr="002A6894">
        <w:rPr>
          <w:rFonts w:ascii="Times New Roman" w:eastAsia="Times New Roman" w:hAnsi="Times New Roman"/>
          <w:b/>
          <w:i/>
          <w:caps/>
          <w:sz w:val="24"/>
          <w:szCs w:val="24"/>
          <w:lang w:eastAsia="ru-RU"/>
        </w:rPr>
        <w:t>01</w:t>
      </w:r>
      <w:r>
        <w:rPr>
          <w:rFonts w:ascii="Times New Roman" w:eastAsia="Times New Roman" w:hAnsi="Times New Roman"/>
          <w:b/>
          <w:i/>
          <w:caps/>
          <w:sz w:val="24"/>
          <w:szCs w:val="24"/>
          <w:lang w:eastAsia="ru-RU"/>
        </w:rPr>
        <w:t>.22</w:t>
      </w:r>
      <w:r w:rsidRPr="002A6894">
        <w:rPr>
          <w:rFonts w:ascii="Times New Roman" w:eastAsia="Times New Roman" w:hAnsi="Times New Roman"/>
          <w:b/>
          <w:i/>
          <w:sz w:val="24"/>
          <w:szCs w:val="24"/>
          <w:lang w:eastAsia="ru-RU"/>
        </w:rPr>
        <w:t xml:space="preserve"> г</w:t>
      </w:r>
      <w:r>
        <w:rPr>
          <w:rFonts w:ascii="Times New Roman" w:eastAsia="Times New Roman" w:hAnsi="Times New Roman"/>
          <w:b/>
          <w:i/>
          <w:sz w:val="24"/>
          <w:szCs w:val="24"/>
          <w:lang w:eastAsia="ru-RU"/>
        </w:rPr>
        <w:t>.</w:t>
      </w:r>
      <w:r w:rsidRPr="002A6894">
        <w:rPr>
          <w:rFonts w:ascii="Times New Roman" w:eastAsia="Times New Roman" w:hAnsi="Times New Roman"/>
          <w:b/>
          <w:i/>
          <w:sz w:val="24"/>
          <w:szCs w:val="24"/>
          <w:lang w:eastAsia="ru-RU"/>
        </w:rPr>
        <w:t>);</w:t>
      </w:r>
    </w:p>
    <w:p w:rsidR="00FA75D1" w:rsidRDefault="00FA75D1" w:rsidP="009D43A2">
      <w:pPr>
        <w:tabs>
          <w:tab w:val="left" w:pos="720"/>
        </w:tabs>
        <w:spacing w:after="0" w:line="240" w:lineRule="auto"/>
        <w:ind w:left="10440"/>
        <w:rPr>
          <w:rFonts w:ascii="Times New Roman" w:hAnsi="Times New Roman"/>
          <w:sz w:val="28"/>
          <w:szCs w:val="28"/>
          <w:lang w:eastAsia="ru-RU"/>
        </w:rPr>
      </w:pPr>
    </w:p>
    <w:p w:rsidR="006D0A9D" w:rsidRPr="002A4023" w:rsidRDefault="006D0A9D" w:rsidP="009D43A2">
      <w:pPr>
        <w:tabs>
          <w:tab w:val="left" w:pos="720"/>
        </w:tabs>
        <w:spacing w:after="0" w:line="240" w:lineRule="auto"/>
        <w:ind w:left="10440"/>
        <w:rPr>
          <w:rFonts w:ascii="Times New Roman" w:hAnsi="Times New Roman"/>
          <w:sz w:val="28"/>
          <w:szCs w:val="28"/>
          <w:lang w:eastAsia="ru-RU"/>
        </w:rPr>
      </w:pPr>
      <w:r w:rsidRPr="002A4023">
        <w:rPr>
          <w:rFonts w:ascii="Times New Roman" w:hAnsi="Times New Roman"/>
          <w:sz w:val="28"/>
          <w:szCs w:val="28"/>
          <w:lang w:eastAsia="ru-RU"/>
        </w:rPr>
        <w:t>Приложение к государственной целевой программе «Поддержка и развитие предпринимательства в Приднестровской Молдавской Республике</w:t>
      </w:r>
      <w:r>
        <w:rPr>
          <w:rFonts w:ascii="Times New Roman" w:hAnsi="Times New Roman"/>
          <w:sz w:val="28"/>
          <w:szCs w:val="28"/>
          <w:lang w:eastAsia="ru-RU"/>
        </w:rPr>
        <w:t>»</w:t>
      </w:r>
      <w:r w:rsidRPr="002A4023">
        <w:rPr>
          <w:rFonts w:ascii="Times New Roman" w:hAnsi="Times New Roman"/>
          <w:sz w:val="28"/>
          <w:szCs w:val="28"/>
          <w:lang w:eastAsia="ru-RU"/>
        </w:rPr>
        <w:t xml:space="preserve"> на 2019–202</w:t>
      </w:r>
      <w:r w:rsidR="00FA75D1">
        <w:rPr>
          <w:rFonts w:ascii="Times New Roman" w:hAnsi="Times New Roman"/>
          <w:sz w:val="28"/>
          <w:szCs w:val="28"/>
          <w:lang w:eastAsia="ru-RU"/>
        </w:rPr>
        <w:t>2</w:t>
      </w:r>
      <w:r w:rsidRPr="002A4023">
        <w:rPr>
          <w:rFonts w:ascii="Times New Roman" w:hAnsi="Times New Roman"/>
          <w:sz w:val="28"/>
          <w:szCs w:val="28"/>
          <w:lang w:eastAsia="ru-RU"/>
        </w:rPr>
        <w:t xml:space="preserve"> годы </w:t>
      </w:r>
    </w:p>
    <w:p w:rsidR="006D0A9D" w:rsidRPr="000E07EC" w:rsidRDefault="006D0A9D" w:rsidP="000E07EC">
      <w:pPr>
        <w:tabs>
          <w:tab w:val="left" w:pos="2010"/>
        </w:tabs>
        <w:spacing w:after="0" w:line="240" w:lineRule="auto"/>
        <w:jc w:val="right"/>
        <w:rPr>
          <w:rFonts w:ascii="Times New Roman" w:hAnsi="Times New Roman"/>
          <w:b/>
          <w:lang w:eastAsia="ru-RU"/>
        </w:rPr>
      </w:pPr>
    </w:p>
    <w:p w:rsidR="006D0A9D" w:rsidRDefault="006D0A9D" w:rsidP="000E07EC">
      <w:pPr>
        <w:autoSpaceDE w:val="0"/>
        <w:autoSpaceDN w:val="0"/>
        <w:spacing w:after="0" w:line="240" w:lineRule="auto"/>
        <w:jc w:val="center"/>
        <w:rPr>
          <w:rFonts w:ascii="Times New Roman" w:hAnsi="Times New Roman"/>
          <w:b/>
          <w:color w:val="000000"/>
          <w:sz w:val="28"/>
          <w:szCs w:val="28"/>
          <w:lang w:eastAsia="ru-RU"/>
        </w:rPr>
      </w:pPr>
      <w:r w:rsidRPr="009D43A2">
        <w:rPr>
          <w:rFonts w:ascii="Times New Roman" w:hAnsi="Times New Roman"/>
          <w:b/>
          <w:color w:val="000000"/>
          <w:sz w:val="28"/>
          <w:szCs w:val="28"/>
          <w:lang w:eastAsia="ru-RU"/>
        </w:rPr>
        <w:t>Мероприятия и объемы финансирования Программы</w:t>
      </w:r>
    </w:p>
    <w:p w:rsidR="00FA75D1" w:rsidRPr="00FA75D1" w:rsidRDefault="00FA75D1" w:rsidP="00FA75D1">
      <w:pPr>
        <w:tabs>
          <w:tab w:val="left" w:pos="851"/>
        </w:tabs>
        <w:spacing w:after="0" w:line="240" w:lineRule="auto"/>
        <w:ind w:firstLine="567"/>
        <w:jc w:val="center"/>
        <w:rPr>
          <w:rFonts w:ascii="Times New Roman" w:eastAsia="Times New Roman" w:hAnsi="Times New Roman"/>
          <w:sz w:val="28"/>
          <w:szCs w:val="28"/>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37"/>
        <w:gridCol w:w="1248"/>
        <w:gridCol w:w="1985"/>
        <w:gridCol w:w="1134"/>
        <w:gridCol w:w="2126"/>
        <w:gridCol w:w="1134"/>
        <w:gridCol w:w="1984"/>
        <w:gridCol w:w="1134"/>
        <w:gridCol w:w="1560"/>
      </w:tblGrid>
      <w:tr w:rsidR="00FA75D1" w:rsidRPr="00FA75D1" w:rsidTr="00030894">
        <w:trPr>
          <w:trHeight w:val="314"/>
        </w:trPr>
        <w:tc>
          <w:tcPr>
            <w:tcW w:w="534" w:type="dxa"/>
            <w:vMerge w:val="restart"/>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 xml:space="preserve">№ </w:t>
            </w:r>
          </w:p>
        </w:tc>
        <w:tc>
          <w:tcPr>
            <w:tcW w:w="2437" w:type="dxa"/>
            <w:vMerge w:val="restart"/>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Наименование мероприятий</w:t>
            </w:r>
          </w:p>
        </w:tc>
        <w:tc>
          <w:tcPr>
            <w:tcW w:w="3233" w:type="dxa"/>
            <w:gridSpan w:val="2"/>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2019 год</w:t>
            </w:r>
          </w:p>
        </w:tc>
        <w:tc>
          <w:tcPr>
            <w:tcW w:w="3260" w:type="dxa"/>
            <w:gridSpan w:val="2"/>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2020 год</w:t>
            </w:r>
          </w:p>
        </w:tc>
        <w:tc>
          <w:tcPr>
            <w:tcW w:w="3118" w:type="dxa"/>
            <w:gridSpan w:val="2"/>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2021 год</w:t>
            </w:r>
          </w:p>
        </w:tc>
        <w:tc>
          <w:tcPr>
            <w:tcW w:w="2694" w:type="dxa"/>
            <w:gridSpan w:val="2"/>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2022 год</w:t>
            </w:r>
          </w:p>
        </w:tc>
      </w:tr>
      <w:tr w:rsidR="00FA75D1" w:rsidRPr="00FA75D1" w:rsidTr="00030894">
        <w:trPr>
          <w:trHeight w:val="250"/>
        </w:trPr>
        <w:tc>
          <w:tcPr>
            <w:tcW w:w="534" w:type="dxa"/>
            <w:vMerge/>
            <w:vAlign w:val="center"/>
          </w:tcPr>
          <w:p w:rsidR="00FA75D1" w:rsidRPr="00FA75D1" w:rsidRDefault="00FA75D1" w:rsidP="00FA75D1">
            <w:pPr>
              <w:spacing w:after="0" w:line="240" w:lineRule="auto"/>
              <w:rPr>
                <w:rFonts w:ascii="Times New Roman" w:hAnsi="Times New Roman"/>
                <w:b/>
                <w:sz w:val="24"/>
                <w:szCs w:val="24"/>
                <w:lang w:eastAsia="ru-RU"/>
              </w:rPr>
            </w:pPr>
          </w:p>
        </w:tc>
        <w:tc>
          <w:tcPr>
            <w:tcW w:w="2437" w:type="dxa"/>
            <w:vMerge/>
            <w:vAlign w:val="center"/>
          </w:tcPr>
          <w:p w:rsidR="00FA75D1" w:rsidRPr="00FA75D1" w:rsidRDefault="00FA75D1" w:rsidP="00FA75D1">
            <w:pPr>
              <w:spacing w:after="0" w:line="240" w:lineRule="auto"/>
              <w:rPr>
                <w:rFonts w:ascii="Times New Roman" w:hAnsi="Times New Roman"/>
                <w:b/>
                <w:sz w:val="24"/>
                <w:szCs w:val="24"/>
                <w:lang w:eastAsia="ru-RU"/>
              </w:rPr>
            </w:pPr>
          </w:p>
        </w:tc>
        <w:tc>
          <w:tcPr>
            <w:tcW w:w="1248"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руб.</w:t>
            </w:r>
          </w:p>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ПМР*</w:t>
            </w:r>
          </w:p>
        </w:tc>
        <w:tc>
          <w:tcPr>
            <w:tcW w:w="1985"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Срок исполнения</w:t>
            </w:r>
          </w:p>
        </w:tc>
        <w:tc>
          <w:tcPr>
            <w:tcW w:w="11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руб.</w:t>
            </w:r>
          </w:p>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ПМР</w:t>
            </w:r>
          </w:p>
        </w:tc>
        <w:tc>
          <w:tcPr>
            <w:tcW w:w="2126"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Срок исполнения</w:t>
            </w:r>
          </w:p>
        </w:tc>
        <w:tc>
          <w:tcPr>
            <w:tcW w:w="11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руб.</w:t>
            </w:r>
          </w:p>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ПМР</w:t>
            </w:r>
          </w:p>
        </w:tc>
        <w:tc>
          <w:tcPr>
            <w:tcW w:w="198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Срок исполнения</w:t>
            </w:r>
          </w:p>
        </w:tc>
        <w:tc>
          <w:tcPr>
            <w:tcW w:w="1134" w:type="dxa"/>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руб.</w:t>
            </w:r>
          </w:p>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ПМР</w:t>
            </w:r>
          </w:p>
        </w:tc>
        <w:tc>
          <w:tcPr>
            <w:tcW w:w="1560" w:type="dxa"/>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color w:val="FFFFFF"/>
                <w:sz w:val="24"/>
                <w:szCs w:val="24"/>
                <w:lang w:eastAsia="ru-RU"/>
              </w:rPr>
            </w:pPr>
            <w:r w:rsidRPr="00FA75D1">
              <w:rPr>
                <w:rFonts w:ascii="Times New Roman" w:hAnsi="Times New Roman"/>
                <w:sz w:val="24"/>
                <w:szCs w:val="24"/>
                <w:lang w:eastAsia="ru-RU"/>
              </w:rPr>
              <w:t>Срок исполнения</w:t>
            </w:r>
          </w:p>
        </w:tc>
      </w:tr>
      <w:tr w:rsidR="00FA75D1" w:rsidRPr="00FA75D1" w:rsidTr="00030894">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p>
        </w:tc>
        <w:tc>
          <w:tcPr>
            <w:tcW w:w="14742" w:type="dxa"/>
            <w:gridSpan w:val="9"/>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 Реализация проекта «Функционирование бизнес-школы»</w:t>
            </w:r>
          </w:p>
        </w:tc>
      </w:tr>
      <w:tr w:rsidR="00FA75D1" w:rsidRPr="00FA75D1" w:rsidTr="00030894">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w:t>
            </w:r>
          </w:p>
        </w:tc>
        <w:tc>
          <w:tcPr>
            <w:tcW w:w="2437" w:type="dxa"/>
            <w:vAlign w:val="center"/>
          </w:tcPr>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sz w:val="24"/>
                <w:szCs w:val="24"/>
                <w:lang w:eastAsia="ru-RU"/>
              </w:rPr>
            </w:pPr>
            <w:r w:rsidRPr="00FA75D1">
              <w:rPr>
                <w:rFonts w:ascii="Times New Roman" w:hAnsi="Times New Roman"/>
                <w:sz w:val="24"/>
                <w:szCs w:val="24"/>
                <w:lang w:eastAsia="ru-RU"/>
              </w:rPr>
              <w:t>Проведение рекламной кампании</w:t>
            </w:r>
          </w:p>
        </w:tc>
        <w:tc>
          <w:tcPr>
            <w:tcW w:w="1248"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74 502</w:t>
            </w:r>
          </w:p>
        </w:tc>
        <w:tc>
          <w:tcPr>
            <w:tcW w:w="1985"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79 716</w:t>
            </w:r>
          </w:p>
        </w:tc>
        <w:tc>
          <w:tcPr>
            <w:tcW w:w="2126"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85 293</w:t>
            </w:r>
          </w:p>
        </w:tc>
        <w:tc>
          <w:tcPr>
            <w:tcW w:w="198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60 00</w:t>
            </w:r>
            <w:r w:rsidRPr="00FA75D1">
              <w:rPr>
                <w:rFonts w:ascii="Times New Roman" w:hAnsi="Times New Roman"/>
                <w:sz w:val="24"/>
                <w:szCs w:val="24"/>
                <w:lang w:val="en-US" w:eastAsia="ru-RU"/>
              </w:rPr>
              <w:t>1</w:t>
            </w:r>
            <w:r w:rsidRPr="00FA75D1">
              <w:rPr>
                <w:rFonts w:ascii="Times New Roman" w:hAnsi="Times New Roman"/>
                <w:sz w:val="24"/>
                <w:szCs w:val="24"/>
                <w:lang w:eastAsia="ru-RU"/>
              </w:rPr>
              <w:t>,5</w:t>
            </w:r>
          </w:p>
        </w:tc>
        <w:tc>
          <w:tcPr>
            <w:tcW w:w="1560"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r>
      <w:tr w:rsidR="00FA75D1" w:rsidRPr="00FA75D1" w:rsidTr="00030894">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2.</w:t>
            </w:r>
          </w:p>
        </w:tc>
        <w:tc>
          <w:tcPr>
            <w:tcW w:w="2437" w:type="dxa"/>
            <w:vAlign w:val="center"/>
          </w:tcPr>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sz w:val="24"/>
                <w:szCs w:val="24"/>
                <w:lang w:eastAsia="ru-RU"/>
              </w:rPr>
            </w:pPr>
            <w:r w:rsidRPr="00FA75D1">
              <w:rPr>
                <w:rFonts w:ascii="Times New Roman" w:hAnsi="Times New Roman"/>
                <w:sz w:val="24"/>
                <w:szCs w:val="24"/>
                <w:lang w:eastAsia="ru-RU"/>
              </w:rPr>
              <w:t xml:space="preserve">Отбор слушателей </w:t>
            </w:r>
            <w:r w:rsidRPr="00FA75D1">
              <w:rPr>
                <w:rFonts w:ascii="Times New Roman" w:hAnsi="Times New Roman"/>
                <w:sz w:val="24"/>
                <w:szCs w:val="24"/>
                <w:lang w:eastAsia="ru-RU"/>
              </w:rPr>
              <w:br/>
              <w:t xml:space="preserve">и их обучение </w:t>
            </w:r>
          </w:p>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sz w:val="24"/>
                <w:szCs w:val="24"/>
                <w:lang w:eastAsia="ru-RU"/>
              </w:rPr>
            </w:pPr>
            <w:r w:rsidRPr="00FA75D1">
              <w:rPr>
                <w:rFonts w:ascii="Times New Roman" w:hAnsi="Times New Roman"/>
                <w:sz w:val="24"/>
                <w:szCs w:val="24"/>
                <w:lang w:eastAsia="ru-RU"/>
              </w:rPr>
              <w:t>по курсу «Основы создания собственного бизнеса»</w:t>
            </w:r>
          </w:p>
        </w:tc>
        <w:tc>
          <w:tcPr>
            <w:tcW w:w="1248"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152 365</w:t>
            </w:r>
          </w:p>
        </w:tc>
        <w:tc>
          <w:tcPr>
            <w:tcW w:w="1985"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март–июнь;</w:t>
            </w:r>
          </w:p>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август</w:t>
            </w:r>
            <w:r w:rsidRPr="00FA75D1">
              <w:rPr>
                <w:rFonts w:ascii="Times New Roman" w:hAnsi="Times New Roman"/>
                <w:color w:val="000000"/>
                <w:sz w:val="24"/>
                <w:szCs w:val="24"/>
              </w:rPr>
              <w:t>–</w:t>
            </w:r>
            <w:r w:rsidRPr="00FA75D1">
              <w:rPr>
                <w:rFonts w:ascii="Times New Roman" w:hAnsi="Times New Roman"/>
                <w:sz w:val="24"/>
                <w:szCs w:val="24"/>
                <w:lang w:eastAsia="ru-RU"/>
              </w:rPr>
              <w:t>ноябрь</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163 030</w:t>
            </w:r>
          </w:p>
        </w:tc>
        <w:tc>
          <w:tcPr>
            <w:tcW w:w="2126"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февраль–апрель;</w:t>
            </w:r>
          </w:p>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август</w:t>
            </w:r>
            <w:r w:rsidRPr="00FA75D1">
              <w:rPr>
                <w:rFonts w:ascii="Times New Roman" w:hAnsi="Times New Roman"/>
                <w:color w:val="000000"/>
                <w:sz w:val="24"/>
                <w:szCs w:val="24"/>
              </w:rPr>
              <w:t>–</w:t>
            </w:r>
            <w:r w:rsidRPr="00FA75D1">
              <w:rPr>
                <w:rFonts w:ascii="Times New Roman" w:hAnsi="Times New Roman"/>
                <w:sz w:val="24"/>
                <w:szCs w:val="24"/>
                <w:lang w:eastAsia="ru-RU"/>
              </w:rPr>
              <w:t>ноябрь</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174 443</w:t>
            </w:r>
          </w:p>
        </w:tc>
        <w:tc>
          <w:tcPr>
            <w:tcW w:w="198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февраль–апрель;</w:t>
            </w:r>
          </w:p>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август–ноябрь</w:t>
            </w:r>
          </w:p>
        </w:tc>
        <w:tc>
          <w:tcPr>
            <w:tcW w:w="1134" w:type="dxa"/>
            <w:vAlign w:val="center"/>
          </w:tcPr>
          <w:p w:rsidR="00FA75D1" w:rsidRPr="00FA75D1" w:rsidRDefault="00FA75D1" w:rsidP="00FA75D1">
            <w:pPr>
              <w:autoSpaceDE w:val="0"/>
              <w:autoSpaceDN w:val="0"/>
              <w:adjustRightInd w:val="0"/>
              <w:spacing w:after="0" w:line="240" w:lineRule="auto"/>
              <w:ind w:left="-108" w:right="-108" w:firstLine="108"/>
              <w:contextualSpacing/>
              <w:jc w:val="center"/>
              <w:rPr>
                <w:rFonts w:ascii="Times New Roman" w:hAnsi="Times New Roman"/>
                <w:sz w:val="24"/>
                <w:szCs w:val="24"/>
                <w:lang w:eastAsia="ru-RU"/>
              </w:rPr>
            </w:pPr>
            <w:r w:rsidRPr="00FA75D1">
              <w:rPr>
                <w:rFonts w:ascii="Times New Roman" w:hAnsi="Times New Roman"/>
                <w:sz w:val="24"/>
                <w:szCs w:val="24"/>
                <w:lang w:eastAsia="ru-RU"/>
              </w:rPr>
              <w:t>174 447,5</w:t>
            </w:r>
          </w:p>
        </w:tc>
        <w:tc>
          <w:tcPr>
            <w:tcW w:w="1560" w:type="dxa"/>
            <w:vAlign w:val="center"/>
          </w:tcPr>
          <w:p w:rsidR="00FA75D1" w:rsidRPr="00FA75D1" w:rsidRDefault="00FA75D1" w:rsidP="00FA75D1">
            <w:pPr>
              <w:tabs>
                <w:tab w:val="left" w:pos="851"/>
              </w:tabs>
              <w:autoSpaceDE w:val="0"/>
              <w:autoSpaceDN w:val="0"/>
              <w:adjustRightInd w:val="0"/>
              <w:spacing w:after="160" w:line="256" w:lineRule="auto"/>
              <w:ind w:right="79"/>
              <w:contextualSpacing/>
              <w:jc w:val="center"/>
              <w:rPr>
                <w:rFonts w:ascii="Times New Roman" w:hAnsi="Times New Roman"/>
                <w:color w:val="000000"/>
                <w:sz w:val="24"/>
                <w:szCs w:val="24"/>
              </w:rPr>
            </w:pPr>
            <w:r w:rsidRPr="00FA75D1">
              <w:rPr>
                <w:rFonts w:ascii="Times New Roman" w:hAnsi="Times New Roman"/>
                <w:color w:val="000000"/>
                <w:sz w:val="24"/>
                <w:szCs w:val="24"/>
              </w:rPr>
              <w:t>февраль–апрель;</w:t>
            </w:r>
          </w:p>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eastAsia="Times New Roman" w:hAnsi="Times New Roman"/>
                <w:color w:val="000000"/>
                <w:sz w:val="24"/>
                <w:szCs w:val="24"/>
                <w:lang w:eastAsia="ru-RU"/>
              </w:rPr>
              <w:t>август</w:t>
            </w:r>
            <w:r w:rsidRPr="00FA75D1">
              <w:rPr>
                <w:rFonts w:ascii="Times New Roman" w:hAnsi="Times New Roman"/>
                <w:color w:val="000000"/>
                <w:sz w:val="24"/>
                <w:szCs w:val="24"/>
              </w:rPr>
              <w:t>–</w:t>
            </w:r>
            <w:r w:rsidRPr="00FA75D1">
              <w:rPr>
                <w:rFonts w:ascii="Times New Roman" w:eastAsia="Times New Roman" w:hAnsi="Times New Roman"/>
                <w:color w:val="000000"/>
                <w:sz w:val="24"/>
                <w:szCs w:val="24"/>
                <w:lang w:eastAsia="ru-RU"/>
              </w:rPr>
              <w:t>ноябрь</w:t>
            </w:r>
          </w:p>
        </w:tc>
      </w:tr>
      <w:tr w:rsidR="00FA75D1" w:rsidRPr="00FA75D1" w:rsidTr="00030894">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3.</w:t>
            </w:r>
          </w:p>
        </w:tc>
        <w:tc>
          <w:tcPr>
            <w:tcW w:w="2437" w:type="dxa"/>
            <w:vAlign w:val="center"/>
          </w:tcPr>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sz w:val="24"/>
                <w:szCs w:val="24"/>
                <w:lang w:eastAsia="ru-RU"/>
              </w:rPr>
            </w:pPr>
            <w:r w:rsidRPr="00FA75D1">
              <w:rPr>
                <w:rFonts w:ascii="Times New Roman" w:hAnsi="Times New Roman"/>
                <w:sz w:val="24"/>
                <w:szCs w:val="24"/>
                <w:lang w:eastAsia="ru-RU"/>
              </w:rPr>
              <w:t>Повышение квалификации менеджеров предпринимательс-ких структур</w:t>
            </w:r>
          </w:p>
        </w:tc>
        <w:tc>
          <w:tcPr>
            <w:tcW w:w="1248"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65 505</w:t>
            </w:r>
          </w:p>
        </w:tc>
        <w:tc>
          <w:tcPr>
            <w:tcW w:w="1985"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март</w:t>
            </w:r>
            <w:r w:rsidRPr="00FA75D1">
              <w:rPr>
                <w:rFonts w:ascii="Times New Roman" w:hAnsi="Times New Roman"/>
                <w:color w:val="000000"/>
                <w:sz w:val="24"/>
                <w:szCs w:val="24"/>
              </w:rPr>
              <w:t>–</w:t>
            </w:r>
            <w:r w:rsidRPr="00FA75D1">
              <w:rPr>
                <w:rFonts w:ascii="Times New Roman" w:hAnsi="Times New Roman"/>
                <w:sz w:val="24"/>
                <w:szCs w:val="24"/>
                <w:lang w:eastAsia="ru-RU"/>
              </w:rPr>
              <w:t>декабрь</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70 090</w:t>
            </w:r>
          </w:p>
        </w:tc>
        <w:tc>
          <w:tcPr>
            <w:tcW w:w="2126"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74 997</w:t>
            </w:r>
          </w:p>
        </w:tc>
        <w:tc>
          <w:tcPr>
            <w:tcW w:w="198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ind w:hanging="108"/>
              <w:contextualSpacing/>
              <w:jc w:val="center"/>
              <w:rPr>
                <w:rFonts w:ascii="Times New Roman" w:hAnsi="Times New Roman"/>
                <w:sz w:val="24"/>
                <w:szCs w:val="24"/>
                <w:lang w:eastAsia="ru-RU"/>
              </w:rPr>
            </w:pPr>
            <w:r w:rsidRPr="00FA75D1">
              <w:rPr>
                <w:rFonts w:ascii="Times New Roman" w:hAnsi="Times New Roman"/>
                <w:sz w:val="24"/>
                <w:szCs w:val="24"/>
                <w:lang w:eastAsia="ru-RU"/>
              </w:rPr>
              <w:t>74 998,25</w:t>
            </w:r>
          </w:p>
        </w:tc>
        <w:tc>
          <w:tcPr>
            <w:tcW w:w="1560"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r>
      <w:tr w:rsidR="00FA75D1" w:rsidRPr="00FA75D1" w:rsidTr="00030894">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4.</w:t>
            </w:r>
          </w:p>
        </w:tc>
        <w:tc>
          <w:tcPr>
            <w:tcW w:w="2437" w:type="dxa"/>
            <w:vAlign w:val="center"/>
          </w:tcPr>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sz w:val="24"/>
                <w:szCs w:val="24"/>
                <w:lang w:eastAsia="ru-RU"/>
              </w:rPr>
            </w:pPr>
            <w:r w:rsidRPr="00FA75D1">
              <w:rPr>
                <w:rFonts w:ascii="Times New Roman" w:hAnsi="Times New Roman"/>
                <w:sz w:val="24"/>
                <w:szCs w:val="24"/>
                <w:lang w:eastAsia="ru-RU"/>
              </w:rPr>
              <w:t>Обеспечение процесса обучения</w:t>
            </w:r>
          </w:p>
        </w:tc>
        <w:tc>
          <w:tcPr>
            <w:tcW w:w="1248"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102 453</w:t>
            </w:r>
          </w:p>
        </w:tc>
        <w:tc>
          <w:tcPr>
            <w:tcW w:w="1985"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март</w:t>
            </w:r>
            <w:r w:rsidRPr="00FA75D1">
              <w:rPr>
                <w:rFonts w:ascii="Times New Roman" w:hAnsi="Times New Roman"/>
                <w:color w:val="000000"/>
                <w:sz w:val="24"/>
                <w:szCs w:val="24"/>
              </w:rPr>
              <w:t>–</w:t>
            </w:r>
            <w:r w:rsidRPr="00FA75D1">
              <w:rPr>
                <w:rFonts w:ascii="Times New Roman" w:hAnsi="Times New Roman"/>
                <w:sz w:val="24"/>
                <w:szCs w:val="24"/>
                <w:lang w:eastAsia="ru-RU"/>
              </w:rPr>
              <w:t>декабрь</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109 624</w:t>
            </w:r>
          </w:p>
        </w:tc>
        <w:tc>
          <w:tcPr>
            <w:tcW w:w="2126"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117 300</w:t>
            </w:r>
          </w:p>
        </w:tc>
        <w:tc>
          <w:tcPr>
            <w:tcW w:w="198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ind w:hanging="108"/>
              <w:contextualSpacing/>
              <w:jc w:val="center"/>
              <w:rPr>
                <w:rFonts w:ascii="Times New Roman" w:hAnsi="Times New Roman"/>
                <w:sz w:val="24"/>
                <w:szCs w:val="24"/>
                <w:lang w:eastAsia="ru-RU"/>
              </w:rPr>
            </w:pPr>
            <w:r w:rsidRPr="00FA75D1">
              <w:rPr>
                <w:rFonts w:ascii="Times New Roman" w:hAnsi="Times New Roman"/>
                <w:sz w:val="24"/>
                <w:szCs w:val="24"/>
                <w:lang w:eastAsia="ru-RU"/>
              </w:rPr>
              <w:t>142 404,5</w:t>
            </w:r>
          </w:p>
        </w:tc>
        <w:tc>
          <w:tcPr>
            <w:tcW w:w="1560"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r>
      <w:tr w:rsidR="00FA75D1" w:rsidRPr="00FA75D1" w:rsidTr="00030894">
        <w:trPr>
          <w:trHeight w:val="428"/>
        </w:trPr>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5.</w:t>
            </w:r>
          </w:p>
        </w:tc>
        <w:tc>
          <w:tcPr>
            <w:tcW w:w="2437" w:type="dxa"/>
            <w:vAlign w:val="center"/>
          </w:tcPr>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sz w:val="24"/>
                <w:szCs w:val="24"/>
                <w:lang w:eastAsia="ru-RU"/>
              </w:rPr>
            </w:pPr>
            <w:r w:rsidRPr="00FA75D1">
              <w:rPr>
                <w:rFonts w:ascii="Times New Roman" w:hAnsi="Times New Roman"/>
                <w:sz w:val="24"/>
                <w:szCs w:val="24"/>
                <w:lang w:eastAsia="ru-RU"/>
              </w:rPr>
              <w:t>Общехозяйственные расходы</w:t>
            </w:r>
          </w:p>
        </w:tc>
        <w:tc>
          <w:tcPr>
            <w:tcW w:w="1248"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43 865</w:t>
            </w:r>
          </w:p>
        </w:tc>
        <w:tc>
          <w:tcPr>
            <w:tcW w:w="1985"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46 940</w:t>
            </w:r>
          </w:p>
        </w:tc>
        <w:tc>
          <w:tcPr>
            <w:tcW w:w="2126"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50 225</w:t>
            </w:r>
          </w:p>
        </w:tc>
        <w:tc>
          <w:tcPr>
            <w:tcW w:w="198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50 225</w:t>
            </w:r>
          </w:p>
        </w:tc>
        <w:tc>
          <w:tcPr>
            <w:tcW w:w="1560"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r>
      <w:tr w:rsidR="00FA75D1" w:rsidRPr="00FA75D1" w:rsidTr="00030894">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6.</w:t>
            </w:r>
          </w:p>
        </w:tc>
        <w:tc>
          <w:tcPr>
            <w:tcW w:w="2437" w:type="dxa"/>
            <w:vAlign w:val="center"/>
          </w:tcPr>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sz w:val="24"/>
                <w:szCs w:val="24"/>
                <w:lang w:eastAsia="ru-RU"/>
              </w:rPr>
            </w:pPr>
            <w:r w:rsidRPr="00FA75D1">
              <w:rPr>
                <w:rFonts w:ascii="Times New Roman" w:hAnsi="Times New Roman"/>
                <w:sz w:val="24"/>
                <w:szCs w:val="24"/>
                <w:lang w:eastAsia="ru-RU"/>
              </w:rPr>
              <w:t>Итого по проекту</w:t>
            </w:r>
          </w:p>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b/>
                <w:sz w:val="24"/>
                <w:szCs w:val="24"/>
                <w:lang w:eastAsia="ru-RU"/>
              </w:rPr>
            </w:pPr>
            <w:r w:rsidRPr="00FA75D1">
              <w:rPr>
                <w:rFonts w:ascii="Times New Roman" w:hAnsi="Times New Roman"/>
                <w:sz w:val="24"/>
                <w:szCs w:val="24"/>
                <w:lang w:eastAsia="ru-RU"/>
              </w:rPr>
              <w:t>«Функционирование бизнес-школы»</w:t>
            </w:r>
          </w:p>
        </w:tc>
        <w:tc>
          <w:tcPr>
            <w:tcW w:w="1248"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438 690</w:t>
            </w:r>
          </w:p>
        </w:tc>
        <w:tc>
          <w:tcPr>
            <w:tcW w:w="1985"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469 400</w:t>
            </w:r>
          </w:p>
        </w:tc>
        <w:tc>
          <w:tcPr>
            <w:tcW w:w="2126"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502 258</w:t>
            </w:r>
          </w:p>
        </w:tc>
        <w:tc>
          <w:tcPr>
            <w:tcW w:w="198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ind w:hanging="108"/>
              <w:contextualSpacing/>
              <w:jc w:val="center"/>
              <w:rPr>
                <w:rFonts w:ascii="Times New Roman" w:hAnsi="Times New Roman"/>
                <w:sz w:val="24"/>
                <w:szCs w:val="24"/>
                <w:lang w:eastAsia="ru-RU"/>
              </w:rPr>
            </w:pPr>
            <w:r w:rsidRPr="00FA75D1">
              <w:rPr>
                <w:rFonts w:ascii="Times New Roman" w:hAnsi="Times New Roman"/>
                <w:sz w:val="24"/>
                <w:szCs w:val="24"/>
                <w:lang w:eastAsia="ru-RU"/>
              </w:rPr>
              <w:t>502 076,3</w:t>
            </w:r>
          </w:p>
        </w:tc>
        <w:tc>
          <w:tcPr>
            <w:tcW w:w="1560"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r>
      <w:tr w:rsidR="00FA75D1" w:rsidRPr="00FA75D1" w:rsidTr="00030894">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7.</w:t>
            </w:r>
          </w:p>
        </w:tc>
        <w:tc>
          <w:tcPr>
            <w:tcW w:w="2437" w:type="dxa"/>
            <w:vAlign w:val="center"/>
          </w:tcPr>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sz w:val="24"/>
                <w:szCs w:val="24"/>
                <w:lang w:eastAsia="ru-RU"/>
              </w:rPr>
            </w:pPr>
            <w:r w:rsidRPr="00FA75D1">
              <w:rPr>
                <w:rFonts w:ascii="Times New Roman" w:hAnsi="Times New Roman"/>
                <w:sz w:val="24"/>
                <w:szCs w:val="24"/>
                <w:lang w:eastAsia="ru-RU"/>
              </w:rPr>
              <w:t>Всего по проекту «Функционирование бизнес-школы»</w:t>
            </w:r>
          </w:p>
        </w:tc>
        <w:tc>
          <w:tcPr>
            <w:tcW w:w="12305" w:type="dxa"/>
            <w:gridSpan w:val="8"/>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1 912 424,3</w:t>
            </w:r>
          </w:p>
        </w:tc>
      </w:tr>
      <w:tr w:rsidR="00FA75D1" w:rsidRPr="00FA75D1" w:rsidTr="00030894">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p>
        </w:tc>
        <w:tc>
          <w:tcPr>
            <w:tcW w:w="14742" w:type="dxa"/>
            <w:gridSpan w:val="9"/>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2. Реализация проекта «Покупай приднестровское!»</w:t>
            </w:r>
          </w:p>
        </w:tc>
      </w:tr>
      <w:tr w:rsidR="00FA75D1" w:rsidRPr="00FA75D1" w:rsidTr="00030894">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8.</w:t>
            </w:r>
          </w:p>
        </w:tc>
        <w:tc>
          <w:tcPr>
            <w:tcW w:w="2437" w:type="dxa"/>
            <w:vAlign w:val="center"/>
          </w:tcPr>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sz w:val="24"/>
                <w:szCs w:val="24"/>
                <w:lang w:eastAsia="ru-RU"/>
              </w:rPr>
            </w:pPr>
            <w:r w:rsidRPr="00FA75D1">
              <w:rPr>
                <w:rFonts w:ascii="Times New Roman" w:hAnsi="Times New Roman"/>
                <w:sz w:val="24"/>
                <w:szCs w:val="24"/>
                <w:lang w:eastAsia="ru-RU"/>
              </w:rPr>
              <w:t>Проведение рекламной кампании</w:t>
            </w:r>
          </w:p>
        </w:tc>
        <w:tc>
          <w:tcPr>
            <w:tcW w:w="1248"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166 673</w:t>
            </w:r>
          </w:p>
        </w:tc>
        <w:tc>
          <w:tcPr>
            <w:tcW w:w="1985"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178 350</w:t>
            </w:r>
          </w:p>
        </w:tc>
        <w:tc>
          <w:tcPr>
            <w:tcW w:w="2126"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190 830</w:t>
            </w:r>
          </w:p>
        </w:tc>
        <w:tc>
          <w:tcPr>
            <w:tcW w:w="1984" w:type="dxa"/>
            <w:vAlign w:val="center"/>
          </w:tcPr>
          <w:p w:rsidR="00FA75D1" w:rsidRPr="00FA75D1" w:rsidRDefault="00FA75D1" w:rsidP="00FA75D1">
            <w:pPr>
              <w:spacing w:after="0" w:line="240" w:lineRule="auto"/>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spacing w:after="0" w:line="240" w:lineRule="auto"/>
              <w:jc w:val="center"/>
              <w:rPr>
                <w:rFonts w:ascii="Times New Roman" w:hAnsi="Times New Roman"/>
                <w:sz w:val="24"/>
                <w:szCs w:val="24"/>
                <w:lang w:eastAsia="ru-RU"/>
              </w:rPr>
            </w:pPr>
            <w:r w:rsidRPr="00FA75D1">
              <w:rPr>
                <w:rFonts w:ascii="Times New Roman" w:hAnsi="Times New Roman"/>
                <w:sz w:val="24"/>
                <w:szCs w:val="24"/>
                <w:lang w:eastAsia="ru-RU"/>
              </w:rPr>
              <w:t>50 000</w:t>
            </w:r>
          </w:p>
        </w:tc>
        <w:tc>
          <w:tcPr>
            <w:tcW w:w="1560" w:type="dxa"/>
            <w:vAlign w:val="center"/>
          </w:tcPr>
          <w:p w:rsidR="00FA75D1" w:rsidRPr="00FA75D1" w:rsidRDefault="00FA75D1" w:rsidP="00FA75D1">
            <w:pPr>
              <w:spacing w:after="0" w:line="240" w:lineRule="auto"/>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r>
      <w:tr w:rsidR="00FA75D1" w:rsidRPr="00FA75D1" w:rsidTr="00030894">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9.</w:t>
            </w:r>
          </w:p>
        </w:tc>
        <w:tc>
          <w:tcPr>
            <w:tcW w:w="2437" w:type="dxa"/>
            <w:vAlign w:val="center"/>
          </w:tcPr>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sz w:val="24"/>
                <w:szCs w:val="24"/>
                <w:lang w:eastAsia="ru-RU"/>
              </w:rPr>
            </w:pPr>
            <w:r w:rsidRPr="00FA75D1">
              <w:rPr>
                <w:rFonts w:ascii="Times New Roman" w:hAnsi="Times New Roman"/>
                <w:sz w:val="24"/>
                <w:szCs w:val="24"/>
                <w:lang w:eastAsia="ru-RU"/>
              </w:rPr>
              <w:t>Реализация мероприятий проекта</w:t>
            </w:r>
          </w:p>
        </w:tc>
        <w:tc>
          <w:tcPr>
            <w:tcW w:w="1248"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398 603</w:t>
            </w:r>
          </w:p>
        </w:tc>
        <w:tc>
          <w:tcPr>
            <w:tcW w:w="1985"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март</w:t>
            </w:r>
            <w:r w:rsidRPr="00FA75D1">
              <w:rPr>
                <w:rFonts w:ascii="Times New Roman" w:hAnsi="Times New Roman"/>
                <w:color w:val="000000"/>
                <w:sz w:val="24"/>
                <w:szCs w:val="24"/>
              </w:rPr>
              <w:t>–</w:t>
            </w:r>
            <w:r w:rsidRPr="00FA75D1">
              <w:rPr>
                <w:rFonts w:ascii="Times New Roman" w:hAnsi="Times New Roman"/>
                <w:sz w:val="24"/>
                <w:szCs w:val="24"/>
                <w:lang w:eastAsia="ru-RU"/>
              </w:rPr>
              <w:t>декабрь</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426 500</w:t>
            </w:r>
          </w:p>
        </w:tc>
        <w:tc>
          <w:tcPr>
            <w:tcW w:w="2126"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456 350</w:t>
            </w:r>
          </w:p>
        </w:tc>
        <w:tc>
          <w:tcPr>
            <w:tcW w:w="1984" w:type="dxa"/>
            <w:vAlign w:val="center"/>
          </w:tcPr>
          <w:p w:rsidR="00FA75D1" w:rsidRPr="00FA75D1" w:rsidRDefault="00FA75D1" w:rsidP="00FA75D1">
            <w:pPr>
              <w:spacing w:after="0" w:line="240" w:lineRule="auto"/>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spacing w:after="0" w:line="240" w:lineRule="auto"/>
              <w:jc w:val="center"/>
              <w:rPr>
                <w:rFonts w:ascii="Times New Roman" w:hAnsi="Times New Roman"/>
                <w:sz w:val="24"/>
                <w:szCs w:val="24"/>
                <w:lang w:eastAsia="ru-RU"/>
              </w:rPr>
            </w:pPr>
            <w:r w:rsidRPr="00FA75D1">
              <w:rPr>
                <w:rFonts w:ascii="Times New Roman" w:hAnsi="Times New Roman"/>
                <w:sz w:val="24"/>
                <w:szCs w:val="24"/>
                <w:lang w:eastAsia="ru-RU"/>
              </w:rPr>
              <w:t>299 000</w:t>
            </w:r>
          </w:p>
        </w:tc>
        <w:tc>
          <w:tcPr>
            <w:tcW w:w="1560" w:type="dxa"/>
            <w:vAlign w:val="center"/>
          </w:tcPr>
          <w:p w:rsidR="00FA75D1" w:rsidRPr="00FA75D1" w:rsidRDefault="00FA75D1" w:rsidP="00FA75D1">
            <w:pPr>
              <w:spacing w:after="0" w:line="240" w:lineRule="auto"/>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r>
      <w:tr w:rsidR="00FA75D1" w:rsidRPr="00FA75D1" w:rsidTr="00030894">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10.</w:t>
            </w:r>
          </w:p>
        </w:tc>
        <w:tc>
          <w:tcPr>
            <w:tcW w:w="2437" w:type="dxa"/>
            <w:vAlign w:val="center"/>
          </w:tcPr>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sz w:val="24"/>
                <w:szCs w:val="24"/>
                <w:lang w:eastAsia="ru-RU"/>
              </w:rPr>
            </w:pPr>
            <w:r w:rsidRPr="00FA75D1">
              <w:rPr>
                <w:rFonts w:ascii="Times New Roman" w:hAnsi="Times New Roman"/>
                <w:sz w:val="24"/>
                <w:szCs w:val="24"/>
                <w:lang w:eastAsia="ru-RU"/>
              </w:rPr>
              <w:t>Маркетинговые исследования</w:t>
            </w:r>
          </w:p>
        </w:tc>
        <w:tc>
          <w:tcPr>
            <w:tcW w:w="1248"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50 000</w:t>
            </w:r>
          </w:p>
        </w:tc>
        <w:tc>
          <w:tcPr>
            <w:tcW w:w="1985"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сентябрь</w:t>
            </w:r>
            <w:r w:rsidRPr="00FA75D1">
              <w:rPr>
                <w:rFonts w:ascii="Times New Roman" w:hAnsi="Times New Roman"/>
                <w:color w:val="000000"/>
                <w:sz w:val="24"/>
                <w:szCs w:val="24"/>
              </w:rPr>
              <w:t>–</w:t>
            </w:r>
            <w:r w:rsidRPr="00FA75D1">
              <w:rPr>
                <w:rFonts w:ascii="Times New Roman" w:hAnsi="Times New Roman"/>
                <w:sz w:val="24"/>
                <w:szCs w:val="24"/>
                <w:lang w:eastAsia="ru-RU"/>
              </w:rPr>
              <w:t>ноябрь</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60 000</w:t>
            </w:r>
          </w:p>
        </w:tc>
        <w:tc>
          <w:tcPr>
            <w:tcW w:w="2126"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сентябрь–ноябрь</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65 000</w:t>
            </w:r>
          </w:p>
        </w:tc>
        <w:tc>
          <w:tcPr>
            <w:tcW w:w="198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сентябрь</w:t>
            </w:r>
            <w:r w:rsidRPr="00FA75D1">
              <w:rPr>
                <w:rFonts w:ascii="Times New Roman" w:hAnsi="Times New Roman"/>
                <w:color w:val="000000"/>
                <w:sz w:val="24"/>
                <w:szCs w:val="24"/>
              </w:rPr>
              <w:t>–</w:t>
            </w:r>
            <w:r w:rsidRPr="00FA75D1">
              <w:rPr>
                <w:rFonts w:ascii="Times New Roman" w:hAnsi="Times New Roman"/>
                <w:sz w:val="24"/>
                <w:szCs w:val="24"/>
                <w:lang w:eastAsia="ru-RU"/>
              </w:rPr>
              <w:t>ноябрь</w:t>
            </w:r>
          </w:p>
        </w:tc>
        <w:tc>
          <w:tcPr>
            <w:tcW w:w="11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30 000</w:t>
            </w:r>
          </w:p>
        </w:tc>
        <w:tc>
          <w:tcPr>
            <w:tcW w:w="1560"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r>
      <w:tr w:rsidR="00FA75D1" w:rsidRPr="00FA75D1" w:rsidTr="00030894">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11.</w:t>
            </w:r>
          </w:p>
        </w:tc>
        <w:tc>
          <w:tcPr>
            <w:tcW w:w="2437" w:type="dxa"/>
            <w:vAlign w:val="center"/>
          </w:tcPr>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sz w:val="24"/>
                <w:szCs w:val="24"/>
                <w:lang w:eastAsia="ru-RU"/>
              </w:rPr>
            </w:pPr>
            <w:r w:rsidRPr="00FA75D1">
              <w:rPr>
                <w:rFonts w:ascii="Times New Roman" w:hAnsi="Times New Roman"/>
                <w:sz w:val="24"/>
                <w:szCs w:val="24"/>
                <w:lang w:eastAsia="ru-RU"/>
              </w:rPr>
              <w:t>Общехозяйственные расходы</w:t>
            </w:r>
          </w:p>
        </w:tc>
        <w:tc>
          <w:tcPr>
            <w:tcW w:w="1248"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68 364</w:t>
            </w:r>
          </w:p>
        </w:tc>
        <w:tc>
          <w:tcPr>
            <w:tcW w:w="1985"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73 150</w:t>
            </w:r>
          </w:p>
        </w:tc>
        <w:tc>
          <w:tcPr>
            <w:tcW w:w="2126"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78 270</w:t>
            </w:r>
          </w:p>
        </w:tc>
        <w:tc>
          <w:tcPr>
            <w:tcW w:w="198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c>
          <w:tcPr>
            <w:tcW w:w="11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42 106</w:t>
            </w:r>
          </w:p>
        </w:tc>
        <w:tc>
          <w:tcPr>
            <w:tcW w:w="1560"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r>
      <w:tr w:rsidR="00FA75D1" w:rsidRPr="00FA75D1" w:rsidTr="00030894">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12.</w:t>
            </w:r>
          </w:p>
        </w:tc>
        <w:tc>
          <w:tcPr>
            <w:tcW w:w="2437" w:type="dxa"/>
            <w:vAlign w:val="center"/>
          </w:tcPr>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sz w:val="24"/>
                <w:szCs w:val="24"/>
                <w:lang w:eastAsia="ru-RU"/>
              </w:rPr>
            </w:pPr>
            <w:r w:rsidRPr="00FA75D1">
              <w:rPr>
                <w:rFonts w:ascii="Times New Roman" w:hAnsi="Times New Roman"/>
                <w:sz w:val="24"/>
                <w:szCs w:val="24"/>
                <w:lang w:eastAsia="ru-RU"/>
              </w:rPr>
              <w:t>Итого по проекту «Покупай приднестровское!»</w:t>
            </w:r>
          </w:p>
        </w:tc>
        <w:tc>
          <w:tcPr>
            <w:tcW w:w="1248"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683 640</w:t>
            </w:r>
          </w:p>
        </w:tc>
        <w:tc>
          <w:tcPr>
            <w:tcW w:w="1985"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738 000</w:t>
            </w:r>
          </w:p>
        </w:tc>
        <w:tc>
          <w:tcPr>
            <w:tcW w:w="2126"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p>
        </w:tc>
        <w:tc>
          <w:tcPr>
            <w:tcW w:w="1134" w:type="dxa"/>
            <w:vAlign w:val="center"/>
          </w:tcPr>
          <w:p w:rsidR="00FA75D1" w:rsidRPr="00FA75D1" w:rsidRDefault="00FA75D1" w:rsidP="00FA75D1">
            <w:pPr>
              <w:tabs>
                <w:tab w:val="left" w:pos="776"/>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790 450</w:t>
            </w:r>
          </w:p>
        </w:tc>
        <w:tc>
          <w:tcPr>
            <w:tcW w:w="198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p>
        </w:tc>
        <w:tc>
          <w:tcPr>
            <w:tcW w:w="11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421 106</w:t>
            </w:r>
          </w:p>
        </w:tc>
        <w:tc>
          <w:tcPr>
            <w:tcW w:w="1560"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в течение года</w:t>
            </w:r>
          </w:p>
        </w:tc>
      </w:tr>
      <w:tr w:rsidR="00FA75D1" w:rsidRPr="00FA75D1" w:rsidTr="00030894">
        <w:trPr>
          <w:trHeight w:val="725"/>
        </w:trPr>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13.</w:t>
            </w:r>
          </w:p>
        </w:tc>
        <w:tc>
          <w:tcPr>
            <w:tcW w:w="2437" w:type="dxa"/>
            <w:vAlign w:val="center"/>
          </w:tcPr>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sz w:val="24"/>
                <w:szCs w:val="24"/>
                <w:lang w:eastAsia="ru-RU"/>
              </w:rPr>
            </w:pPr>
            <w:r w:rsidRPr="00FA75D1">
              <w:rPr>
                <w:rFonts w:ascii="Times New Roman" w:hAnsi="Times New Roman"/>
                <w:sz w:val="24"/>
                <w:szCs w:val="24"/>
                <w:lang w:eastAsia="ru-RU"/>
              </w:rPr>
              <w:t>Всего по проекту «Покупай приднестровское!»</w:t>
            </w:r>
          </w:p>
        </w:tc>
        <w:tc>
          <w:tcPr>
            <w:tcW w:w="12305" w:type="dxa"/>
            <w:gridSpan w:val="8"/>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highlight w:val="yellow"/>
                <w:lang w:eastAsia="ru-RU"/>
              </w:rPr>
            </w:pPr>
            <w:r w:rsidRPr="00FA75D1">
              <w:rPr>
                <w:rFonts w:ascii="Times New Roman" w:hAnsi="Times New Roman"/>
                <w:sz w:val="24"/>
                <w:szCs w:val="24"/>
                <w:lang w:eastAsia="ru-RU"/>
              </w:rPr>
              <w:t>2 633 196</w:t>
            </w:r>
          </w:p>
        </w:tc>
      </w:tr>
      <w:tr w:rsidR="00FA75D1" w:rsidRPr="00FA75D1" w:rsidTr="00030894">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14.</w:t>
            </w:r>
          </w:p>
        </w:tc>
        <w:tc>
          <w:tcPr>
            <w:tcW w:w="2437" w:type="dxa"/>
            <w:vAlign w:val="center"/>
          </w:tcPr>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sz w:val="24"/>
                <w:szCs w:val="24"/>
                <w:lang w:eastAsia="ru-RU"/>
              </w:rPr>
            </w:pPr>
            <w:r w:rsidRPr="00FA75D1">
              <w:rPr>
                <w:rFonts w:ascii="Times New Roman" w:hAnsi="Times New Roman"/>
                <w:sz w:val="24"/>
                <w:szCs w:val="24"/>
                <w:lang w:eastAsia="ru-RU"/>
              </w:rPr>
              <w:t>Итого объем финансирования мероприятий Программы за год</w:t>
            </w:r>
          </w:p>
        </w:tc>
        <w:tc>
          <w:tcPr>
            <w:tcW w:w="3233" w:type="dxa"/>
            <w:gridSpan w:val="2"/>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 xml:space="preserve">1 122 330 </w:t>
            </w:r>
          </w:p>
        </w:tc>
        <w:tc>
          <w:tcPr>
            <w:tcW w:w="3260" w:type="dxa"/>
            <w:gridSpan w:val="2"/>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 xml:space="preserve">1 207 400  </w:t>
            </w:r>
          </w:p>
        </w:tc>
        <w:tc>
          <w:tcPr>
            <w:tcW w:w="3118" w:type="dxa"/>
            <w:gridSpan w:val="2"/>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 xml:space="preserve">1 292 708  </w:t>
            </w:r>
          </w:p>
        </w:tc>
        <w:tc>
          <w:tcPr>
            <w:tcW w:w="2694" w:type="dxa"/>
            <w:gridSpan w:val="2"/>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923 182,3</w:t>
            </w:r>
          </w:p>
        </w:tc>
      </w:tr>
      <w:tr w:rsidR="00FA75D1" w:rsidRPr="00FA75D1" w:rsidTr="00030894">
        <w:trPr>
          <w:trHeight w:val="502"/>
        </w:trPr>
        <w:tc>
          <w:tcPr>
            <w:tcW w:w="534" w:type="dxa"/>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hAnsi="Times New Roman"/>
                <w:sz w:val="24"/>
                <w:szCs w:val="24"/>
                <w:lang w:eastAsia="ru-RU"/>
              </w:rPr>
              <w:t>15.</w:t>
            </w:r>
          </w:p>
        </w:tc>
        <w:tc>
          <w:tcPr>
            <w:tcW w:w="2437" w:type="dxa"/>
            <w:vAlign w:val="center"/>
          </w:tcPr>
          <w:p w:rsidR="00FA75D1" w:rsidRPr="00FA75D1" w:rsidRDefault="00FA75D1" w:rsidP="00FA75D1">
            <w:pPr>
              <w:tabs>
                <w:tab w:val="left" w:pos="851"/>
              </w:tabs>
              <w:autoSpaceDE w:val="0"/>
              <w:autoSpaceDN w:val="0"/>
              <w:adjustRightInd w:val="0"/>
              <w:spacing w:after="0" w:line="240" w:lineRule="auto"/>
              <w:contextualSpacing/>
              <w:rPr>
                <w:rFonts w:ascii="Times New Roman" w:hAnsi="Times New Roman"/>
                <w:sz w:val="24"/>
                <w:szCs w:val="24"/>
                <w:lang w:eastAsia="ru-RU"/>
              </w:rPr>
            </w:pPr>
            <w:r w:rsidRPr="00FA75D1">
              <w:rPr>
                <w:rFonts w:ascii="Times New Roman" w:hAnsi="Times New Roman"/>
                <w:sz w:val="24"/>
                <w:szCs w:val="24"/>
                <w:lang w:eastAsia="ru-RU"/>
              </w:rPr>
              <w:t>Всего объем финансирования мероприятий Программы</w:t>
            </w:r>
          </w:p>
        </w:tc>
        <w:tc>
          <w:tcPr>
            <w:tcW w:w="12305" w:type="dxa"/>
            <w:gridSpan w:val="8"/>
            <w:vAlign w:val="center"/>
          </w:tcPr>
          <w:p w:rsidR="00FA75D1" w:rsidRPr="00FA75D1" w:rsidRDefault="00FA75D1" w:rsidP="00FA75D1">
            <w:pPr>
              <w:tabs>
                <w:tab w:val="left" w:pos="851"/>
              </w:tabs>
              <w:autoSpaceDE w:val="0"/>
              <w:autoSpaceDN w:val="0"/>
              <w:adjustRightInd w:val="0"/>
              <w:spacing w:after="0" w:line="240" w:lineRule="auto"/>
              <w:contextualSpacing/>
              <w:jc w:val="center"/>
              <w:rPr>
                <w:rFonts w:ascii="Times New Roman" w:hAnsi="Times New Roman"/>
                <w:sz w:val="24"/>
                <w:szCs w:val="24"/>
                <w:lang w:eastAsia="ru-RU"/>
              </w:rPr>
            </w:pPr>
            <w:r w:rsidRPr="00FA75D1">
              <w:rPr>
                <w:rFonts w:ascii="Times New Roman" w:eastAsia="Times New Roman" w:hAnsi="Times New Roman"/>
                <w:sz w:val="24"/>
                <w:szCs w:val="24"/>
                <w:lang w:eastAsia="ru-RU"/>
              </w:rPr>
              <w:t>4 545 620,3</w:t>
            </w:r>
          </w:p>
        </w:tc>
      </w:tr>
    </w:tbl>
    <w:p w:rsidR="00FA75D1" w:rsidRPr="00FA75D1" w:rsidRDefault="00FA75D1" w:rsidP="00FA75D1">
      <w:pPr>
        <w:spacing w:after="0" w:line="240" w:lineRule="auto"/>
        <w:jc w:val="both"/>
        <w:rPr>
          <w:rFonts w:ascii="Times New Roman" w:hAnsi="Times New Roman"/>
          <w:sz w:val="28"/>
          <w:szCs w:val="20"/>
        </w:rPr>
      </w:pPr>
      <w:r w:rsidRPr="00FA75D1">
        <w:rPr>
          <w:rFonts w:ascii="Times New Roman" w:eastAsia="Times New Roman" w:hAnsi="Times New Roman"/>
          <w:color w:val="000000"/>
          <w:sz w:val="28"/>
          <w:szCs w:val="28"/>
          <w:lang w:eastAsia="ru-RU"/>
        </w:rPr>
        <w:t>* руб. ПМР – рублей Приднестровской Молдавской Республики</w:t>
      </w:r>
    </w:p>
    <w:p w:rsidR="00FA75D1" w:rsidRPr="009D43A2" w:rsidRDefault="00FA75D1" w:rsidP="00FA75D1">
      <w:pPr>
        <w:autoSpaceDE w:val="0"/>
        <w:autoSpaceDN w:val="0"/>
        <w:spacing w:after="0" w:line="240" w:lineRule="auto"/>
        <w:jc w:val="both"/>
        <w:rPr>
          <w:rFonts w:ascii="Times New Roman" w:hAnsi="Times New Roman"/>
          <w:b/>
          <w:color w:val="000000"/>
          <w:sz w:val="28"/>
          <w:szCs w:val="28"/>
          <w:lang w:eastAsia="ru-RU"/>
        </w:rPr>
      </w:pPr>
    </w:p>
    <w:p w:rsidR="006D0A9D" w:rsidRPr="009D43A2" w:rsidRDefault="006D0A9D" w:rsidP="00FA75D1">
      <w:pPr>
        <w:autoSpaceDE w:val="0"/>
        <w:autoSpaceDN w:val="0"/>
        <w:spacing w:after="0" w:line="240" w:lineRule="auto"/>
        <w:jc w:val="right"/>
        <w:rPr>
          <w:rFonts w:ascii="Times New Roman" w:hAnsi="Times New Roman"/>
          <w:sz w:val="28"/>
          <w:szCs w:val="28"/>
          <w:lang w:eastAsia="ru-RU"/>
        </w:rPr>
      </w:pPr>
      <w:r w:rsidRPr="009D43A2">
        <w:rPr>
          <w:rFonts w:ascii="Times New Roman" w:hAnsi="Times New Roman"/>
          <w:color w:val="000000"/>
          <w:sz w:val="28"/>
          <w:szCs w:val="28"/>
          <w:lang w:eastAsia="ru-RU"/>
        </w:rPr>
        <w:t xml:space="preserve"> </w:t>
      </w:r>
    </w:p>
    <w:sectPr w:rsidR="006D0A9D" w:rsidRPr="009D43A2" w:rsidSect="00884B15">
      <w:pgSz w:w="16838" w:h="11906" w:orient="landscape" w:code="9"/>
      <w:pgMar w:top="1134" w:right="1134" w:bottom="851" w:left="1134"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A86" w:rsidRDefault="00BA7A86">
      <w:pPr>
        <w:spacing w:after="0" w:line="240" w:lineRule="auto"/>
      </w:pPr>
      <w:r>
        <w:separator/>
      </w:r>
    </w:p>
  </w:endnote>
  <w:endnote w:type="continuationSeparator" w:id="0">
    <w:p w:rsidR="00BA7A86" w:rsidRDefault="00BA7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A86" w:rsidRDefault="00BA7A86">
      <w:pPr>
        <w:spacing w:after="0" w:line="240" w:lineRule="auto"/>
      </w:pPr>
      <w:r>
        <w:separator/>
      </w:r>
    </w:p>
  </w:footnote>
  <w:footnote w:type="continuationSeparator" w:id="0">
    <w:p w:rsidR="00BA7A86" w:rsidRDefault="00BA7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A9D" w:rsidRDefault="006D0A9D" w:rsidP="00493D7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D0A9D" w:rsidRDefault="006D0A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A9D" w:rsidRDefault="006D0A9D" w:rsidP="00493D7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3125B">
      <w:rPr>
        <w:rStyle w:val="a7"/>
        <w:noProof/>
      </w:rPr>
      <w:t>14</w:t>
    </w:r>
    <w:r>
      <w:rPr>
        <w:rStyle w:val="a7"/>
      </w:rPr>
      <w:fldChar w:fldCharType="end"/>
    </w:r>
  </w:p>
  <w:p w:rsidR="006D0A9D" w:rsidRDefault="006D0A9D">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703"/>
    <w:rsid w:val="00006ED1"/>
    <w:rsid w:val="00071C6F"/>
    <w:rsid w:val="000762A4"/>
    <w:rsid w:val="000E0763"/>
    <w:rsid w:val="000E07EC"/>
    <w:rsid w:val="0011266A"/>
    <w:rsid w:val="00146BE3"/>
    <w:rsid w:val="00194E1A"/>
    <w:rsid w:val="001B0C23"/>
    <w:rsid w:val="001B1554"/>
    <w:rsid w:val="0025781A"/>
    <w:rsid w:val="00264835"/>
    <w:rsid w:val="002853BE"/>
    <w:rsid w:val="002A4023"/>
    <w:rsid w:val="002A6894"/>
    <w:rsid w:val="002A77CE"/>
    <w:rsid w:val="002B2351"/>
    <w:rsid w:val="003056A2"/>
    <w:rsid w:val="00385AF3"/>
    <w:rsid w:val="003A51F0"/>
    <w:rsid w:val="00442557"/>
    <w:rsid w:val="00454F45"/>
    <w:rsid w:val="0046326E"/>
    <w:rsid w:val="004705F3"/>
    <w:rsid w:val="0047078C"/>
    <w:rsid w:val="00493D78"/>
    <w:rsid w:val="004A1491"/>
    <w:rsid w:val="004A6105"/>
    <w:rsid w:val="00504338"/>
    <w:rsid w:val="00513FF0"/>
    <w:rsid w:val="00532294"/>
    <w:rsid w:val="00550C2E"/>
    <w:rsid w:val="0058109B"/>
    <w:rsid w:val="00596869"/>
    <w:rsid w:val="005A250C"/>
    <w:rsid w:val="005E002A"/>
    <w:rsid w:val="00614A2E"/>
    <w:rsid w:val="006445B1"/>
    <w:rsid w:val="00644C13"/>
    <w:rsid w:val="00645359"/>
    <w:rsid w:val="006B1F57"/>
    <w:rsid w:val="006D0A9D"/>
    <w:rsid w:val="007170DA"/>
    <w:rsid w:val="007F03E5"/>
    <w:rsid w:val="00813412"/>
    <w:rsid w:val="00884B15"/>
    <w:rsid w:val="008B33E0"/>
    <w:rsid w:val="008D164B"/>
    <w:rsid w:val="008F35CF"/>
    <w:rsid w:val="00913444"/>
    <w:rsid w:val="00954B93"/>
    <w:rsid w:val="009836A1"/>
    <w:rsid w:val="009D43A2"/>
    <w:rsid w:val="00A558CD"/>
    <w:rsid w:val="00B176BC"/>
    <w:rsid w:val="00B41C68"/>
    <w:rsid w:val="00B5402C"/>
    <w:rsid w:val="00B65183"/>
    <w:rsid w:val="00BA7A86"/>
    <w:rsid w:val="00BC45D8"/>
    <w:rsid w:val="00BC5E73"/>
    <w:rsid w:val="00BD1517"/>
    <w:rsid w:val="00BD34CA"/>
    <w:rsid w:val="00BF1C15"/>
    <w:rsid w:val="00C0461E"/>
    <w:rsid w:val="00C637D1"/>
    <w:rsid w:val="00CA6CB8"/>
    <w:rsid w:val="00CB0F25"/>
    <w:rsid w:val="00D3125B"/>
    <w:rsid w:val="00D6044E"/>
    <w:rsid w:val="00D639F2"/>
    <w:rsid w:val="00DA17E8"/>
    <w:rsid w:val="00DA3080"/>
    <w:rsid w:val="00DA7BA8"/>
    <w:rsid w:val="00DB00ED"/>
    <w:rsid w:val="00DC23A5"/>
    <w:rsid w:val="00DC54FB"/>
    <w:rsid w:val="00DE137B"/>
    <w:rsid w:val="00DF2F41"/>
    <w:rsid w:val="00E12892"/>
    <w:rsid w:val="00E1660E"/>
    <w:rsid w:val="00E54B7F"/>
    <w:rsid w:val="00EE75A0"/>
    <w:rsid w:val="00EF23A5"/>
    <w:rsid w:val="00F37ABE"/>
    <w:rsid w:val="00F72C11"/>
    <w:rsid w:val="00F74C1C"/>
    <w:rsid w:val="00FA70CC"/>
    <w:rsid w:val="00FA75D1"/>
    <w:rsid w:val="00FC5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703B88-24AE-4106-BFF0-0AF23195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ED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07E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3"/>
    <w:uiPriority w:val="99"/>
    <w:locked/>
    <w:rsid w:val="000E07EC"/>
    <w:rPr>
      <w:rFonts w:ascii="Times New Roman" w:hAnsi="Times New Roman" w:cs="Times New Roman"/>
      <w:sz w:val="24"/>
      <w:szCs w:val="24"/>
      <w:lang w:eastAsia="ru-RU"/>
    </w:rPr>
  </w:style>
  <w:style w:type="paragraph" w:styleId="a5">
    <w:name w:val="footer"/>
    <w:basedOn w:val="a"/>
    <w:link w:val="a6"/>
    <w:uiPriority w:val="99"/>
    <w:rsid w:val="00BD1517"/>
    <w:pPr>
      <w:tabs>
        <w:tab w:val="center" w:pos="4677"/>
        <w:tab w:val="right" w:pos="9355"/>
      </w:tabs>
    </w:pPr>
  </w:style>
  <w:style w:type="character" w:customStyle="1" w:styleId="a6">
    <w:name w:val="Нижний колонтитул Знак"/>
    <w:link w:val="a5"/>
    <w:uiPriority w:val="99"/>
    <w:semiHidden/>
    <w:locked/>
    <w:rsid w:val="00504338"/>
    <w:rPr>
      <w:rFonts w:cs="Times New Roman"/>
      <w:lang w:eastAsia="en-US"/>
    </w:rPr>
  </w:style>
  <w:style w:type="character" w:styleId="a7">
    <w:name w:val="page number"/>
    <w:uiPriority w:val="99"/>
    <w:rsid w:val="00884B15"/>
    <w:rPr>
      <w:rFonts w:cs="Times New Roman"/>
    </w:rPr>
  </w:style>
  <w:style w:type="paragraph" w:styleId="a8">
    <w:name w:val="Document Map"/>
    <w:basedOn w:val="a"/>
    <w:link w:val="a9"/>
    <w:uiPriority w:val="99"/>
    <w:semiHidden/>
    <w:rsid w:val="009836A1"/>
    <w:pPr>
      <w:shd w:val="clear" w:color="auto" w:fill="000080"/>
    </w:pPr>
    <w:rPr>
      <w:rFonts w:ascii="Tahoma" w:hAnsi="Tahoma" w:cs="Tahoma"/>
      <w:sz w:val="20"/>
      <w:szCs w:val="20"/>
    </w:rPr>
  </w:style>
  <w:style w:type="character" w:customStyle="1" w:styleId="a9">
    <w:name w:val="Схема документа Знак"/>
    <w:link w:val="a8"/>
    <w:uiPriority w:val="99"/>
    <w:semiHidden/>
    <w:locked/>
    <w:rPr>
      <w:rFonts w:ascii="Times New Roman" w:hAnsi="Times New Roman" w:cs="Times New Roman"/>
      <w:sz w:val="2"/>
      <w:lang w:eastAsia="en-US"/>
    </w:rPr>
  </w:style>
  <w:style w:type="paragraph" w:styleId="aa">
    <w:name w:val="Plain Text"/>
    <w:aliases w:val="Текст Знак,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w:basedOn w:val="a"/>
    <w:link w:val="1"/>
    <w:uiPriority w:val="99"/>
    <w:rsid w:val="00DC54FB"/>
    <w:pPr>
      <w:spacing w:after="0" w:line="240" w:lineRule="auto"/>
    </w:pPr>
    <w:rPr>
      <w:rFonts w:ascii="Courier New" w:hAnsi="Courier New" w:cs="Courier New"/>
      <w:sz w:val="20"/>
      <w:szCs w:val="20"/>
      <w:lang w:eastAsia="ru-RU"/>
    </w:rPr>
  </w:style>
  <w:style w:type="character" w:customStyle="1" w:styleId="PlainTextChar">
    <w:name w:val="Plain Text Char"/>
    <w:aliases w:val="Текст Знак Char,Текст Знак1 Знак Char,Текст Знак Знак Знак Char,Знак Знак Знак Знак Char,Знак Char,Текст Знак2 Знак Char,Текст Знак1 Знак1 Знак Char,Текст Знак Знак Знак1 Знак Char,Текст Знак1 Знак Знак Знак Знак Char"/>
    <w:uiPriority w:val="99"/>
    <w:semiHidden/>
    <w:rsid w:val="00990E1C"/>
    <w:rPr>
      <w:rFonts w:ascii="Courier New" w:hAnsi="Courier New" w:cs="Courier New"/>
      <w:sz w:val="20"/>
      <w:szCs w:val="20"/>
      <w:lang w:eastAsia="en-US"/>
    </w:rPr>
  </w:style>
  <w:style w:type="character" w:customStyle="1" w:styleId="1">
    <w:name w:val="Текст Знак1"/>
    <w:aliases w:val="Текст Знак Знак,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a"/>
    <w:uiPriority w:val="99"/>
    <w:locked/>
    <w:rsid w:val="00DC54FB"/>
    <w:rPr>
      <w:rFonts w:ascii="Courier New" w:hAnsi="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4109</Words>
  <Characters>23425</Characters>
  <Application>Microsoft Office Word</Application>
  <DocSecurity>0</DocSecurity>
  <Lines>195</Lines>
  <Paragraphs>54</Paragraphs>
  <ScaleCrop>false</ScaleCrop>
  <Company/>
  <LinksUpToDate>false</LinksUpToDate>
  <CharactersWithSpaces>27480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dc:creator>
  <cp:keywords/>
  <dc:description/>
  <cp:lastModifiedBy>Крошмаль Ирина Викторовна</cp:lastModifiedBy>
  <cp:revision>2</cp:revision>
  <cp:lastPrinted>2019-05-22T09:09:00Z</cp:lastPrinted>
  <dcterms:created xsi:type="dcterms:W3CDTF">2022-03-16T14:16:00Z</dcterms:created>
  <dcterms:modified xsi:type="dcterms:W3CDTF">2022-03-16T14:16:00Z</dcterms:modified>
</cp:coreProperties>
</file>