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15061B"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19</w:t>
      </w:r>
      <w:r w:rsidR="00877091" w:rsidRPr="00877091">
        <w:rPr>
          <w:rFonts w:ascii="Times New Roman" w:hAnsi="Times New Roman" w:cs="Times New Roman"/>
          <w:b/>
          <w:u w:val="single"/>
        </w:rPr>
        <w:t xml:space="preserve"> </w:t>
      </w:r>
      <w:r>
        <w:rPr>
          <w:rFonts w:ascii="Times New Roman" w:hAnsi="Times New Roman" w:cs="Times New Roman"/>
          <w:b/>
          <w:u w:val="single"/>
        </w:rPr>
        <w:t>августа</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821</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877091" w:rsidRPr="004D1744" w:rsidRDefault="00877091"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4D1744">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877091" w:rsidRDefault="00877091"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4D1744">
        <w:rPr>
          <w:rFonts w:ascii="Times New Roman" w:eastAsia="Times New Roman" w:hAnsi="Times New Roman" w:cs="Times New Roman"/>
          <w:b/>
          <w:i/>
          <w:sz w:val="24"/>
          <w:szCs w:val="24"/>
        </w:rPr>
        <w:t>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от </w:t>
      </w:r>
      <w:r>
        <w:rPr>
          <w:rFonts w:ascii="Times New Roman" w:hAnsi="Times New Roman" w:cs="Times New Roman"/>
          <w:b/>
          <w:sz w:val="24"/>
          <w:szCs w:val="24"/>
        </w:rPr>
        <w:t>26 августа 2021 г</w:t>
      </w:r>
      <w:bookmarkStart w:id="0" w:name="_GoBack"/>
      <w:bookmarkEnd w:id="0"/>
      <w:r>
        <w:rPr>
          <w:rFonts w:ascii="Times New Roman" w:hAnsi="Times New Roman" w:cs="Times New Roman"/>
          <w:b/>
          <w:sz w:val="24"/>
          <w:szCs w:val="24"/>
        </w:rPr>
        <w:t>ода № 154</w:t>
      </w:r>
      <w:r w:rsidRPr="002E440A">
        <w:rPr>
          <w:rFonts w:ascii="Times New Roman" w:hAnsi="Times New Roman" w:cs="Times New Roman"/>
          <w:b/>
          <w:sz w:val="24"/>
          <w:szCs w:val="24"/>
        </w:rPr>
        <w:t>)</w:t>
      </w:r>
    </w:p>
    <w:p w:rsidR="0015061B" w:rsidRPr="00386FAD" w:rsidRDefault="0015061B" w:rsidP="0015061B">
      <w:pPr>
        <w:spacing w:after="0" w:line="240" w:lineRule="auto"/>
        <w:jc w:val="center"/>
        <w:rPr>
          <w:rFonts w:ascii="Times New Roman" w:hAnsi="Times New Roman" w:cs="Times New Roman"/>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5061B" w:rsidRDefault="0015061B" w:rsidP="0015061B">
      <w:pPr>
        <w:spacing w:after="0"/>
        <w:ind w:firstLine="709"/>
        <w:jc w:val="both"/>
        <w:rPr>
          <w:rFonts w:ascii="Times New Roman" w:hAnsi="Times New Roman" w:cs="Times New Roman"/>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sidRPr="00CD0E95">
        <w:rPr>
          <w:rFonts w:ascii="Times New Roman" w:hAnsi="Times New Roman" w:cs="Times New Roman"/>
          <w:sz w:val="24"/>
          <w:szCs w:val="24"/>
        </w:rPr>
        <w:t xml:space="preserve">в целях актуализации нормативной базы стандартов, </w:t>
      </w:r>
    </w:p>
    <w:p w:rsidR="0015061B" w:rsidRPr="00791055" w:rsidRDefault="0015061B" w:rsidP="0015061B">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15061B" w:rsidRPr="00FD3F9A" w:rsidRDefault="0015061B" w:rsidP="0015061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3F9A">
        <w:rPr>
          <w:rFonts w:ascii="Times New Roman" w:eastAsia="Times New Roman" w:hAnsi="Times New Roman" w:cs="Times New Roman"/>
          <w:sz w:val="24"/>
          <w:szCs w:val="24"/>
        </w:rPr>
        <w:t xml:space="preserve">Ввести в действие на территории Приднестровской Молдавской Республики в качестве </w:t>
      </w:r>
      <w:proofErr w:type="spellStart"/>
      <w:r w:rsidRPr="00FD3F9A">
        <w:rPr>
          <w:rFonts w:ascii="Times New Roman" w:eastAsia="Times New Roman" w:hAnsi="Times New Roman" w:cs="Times New Roman"/>
          <w:sz w:val="24"/>
          <w:szCs w:val="24"/>
        </w:rPr>
        <w:t>государственн</w:t>
      </w:r>
      <w:r>
        <w:rPr>
          <w:rFonts w:ascii="Times New Roman" w:eastAsia="Times New Roman" w:hAnsi="Times New Roman" w:cs="Times New Roman"/>
          <w:sz w:val="24"/>
          <w:szCs w:val="24"/>
        </w:rPr>
        <w:t>х</w:t>
      </w:r>
      <w:proofErr w:type="spellEnd"/>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FD3F9A">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 следующи</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FD3F9A">
        <w:rPr>
          <w:rFonts w:ascii="Times New Roman" w:eastAsia="Times New Roman" w:hAnsi="Times New Roman" w:cs="Times New Roman"/>
          <w:sz w:val="24"/>
          <w:szCs w:val="24"/>
        </w:rPr>
        <w:t>:</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 xml:space="preserve">1) ГОСТ ISO 11135-2017 «Стерилизация медицинской продукции. </w:t>
      </w:r>
      <w:proofErr w:type="spellStart"/>
      <w:r w:rsidRPr="004B44E5">
        <w:rPr>
          <w:rFonts w:ascii="Times New Roman" w:eastAsia="Times New Roman" w:hAnsi="Times New Roman" w:cs="Times New Roman"/>
          <w:sz w:val="24"/>
          <w:szCs w:val="24"/>
        </w:rPr>
        <w:t>Этиленоксид</w:t>
      </w:r>
      <w:proofErr w:type="spellEnd"/>
      <w:r w:rsidRPr="004B44E5">
        <w:rPr>
          <w:rFonts w:ascii="Times New Roman" w:eastAsia="Times New Roman" w:hAnsi="Times New Roman" w:cs="Times New Roman"/>
          <w:sz w:val="24"/>
          <w:szCs w:val="24"/>
        </w:rPr>
        <w:t xml:space="preserve">. Требования к разработке, </w:t>
      </w:r>
      <w:proofErr w:type="spellStart"/>
      <w:r w:rsidRPr="004B44E5">
        <w:rPr>
          <w:rFonts w:ascii="Times New Roman" w:eastAsia="Times New Roman" w:hAnsi="Times New Roman" w:cs="Times New Roman"/>
          <w:sz w:val="24"/>
          <w:szCs w:val="24"/>
        </w:rPr>
        <w:t>валидации</w:t>
      </w:r>
      <w:proofErr w:type="spellEnd"/>
      <w:r w:rsidRPr="004B44E5">
        <w:rPr>
          <w:rFonts w:ascii="Times New Roman" w:eastAsia="Times New Roman" w:hAnsi="Times New Roman" w:cs="Times New Roman"/>
          <w:sz w:val="24"/>
          <w:szCs w:val="24"/>
        </w:rPr>
        <w:t xml:space="preserve"> и текущему управлению процессом стерилизации медицинских изделий»;</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 xml:space="preserve">2) ГОСТ ISO 11137-1-2011 «Стерилизация медицинской продукции. Радиационная стерилизация. Часть 1. Требования к разработке, </w:t>
      </w:r>
      <w:proofErr w:type="spellStart"/>
      <w:r w:rsidRPr="004B44E5">
        <w:rPr>
          <w:rFonts w:ascii="Times New Roman" w:eastAsia="Times New Roman" w:hAnsi="Times New Roman" w:cs="Times New Roman"/>
          <w:sz w:val="24"/>
          <w:szCs w:val="24"/>
        </w:rPr>
        <w:t>валидации</w:t>
      </w:r>
      <w:proofErr w:type="spellEnd"/>
      <w:r w:rsidRPr="004B44E5">
        <w:rPr>
          <w:rFonts w:ascii="Times New Roman" w:eastAsia="Times New Roman" w:hAnsi="Times New Roman" w:cs="Times New Roman"/>
          <w:sz w:val="24"/>
          <w:szCs w:val="24"/>
        </w:rPr>
        <w:t xml:space="preserve"> и текущему контролю процесса стерилизации медицинских изделий»;</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3) ГОСТ ISO 11137-2-2011 «Стерилизация медицинской продукции. Радиационная стерилизация. Часть 2. Установление стерилизующей дозы»;</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4) ГОСТ ISO 11138-1-2012 «Стерилизация медицинской продукции. Биологические индикаторы. Часть 1. Технические требования»;</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5) ГОСТ ISO 11138-2-2012 «Стерилизация медицинской продукции. Биологические индикаторы. Часть 2. Биологические индикаторы для стерилизации оксидом этилена»;</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6) ГОСТ ISO 11138-3-2012 «Стерилизация медицинской продукции. Биологические индикаторы. Часть 3. Биологические индикаторы для стерилизации влажным теплом»;</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7) ГОСТ ISO 11140-1-2011 «Стерилизация медицинской продукции. Химические индикаторы. Часть 1. Общие требования»;</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8) ГОСТ ISO 11140-3-2011 «Стерилизация медицинской продукции. Химические индикаторы. Часть 3. Тест-листы к индикаторам 2-го класса для испытаний на проникание пара»;</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9) ГОСТ ISO 11140-4-2011 «Стерилизация медицинской продукции. Химические индикаторы. Часть 4. Индикаторы 2-го класса к тест-пакетам для определения проникания пара»;</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10) ГОСТ ISO 11140-5-2011 «Стерилизация медицинской продукции. Химические индикаторы. Часть 5. Индикаторы 2-го класса для тест-листов и тест-пакетов для испытаний на удаление воздуха»;</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11) ГОСТ ISO 11607-1-2018 «Упаковка для медицинских изделий, подлежащих финишной стерилизации. Часть 1. Требования к материалам, барьерным системам для стерилизации и упаковочным системам»;</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 xml:space="preserve">12) ГОСТ ISO 11607-2-2018 «Упаковка для медицинских изделий, подлежащих финишной стерилизации. Часть 2. Требования к </w:t>
      </w:r>
      <w:proofErr w:type="spellStart"/>
      <w:r w:rsidRPr="004B44E5">
        <w:rPr>
          <w:rFonts w:ascii="Times New Roman" w:eastAsia="Times New Roman" w:hAnsi="Times New Roman" w:cs="Times New Roman"/>
          <w:sz w:val="24"/>
          <w:szCs w:val="24"/>
        </w:rPr>
        <w:t>валидации</w:t>
      </w:r>
      <w:proofErr w:type="spellEnd"/>
      <w:r w:rsidRPr="004B44E5">
        <w:rPr>
          <w:rFonts w:ascii="Times New Roman" w:eastAsia="Times New Roman" w:hAnsi="Times New Roman" w:cs="Times New Roman"/>
          <w:sz w:val="24"/>
          <w:szCs w:val="24"/>
        </w:rPr>
        <w:t xml:space="preserve"> процессов формирования, герметизации и сборки»;</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13) ГОСТ ISO 11737-1-2012 «Стерилизация медицинских изделий. Микробиологические методы. Часть 1. Оценка популяции микроорганизмов на продукции»;</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 xml:space="preserve">14) ГОСТ ISO 11737-2-2011 «Стерилизация медицинских изделий. Микробиологические методы. Часть 2. Испытания на стерильность, проводимые при </w:t>
      </w:r>
      <w:proofErr w:type="spellStart"/>
      <w:r w:rsidRPr="004B44E5">
        <w:rPr>
          <w:rFonts w:ascii="Times New Roman" w:eastAsia="Times New Roman" w:hAnsi="Times New Roman" w:cs="Times New Roman"/>
          <w:sz w:val="24"/>
          <w:szCs w:val="24"/>
        </w:rPr>
        <w:t>валидации</w:t>
      </w:r>
      <w:proofErr w:type="spellEnd"/>
      <w:r w:rsidRPr="004B44E5">
        <w:rPr>
          <w:rFonts w:ascii="Times New Roman" w:eastAsia="Times New Roman" w:hAnsi="Times New Roman" w:cs="Times New Roman"/>
          <w:sz w:val="24"/>
          <w:szCs w:val="24"/>
        </w:rPr>
        <w:t xml:space="preserve"> процессов стерилизации»;</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15) ГОСТ 31512-2012 «</w:t>
      </w:r>
      <w:proofErr w:type="spellStart"/>
      <w:r w:rsidRPr="004B44E5">
        <w:rPr>
          <w:rFonts w:ascii="Times New Roman" w:eastAsia="Times New Roman" w:hAnsi="Times New Roman" w:cs="Times New Roman"/>
          <w:sz w:val="24"/>
          <w:szCs w:val="24"/>
        </w:rPr>
        <w:t>Бароаппараты</w:t>
      </w:r>
      <w:proofErr w:type="spellEnd"/>
      <w:r w:rsidRPr="004B44E5">
        <w:rPr>
          <w:rFonts w:ascii="Times New Roman" w:eastAsia="Times New Roman" w:hAnsi="Times New Roman" w:cs="Times New Roman"/>
          <w:sz w:val="24"/>
          <w:szCs w:val="24"/>
        </w:rPr>
        <w:t xml:space="preserve"> одноместные медицинские стационарные. Общие технические требования»;</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16) ГОСТ 31565-2012 «Кабельные изделия. Требования пожарной безопасности»;</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17) ГОСТ 31598-2012 «Стерилизаторы паровые большие. Общие технические требования и методы испытаний»;</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 xml:space="preserve">18) ГОСТ IEC 60331-21-2011 «Испытания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w:t>
      </w:r>
      <w:proofErr w:type="spellStart"/>
      <w:r w:rsidRPr="004B44E5">
        <w:rPr>
          <w:rFonts w:ascii="Times New Roman" w:eastAsia="Times New Roman" w:hAnsi="Times New Roman" w:cs="Times New Roman"/>
          <w:sz w:val="24"/>
          <w:szCs w:val="24"/>
        </w:rPr>
        <w:t>кВ</w:t>
      </w:r>
      <w:proofErr w:type="spellEnd"/>
      <w:r w:rsidRPr="004B44E5">
        <w:rPr>
          <w:rFonts w:ascii="Times New Roman" w:eastAsia="Times New Roman" w:hAnsi="Times New Roman" w:cs="Times New Roman"/>
          <w:sz w:val="24"/>
          <w:szCs w:val="24"/>
        </w:rPr>
        <w:t xml:space="preserve"> включительно»;</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19) ГОСТ IEC 60331-23-2011 «Испытания электрических и оптических кабелей в условиях воздействия пламени. Сохранение работоспособности. Часть 23. Проведение испытаний и требования к ним. Кабели электрические для передачи данных»;</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20) ГОСТ IEC 60332-3-10-2015 «Испытания электрических и оптических кабелей в условиях воздействия пламени. Часть 3-10. Распространение пламени по вертикально расположенным пучкам проводов или кабелей. Испытательная установка»;</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21) ГОСТ IEC 60332-3-21-2011 «Испытания электрических и оптических кабелей в условиях воздействия пламени. Часть 3-21. Распространение пламени по вертикально расположенным пучкам проводов или кабелей. Категория A F/R»;</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22) ГОСТ IEC 60332-3-22-2011 «Испытания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23) ГОСТ IEC 60332-3-23-2011 «Испытания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В»;</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24) ГОСТ IEC 60332-3-24-2011 «Испытания электрических и оптических кабелей в условиях воздействия пламени. Часть 3-24. Распространение пламени по вертикально расположенным пучкам проводов или кабелей. Категория С»;</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25) ГОСТ IEC 60332-3-25-2011 «Испытания электрических и оптических кабелей в условиях воздействия пламени. Часть 3-25. Распространение пламени по вертикально расположенным пучкам проводов или кабелей. Категория D»;</w:t>
      </w:r>
    </w:p>
    <w:p w:rsidR="0015061B" w:rsidRPr="004B44E5"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26) ГОСТ IEC 60754-1-2015 «Испытания материалов конструкции кабелей при горении. Часть 1. Определение количества выделяемых газов галогенных кислот»;</w:t>
      </w:r>
    </w:p>
    <w:p w:rsidR="0015061B" w:rsidRDefault="0015061B" w:rsidP="0015061B">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 xml:space="preserve">27) ГОСТ IEC 60754-2-2015 «Испытания материалов конструкции кабелей при горении. Часть 2. Определение степени кислотности выделяемых газов измерением </w:t>
      </w:r>
      <w:proofErr w:type="spellStart"/>
      <w:r w:rsidRPr="004B44E5">
        <w:rPr>
          <w:rFonts w:ascii="Times New Roman" w:eastAsia="Times New Roman" w:hAnsi="Times New Roman" w:cs="Times New Roman"/>
          <w:sz w:val="24"/>
          <w:szCs w:val="24"/>
        </w:rPr>
        <w:t>рH</w:t>
      </w:r>
      <w:proofErr w:type="spellEnd"/>
      <w:r w:rsidRPr="004B44E5">
        <w:rPr>
          <w:rFonts w:ascii="Times New Roman" w:eastAsia="Times New Roman" w:hAnsi="Times New Roman" w:cs="Times New Roman"/>
          <w:sz w:val="24"/>
          <w:szCs w:val="24"/>
        </w:rPr>
        <w:t xml:space="preserve"> и удельной проводимости».</w:t>
      </w:r>
    </w:p>
    <w:p w:rsidR="0015061B" w:rsidRDefault="0015061B" w:rsidP="0015061B">
      <w:pPr>
        <w:tabs>
          <w:tab w:val="center" w:pos="5173"/>
        </w:tabs>
        <w:spacing w:after="0"/>
        <w:ind w:firstLine="709"/>
        <w:jc w:val="both"/>
        <w:rPr>
          <w:rFonts w:ascii="Times New Roman" w:eastAsia="Times New Roman" w:hAnsi="Times New Roman" w:cs="Times New Roman"/>
          <w:sz w:val="24"/>
          <w:szCs w:val="24"/>
        </w:rPr>
      </w:pPr>
      <w:r w:rsidRPr="004A5A67">
        <w:rPr>
          <w:rFonts w:ascii="Times New Roman" w:hAnsi="Times New Roman" w:cs="Times New Roman"/>
          <w:sz w:val="24"/>
          <w:szCs w:val="24"/>
        </w:rPr>
        <w:t>2.</w:t>
      </w:r>
      <w:r>
        <w:rPr>
          <w:rFonts w:ascii="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w:t>
      </w:r>
      <w:r w:rsidRPr="00C663AD">
        <w:rPr>
          <w:rFonts w:ascii="Times New Roman" w:eastAsia="Times New Roman" w:hAnsi="Times New Roman" w:cs="Times New Roman"/>
          <w:sz w:val="24"/>
          <w:szCs w:val="24"/>
        </w:rPr>
        <w:t>разместить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тексты либо ссылки на сайты, содержащие тексты введенных нормативных документов, согласно пункту 1 настоящего Приказа.</w:t>
      </w:r>
    </w:p>
    <w:p w:rsidR="0015061B" w:rsidRPr="007301AA" w:rsidRDefault="0015061B" w:rsidP="0015061B">
      <w:pPr>
        <w:spacing w:after="0"/>
        <w:ind w:firstLine="709"/>
        <w:jc w:val="both"/>
        <w:rPr>
          <w:rFonts w:ascii="Times New Roman" w:hAnsi="Times New Roman" w:cs="Times New Roman"/>
          <w:sz w:val="24"/>
          <w:szCs w:val="24"/>
        </w:rPr>
      </w:pPr>
      <w:r w:rsidRPr="001F1F0A">
        <w:rPr>
          <w:rFonts w:ascii="Times New Roman" w:hAnsi="Times New Roman" w:cs="Times New Roman"/>
          <w:sz w:val="24"/>
          <w:szCs w:val="24"/>
        </w:rPr>
        <w:t>3.</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15061B" w:rsidRDefault="0015061B" w:rsidP="0015061B">
      <w:pPr>
        <w:spacing w:after="0" w:line="240" w:lineRule="auto"/>
        <w:jc w:val="both"/>
        <w:rPr>
          <w:rFonts w:ascii="Times New Roman" w:hAnsi="Times New Roman" w:cs="Times New Roman"/>
          <w:b/>
          <w:sz w:val="24"/>
          <w:szCs w:val="24"/>
        </w:rPr>
      </w:pPr>
    </w:p>
    <w:p w:rsidR="0015061B" w:rsidRDefault="0015061B" w:rsidP="0015061B">
      <w:pPr>
        <w:spacing w:after="0" w:line="240" w:lineRule="auto"/>
        <w:jc w:val="both"/>
        <w:rPr>
          <w:rFonts w:ascii="Times New Roman" w:hAnsi="Times New Roman" w:cs="Times New Roman"/>
          <w:b/>
          <w:sz w:val="24"/>
          <w:szCs w:val="24"/>
        </w:rPr>
      </w:pPr>
    </w:p>
    <w:p w:rsidR="0015061B" w:rsidRPr="00386FAD" w:rsidRDefault="0015061B" w:rsidP="0015061B">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15061B" w:rsidRPr="00386FAD" w:rsidRDefault="0015061B" w:rsidP="0015061B">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С.А. </w:t>
      </w:r>
      <w:proofErr w:type="spellStart"/>
      <w:r w:rsidRPr="00386FAD">
        <w:rPr>
          <w:rFonts w:ascii="Times New Roman" w:hAnsi="Times New Roman" w:cs="Times New Roman"/>
          <w:sz w:val="24"/>
          <w:szCs w:val="24"/>
        </w:rPr>
        <w:t>Оболоник</w:t>
      </w:r>
      <w:proofErr w:type="spellEnd"/>
    </w:p>
    <w:p w:rsidR="00877091" w:rsidRDefault="00877091" w:rsidP="00877091"/>
    <w:p w:rsidR="00783F4A" w:rsidRDefault="00783F4A" w:rsidP="00877091">
      <w:pPr>
        <w:widowControl w:val="0"/>
        <w:autoSpaceDE w:val="0"/>
        <w:autoSpaceDN w:val="0"/>
        <w:adjustRightInd w:val="0"/>
        <w:spacing w:after="0" w:line="240" w:lineRule="auto"/>
        <w:jc w:val="center"/>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6D43"/>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5573-5CCE-4386-8877-59DFF771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96</cp:revision>
  <cp:lastPrinted>2017-07-27T06:54:00Z</cp:lastPrinted>
  <dcterms:created xsi:type="dcterms:W3CDTF">2018-01-10T12:19:00Z</dcterms:created>
  <dcterms:modified xsi:type="dcterms:W3CDTF">2021-08-27T12:09:00Z</dcterms:modified>
</cp:coreProperties>
</file>