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E6" w:rsidRPr="00835365" w:rsidRDefault="00AE1FE6">
      <w:pPr>
        <w:jc w:val="right"/>
      </w:pPr>
    </w:p>
    <w:p w:rsidR="00AE1FE6" w:rsidRPr="00835365" w:rsidRDefault="008940B0">
      <w:pPr>
        <w:pStyle w:val="head"/>
      </w:pPr>
      <w:r w:rsidRPr="00835365">
        <w:t>МИНИСТЕРСТВО ЭКОНОМИЧЕСКОГО РАЗВИТИЯ ПРИДНЕСТРОВСКОЙ МОЛДАВСКОЙ РЕСПУБЛИКИ</w:t>
      </w:r>
    </w:p>
    <w:p w:rsidR="00AE1FE6" w:rsidRPr="00835365" w:rsidRDefault="008940B0">
      <w:pPr>
        <w:pStyle w:val="head"/>
      </w:pPr>
      <w:r w:rsidRPr="00835365">
        <w:t>ПРИКАЗ</w:t>
      </w:r>
    </w:p>
    <w:p w:rsidR="00AE1FE6" w:rsidRPr="00835365" w:rsidRDefault="008940B0">
      <w:pPr>
        <w:pStyle w:val="head"/>
      </w:pPr>
      <w:r w:rsidRPr="00835365">
        <w:t>от 6 мая 2009 г.</w:t>
      </w:r>
      <w:r w:rsidRPr="00835365">
        <w:br/>
        <w:t>№ 115</w:t>
      </w:r>
    </w:p>
    <w:p w:rsidR="00835365" w:rsidRPr="00835365" w:rsidRDefault="008940B0">
      <w:pPr>
        <w:pStyle w:val="head"/>
      </w:pPr>
      <w:r w:rsidRPr="00835365">
        <w:t>Об утверждении единых норм амортизационных отчислений на полное восстановление основных фондов народного хозяйства Приднестровской Молдавской Республики и о внесении изменения в Приказ Министерства экономики Приднестровской Молдавской Республики от 17 ноября 2003 года № 303 "Об утверждении методических Рекомендаций по применению в хозяйственной деятельности организаций стандарта бухгалтерского учета № 16 "Учет основных средств" и о единых нормах амортизационных отчислений на полное восстановление основных фондов народного хозяйства Приднестровской Молдавской Республики</w:t>
      </w:r>
    </w:p>
    <w:p w:rsidR="00AE1FE6" w:rsidRPr="00835365" w:rsidRDefault="008940B0">
      <w:pPr>
        <w:pStyle w:val="head"/>
      </w:pPr>
      <w:r w:rsidRPr="00835365">
        <w:t xml:space="preserve"> (рег. № 2481 от 24 ноября 2003 года) (САЗ 03-48)</w:t>
      </w:r>
    </w:p>
    <w:p w:rsidR="00835365" w:rsidRDefault="00835365">
      <w:pPr>
        <w:pStyle w:val="a4"/>
        <w:jc w:val="center"/>
      </w:pPr>
      <w:r w:rsidRPr="00835365">
        <w:t xml:space="preserve">С учетом изменений </w:t>
      </w:r>
      <w:r>
        <w:t>внесенных</w:t>
      </w:r>
      <w:r w:rsidRPr="00835365">
        <w:t>:</w:t>
      </w:r>
      <w:r>
        <w:t xml:space="preserve"> </w:t>
      </w:r>
    </w:p>
    <w:p w:rsidR="00835365" w:rsidRDefault="00835365" w:rsidP="00835365">
      <w:pPr>
        <w:pStyle w:val="a4"/>
        <w:spacing w:before="0" w:beforeAutospacing="0" w:after="0" w:afterAutospacing="0"/>
        <w:jc w:val="center"/>
      </w:pPr>
      <w:r w:rsidRPr="00835365">
        <w:t>Приказ</w:t>
      </w:r>
      <w:r>
        <w:t>ом</w:t>
      </w:r>
      <w:r w:rsidRPr="00835365">
        <w:t xml:space="preserve"> Министерства финансов ПМР от 24.09.09 № 226</w:t>
      </w:r>
    </w:p>
    <w:p w:rsidR="00835365" w:rsidRDefault="00835365" w:rsidP="00835365">
      <w:pPr>
        <w:pStyle w:val="a4"/>
        <w:spacing w:before="0" w:beforeAutospacing="0" w:after="0" w:afterAutospacing="0"/>
        <w:jc w:val="center"/>
      </w:pPr>
      <w:r>
        <w:t xml:space="preserve">Приказом </w:t>
      </w:r>
      <w:r w:rsidRPr="00835365">
        <w:t>Министерства финансов ПМР от 01.03.10 № 39</w:t>
      </w:r>
    </w:p>
    <w:p w:rsidR="00AE1FE6" w:rsidRPr="00835365" w:rsidRDefault="00835365">
      <w:pPr>
        <w:pStyle w:val="a4"/>
        <w:jc w:val="center"/>
      </w:pPr>
      <w:r w:rsidRPr="00835365">
        <w:t xml:space="preserve"> </w:t>
      </w:r>
      <w:r w:rsidR="008940B0" w:rsidRPr="00835365">
        <w:t>Согласован:</w:t>
      </w:r>
      <w:r w:rsidR="008940B0" w:rsidRPr="00835365">
        <w:br/>
        <w:t>Министерство экономики</w:t>
      </w:r>
    </w:p>
    <w:p w:rsidR="00AE1FE6" w:rsidRPr="00835365" w:rsidRDefault="008940B0">
      <w:pPr>
        <w:pStyle w:val="a4"/>
        <w:jc w:val="center"/>
      </w:pPr>
      <w:r w:rsidRPr="00835365">
        <w:t>Зарегистрирован Министерством юстиции</w:t>
      </w:r>
      <w:r w:rsidRPr="00835365">
        <w:br/>
        <w:t>Приднестровской Молдавской Республики 29 мая 2009 г.</w:t>
      </w:r>
      <w:r w:rsidRPr="00835365">
        <w:br/>
        <w:t>Регистрационный № 4855</w:t>
      </w:r>
    </w:p>
    <w:p w:rsidR="00AE1FE6" w:rsidRPr="00835365" w:rsidRDefault="008940B0">
      <w:pPr>
        <w:ind w:firstLine="480"/>
        <w:jc w:val="both"/>
      </w:pPr>
      <w:r w:rsidRPr="00835365">
        <w:t xml:space="preserve">В соответствии с </w:t>
      </w:r>
      <w:hyperlink r:id="rId6" w:tooltip="(ВСТУПИЛ В СИЛУ 01.01.2005) О бухгалтерском учете и финансовой отчетности" w:history="1">
        <w:r w:rsidRPr="00835365">
          <w:rPr>
            <w:rStyle w:val="a3"/>
            <w:color w:val="auto"/>
            <w:u w:val="none"/>
          </w:rPr>
          <w:t>Законом Приднестровской Молдавской Республики от 17 августа 2004 года № 467-З-III "О бухгалтерском учёте и финансовой отчётности"</w:t>
        </w:r>
      </w:hyperlink>
      <w:r w:rsidRPr="00835365">
        <w:t xml:space="preserve">  (САЗ 04-34) с изменениями и дополнениями, внесёнными </w:t>
      </w:r>
      <w:hyperlink r:id="rId7" w:tooltip="(ВСТУПИЛ В СИЛУ 10.03.2005) О внесении изменения в Закон Приднестровской Молдавской Республики &quot;О бухгалтерском учете и финансовой отчетности&quot;" w:history="1">
        <w:r w:rsidRPr="00835365">
          <w:rPr>
            <w:rStyle w:val="a3"/>
            <w:color w:val="auto"/>
            <w:u w:val="none"/>
          </w:rPr>
          <w:t>законами Приднестровской Молдавской Республики от 10 марта 2005 года № 544-ЗИ-III</w:t>
        </w:r>
      </w:hyperlink>
      <w:r w:rsidRPr="00835365">
        <w:t xml:space="preserve"> (САЗ 05-11), </w:t>
      </w:r>
      <w:hyperlink r:id="rId8" w:tooltip="(ВСТУПИЛ В СИЛУ 04.08.2005) О внесении изменений и дополнений в Закон Приднестровской Молдавской Республики &quot;О бухгалтерском учете и финансовой отчетности&quot;" w:history="1">
        <w:r w:rsidRPr="00835365">
          <w:rPr>
            <w:rStyle w:val="a3"/>
            <w:color w:val="auto"/>
            <w:u w:val="none"/>
          </w:rPr>
          <w:t>от 4 августа 2005 года № 610-ЗИД-III</w:t>
        </w:r>
      </w:hyperlink>
      <w:r w:rsidRPr="00835365">
        <w:t xml:space="preserve"> (САЗ 05-32), </w:t>
      </w:r>
      <w:hyperlink r:id="rId9" w:tooltip="(ВСТУПИЛ В СИЛУ 23.03.2009) О внесении изменений в Закон Приднестровской Молдавской Республики &quot;О бухгалтерском учете и финансовой отчетности&quot;" w:history="1">
        <w:r w:rsidRPr="00835365">
          <w:rPr>
            <w:rStyle w:val="a3"/>
            <w:color w:val="auto"/>
            <w:u w:val="none"/>
          </w:rPr>
          <w:t>от 23 марта 2009 года № 683-ЗИ-IV</w:t>
        </w:r>
      </w:hyperlink>
      <w:r w:rsidRPr="00835365">
        <w:t xml:space="preserve"> (САЗ 09-13), </w:t>
      </w:r>
      <w:hyperlink r:id="rId10" w:tooltip="(ВСТУПИЛ В СИЛУ 28.04.2009) О внесении изменений и дополнений в некоторые законы Приднестровской Молдавской Республики в целях реализации государственных мер по минимизации влияния мирового экономического кризиса 2008-2009 годов на экономику Приднестровской Мо" w:history="1">
        <w:r w:rsidRPr="00835365">
          <w:rPr>
            <w:rStyle w:val="a3"/>
            <w:color w:val="auto"/>
            <w:u w:val="none"/>
          </w:rPr>
          <w:t>от 23 апреля 2009 года № 735-ЗИД-IV</w:t>
        </w:r>
      </w:hyperlink>
      <w:r w:rsidRPr="00835365">
        <w:t xml:space="preserve"> (САЗ 09-17), </w:t>
      </w:r>
      <w:hyperlink r:id="rId11" w:tooltip="(УТРАТИЛ СИЛУ 27.02.2012) Об утверждении Положения о Министерстве финансов Приднестровской Молдавской Республики" w:history="1">
        <w:r w:rsidRPr="00835365">
          <w:rPr>
            <w:rStyle w:val="a3"/>
            <w:color w:val="auto"/>
            <w:u w:val="none"/>
          </w:rPr>
          <w:t>Указом Президента Приднестровской Молдавской Республики от 13 февраля 2007 года № 147 "Об утверждении Положения о Министерстве финансов Приднестровской Молдавской Республики"</w:t>
        </w:r>
      </w:hyperlink>
      <w:r w:rsidRPr="00835365">
        <w:t xml:space="preserve">  (САЗ 07-8) с изменениями и дополнениями, внесенными </w:t>
      </w:r>
      <w:hyperlink r:id="rId12" w:tooltip="(УТРАТИЛ СИЛУ 27.02.2012) Об уполномоченном органе управления фондом Государственного резерва Приднестровской Молдавской Республики" w:history="1">
        <w:r w:rsidRPr="00835365">
          <w:rPr>
            <w:rStyle w:val="a3"/>
            <w:color w:val="auto"/>
            <w:u w:val="none"/>
          </w:rPr>
          <w:t>указами Президента Приднестровской Молдавской Республики от 6 апреля 2007 года № 273</w:t>
        </w:r>
      </w:hyperlink>
      <w:r w:rsidRPr="00835365">
        <w:t xml:space="preserve"> (САЗ 07-15), </w:t>
      </w:r>
      <w:hyperlink r:id="rId13" w:tooltip="(ВСТУПИЛ В СИЛУ 24.05.2007) О внесении изменений в некоторые нормативные правовые акты Президента Приднестровской Молдавской Республики" w:history="1">
        <w:r w:rsidRPr="00835365">
          <w:rPr>
            <w:rStyle w:val="a3"/>
            <w:color w:val="auto"/>
            <w:u w:val="none"/>
          </w:rPr>
          <w:t>от 24 мая 2007 года № 370</w:t>
        </w:r>
      </w:hyperlink>
      <w:r w:rsidRPr="00835365">
        <w:t xml:space="preserve"> (САЗ 07-22), </w:t>
      </w:r>
      <w:hyperlink r:id="rId14" w:tooltip="(УТРАТИЛ СИЛУ 01.04.2012) О персональном составе комиссии по аудиторской деятельности при Президенте Приднестровской Молдавской Республики и об уполномоченном органе, в ведении которого находятся вопросы организационного и методического обеспечения комиссии" w:history="1">
        <w:r w:rsidRPr="00835365">
          <w:rPr>
            <w:rStyle w:val="a3"/>
            <w:color w:val="auto"/>
            <w:u w:val="none"/>
          </w:rPr>
          <w:t>от 31 июля 2007 года № 504</w:t>
        </w:r>
      </w:hyperlink>
      <w:r w:rsidRPr="00835365">
        <w:t xml:space="preserve"> (САЗ 07-32), </w:t>
      </w:r>
      <w:hyperlink r:id="rId15" w:tooltip="(УТРАТИЛ СИЛУ 27.02.2012) О внесении изменений в Указ Президента Приднестровской Молдавской Республики от 13 февраля 2007 года № 147 &quot;Об утверждении Положения о Министерстве финансов Приднестровской Молдавской Республики&quot;" w:history="1">
        <w:r w:rsidRPr="00835365">
          <w:rPr>
            <w:rStyle w:val="a3"/>
            <w:color w:val="auto"/>
            <w:u w:val="none"/>
          </w:rPr>
          <w:t>от 5 октября 2007 года № 660</w:t>
        </w:r>
      </w:hyperlink>
      <w:r w:rsidRPr="00835365">
        <w:t xml:space="preserve"> (САЗ 07-41), </w:t>
      </w:r>
      <w:hyperlink r:id="rId16" w:tooltip="(УТРАТИЛ СИЛУ 27.02.2012) О внесении изменений в Указ Президента Приднестровской Молдавской Республики от 13 февраля 2007 года № 147 &quot;Об утверждении Положения о Министерстве финансов Приднестровской Молдавской Республики&quot;" w:history="1">
        <w:r w:rsidRPr="00835365">
          <w:rPr>
            <w:rStyle w:val="a3"/>
            <w:color w:val="auto"/>
            <w:u w:val="none"/>
          </w:rPr>
          <w:t>от 1 апреля 2008 года № 208</w:t>
        </w:r>
      </w:hyperlink>
      <w:r w:rsidRPr="00835365">
        <w:t xml:space="preserve"> (САЗ 08-13), </w:t>
      </w:r>
      <w:hyperlink r:id="rId17" w:tooltip="(УТРАТИЛ СИЛУ 27.02.2012) О внесении изменений в Указ Президента Приднестровской Молдавской Республики от 13 февраля 2007 года № 147 &quot;Об утверждении Положения о Министерстве финансов Приднестровской Молдавской Республики&quot;" w:history="1">
        <w:r w:rsidRPr="00835365">
          <w:rPr>
            <w:rStyle w:val="a3"/>
            <w:color w:val="auto"/>
            <w:u w:val="none"/>
          </w:rPr>
          <w:t>от 14 августа 2008 года № 518</w:t>
        </w:r>
      </w:hyperlink>
      <w:r w:rsidRPr="00835365">
        <w:t xml:space="preserve"> (САЗ 08-32), </w:t>
      </w:r>
      <w:hyperlink r:id="rId18" w:tooltip="(УТРАТИЛ СИЛУ 25.04.2012) Об утверждении Положения о фонде Государственного резерва Приднестровской Молдавской Республики" w:history="1">
        <w:r w:rsidRPr="00835365">
          <w:rPr>
            <w:rStyle w:val="a3"/>
            <w:color w:val="auto"/>
            <w:u w:val="none"/>
          </w:rPr>
          <w:t xml:space="preserve">от 15 декабря 2008 года № </w:t>
        </w:r>
        <w:r w:rsidRPr="00835365">
          <w:rPr>
            <w:rStyle w:val="a3"/>
            <w:color w:val="auto"/>
            <w:u w:val="none"/>
          </w:rPr>
          <w:lastRenderedPageBreak/>
          <w:t>802</w:t>
        </w:r>
      </w:hyperlink>
      <w:r w:rsidRPr="00835365">
        <w:t xml:space="preserve"> (САЗ 08-50), </w:t>
      </w:r>
      <w:hyperlink r:id="rId19" w:tooltip="(УТРАТИЛ СИЛУ 27.02.2012) О внесении изменений в Указ Президента Приднестровской Молдавской Республики от 13 февраля 2007 года № 147 &quot;Об утверждении Положения о Министерстве финансов Приднестровской Молдавской Республики&quot;" w:history="1">
        <w:r w:rsidRPr="00835365">
          <w:rPr>
            <w:rStyle w:val="a3"/>
            <w:color w:val="auto"/>
            <w:u w:val="none"/>
          </w:rPr>
          <w:t>от 30 декабря 2008 года № 842</w:t>
        </w:r>
      </w:hyperlink>
      <w:r w:rsidRPr="00835365">
        <w:t xml:space="preserve"> (САЗ 09-1), </w:t>
      </w:r>
      <w:hyperlink r:id="rId20" w:tooltip="(УТРАТИЛ СИЛУ 27.02.2012) О внесении изменений в Указ Президента Приднестровской Молдавской Республики от 13 февраля 2007 года № 147 &quot;Об утверждении Положения о Министерстве финансов Приднестровской Молдавской Республики&quot;" w:history="1">
        <w:r w:rsidRPr="00835365">
          <w:rPr>
            <w:rStyle w:val="a3"/>
            <w:color w:val="auto"/>
            <w:u w:val="none"/>
          </w:rPr>
          <w:t>от 13 апреля 2009 года № 243</w:t>
        </w:r>
      </w:hyperlink>
      <w:r w:rsidRPr="00835365">
        <w:t> (САЗ 09-16), приказываю:</w:t>
      </w:r>
    </w:p>
    <w:p w:rsidR="00AE1FE6" w:rsidRPr="00835365" w:rsidRDefault="008940B0">
      <w:pPr>
        <w:ind w:firstLine="480"/>
        <w:jc w:val="both"/>
      </w:pPr>
      <w:r w:rsidRPr="00835365">
        <w:t>1. Утвердить Единые нормы амортизационных отчислений на полное восстановление основных фондов народного хозяйства Приднестровской Молдавской Республики согласно Приложению к настоящему Приказу.</w:t>
      </w:r>
    </w:p>
    <w:p w:rsidR="00AE1FE6" w:rsidRPr="00835365" w:rsidRDefault="008940B0">
      <w:pPr>
        <w:ind w:firstLine="480"/>
        <w:jc w:val="both"/>
      </w:pPr>
      <w:r w:rsidRPr="00835365">
        <w:t xml:space="preserve">1-1. Организации, занимающиеся финансово-хозяйственной деятельностью и зарегистрированные в Приднестровской Молдавской Республике (за исключением организаций, указанных в пунктах 1-2 и 1-3 настоящего Приказа), а также их филиалы, представительства и другие структурные подразделения, расположенные как на территории Приднестровской Молдавской Республики, так и за ее пределами могут применять Единые нормы амортизационных отчислений на полное восстановление основных фондов народного хозяйства Приднестровской Молдавской Республики в целях бухгалтерского учета установленные настоящим Приказом, если их значение приближенно выражает значение норм амортизационных отчислений, исчисленных в порядке, изложенном в Стандарте бухгалтерского учета № 16 "Основные средства", утвержденном </w:t>
      </w:r>
      <w:hyperlink r:id="rId21" w:tooltip="(ВСТУПИЛ В СИЛУ 01.01.2011) Об утверждении стандарта бухгалтерского учета № 16 &quot;основные средства&quot;" w:history="1">
        <w:r w:rsidRPr="00835365">
          <w:rPr>
            <w:rStyle w:val="a3"/>
            <w:color w:val="auto"/>
            <w:u w:val="none"/>
          </w:rPr>
          <w:t>Приказом Министерства финансов Приднестровской Молдавской Республики от 2 июля 2009 года № 175</w:t>
        </w:r>
      </w:hyperlink>
      <w:r w:rsidRPr="00835365">
        <w:t xml:space="preserve"> (рег. № 4942 от 3 августа 2009 года) (САЗ 09-32) с изменением, внесенным </w:t>
      </w:r>
      <w:hyperlink r:id="rId22" w:tooltip="(ВСТУПИЛ В СИЛУ 21.09.2009) Об упорядочении ряда нормативных правовых актов Министерства финансов Приднестровской Молдавской Республики" w:history="1">
        <w:r w:rsidRPr="00835365">
          <w:rPr>
            <w:rStyle w:val="a3"/>
            <w:color w:val="auto"/>
            <w:u w:val="none"/>
          </w:rPr>
          <w:t>Приказом Министерства финансов Приднестровской Молдавской Республики от 21 сентября 2009 года № 222</w:t>
        </w:r>
      </w:hyperlink>
      <w:r w:rsidRPr="00835365">
        <w:t> (рег. № 5013 от 28 сентября 2009 года) (САЗ 09-40).</w:t>
      </w:r>
    </w:p>
    <w:p w:rsidR="00AE1FE6" w:rsidRPr="00835365" w:rsidRDefault="008940B0">
      <w:pPr>
        <w:ind w:firstLine="480"/>
        <w:jc w:val="both"/>
      </w:pPr>
      <w:r w:rsidRPr="00835365">
        <w:t>1-2. Бюджетные организации применяют Единые нормы амортизационных отчислений на полное восстановление основных фондов народного хозяйства Приднестровской Молдавской Республики в соответствии с Приложением к настоящему Приказу.</w:t>
      </w:r>
    </w:p>
    <w:p w:rsidR="00AE1FE6" w:rsidRPr="00835365" w:rsidRDefault="008940B0">
      <w:pPr>
        <w:ind w:firstLine="480"/>
        <w:jc w:val="both"/>
      </w:pPr>
      <w:r w:rsidRPr="00835365">
        <w:t>1-3. Организации, деятельность которых, в соответствии с законодательством о ценах и ценообразовании Приднестровской Молдавской Республики, регулируется государством, применяют Единые нормы амортизационных отчислений на полное восстановление основных фондов народного хозяйства Приднестровской Молдавской Республики в соответствии с порядком, установленным уполномоченным органом государственной власти Приднестровской Молдавской Республики.</w:t>
      </w:r>
    </w:p>
    <w:p w:rsidR="00AE1FE6" w:rsidRPr="00835365" w:rsidRDefault="008940B0">
      <w:pPr>
        <w:ind w:firstLine="480"/>
        <w:jc w:val="both"/>
      </w:pPr>
      <w:r w:rsidRPr="00835365">
        <w:t xml:space="preserve">2. Считать утратившим силу Приложение № 2 к Методическим рекомендациям в хозяйственной деятельности организаций Стандарта бухгалтерского учета № 16 "Учет основных средств", утвержденных </w:t>
      </w:r>
      <w:hyperlink r:id="rId23" w:tooltip="(ВСТУПИЛ В СИЛУ 17.10.2003) Об утверждении методических Рекомендаций по применению в хозяйственной деятельности организаций стандарта бухгалтерского учета № 16 &quot;Учет основных средств&quot;, и о единых нормах амортизационных отчислений на полное восстановление основ" w:history="1">
        <w:r w:rsidRPr="00835365">
          <w:rPr>
            <w:rStyle w:val="a3"/>
            <w:color w:val="auto"/>
            <w:u w:val="none"/>
          </w:rPr>
          <w:t>Приказом Министерства экономики Приднестровской Молдавской Республики от 17 октября 2003 года № 303 "Об утверждении Методических рекомендаций по применению в хозяйственной деятельности организаций Стандарта бухгалтерского учета № 16 "Учет основных средств"</w:t>
        </w:r>
      </w:hyperlink>
      <w:r w:rsidRPr="00835365">
        <w:t xml:space="preserve"> и о единых нормах амортизационных отчислений на полное восстановление основных фондов народного хозяйства Приднестровской Молдавской Республики" (рег. № 2481 от 24 ноября 2003 года) (САЗ 03-48) с изменениями и дополнениями, внесенными </w:t>
      </w:r>
      <w:hyperlink r:id="rId24" w:tooltip="(ВСТУПИЛ В СИЛУ 03.02.2004) О внесении дополнений в методические Рекомендации по применению в хозяйственной деятельности организаций стандарта бухгалтерского учета № 16 &quot;Учет основных средств&quot;, утвержденные Приказом министра экономики Приднестровской Молдавско" w:history="1">
        <w:r w:rsidRPr="00835365">
          <w:rPr>
            <w:rStyle w:val="a3"/>
            <w:color w:val="auto"/>
            <w:u w:val="none"/>
          </w:rPr>
          <w:t>Приказами Министерства экономики Приднестровской Молдавской Республики от 3 февраля 2004 года № 44</w:t>
        </w:r>
      </w:hyperlink>
      <w:r w:rsidRPr="00835365">
        <w:t xml:space="preserve"> (рег. № 2610 от 16 февраля 2004 года) (САЗ 04-8), </w:t>
      </w:r>
      <w:hyperlink r:id="rId25" w:tooltip="(ВСТУПИЛ В СИЛУ 20.02.2007) Об упорядочении ряда ведомственных правовых актов Министерства экономики Приднестровской Молдавской Республики" w:history="1">
        <w:r w:rsidRPr="00835365">
          <w:rPr>
            <w:rStyle w:val="a3"/>
            <w:color w:val="auto"/>
            <w:u w:val="none"/>
          </w:rPr>
          <w:t>от 20 февраля 2007 года № 106</w:t>
        </w:r>
      </w:hyperlink>
      <w:r w:rsidRPr="00835365">
        <w:t xml:space="preserve"> (рег. № 3863 от 21 марта 2007 года) (САЗ 07-13), </w:t>
      </w:r>
      <w:hyperlink r:id="rId26" w:tooltip="(ВСТУПИЛ В СИЛУ 16.02.2009) Об упорядочении ряда нормативных правовых актов Министерства экономики Приднестровской Молдавской Республики" w:history="1">
        <w:r w:rsidRPr="00835365">
          <w:rPr>
            <w:rStyle w:val="a3"/>
            <w:color w:val="auto"/>
            <w:u w:val="none"/>
          </w:rPr>
          <w:t>Приказом Министерства финансов Приднестровской Молдавской Республики от 14 января 2009 года № 5</w:t>
        </w:r>
      </w:hyperlink>
      <w:r w:rsidRPr="00835365">
        <w:t> (рег. № 4716 от 9 февраля 2009 года) (САЗ 09-7).</w:t>
      </w:r>
    </w:p>
    <w:p w:rsidR="00AE1FE6" w:rsidRPr="00835365" w:rsidRDefault="008940B0">
      <w:pPr>
        <w:ind w:firstLine="480"/>
        <w:jc w:val="both"/>
      </w:pPr>
      <w:r w:rsidRPr="00835365">
        <w:t>3. Направить настоящий Приказ на государственную регистрацию в Министерство юстиции Приднестровской Молдавской Республики.</w:t>
      </w:r>
    </w:p>
    <w:p w:rsidR="00AE1FE6" w:rsidRPr="00835365" w:rsidRDefault="008940B0">
      <w:pPr>
        <w:ind w:firstLine="480"/>
        <w:jc w:val="both"/>
      </w:pPr>
      <w:r w:rsidRPr="00835365">
        <w:t>4. Настоящий Приказ вступает в силу со дня официального опубликования и распространяет свое действие на правоотношения, возникшие с 1 января 2009 года.</w:t>
      </w:r>
    </w:p>
    <w:p w:rsidR="00AE1FE6" w:rsidRPr="00835365" w:rsidRDefault="008940B0">
      <w:pPr>
        <w:pStyle w:val="a4"/>
      </w:pPr>
      <w:r w:rsidRPr="00835365">
        <w:t>МИНИСТР И. МОЛОКАНОВА</w:t>
      </w:r>
    </w:p>
    <w:p w:rsidR="00AE1FE6" w:rsidRPr="00835365" w:rsidRDefault="008940B0">
      <w:pPr>
        <w:pStyle w:val="a4"/>
      </w:pPr>
      <w:r w:rsidRPr="00835365">
        <w:lastRenderedPageBreak/>
        <w:t>г. Тирасполь</w:t>
      </w:r>
      <w:r w:rsidRPr="00835365">
        <w:br/>
        <w:t>6 мая 2009 г.</w:t>
      </w:r>
      <w:r w:rsidRPr="00835365">
        <w:br/>
        <w:t>№ 115</w:t>
      </w:r>
    </w:p>
    <w:p w:rsidR="00AE1FE6" w:rsidRPr="00835365" w:rsidRDefault="008940B0">
      <w:pPr>
        <w:pStyle w:val="a4"/>
        <w:jc w:val="right"/>
      </w:pPr>
      <w:r w:rsidRPr="00835365">
        <w:t>Приложение</w:t>
      </w:r>
      <w:r w:rsidRPr="00835365">
        <w:br/>
        <w:t>к Приказу Министерства финансов</w:t>
      </w:r>
      <w:r w:rsidRPr="00835365">
        <w:br/>
        <w:t>Приднестровской Молдавской Республики</w:t>
      </w:r>
      <w:r w:rsidRPr="00835365">
        <w:br/>
        <w:t>от 6 мая 2009 года № 115</w:t>
      </w:r>
    </w:p>
    <w:p w:rsidR="00AE1FE6" w:rsidRPr="00835365" w:rsidRDefault="008940B0">
      <w:pPr>
        <w:pStyle w:val="a4"/>
        <w:jc w:val="center"/>
      </w:pPr>
      <w:r w:rsidRPr="00835365">
        <w:t>ЕДИНЫЕ НОРМЫ</w:t>
      </w:r>
      <w:r w:rsidRPr="00835365">
        <w:br/>
        <w:t>амортизационных отчислений на полное восстановление</w:t>
      </w:r>
      <w:r w:rsidRPr="00835365">
        <w:br/>
        <w:t>основных фондов народного хозяйства</w:t>
      </w:r>
      <w:r w:rsidRPr="00835365">
        <w:br/>
        <w:t>Приднестровской Молдавской Республики</w:t>
      </w:r>
      <w:r w:rsidRPr="00835365">
        <w:br/>
        <w:t>(процент балансовой стоимости)</w:t>
      </w:r>
    </w:p>
    <w:p w:rsidR="00AE1FE6" w:rsidRPr="00835365" w:rsidRDefault="008940B0">
      <w:pPr>
        <w:ind w:firstLine="480"/>
        <w:jc w:val="both"/>
      </w:pPr>
      <w:r w:rsidRPr="00835365">
        <w:t>Годовые нормы амортизационных отчислений по машинам и оборудованию установлены исходя из режима работы в две смены и подлежат корректировке с учетом фактического коэффициента сменности работы этого оборудования и процентного использования производственных мощностей (за исключением оборудования непрерывных производств, кузнечно-прессового оборудования массой свыше 100 т, для которых нормы установлены исходя из режима работы в три смены, и лесозаготовительного оборудования, для которого нормы установлены исходя из режима работы в одну смену).</w:t>
      </w:r>
    </w:p>
    <w:p w:rsidR="00AE1FE6" w:rsidRPr="00835365" w:rsidRDefault="008940B0">
      <w:pPr>
        <w:ind w:firstLine="480"/>
        <w:jc w:val="both"/>
      </w:pPr>
      <w:r w:rsidRPr="00835365">
        <w:rPr>
          <w:rFonts w:ascii="Courier New" w:hAnsi="Courier New" w:cs="Courier New"/>
          <w:sz w:val="20"/>
        </w:rPr>
        <w:t>---------------------------------------------------------------------------------- | № | Группы и виды | Шифр | Годовая | Срок полезного | | | основных фондов | | норма | использования | | | | | амортизац. | (в месяцах)для | | | | | отчислений | применения | | | | | | бюджетными | | | | | | организациями | |-----|-------------------------|-------------|-----------------|----------------| | | 1.Здания | 100 | | | |-----|-------------------------|-------------|-----------------|----------------| | 1 | Повышенной прочности | 10000-10002 | 2,0 | 600 | | | (каркасно-монолитные, | | | | | | железно-бетонными и | | | | | | металлическими | | | | | | каркасами, стены из | | | | | | каменных материалов, | | | | | | крупных блоков и | | | | | | панелей, | | | | | | железобетонные, | | | | | | долговечные | | | | | | металлические покрытия) | | | | | | | | | | |-----|-------------------------|-------------|-----------------|----------------| | 2 | Облегченной кладки | | | | | | (бескаркасные, со | | | | | | стенами облегченной | | | | | | каменной кладки; | | | | | | с кирпичными и | | | | | | деревянными колоннами | | | | | | и столбами;деревянными | | | | | | и другими перекрытиями | 10003-10004 | 4,0 | 300 | |-----|-------------------------|-------------|-----------------|----------------| | 3 | Деревянные всех видов | 10005 | 5,0 | 240 | |-----|-------------------------|-------------|-----------------|----------------| | 4 | Из пленочных | 10006 | 10,0 | 120 | | | материалов | | | | | | (воздухоопорные, | | | | | | пневмокаркасные, | | | | | | шатровые и другие) | | | | |-----|-------------------------|-------------|-----------------|----------------| | 5 | Сборно-разборные | 10007-10018 | 8,3 | 145 | | | и передвижные здания; | | | | | | из металлоконструкций, | | | | | | стеклопластика | | | | | | прессованных плит | | | | ----------------------------------------------------------------------------------</w:t>
      </w:r>
    </w:p>
    <w:p w:rsidR="00AE1FE6" w:rsidRPr="00835365" w:rsidRDefault="008940B0">
      <w:pPr>
        <w:ind w:firstLine="480"/>
        <w:jc w:val="both"/>
      </w:pPr>
      <w:r w:rsidRPr="00835365">
        <w:t>Примечание:</w:t>
      </w:r>
    </w:p>
    <w:p w:rsidR="00AE1FE6" w:rsidRPr="00835365" w:rsidRDefault="008940B0">
      <w:pPr>
        <w:ind w:firstLine="480"/>
        <w:jc w:val="both"/>
      </w:pPr>
      <w:r w:rsidRPr="00835365">
        <w:t>1. Для палаток и павильонов, используемых для реализации плодово-овощных товаров, применяется коэффициент 1,5</w:t>
      </w:r>
    </w:p>
    <w:p w:rsidR="00AE1FE6" w:rsidRPr="00835365" w:rsidRDefault="008940B0">
      <w:pPr>
        <w:ind w:firstLine="480"/>
        <w:jc w:val="both"/>
      </w:pPr>
      <w:r w:rsidRPr="00835365">
        <w:t>2. Для разборных и передвижных киосков - шкафов ларей, бахчевых колодцев, используемых сезонно, применяется коэффициент 1,3</w:t>
      </w:r>
    </w:p>
    <w:p w:rsidR="00AE1FE6" w:rsidRPr="00835365" w:rsidRDefault="008940B0">
      <w:pPr>
        <w:ind w:firstLine="480"/>
        <w:jc w:val="both"/>
      </w:pPr>
      <w:r w:rsidRPr="00835365">
        <w:rPr>
          <w:rFonts w:ascii="Courier New" w:hAnsi="Courier New" w:cs="Courier New"/>
          <w:sz w:val="20"/>
        </w:rPr>
        <w:lastRenderedPageBreak/>
        <w:t>---------------------------------------------------------------------------------- | | 1.1. Жилые и | 101 | | | | | административные | | | | | | здания | | | | |-----|-------------------------|-------------|-----------------|----------------| | 6 | Повышенной прочности | 10100-10101 | 1,0 | 1200 | | | (стены кирпичные с | | | | | | железобетонным и | | | | | | металлическим | | | | | | каркасом, перекрытия | | | | | | железобетонные и | | | | | | бетонные, | | | | | | крупноблочные стены | | | | | | и тому подобные) | | | | |-----|-------------------------|-------------|-----------------|----------------| | 7 | Облегченной кладки | 10102-10105 | 4,0 | 300 | | | (стены из монолитного | | | | | | шлакобетона, легких | | | | | | шлакоблоков,ракушника, | | | | | | пекушечника,перекрытия | | | | | | деревянные и тому | | | | | | подобные) | | | | ----------------------------------------------------------------------------------</w:t>
      </w:r>
    </w:p>
    <w:p w:rsidR="00AE1FE6" w:rsidRPr="00835365" w:rsidRDefault="008940B0">
      <w:pPr>
        <w:ind w:firstLine="480"/>
        <w:jc w:val="both"/>
      </w:pPr>
      <w:r w:rsidRPr="00835365">
        <w:t>Примечание:</w:t>
      </w:r>
    </w:p>
    <w:p w:rsidR="00AE1FE6" w:rsidRPr="00835365" w:rsidRDefault="008940B0">
      <w:pPr>
        <w:ind w:firstLine="480"/>
        <w:jc w:val="both"/>
      </w:pPr>
      <w:r w:rsidRPr="00835365">
        <w:t>1. Норма амортизационных отчислений предназначена для определения износа жилых зданий</w:t>
      </w:r>
    </w:p>
    <w:p w:rsidR="00AE1FE6" w:rsidRPr="00835365" w:rsidRDefault="008940B0">
      <w:pPr>
        <w:ind w:firstLine="480"/>
        <w:jc w:val="both"/>
      </w:pPr>
      <w:r w:rsidRPr="00835365">
        <w:rPr>
          <w:rFonts w:ascii="Courier New" w:hAnsi="Courier New" w:cs="Courier New"/>
          <w:sz w:val="20"/>
        </w:rPr>
        <w:t>--------------------------------------------------------------------------------- | | 2. Сооружения | 200 | | | |-----|-------------------------|--------------|----------------|---------------| | | 2.1. Гидротехнические | 201 | | | | | сооружения | | | | |-----|-------------------------|--------------|----------------|---------------| | 8 | Платины бетонные, | 20100-20101 | 3,0 | 400 | | | железобетонные, | | | | | | каменные,земляные; | | | | | | тоннели,водосливы и | | | | | | водоприемники, | | | | | | отстойники,акведуки, | | | | | | дюкеры и | | | | | | водопроводящие | | | | | | сооружения,напорные | | | | | | бассейны ГЭС; | | | | | | берегоукрепительные и | | | | | | берегозащитные | | | | | | сооружения | | | | | | железобетонные, | | | | | | бетонные,каменные | | | | | | | | | | |-----|-------------------------|--------------|----------------|---------------| | 9 | Речные причальные | 20102-20103 | 5,0 | 240 | | | сооружения деревянные: | | | | | | эстакады, ряжевые | | | | | | набережные; | | | | | | гидротехнические | | | | | | сооружения деревянные | | | | | | (включая здания) | | | | |-----|-------------------------|--------------|----------------|---------------| | 10 | Все виды | 20105-20111 | 5,5 | 219 | | | регулировочных | | | | | | (выпрямительных) | | | | | | сооружений; | | | | | | выправительные | | | | | | сооружения фашизнные и | | | | | | каменные; | | | | | | гидротехнические | | | | | | внутрихозяйственные | | | | | | сооружения на каналах | | | | | | (шлюзы-регуляторы, | | | | | | водосливы каменные, | | | | | | бетонные и | | | | | | железобетонные | | | | | | и тому подобное); | | | | | | гидротехнические | | | | | | сооружения на | | | | | | межхозяйственных и | | | | | | внутрихозяйственных | | | | | | каналах деревянные | | | | |-----|-------------------------|--------------|----------------|---------------| | 11 | Внутрихозяйственные и | 20112-20133 | 3,0 | 400 | | | межхозяйственная | | | | | | оросительная сеть; | | | | | | закрытая коллекторно- | | | | | | дренажная сеть; | | | | | | межхозяйственные | | | | | | осушительные | | | | | | магистральные и | | | | | | другие проводящие | | | | | | каналы земляные без | | | | | | крепления и с | | | | | | креплением плетнем, | | | | | | фашинами, досками | | | | |-----|-------------------------|--------------|----------------|---------------| | 12 | Шлюзы судоходные | 20134-20156 | 4,0 | 300 | | | деревянные и смешанной | | | | | | конструкции, а также | | | | | | платины деревянные: | | | | | | прудовые и рыбоводные | | | | | | сооружения; | | | | | | железобетонные | | | | | | бассейны для | | | | | | содержания рыбы; | | | | | | верховины русловых | | | | | | прудов металлические | | | | | | с бетонным каркасом | | | | ---------------------------------------------------------------------------------</w:t>
      </w:r>
    </w:p>
    <w:p w:rsidR="00AE1FE6" w:rsidRPr="00835365" w:rsidRDefault="008940B0">
      <w:pPr>
        <w:ind w:firstLine="480"/>
        <w:jc w:val="both"/>
      </w:pPr>
      <w:r w:rsidRPr="00835365">
        <w:t xml:space="preserve">Примечание: По гидротехническим сооружениям крупных гидростанций (платины глухие, дамбы, водосбросные сооружения водозаборы) нормы амортизационных отчислений разработаны для I и II классов капитальности сооружений. Для сооружений III класса капитальности к норме амортизационных отчислений применяется коэффициент 1,15, для сооружений IV класса капитальности 1,25. крупным гидростанциям относятся все </w:t>
      </w:r>
      <w:r w:rsidRPr="00835365">
        <w:lastRenderedPageBreak/>
        <w:t>гидростанции мощностью 25 тыс. кВт и выше, к III классу- гидростанции мощностью от 50 до 300 тыс. кВт, к IV классу- гидростанции мощностью свыше 300 тыс. кВт.</w:t>
      </w:r>
    </w:p>
    <w:p w:rsidR="00AE1FE6" w:rsidRPr="00835365" w:rsidRDefault="008940B0">
      <w:pPr>
        <w:ind w:firstLine="480"/>
        <w:jc w:val="both"/>
      </w:pPr>
      <w:r w:rsidRPr="00835365">
        <w:rPr>
          <w:rFonts w:ascii="Courier New" w:hAnsi="Courier New" w:cs="Courier New"/>
          <w:sz w:val="20"/>
        </w:rPr>
        <w:t>--------------------------------------------------------------------------------- | | 2.2 Сооружения | 202 | | | | | транспортного | | | | | | хозяйства,связи и | | | | | | других отраслей | | | | |-----|-------------------------|--------------|----------------|---------------| | 13 | Мосты железобетонные, | 20200-20204 | 4,0 | 300 | | | бетонные, каменные, | | | | | | металлические, | | | | | | деревянные, а также | | | | | | трубы и лотки | | | | | | железобетонные, | | | | | | бетонные, каменные, | | | | | | чугунные, деревянные, | | | | | | стальные гофрированные | | | | |-----|-------------------------|--------------|----------------|---------------| | 14 | Поддерживающие и | 20205-20206 | 2,0 | 600 | | | защитные сооружения, | | | | | | каменные, бетонные и | | | | | | железобетонные; | | | | | | регуляционные и | | | | | | укрепительные | | | | | | сооружения мостов | | | | |-----|-------------------------|--------------|----------------|---------------| | 15 | Железнодорожные | 20207-20209 | 2,7 | 445 | | | платформы, | | | | | | железобетонные и | | | | | | каменные крытые, | | | | | | деревянные; грузовые | | | | | | площадки открытые, | | | | | | открытия строительная | | | | | | часть пунктов | | | | | | группировки на | | | | | | станциях стыкования | | | | | | переменного и | | | | | | постоянного тока, | | | | | | распределительных | | | | | | устройств | | | | |-----|-------------------------|--------------|----------------|---------------| | 16 | Подкрановые пути, | 20210-20215 | 3,5 | 343 | | | эстакады каменные, | | | | | | бетонные, | | | | | | железобетонные; | | | | | | бункерные эстакады | | | | | | доменных цехов | | | | |-----|-------------------------|--------------|----------------|---------------| | 17 | Земляное полотно | 20216-20220 | 4,0 | 300 | | | железных дорог; | | | | | | подъездные и другие | | | | | | железнодорожные пути | | | | | | предприятий; | | | | | | железнодорожные пути | | | | | | узкой колеи; | | | | |-----|-------------------------|--------------|----------------|---------------| | 18 | Взрывные ямы | 20221 | 10,0 | 120 | | | ломоперерабатывающих | | | | | | цехов | | | | |-----|-------------------------|--------------|----------------|---------------| | 19 | Производственные | 20222-20233 | 7,0 | 172 | | | автомобильные дороги, | | | | | | покрытие площадок и | | | | | | аэродромов; | | | | | | взлетно-посадочные | | | | | | полосы, дорожки, | | | | | | места стоянок | | | | | | самолетов | | | | |-----|-------------------------|--------------|----------------|---------------| | 20 | Гидроколонны | 20234-20235 | 4,5 | 267 | |-----|-------------------------|--------------|----------------|---------------| | 21 | Резервуары для | 20236-20241 | 3,6 | 334 | | | хранения ГСМ | | | | | | металлические и | | | | | | железобетонные; | | | | | | резервуары для | | | | | | хранения | | | | | | нефтепродуктов | | | | | | металлические; | | | | | | резервуары и баки | | | | | | железобетонные в | | | | | | химической | | | | | | промышленности, | | | | | | наземные и подземные | | | | | | емкости для сжиженных | | | | | | газов, подземные | | | | | | емкости для сливов | | | | | | тяжелых остатков | | | | |-----|-------------------------|--------------|----------------|---------------| | 22 | Пескораздаточные | 20242-20247 | 5.8 | 207 | | | устройства; | | | | | | шлакоуборочные | | | | | | устройства | | | | | | механизированные; | | | | | | постоянные | | | | | | снегозащитныезаборы: | | | | | | железобетонные и | | | | | | деревянные; переносные | | | | | | снеговые щиты и колья | | | | |-----|-------------------------|--------------|----------------|---------------| | 23 | Переезды,подвесные | 20248-20249 | 3,5 | 343 | | | дороги | | | | |-----|-------------------------|--------------|----------------|---------------| | 24 | Светотехнические и | 20250-20254 | 20,0 | 60 | | | звукосигнальные | | | | | | устройства и | | | | | | береговых | | | | | | навигационных знаков | | | | |-----|-------------------------|--------------|----------------|---------------| | 25 | Продольные (наклонные) | 20255-20265 | 1,0 | 1200 | | | стапели,горизонтальные | | | | | | стапельные места | | | | |-----|-------------------------|--------------|----------------|---------------| | 26 | Котлованы СБР, | 20266-20269 | 1,5 | 800 | | | трансбордерные ямы для | | | | | | большего, малого | | | | | | трансбордера | | | | |-----|-----------------------</w:t>
      </w:r>
      <w:r w:rsidRPr="00835365">
        <w:rPr>
          <w:rFonts w:ascii="Courier New" w:hAnsi="Courier New" w:cs="Courier New"/>
          <w:sz w:val="20"/>
        </w:rPr>
        <w:lastRenderedPageBreak/>
        <w:t>--|--------------|----------------|---------------| | 27 | Пешеходные мосты и | 20270 | 1,2 | 1000 | | | тоннели | | | | |-----|-------------------------|--------------|----------------|---------------| | 28 | Телефонная канализация | 20271 | 2,0 | 600 | | | (бетонная и | | | | | | асбестоцементная) | | | | |-----|-------------------------|--------------|----------------|---------------| | 29 | Антенны УКВ | 20272-20276 | 6,0 | 200 | | | передающие,приемные; | | | | | | УКВ-ЧМ вещания;антенны | | | | | | КВ и ДСВ приемные и | | | | | | передающие,заземления; | | | | | | антенны радиорейленных | | | | | | линий, уникальные КВ и | | | | | | СВ антенны | | | | | | направленного | | | | | | действия; | | | | | | полноповоротные | | | | | | антенны спутниковой | | | | | | связи. | | | | |-----|-------------------------|--------------|----------------|---------------| | 30 | Радио башни стальные, | 20277-20281 | 2,7 | 445 | | | кирпичные и | | | | | | железобетонные; | | | | | | радиомачты стальные и | | | | | | мачты-антенны; мачты | | | | | | деревянные;уникальные | | | | | | радиотелевизионные | | | | | | башни железобетонные и | | | | | | стальные | | | | |-----|-------------------------|--------------|----------------|---------------| | | 2.3. Прочие сооружения | 203 | | | |-----|-------------------------|--------------|----------------|---------------| | 31 | Метантеки, песколовки, | 20300-20306 | 3,2 | 375 | | | аэротенки; комплекс | | | | | | сооружений для очистки | | | | | | сточных вод с | | | | | | песчаными фильтрами; | | | | | | комплекс сооружений | | | | | | для очистки и | | | | | | доочистки сточных вод | | | | | | с аэрируемыми | | | | | | фильтрами;биофильтры и | | | | | | отстойники | | | | | | железобетонные, | | | | | | кирпичные | | | | |-----|-------------------------|--------------|----------------|---------------| | 32 | Поля фильтрации | 20307 | 5,0 | 40 | |-----|-------------------------|--------------|----------------|---------------| | 33 | Выпуски | 20308-20309 | 3,75 | 320 | | | (канализационные): | | | | | | береговые, русловые | | | | |-----|-------------------------|--------------|----------------|---------------| | 34 | Артезианские скважины | 20310-20319 | 6,6 | 182 | |-----|-------------------------|--------------|----------------|---------------| | 35 | Канализационные | 20320-20321 | 2,0 | 600 | | | насосные станции | | | | |-----|-------------------------|--------------|----------------|---------------| | 36 | Испарительные, | 20322-20324 | 4,3 | 279 | | | башенные, градирни; | | | | | | оросители | | | | |-----|-------------------------|--------------|----------------|---------------| | 37 | Дымовые трубы | 20325 | 3,0 | 400 | |-----|-------------------------|--------------|----------------|---------------| | 38 | Резервуары чистой | 20326-20333 | 3,1 | 387 | | | воды; водонапорные | | | | | | башни | | | | |-----|-------------------------|--------------|----------------|---------------| | 39 | Автозаправочные | 20334 | 5,0 | 240 | | | станции | | | | |-----|-------------------------|--------------|----------------|---------------| | 40 | Специальные стенды; | 20335-20339 | 5,5 | 219 | | | подземные и наземные | | | | | | металлические емкости | | | | | | для хранения | | | | | | сжиженного газа для | | | | | | городского | | | | | | газоснабжения | | | | |-----|-------------------------|--------------|----------------|---------------| | 41 | Шеды и сараи для | 20340-20344 | 6,4 | 188 | | | содержания зверей и | | | | | | скота;навозохранилища | | | | | | и жижесборники с | | | | | | каменной одеждой, | | | | | | деревянные; | | | | | | навозохранилища с | | | | | | глинощебеночной | | | | | | одеждой, силосные | | | | | | траншеи и ямы. | | | | |-----|-------------------------|--------------|----------------|---------------| | 42 | Склады заполнителей, | 20345 | 1,5 | 800 | | | дробленных сырьевых | | | | | | материалов, | | | | | | гранулированного | | | | | | шлака клинкера | | | | |-----|-------------------------|--------------|----------------|---------------| | 43 | Колодцы | 20346-20348 | 3,9 | 308 | | | | | | | |-----|-------------------------|--------------|----------------|---------------| | 44 | Заборы (ограждения) | 20349-20359 | 3,8 | 316 | | | | | | | |-----|-------------------------|--------------|----------------|---------------| | 45 | Асфальтовые площадки | 20360-20361 | 11,0 | 109 | | | для временного | | | | | | хранения зерна | | | | ---------------------------------------------------------------------------------</w:t>
      </w:r>
    </w:p>
    <w:p w:rsidR="00AE1FE6" w:rsidRPr="00835365" w:rsidRDefault="008940B0">
      <w:pPr>
        <w:ind w:firstLine="480"/>
        <w:jc w:val="both"/>
      </w:pPr>
      <w:r w:rsidRPr="00835365">
        <w:lastRenderedPageBreak/>
        <w:t>Примечание:</w:t>
      </w:r>
    </w:p>
    <w:p w:rsidR="00AE1FE6" w:rsidRPr="00835365" w:rsidRDefault="008940B0">
      <w:pPr>
        <w:ind w:firstLine="480"/>
        <w:jc w:val="both"/>
      </w:pPr>
      <w:r w:rsidRPr="00835365">
        <w:t>1. Для производства особо чистых веществ химических продуктов применяется повышающий коэффициент 1,5.</w:t>
      </w:r>
    </w:p>
    <w:p w:rsidR="00AE1FE6" w:rsidRPr="00835365" w:rsidRDefault="008940B0">
      <w:pPr>
        <w:ind w:firstLine="480"/>
        <w:jc w:val="both"/>
      </w:pPr>
      <w:r w:rsidRPr="00835365">
        <w:t>2. По предприятиям по добыче полезных ископаемых срок службы фондов которых зависит от времени отработки запасов полезных ископаемых, норма амортизационных отчислений определяются на одну тонну погашаемых запасов (извлекаемые запасы и эксплуатационные потери).</w:t>
      </w:r>
    </w:p>
    <w:p w:rsidR="00AE1FE6" w:rsidRPr="00835365" w:rsidRDefault="008940B0">
      <w:pPr>
        <w:ind w:firstLine="480"/>
        <w:jc w:val="both"/>
      </w:pPr>
      <w:r w:rsidRPr="00835365">
        <w:t>3. Для склада заполнителей, используемых промышленности строительных материалов для горячих материалов, применяется повышающий коэффициент -2,5</w:t>
      </w:r>
    </w:p>
    <w:p w:rsidR="00AE1FE6" w:rsidRPr="00835365" w:rsidRDefault="008940B0">
      <w:pPr>
        <w:ind w:firstLine="480"/>
        <w:jc w:val="both"/>
      </w:pPr>
      <w:r w:rsidRPr="00835365">
        <w:rPr>
          <w:rFonts w:ascii="Courier New" w:hAnsi="Courier New" w:cs="Courier New"/>
          <w:sz w:val="20"/>
        </w:rPr>
        <w:t>--------------------------------------------------------------------------------- | | 2.4. Теплицы и парники | | | | |-----|-------------------------|--------------|----------------|---------------| | 46 | Теплицы, остекленные | 20362-20363 | 3,8 | 316 | | | и пленочные с каркасом | | | | | | из стальных | | | | | | конструкций спец. | | | | | | профилей;из дерево | | | | | | металлических | | | | | | конструкций. | | | | |-----|-------------------------|--------------|----------------|---------------| | 47 | Теплицы облегченного | 20364 | 20,0 | 60 | | | типа | | | | |-----|-------------------------|--------------|----------------|---------------| | 48 | Парники | 20365 | 8,0 | 150 | |-----|-------------------------|--------------|----------------|---------------| | 49 | Сооружения парков | 20366-20371 | 6,0 | 200 | | | культуры и отдыха; | | | | | | фонтаны бассейны; | | | | | | вазы, скульптуры, | | | | | | декоративные урны и | | | | | | прочие сооружения. | | | | |-----|-------------------------|--------------|----------------|---------------| | 50 | Аттракционы всех | 20372 | 10,0 | 120 | | | видов | | | | |-----|-------------------------|--------------|----------------|---------------| | | 2.5. Спортивные | | | | | | сооружения | | | | |-----|-------------------------|--------------|----------------|---------------| | 51 | Покрытия спортивных | 20373-20379 | 7,7 | 156 | | | сооружений, полей и | | | | | | площадок | | | | |-----|-------------------------|--------------|----------------|---------------| | 52 | Трибуны стадионов | 20380-20382 | 3,3 | 364 | |-----|-------------------------|--------------|----------------|---------------| | | 3. Передаточные | | | | | | устройства | | | | |-----|-------------------------|--------------|----------------|---------------| | | 3.1. Устройства | 300 | | | | | электропередач и | | | | | | связи | | | | |-----|-------------------------|--------------|----------------|---------------| | 53 | Контактная сеть | 30000-30004 | 3,5 | 343 | | | железных дорог на | | | | | | металлических и | | | | | | железобетонных опорах; | | | | | | троллейбусная сеть | | | | |-----|-------------------------|--------------|----------------|---------------| | 54 | Троллейные линии | 30005 | 2,0 | 600 | | | козловых кранов на | | | | | | металлических и | | | | | | железобетонных опорах | | | | |-----|-------------------------|--------------|----------------|---------------| | 55 | Воздушные линии | 30006-30022 | 4,0 | 300 | | | электропередач; | | | | | | кабельные линии | | | | | | электропередач | | | | |-----|-------------------------|--------------|----------------|---------------| | 56 | Воздушные линии связи | 30023 | 4,0 | 300 | ---------------------------------------------------------------------------------</w:t>
      </w:r>
    </w:p>
    <w:p w:rsidR="00AE1FE6" w:rsidRPr="00835365" w:rsidRDefault="008940B0">
      <w:pPr>
        <w:ind w:firstLine="480"/>
        <w:jc w:val="both"/>
      </w:pPr>
      <w:r w:rsidRPr="00835365">
        <w:t>Примечание:</w:t>
      </w:r>
    </w:p>
    <w:p w:rsidR="00AE1FE6" w:rsidRPr="00835365" w:rsidRDefault="008940B0">
      <w:pPr>
        <w:ind w:firstLine="480"/>
        <w:jc w:val="both"/>
      </w:pPr>
      <w:r w:rsidRPr="00835365">
        <w:t>1. Для линий на опорах из пропитанной древесины построенных до 1990г. применяется коэффициент 1,5</w:t>
      </w:r>
    </w:p>
    <w:p w:rsidR="00AE1FE6" w:rsidRPr="00835365" w:rsidRDefault="008940B0">
      <w:pPr>
        <w:ind w:firstLine="480"/>
        <w:jc w:val="both"/>
      </w:pPr>
      <w:r w:rsidRPr="00835365">
        <w:rPr>
          <w:rFonts w:ascii="Courier New" w:hAnsi="Courier New" w:cs="Courier New"/>
          <w:sz w:val="20"/>
        </w:rPr>
        <w:t xml:space="preserve">--------------------------------------------------------------------------------- | | 3.2.Трубопроводы | 301 | | | |-----|-------------------------|--------------|----------------|---------------| | 57 | Газопроводы | 30100-30102 | 2,1 | 572 | |-----|-------------------------|--------------|----------------|---------------| | 58 | Канализационная сеть | 30103-30108 | 4,0 | 300 | |-----|-------------------------|--------------|----------------|---------------| | 59 | Водопроводные сети | 30109-30116 | 3,5 | 343 | |-----|-------------------------|--------------|----------------|---------------| | 60 | Межцеховые | 30117-30123 | 6,8 | 177 | | | трубопроводы на | | | | | | эстакадах и тоннелях | | | | </w:t>
      </w:r>
      <w:r w:rsidRPr="00835365">
        <w:rPr>
          <w:rFonts w:ascii="Courier New" w:hAnsi="Courier New" w:cs="Courier New"/>
          <w:sz w:val="20"/>
        </w:rPr>
        <w:lastRenderedPageBreak/>
        <w:t>| | отраслей | | | | | | промышленности, | | | | | | общезаводского | | | | | | хозяйства | | | | | | технологические; | | | | | | трубопроводы: | | | | | | агрессивных | | | | | | сточных вод, тепловых | | | | | | сетей; цементопроводы | | | | |-----|-------------------------|--------------|----------------|---------------| | 61 | Устройство для очистки | 30124 | 9,3 | 129 | | | стрелочных переводов | | | | | | от снега и | | | | | | пневматическая почта | | | | |-----|-------------------------|--------------|----------------|---------------| | | 4.Машины и | | | | | | оборудование | | | | |-----|-------------------------|--------------|----------------|---------------| | | 4.1.Силовые машины и | 40 | | | | | оборудование | | | | |-----|-------------------------|--------------|----------------|---------------| | | 4.1.1.Теплотехническое | 400 | | | | | оборудование | | | | |-----|-------------------------|--------------|----------------|---------------| | 62 | Котельные установки и | 40000-40006 | 6,8 | 177 | | | стационарные паровые | | | | | | котлы; стационарные | | | | | | водогрейные котлы; | | | | | | теплогенераторы и | | | | | | другое | | | | ---------------------------------------------------------------------------------</w:t>
      </w:r>
    </w:p>
    <w:p w:rsidR="00AE1FE6" w:rsidRPr="00835365" w:rsidRDefault="008940B0">
      <w:pPr>
        <w:ind w:firstLine="480"/>
        <w:jc w:val="both"/>
      </w:pPr>
      <w:r w:rsidRPr="00835365">
        <w:t>Примечание:</w:t>
      </w:r>
    </w:p>
    <w:p w:rsidR="00AE1FE6" w:rsidRPr="00835365" w:rsidRDefault="008940B0">
      <w:pPr>
        <w:ind w:firstLine="480"/>
        <w:jc w:val="both"/>
      </w:pPr>
      <w:r w:rsidRPr="00835365">
        <w:t>1. В состав котельной установки включаются как основное, так и вспомогательное оборудование, а именно:</w:t>
      </w:r>
    </w:p>
    <w:p w:rsidR="00AE1FE6" w:rsidRPr="00835365" w:rsidRDefault="008940B0">
      <w:pPr>
        <w:ind w:firstLine="480"/>
        <w:jc w:val="both"/>
      </w:pPr>
      <w:r w:rsidRPr="00835365">
        <w:t>а)собственно котел: барабаны, пароперегреватели, экономайзер воздухоподогреватель и другое;</w:t>
      </w:r>
    </w:p>
    <w:p w:rsidR="00AE1FE6" w:rsidRPr="00835365" w:rsidRDefault="008940B0">
      <w:pPr>
        <w:ind w:firstLine="480"/>
        <w:jc w:val="both"/>
      </w:pPr>
      <w:r w:rsidRPr="00835365">
        <w:t>б) тягодутьевые устройства;</w:t>
      </w:r>
    </w:p>
    <w:p w:rsidR="00AE1FE6" w:rsidRPr="00835365" w:rsidRDefault="008940B0">
      <w:pPr>
        <w:ind w:firstLine="480"/>
        <w:jc w:val="both"/>
      </w:pPr>
      <w:r w:rsidRPr="00835365">
        <w:t>в)оборудование гидрозолоудаления (в пределах котельной); каркас шахты; электрооборудование и кабели;</w:t>
      </w:r>
    </w:p>
    <w:p w:rsidR="00AE1FE6" w:rsidRPr="00835365" w:rsidRDefault="008940B0">
      <w:pPr>
        <w:ind w:firstLine="480"/>
        <w:jc w:val="both"/>
      </w:pPr>
      <w:r w:rsidRPr="00835365">
        <w:t>д) оборудование для пылеприготовления и пыле транспорта приводы дистанционные;</w:t>
      </w:r>
    </w:p>
    <w:p w:rsidR="00AE1FE6" w:rsidRPr="00835365" w:rsidRDefault="008940B0">
      <w:pPr>
        <w:ind w:firstLine="480"/>
        <w:jc w:val="both"/>
      </w:pPr>
      <w:r w:rsidRPr="00835365">
        <w:t>е) тепловые контрольно-измнрительные приборы и автоматика в пределах котельной установки.</w:t>
      </w:r>
    </w:p>
    <w:p w:rsidR="00AE1FE6" w:rsidRPr="00835365" w:rsidRDefault="008940B0">
      <w:pPr>
        <w:ind w:firstLine="480"/>
        <w:jc w:val="both"/>
      </w:pPr>
      <w:r w:rsidRPr="00835365">
        <w:rPr>
          <w:rFonts w:ascii="Courier New" w:hAnsi="Courier New" w:cs="Courier New"/>
          <w:sz w:val="20"/>
        </w:rPr>
        <w:t xml:space="preserve">--------------------------------------------------------------------------------- | | 4.1.2. Турбинное | | | | | | оборудование | 401 | 5,2 | 231 | |-----|-------------------------|--------------|----------------|---------------| | | 4.1.3.Электродвигатели | 402 | | | | | и дизель генераторы | | | | |-----|-------------------------|--------------|----------------|---------------| | 63 | Электродвигатели | 40200-40201 | 6,1 | 197 | | | | | | | |-----|-------------------------|--------------|----------------|---------------| | 64 | Дизель генераторы | 40202-40203 | 5,2 | 231 | | | | | | | |-----|-------------------------|--------------|----------------|---------------| | | 4.1.4.Комплексные | 403 | | | | | установки | | | | |-----|-------------------------|--------------|----------------|---------------| | 65 | Электроагрегаты и | 40300-40309 | 9,0 | 134 | | | передвижные | | | | | | электростанции; | | | | | | передвижные | | | | | | железнодорожные | | | | | | электростанции, | | | | | | дизельные | | | | | | электростанции, а | | | | | | также передвижные | | | | | | котельные;вагоны- | | | | | | электростанции; | | | | | | передвижные | | | | | | энергетические | | | | | | установки для | | | | | | обеспечения энергией | | | | | | при сварке стыков труб | | | | | | в полевых условиях; | | | | | | легкомобили | | | | | | стационарные; | | | | | | энергопоезда с | | | | | | паровыми | | | | | | турбогенераторами | | | | |-----|-------------------------|--------------|----------------|---------------| | | 4.1.5.двигатели | 404 | | | | | внутреннего сгорания | | | | |-----|-------------------------|--------------|----------------|---------------| | 66 | Мало- и | 40400-40402 | 7,1 | 169 | | | среднеоборотные дизели | | | | |-----|-------------------------|--------------|----------------|---------------| | 67 | Высокооборотные | 40403-40412 | 14,5 | 83 | | | дизели* | | | | |-----|-------------------------|--------------|----------------|---------------| | 68 | Инструмент | 40413 | 33,3 | 36 | | | моторизованный | | | | |-----|-------------------------|--------------|----------------|---------------| | | 4.1.6. тракторы | 406 | | | |-----|-------------------------|--------------|----------------|---------------| | 69 | Тракторы | 40600-40610 | 11,4 | 106 | | | сельскохозяйственные | | | | | | (колесные, | | | </w:t>
      </w:r>
      <w:r w:rsidRPr="00835365">
        <w:rPr>
          <w:rFonts w:ascii="Courier New" w:hAnsi="Courier New" w:cs="Courier New"/>
          <w:sz w:val="20"/>
        </w:rPr>
        <w:lastRenderedPageBreak/>
        <w:t>| | | гусеничные)** | | | | |-----|-------------------------|--------------|----------------|---------------| | 70 | Тракторы промышленные | 40611-40612 | 15,5 | 75 | ---------------------------------------------------------------------------------</w:t>
      </w:r>
    </w:p>
    <w:p w:rsidR="00AE1FE6" w:rsidRPr="00835365" w:rsidRDefault="008940B0">
      <w:pPr>
        <w:ind w:firstLine="480"/>
        <w:jc w:val="both"/>
      </w:pPr>
      <w:r w:rsidRPr="00835365">
        <w:t>Примечание:</w:t>
      </w:r>
    </w:p>
    <w:p w:rsidR="00AE1FE6" w:rsidRPr="00835365" w:rsidRDefault="008940B0">
      <w:pPr>
        <w:ind w:firstLine="480"/>
        <w:jc w:val="both"/>
      </w:pPr>
      <w:r w:rsidRPr="00835365">
        <w:t>1.* Для железнодорожных и рефрижераторных вагонов применяется коэффициент 0,75;</w:t>
      </w:r>
    </w:p>
    <w:p w:rsidR="00AE1FE6" w:rsidRPr="00835365" w:rsidRDefault="008940B0">
      <w:pPr>
        <w:ind w:firstLine="480"/>
        <w:jc w:val="both"/>
      </w:pPr>
      <w:r w:rsidRPr="00835365">
        <w:t>2.** При работе в сельском хозяйстве применяетс коэффициент 1,2;</w:t>
      </w:r>
    </w:p>
    <w:p w:rsidR="00AE1FE6" w:rsidRPr="00835365" w:rsidRDefault="008940B0">
      <w:pPr>
        <w:ind w:firstLine="480"/>
        <w:jc w:val="both"/>
      </w:pPr>
      <w:r w:rsidRPr="00835365">
        <w:t>Для тракторов Т-100, Т-130, Т-180 и их модификаций, используемых для прокладки кабелей, применяется коэффициент 1,3</w:t>
      </w:r>
    </w:p>
    <w:p w:rsidR="00AE1FE6" w:rsidRPr="00835365" w:rsidRDefault="008940B0">
      <w:pPr>
        <w:ind w:firstLine="480"/>
        <w:jc w:val="both"/>
      </w:pPr>
      <w:r w:rsidRPr="00835365">
        <w:rPr>
          <w:rFonts w:ascii="Courier New" w:hAnsi="Courier New" w:cs="Courier New"/>
          <w:sz w:val="20"/>
        </w:rPr>
        <w:t>--------------------------------------------------------------------------------- | | 4.1.7. Прочее силовое | 407 | | | | | оборудование | | | | |-----|-------------------------|--------------|----------------|---------------| | 71 | Вспомогательное | 40700 | 3,7 | 325 | | | силовое | | | | | | тепломеханическое | | | | | | оборудование * | | | | |-----|-------------------------|--------------|----------------|---------------| | 72 | Силовое | 40701 | 4,4 | 273 | | | электротехническое | | | | | | оборудование и | | | | | | распределительные | | | | | | устройства ** | | | | |-----|-------------------------|--------------|----------------|---------------| | 73 | Щиты вводные и | 407802 | 9,1 | 132 | | | распределители | | | | |-----|-------------------------|--------------|----------------|---------------| | 74 | Электротехническое | 40703-40705 | 4,3 | 279 | | | оборудование | | | | |-----|-------------------------|--------------|----------------|---------------| | 75 | Ветродвигатели | 40706-40707 | 5,5 | 219 | |-----|-------------------------|--------------|----------------|---------------| | 76 | Выпрямители селеновые, | 40708 | 7,1 | 169 | | | кремниевые и | | | | | | тиристорные и | | | | | | преобразовательные | | | | | | устройства всех видов, | | | | | | стабилизаторы | | | | | | напряжений всех видов, | | | | | | инверторы | | | | |-----|-------------------------|--------------|----------------|---------------| | 77 | Аккумуляторы | 40709-40712 | 17,2 | 70 | |-----|-------------------------|--------------|----------------|---------------| | 78 | Реверсоры переменного | 40713-40715 | 16,8 | 72 | | | тока; пускатели | | | | | | электромагнитные, | | | | | | взрывозащищенные, | | | | | | комплектные | | | | | | устройства;аппаратура | | | | | | защиты и техники | | | | | | безопасности | | | | |-----|-------------------------|--------------|----------------|---------------| | 79 | Трансформаторы; | 40716-40719 | 25,0 | 48 | | | батареи электровозные | | | | ---------------------------------------------------------------------------------</w:t>
      </w:r>
    </w:p>
    <w:p w:rsidR="00AE1FE6" w:rsidRPr="00835365" w:rsidRDefault="008940B0">
      <w:pPr>
        <w:ind w:firstLine="480"/>
        <w:jc w:val="both"/>
      </w:pPr>
      <w:r w:rsidRPr="00835365">
        <w:t>Примечание:</w:t>
      </w:r>
    </w:p>
    <w:p w:rsidR="00AE1FE6" w:rsidRPr="00835365" w:rsidRDefault="008940B0">
      <w:pPr>
        <w:ind w:firstLine="480"/>
        <w:jc w:val="both"/>
      </w:pPr>
      <w:r w:rsidRPr="00835365">
        <w:t>1.* Для насосов и арматуры химводотчистки, соприкасающихся с агрессивной средой, применяется коэффициент 5,4</w:t>
      </w:r>
    </w:p>
    <w:p w:rsidR="00AE1FE6" w:rsidRPr="00835365" w:rsidRDefault="008940B0">
      <w:pPr>
        <w:ind w:firstLine="480"/>
        <w:jc w:val="both"/>
      </w:pPr>
      <w:r w:rsidRPr="00835365">
        <w:t>2.** Для оборудования мачтовых и комплектных трансформаторных подстанций 6-35/0,38 кВ открытой установки применяется коэффициент 1,5</w:t>
      </w:r>
    </w:p>
    <w:p w:rsidR="00AE1FE6" w:rsidRPr="00835365" w:rsidRDefault="008940B0">
      <w:pPr>
        <w:ind w:firstLine="480"/>
        <w:jc w:val="both"/>
      </w:pPr>
      <w:r w:rsidRPr="00835365">
        <w:rPr>
          <w:rFonts w:ascii="Courier New" w:hAnsi="Courier New" w:cs="Courier New"/>
          <w:sz w:val="20"/>
        </w:rPr>
        <w:t xml:space="preserve">--------------------------------------------------------------------------------- | | 4.2.Рабочие машины | 41 | | | | | и оборудование | | | | |-----|-------------------------|--------------|----------------|---------------| | | 4.2.1.Металлорежущее | 410 | | | | | оборудование | | | | |-----|-------------------------|--------------|----------------|---------------| | 80 | Металлорежущее | 41000-41003 | 6,7 | 180 | | | оборудование отраслей | | | | | | машиностроения и | | | | | | металлообработки | | | | |-----|-------------------------|--------------|----------------|---------------| | | 4.2.2.Машины и | 411 | | | | | оборудование для | | | | | | литейного производства | | | | |-----|-------------------------|--------------|----------------|---------------| | 81 | Машины для | 41100-41101 | 10,5 | 115 | | | изготовления | | | | | | формовочных | | | | | | материалов, форм и | | | | | | стержней, машины | | | | | | очистные | | | | |-----|-------------------------|--------------|----------------|---------------| | 82 | Машины для литья | 41102 | 7,1 | 169 | | | под давлением, | | | | | | кокильные, для | | | | | | центробежного литья | | | | |-----|-------------------------|--------------|----------------|---------------| | 83 | Машины </w:t>
      </w:r>
      <w:r w:rsidRPr="00835365">
        <w:rPr>
          <w:rFonts w:ascii="Courier New" w:hAnsi="Courier New" w:cs="Courier New"/>
          <w:sz w:val="20"/>
        </w:rPr>
        <w:lastRenderedPageBreak/>
        <w:t>выбивные | 41103 | 16,7 | 72 | |-----|-------------------------|--------------|----------------|---------------| | | 4.2.3.Кузнечно- | | | | | | прессовое оборудование | 412 | | | |-----|-------------------------|--------------|----------------|---------------| | 84 | Прессы механические, | 41200-41201 | 6,7 | 180 | | | гидравлические, | | | | | | ножницы, правильные и | | | | | | гибочные машины, | | | | | | ковочные вальцы, | | | | | | горизонтально ковочные | | | | | | машины, молоты | | | | | | штамповочные и | | | | | | ковочные | | | | |-----|-------------------------|--------------|----------------|---------------| | 85 | Автоматы кузнечно- | 41202 | 10,0 | 120 | | | прессовые, машины | | | | | | ротационно-ковочные | | | | |-----|-------------------------|--------------|----------------|---------------| | 86 | Прессы для | 41203-41205 | 9,4 | 128 | | | производства | | | | | | огнеупорных и | | | | | | формовочно-абразивных | | | | | | материалов и пресс | | | | | | порошков механические | | | | | | и гидравлические; | | | | | | прессы пакетировочные | | | | | | и брикетировочные, | | | | | | ножницы гидравлические | | | | | | аллигаторные; прессы | | | | | | для пластмасс, | | | | | | ротационно-ковочные | | | | | | машины | | | | |-----|-------------------------|--------------|----------------|---------------| | 87 | Уникальные кузнечно- | 41206-41209 | 5,0 | 240 | | | прессовые машины | | | | | | массой свыше 100 т; | | | | | | установки прессовые | | | | | | для производства труб, | | | | | | прутков,профилей; | | | | | | машины и линии | | | | | | укрупнения рулонов, | | | | | | стыковой сварки, | | | | | | продольной и | | | | | | поперечной резки, | | | | | | перемоточные | | | | ---------------------------------------------------------------------------------</w:t>
      </w:r>
    </w:p>
    <w:p w:rsidR="00AE1FE6" w:rsidRPr="00835365" w:rsidRDefault="008940B0">
      <w:pPr>
        <w:ind w:firstLine="480"/>
        <w:jc w:val="both"/>
      </w:pPr>
      <w:r w:rsidRPr="00835365">
        <w:t>Примечание:</w:t>
      </w:r>
    </w:p>
    <w:p w:rsidR="00AE1FE6" w:rsidRPr="00835365" w:rsidRDefault="008940B0">
      <w:pPr>
        <w:ind w:firstLine="480"/>
        <w:jc w:val="both"/>
      </w:pPr>
      <w:r w:rsidRPr="00835365">
        <w:t>1. Для кузнечно-прессового оборудования предприятий, не входящих в состав машиностроения и металлообработки, применяется коэффициент 0,7.</w:t>
      </w:r>
    </w:p>
    <w:p w:rsidR="00AE1FE6" w:rsidRPr="00835365" w:rsidRDefault="008940B0">
      <w:pPr>
        <w:ind w:firstLine="480"/>
        <w:jc w:val="both"/>
      </w:pPr>
      <w:r w:rsidRPr="00835365">
        <w:t>2. Для кузнечно-прессового оборудования массой свыше 100 т норма амортизации установлена исходя из трехсменного режима работы.</w:t>
      </w:r>
    </w:p>
    <w:p w:rsidR="00AE1FE6" w:rsidRPr="00835365" w:rsidRDefault="008940B0">
      <w:pPr>
        <w:ind w:firstLine="480"/>
        <w:jc w:val="both"/>
      </w:pPr>
      <w:r w:rsidRPr="00835365">
        <w:t>3. Для термопласт-автоматов,прессов для пластмасс, реактопласт - автоматов, используемых в электронной промышленности, используется коэффициент 1,2.</w:t>
      </w:r>
    </w:p>
    <w:p w:rsidR="00AE1FE6" w:rsidRPr="00835365" w:rsidRDefault="008940B0">
      <w:pPr>
        <w:ind w:firstLine="480"/>
        <w:jc w:val="both"/>
      </w:pPr>
      <w:r w:rsidRPr="00835365">
        <w:rPr>
          <w:rFonts w:ascii="Courier New" w:hAnsi="Courier New" w:cs="Courier New"/>
          <w:sz w:val="20"/>
        </w:rPr>
        <w:t>---------------------------------------------------------------------------------- | | 4.2.4.Компрессорные | 414 | | | | | машины и оборудование | | | | |-----|-------------------------|--------------|----------------|----------------| | 88 | Компрессоры поршневые | 41400-41401 | 6,0 | 200 | | | общего назначения | | | | |-----|-------------------------|--------------|----------------|----------------| | 89 | Компрессоры и | 41402 | 5,0 | 240 | | | компрессорные станции | | | | | | и установки | | | | | | передвижные и | | | | | | специальные(воздушные) | | | | |-----|-------------------------|--------------|----------------|----------------| | 90 | Турбокомпрессоры, | 41403-41404 | 4,0 | 300 | | | газодувки | | | | |-----|-------------------------|--------------|----------------|----------------| | 91 | Компрессоры, | 41405 | 25,0 | 48 | | | используемые в газовой | | | | | | промышленности | | | | |-----|-------------------------|--------------|----------------|----------------| | 92 | Компрессоры роторные, | 41406-41407 | 5,0 | 240 | | | воздуходувки | | | | |-----|-------------------------|--------------|----------------|----------------| | | 4.2.5. Насосы | 415 | | | |-----|-------------------------|--------------|----------------|----------------| | 93 | Насосы артезианские, | 41500 | 20,0 | 60 | | | пневматические | | | | | | винтовые, погружные; | | | | | | мотопомпы | | | | |-----|-------------------------|--------------|----------------|----------------| | 94 | Землесосы песковые, | 41501 | 33,3 | 36 | | | багерные,насосы | | | | | | шламовые,битумные и | | | | | | углесосы; насосы для | | | | | | перекачки жидкостей, | | | | | | корродирующих металл | | | | |-----|-------------------------|--------------|----------------|----------------| | 95 | Насосы центробежные, | 41502-41504 | 11,6 | 104 | | | осевые, вихревые, | | | | | | диагональные,вакуумные | | | | | | и агрегаты на их базе, | | | | | | вакуумные установки; | | | | | | насосы объемные | | | | | | шестеренные поршневые | | | | |-----|-------------------------|--------------|----------------|----------------| | 96 | Насосы камерные | 41505 | 7,7 | 156 | |-----|-------------------------</w:t>
      </w:r>
      <w:r w:rsidRPr="00835365">
        <w:rPr>
          <w:rFonts w:ascii="Courier New" w:hAnsi="Courier New" w:cs="Courier New"/>
          <w:sz w:val="20"/>
        </w:rPr>
        <w:lastRenderedPageBreak/>
        <w:t>|--------------|----------------|----------------| | | 4.2.6.Машины и | 416 | | | | | оборудование для | | | | | | очистки газов и | | | | | | вентиляционные машины | | | | | | и оборудование | | | | |-----|-------------------------|--------------|----------------|----------------| | 97 | Оборудование | 41600 | 10,0 | 120 | | | химической, | | | | | | механической и | | | | | | электрической очистки | | | | | | газов, вентиляционные | | | | | | системы | | | | |-----|-------------------------|--------------|----------------|----------------| | 98 | Вентиляторы, | 41601-41606 | 12,6 | 96 | | | кондиционеры, | | | | | | воздухонагреватели | | | | | | воздухосборники, | | | | | | вентиляторы частичного | | | | | | проветривания * | | | | |-----|-------------------------|--------------|----------------|----------------| | 99 | Электрофильтры, | 41507 | 10,0 | 120 | | | рукавные фильтры, | | | | | | оборудование | | | | | | каталитического и | | | | | | термического дожигания | | | | | | примесей,абсорберы для | | | | | | улавливания летучих | | | | | | растворителей, | | | | | | дымососы,пылеуловители | | | | | | и другое. | | | | ----------------------------------------------------------------------------------</w:t>
      </w:r>
    </w:p>
    <w:p w:rsidR="00AE1FE6" w:rsidRPr="00835365" w:rsidRDefault="008940B0">
      <w:pPr>
        <w:ind w:firstLine="480"/>
        <w:jc w:val="both"/>
      </w:pPr>
      <w:r w:rsidRPr="00835365">
        <w:t>Примечание:</w:t>
      </w:r>
    </w:p>
    <w:p w:rsidR="00AE1FE6" w:rsidRPr="00835365" w:rsidRDefault="008940B0">
      <w:pPr>
        <w:ind w:firstLine="480"/>
        <w:jc w:val="both"/>
      </w:pPr>
      <w:r w:rsidRPr="00835365">
        <w:t>1. * Для технологических центробежных вентиляторов, работающих в агрегатной среде (печи, сушила) в промышленности строительных материалов, применяется коэффициент 1,8;</w:t>
      </w:r>
    </w:p>
    <w:p w:rsidR="00AE1FE6" w:rsidRPr="00835365" w:rsidRDefault="008940B0">
      <w:pPr>
        <w:ind w:firstLine="480"/>
        <w:jc w:val="both"/>
      </w:pPr>
      <w:r w:rsidRPr="00835365">
        <w:rPr>
          <w:rFonts w:ascii="Courier New" w:hAnsi="Courier New" w:cs="Courier New"/>
          <w:sz w:val="20"/>
        </w:rPr>
        <w:t>---------------------------------------------------------------------------------- | 100 | 4.2.7.Подъемно- | 417 | 6,4 | 188 | | | транспортные и | | | | | | погрузочно- | | | | | | разгрузочные машины | | | | | | и оборудование | | | | |-----|-------------------------|--------------|----------------|----------------| | а) | Краны башенные и краны | 41700-41702 | 9,0 | 134 | | | на автомобильном ходу, | | | | | | на пневматическом | | | | | | ходу,на гусеничном | | | | | | ходу,на специальном | | | | | | шасси автомобильного | | | | | | типа грузоподъемностью | | | | | | до 40т | | | | |-----|-------------------------|--------------|----------------|----------------| | б) | Краны башенные и краны | 41703-41705, | 8,3 | 145 | | | на автомобильном ходу, | 41711 | | | | | на пневматическом | | | | | | ходу,на гусеничном | | | | | | ходу,на специальном | | | | | | шасси автомобильного | | | | | | типа грузоподъемностью | | | | | | более 40т;краны | | | | | | башенные приставные; | | | | | | краны кабельные;краны | | | | | | козловые;домкраты | | | | | | гидравлические | | | | |-----|-------------------------|--------------|----------------|----------------| | в) | Конвейеры | 41710, | 11,0 | 109 | | | (транспортеры) | 41712-41714 | | | | | ленточные передвижные; | | | | | | конвейеры скребковые, | | | | | | сборно-разборные, | | | | | | безразборные, | | | | | | передвижные, | | | | | | вибрационные, | | | | | | пластинчатые; | | | | | | конвейеры | | | | | | распределительные | | | | | | автоматизированные | | | | |-----|-------------------------|--------------|----------------|----------------| | г) | Электропогрузчики, | 41718-41733 | 10,0 | 120 | | | погрузчики | | | | | | контейнерные, | | | | | | портальные, | | | | | | фронтальные и боковые; | | | | | | машины для погрузки- | | | | | | выгрузки; | | | | | | подъемники | | | | | | грузопассажирские; | | | | | | тали ручные и | | | | | | электрические | | | | |-----|-------------------------|--------------|----------------|----------------| | 101 | 4.2.8. Машины и | 418 | 10,3 | 117 | | | оборудование для | | | | | | земляных и карьерных | | | | | | работ | | | | |-----|-------------------------|--------------|----------------|----------------| | 102 | 4.2.9. Машины и | 419 | 19,0 | 64 | | | оборудование для | | | | | | гидромеханизации | | | | |-----|-------------------------|--------------|----------------|----------------| | 103 | 4.2.10. Машины и | 421 | 11,0 | 109 | | | оборудование для | | | | | | дорожно-строительных | | | | | | работ* | | | | ----------------------------------------------------------------------------------</w:t>
      </w:r>
    </w:p>
    <w:p w:rsidR="00AE1FE6" w:rsidRPr="00835365" w:rsidRDefault="008940B0">
      <w:pPr>
        <w:ind w:firstLine="480"/>
        <w:jc w:val="both"/>
      </w:pPr>
      <w:r w:rsidRPr="00835365">
        <w:t>Примечание:</w:t>
      </w:r>
    </w:p>
    <w:p w:rsidR="00AE1FE6" w:rsidRPr="00835365" w:rsidRDefault="008940B0">
      <w:pPr>
        <w:ind w:firstLine="480"/>
        <w:jc w:val="both"/>
      </w:pPr>
      <w:r w:rsidRPr="00835365">
        <w:t>1. * Для бетоносмесителей на шасси КамАЗ, перевозящих бетон на расстояние свыше 10 км, применяется коэффициент 1,6</w:t>
      </w:r>
    </w:p>
    <w:p w:rsidR="00AE1FE6" w:rsidRPr="00835365" w:rsidRDefault="008940B0">
      <w:pPr>
        <w:ind w:firstLine="480"/>
        <w:jc w:val="both"/>
      </w:pPr>
      <w:r w:rsidRPr="00835365">
        <w:rPr>
          <w:rFonts w:ascii="Courier New" w:hAnsi="Courier New" w:cs="Courier New"/>
          <w:sz w:val="20"/>
        </w:rPr>
        <w:lastRenderedPageBreak/>
        <w:t>---------------------------------------------------------------------------------- | 104 | 4.2.11.Машины и | 420 | 17,7 | 68 | | | оборудование для | | | | | | бетонных и | | | | | | отделочных работ | | | | |-----|-------------------------|--------------|----------------|----------------| | 105 | 4.2.12.Машины и | 422 | 15,6 | 77 | | | оборудование для | | | | | | свайных работ | | | | |-----|-------------------------|--------------|----------------|----------------| | 106 | 4.2.13 Машины и | 423 | 25,0 | 48 | | | оборудование для | | | | | | укладки кабелей | | | | |-----|-------------------------|--------------|----------------|----------------| | 107 | 4.2.14.Машины и | 425 | 18,7 | 65 | | | оборудование для | | | | | | электрогазосварки и | | | | | | резки | | | | |-----|-------------------------|--------------|----------------|----------------| | 108 | 4.2.15.Машины и | 426 | 15,1 | 80 | | | оборудование | | | | | | дробильно-размольное, | | | | | | сортировочное, | | | | | | обогатительное | | | | |-----|-------------------------|--------------|----------------|----------------| | 109 | 4.2.16. | 427 | 24,8 | 49 | | | Геологоразведочное | | | | | | оборудование | | | | |-----|-------------------------|--------------|----------------|----------------| | 110 | 4.2.17.Емкости всех | 429 | 9,0 | 134 | | | видов для | | | | | | технологических | | | | | | процессов | | | | |-----|-------------------------|--------------|----------------|----------------| | 111 | 4.2.18 Машинное | 430 | 7,0 | 172 | | | оборудование черной | | | | | | металлургии | | | | |-----|-------------------------|--------------|----------------|----------------| | 112 | 4.2.19. Машины и | 431 | 10,4 | 116 | | | оборудование цветной | | | | | | металлургии | | | | |-----|-------------------------|--------------|----------------|----------------| | 113 | 4.2.20. Машины и | 432 | 10,1 | 119 | | | оборудование | | | | | | химической | | | | | | промышленности и | | | | | | промышленности | | | | | | минеральных удобрений | | | | |-----|-------------------------|--------------|----------------|----------------| | 114 | 4.2.21. Теплообменное | 433 | 9,2 | 131 | | | оборудование и печи | | | | | | химической | | | | | | промышленности и | | | | | | другое специальное | | | | | | оборудование | | | | |-----|-------------------------|--------------|----------------|----------------| | 115 | 4.2.22. Машины и | 438 | 18,4 | 66 | | | оборудование газовой | | | | | | промышленности | | | | |-----|-------------------------|--------------|----------------|----------------| | 116 | 4.2.23. Оборудование | 440 | 16,7 | 72 | | | электронной | | | | | | промышленности | | | | |-----|-------------------------|--------------|----------------|----------------| | 117 | 4.2.24. Машины и | 441 | 11,9 | 101 | | | оборудование | | | | | | промышленности | | | | | | строительных | | | | | | материалов | | | | |-----|-------------------------|--------------|----------------|----------------| | 118 | 4.2.25. Машины и | 442 | 10,3 | 117 | | | оборудование | | | | | | стекольной | | | | | | промышленности | | | | |-----|-------------------------|--------------|----------------|----------------| | 119 | 4.2.26. Машины и | 443 | 10,4 | 116 | | | оборудование | | | | | | кабельной | | | | | | промышленности | | | | |-----|-------------------------|--------------|----------------|----------------| | 120 | 4.2.27. Машины и | 445 | 11 | 109 | | | оборудование | | | | | | деревообрабатывающей | | | | | | промышленности | | | | ----------------------------------------------------------------------------------</w:t>
      </w:r>
    </w:p>
    <w:p w:rsidR="00AE1FE6" w:rsidRPr="00835365" w:rsidRDefault="008940B0">
      <w:pPr>
        <w:ind w:firstLine="480"/>
        <w:jc w:val="both"/>
      </w:pPr>
      <w:r w:rsidRPr="00835365">
        <w:t>Примечание:</w:t>
      </w:r>
    </w:p>
    <w:p w:rsidR="00AE1FE6" w:rsidRPr="00835365" w:rsidRDefault="008940B0">
      <w:pPr>
        <w:ind w:firstLine="480"/>
        <w:jc w:val="both"/>
      </w:pPr>
      <w:r w:rsidRPr="00835365">
        <w:t>1. Для специализированного оборудования и линий по производству фанеры, спичек, обработки лакокрасочных столярно-строительных изделий и мебели применяется коэффициент 1,4</w:t>
      </w:r>
    </w:p>
    <w:p w:rsidR="00AE1FE6" w:rsidRPr="00835365" w:rsidRDefault="008940B0">
      <w:pPr>
        <w:ind w:firstLine="480"/>
        <w:jc w:val="both"/>
      </w:pPr>
      <w:r w:rsidRPr="00835365">
        <w:rPr>
          <w:rFonts w:ascii="Courier New" w:hAnsi="Courier New" w:cs="Courier New"/>
          <w:sz w:val="20"/>
        </w:rPr>
        <w:t>---------------------------------------------------------------------------------- | 121 | 4.2.28. Машины и | 446 | 6,7 | 180 | | | оборудование | | | | | | целлюлозно-бумажной | | | | | | промышленности | | | | ----------------------------------------------------------------------------------</w:t>
      </w:r>
    </w:p>
    <w:p w:rsidR="00AE1FE6" w:rsidRPr="00835365" w:rsidRDefault="008940B0">
      <w:pPr>
        <w:ind w:firstLine="480"/>
        <w:jc w:val="both"/>
      </w:pPr>
      <w:r w:rsidRPr="00835365">
        <w:t>Примечание:</w:t>
      </w:r>
    </w:p>
    <w:p w:rsidR="00AE1FE6" w:rsidRPr="00835365" w:rsidRDefault="008940B0">
      <w:pPr>
        <w:ind w:firstLine="480"/>
        <w:jc w:val="both"/>
      </w:pPr>
      <w:r w:rsidRPr="00835365">
        <w:t>1. Для рам лесопильных и специальных по всем министерствам и ведомствам применяется коэффициент 1,87</w:t>
      </w:r>
    </w:p>
    <w:p w:rsidR="00AE1FE6" w:rsidRPr="00835365" w:rsidRDefault="008940B0">
      <w:pPr>
        <w:ind w:firstLine="480"/>
        <w:jc w:val="both"/>
      </w:pPr>
      <w:r w:rsidRPr="00835365">
        <w:rPr>
          <w:rFonts w:ascii="Courier New" w:hAnsi="Courier New" w:cs="Courier New"/>
          <w:sz w:val="20"/>
        </w:rPr>
        <w:lastRenderedPageBreak/>
        <w:t>---------------------------------------------------------------------------------- | 122 | 4.2.29. Машины и | 448 | 9,0 | 134 | | | оборудование | | | | | | полиграфической | | | | | | промышленности | | | | ----------------------------------------------------------------------------------</w:t>
      </w:r>
    </w:p>
    <w:p w:rsidR="00AE1FE6" w:rsidRPr="00835365" w:rsidRDefault="008940B0">
      <w:pPr>
        <w:ind w:firstLine="480"/>
        <w:jc w:val="both"/>
      </w:pPr>
      <w:r w:rsidRPr="00835365">
        <w:t>Примечание:</w:t>
      </w:r>
    </w:p>
    <w:p w:rsidR="00AE1FE6" w:rsidRPr="00835365" w:rsidRDefault="008940B0">
      <w:pPr>
        <w:ind w:firstLine="480"/>
        <w:jc w:val="both"/>
      </w:pPr>
      <w:r w:rsidRPr="00835365">
        <w:t>1. Для оборудования, работающего в агрессивной среде, и электрогравировальных аппаратов применяется коэффициент 1,4.</w:t>
      </w:r>
    </w:p>
    <w:p w:rsidR="00AE1FE6" w:rsidRPr="00835365" w:rsidRDefault="008940B0">
      <w:pPr>
        <w:ind w:firstLine="480"/>
        <w:jc w:val="both"/>
      </w:pPr>
      <w:r w:rsidRPr="00835365">
        <w:t>2. Для газетных машин и агрегатов применяется коэффициент 0,6</w:t>
      </w:r>
    </w:p>
    <w:p w:rsidR="00AE1FE6" w:rsidRPr="00835365" w:rsidRDefault="008940B0">
      <w:pPr>
        <w:ind w:firstLine="480"/>
        <w:jc w:val="both"/>
      </w:pPr>
      <w:r w:rsidRPr="00835365">
        <w:rPr>
          <w:rFonts w:ascii="Courier New" w:hAnsi="Courier New" w:cs="Courier New"/>
          <w:sz w:val="20"/>
        </w:rPr>
        <w:t>---------------------------------------------------------------------------------- | | 4.2.30. Машины и | 449 | | | | | оборудование легкой | | | | | | промышленности | | | | |-----|-------------------------|--------------|----------------|----------------| | 123 | Машины и оборудование | 44900-44904 | 11,1 | 109 | | | хлопчатобумажной | | | | | | промышленности | | | | |-----|-------------------------|--------------|----------------|----------------| | 124 | Машины и оборудование | 44905-44911 | 8,4 | 143 | | | шелковой | | | | | | промышленности | | | | |-----|-------------------------|--------------|----------------|----------------| | 125 | Машины и оборудование | 44908-44909 | 8,5 | 142 | | | льняной промышленности | | | | |-----|-------------------------|--------------|----------------|----------------| | 126 | Оборудование первичной | 44912-44915 | 6,3 | 191 | | | обработки хлопка-сырца | | | | |-----|-------------------------|--------------|----------------|----------------| | 127 | Машины и оборудование | 44916-44918 | 8,3 | 145 | | | трикотажной | | | | | | промышленности | | | | |-----|-------------------------|--------------|----------------|----------------| | 128 | Машины швейной | 44919 | 10,0 | 120 | | | промышленности | | | | |-----|-------------------------|--------------|----------------|----------------| | 129 | Машины и оборудование | 44920-44921 | 9,5 | 127 | | | текстильно- | | | | | | галантерейной | | | | | | промышленности | | | | |-----|-------------------------|--------------|----------------|----------------| | 130 | Машины и оборудование | 44922 | 8,7 | 138 | | | валяльно-войлочной | | | | | | промышленности | | | | |-----|-------------------------|--------------|----------------|----------------| | 131 | Машины и оборудование | 44923-44924 | 8,9 | 135 | | | обувной, | | | | | | кожгалантерейной и | | | | | | шорно-седельной | | | | | | промышленности | | | | |-----|-------------------------|--------------|----------------|----------------| | 132 | Машины и оборудование | 44925-44926 | 9,3 | 129 | | | кожевенной и меховой | | | | | | промышленности | | | | |-----|-------------------------|--------------|----------------|----------------| | 133 | Машины и оборудование | 44927-44928 | 12,0 | 100 | | | для производства | | | | | | игрушек | | | | |-----|-------------------------|--------------|----------------|----------------| | 134 | Машины и оборудование | 44929-44932 | 9,6 | 125 | | | других отраслей легкой | | | | | | промышленности | | | | |-----|-------------------------|--------------|----------------|----------------| | 135 | 4.2.31.Технологическое | 450 | 10,4 | 116 | | | оборудование пищевой | | | | | | промышленности | | | | |-----|-------------------------|--------------|----------------|----------------| | 136 | 4.2.32. Оборудование | 451 | 11,1 | 109 | | | мясной и молочной | | | | | | промышленности | | | | |-----|-------------------------|--------------|----------------|----------------| | 137 | 4.2.33.Машины и | 453 | 10,1 | 119 | | | оборудование | | | | | | железнодорожного | | | | | | транспорта | | | | |-----|-------------------------|--------------|----------------|----------------| | 138 | 4.2.34.Оборудование | 456 | 8,2 | 147 | | | связи | | | | ----------------------------------------------------------------------------------</w:t>
      </w:r>
    </w:p>
    <w:p w:rsidR="00AE1FE6" w:rsidRPr="00835365" w:rsidRDefault="008940B0">
      <w:pPr>
        <w:ind w:firstLine="480"/>
        <w:jc w:val="both"/>
      </w:pPr>
      <w:r w:rsidRPr="00835365">
        <w:t>Примечание:</w:t>
      </w:r>
    </w:p>
    <w:p w:rsidR="00AE1FE6" w:rsidRPr="00835365" w:rsidRDefault="008940B0">
      <w:pPr>
        <w:ind w:firstLine="480"/>
        <w:jc w:val="both"/>
      </w:pPr>
      <w:r w:rsidRPr="00835365">
        <w:t>1. Для всех видов оборудования связи с аппаратно - студийного комплекса телевидения, радиовещания и радиотелевизионных передающих станций и другого, работающего в условиях передвижения, применяется коэффициент 1,4.</w:t>
      </w:r>
    </w:p>
    <w:p w:rsidR="00AE1FE6" w:rsidRPr="00835365" w:rsidRDefault="008940B0">
      <w:pPr>
        <w:ind w:firstLine="480"/>
        <w:jc w:val="both"/>
      </w:pPr>
      <w:r w:rsidRPr="00835365">
        <w:rPr>
          <w:rFonts w:ascii="Courier New" w:hAnsi="Courier New" w:cs="Courier New"/>
          <w:sz w:val="20"/>
        </w:rPr>
        <w:t>------------------------------------------------------------------------------------ | 139 | 4.2.35. | 457 | 14,0 | 86 | | | Сельскохозяйственные | | | | | | машины и оборудование | | | | |-------|-------------------------|-------------</w:t>
      </w:r>
      <w:r w:rsidRPr="00835365">
        <w:rPr>
          <w:rFonts w:ascii="Courier New" w:hAnsi="Courier New" w:cs="Courier New"/>
          <w:sz w:val="20"/>
        </w:rPr>
        <w:lastRenderedPageBreak/>
        <w:t>-|----------------|----------------| | 140 | 4.2.36.Оборудование | 458 | 13,2 | 91 | | | торговли и | | | | | | общественного питания | | | | |-------|-------------------------|--------------|----------------|----------------| | 141 | 4.2.37 | 459 | 7,4 | 163 | | | Специализированное | | | | | | оборудование | | | | | | киностудий | | | | |-------|-------------------------|--------------|----------------|----------------| | 142 | 4.2.38.Машины и | 460 | 10,6 | 114 | | | оборудование | | | | | | медицинской и | | | | | | микробиологической | | | | | | промышленности | | | | |-------|-------------------------|--------------|----------------|----------------| | 143 | 4.2.39. Другие виды | 461 | 13,3 | 91 | | | специализированных | | | | | | рабочих машин и | | | | | | оборудования | | | | |-------|-------------------------|--------------|----------------|----------------| | 144 | 4.2.40.Измерительные и | 470 | 13,4 | 90 | | | регулирующие приборы и | | | | | | устройства и | | | | | | лабораторное | | | | | | оборудование | | | | |-------|-------------------------|--------------|----------------|----------------| | 145 | 4.2.41. Вычислительная | 480 | 20,0 | 60 | | | техника | | | | |-------|-------------------------|--------------|----------------|----------------| | | 4.3. Прочие машины и | 49 | | | | | оборудование | | | | |-------|-------------------------|--------------|----------------|----------------| | 145/1 | 4.2.42. Медицинское | 481 | | | | | оборудование и | | | | | | инструменты | | | | |-------|-------------------------|--------------|----------------|----------------| | | Медицинское и | 48100 | 11,1 | 108 | | | хирургическое | - 48101 | | | | | оборудование | | | | |-------|-------------------------|--------------|----------------|----------------| | | Медицинские | 48102 | 33,3 | 36 | | | инструменты | | | | |----------------------------------------------------------------------------------| | Примечание. Для всех видов медицинского оборудования применяется коэффициент 1.5 | |----------------------------------------------------------------------------------| | 146 | 4.3.1 Машины и | 490 | 24,8 | 49 | | | оборудование | | | | | | коммунального | | | | | | хозяйства | | | | ------------------------------------------------------------------------------------</w:t>
      </w:r>
    </w:p>
    <w:p w:rsidR="00AE1FE6" w:rsidRPr="00835365" w:rsidRDefault="008940B0">
      <w:pPr>
        <w:ind w:firstLine="480"/>
        <w:jc w:val="both"/>
      </w:pPr>
      <w:r w:rsidRPr="00835365">
        <w:t>Примечание:</w:t>
      </w:r>
    </w:p>
    <w:p w:rsidR="00AE1FE6" w:rsidRPr="00835365" w:rsidRDefault="008940B0">
      <w:pPr>
        <w:ind w:firstLine="480"/>
        <w:jc w:val="both"/>
      </w:pPr>
      <w:r w:rsidRPr="00835365">
        <w:t>1. Для шасси (ходовой части) мусоровозов применяются нормы амортизационных отчислений, установленные для соответствующих видов транспортных автомобилей.</w:t>
      </w:r>
    </w:p>
    <w:p w:rsidR="00AE1FE6" w:rsidRPr="00835365" w:rsidRDefault="008940B0">
      <w:pPr>
        <w:ind w:firstLine="480"/>
        <w:jc w:val="both"/>
      </w:pPr>
      <w:r w:rsidRPr="00835365">
        <w:rPr>
          <w:rFonts w:ascii="Courier New" w:hAnsi="Courier New" w:cs="Courier New"/>
          <w:sz w:val="20"/>
        </w:rPr>
        <w:t xml:space="preserve">----------------------------------------------------------------------------------- | 147 | 4.3.2. Спортивное | 491 | 18,8 | 64 | | | оборудование | | | | |-----|-------------------------|---------------|----------------|----------------| | 148 | 4.3.3. | 492 | 7,5 | 160 | | | Специализированное | | | | | | оборудование театров | | | | |-----|-------------------------|---------------|----------------|----------------| | 149 | 4.3.4.Другие виды | 493 | 6,6 | 182 | | | прочих машин и | | | | | | оборудования | | | | |-----|-------------------------|---------------|----------------|----------------| | | 5. Транспортные | 500 | | | | | средства | | | | |-----|-------------------------|---------------|----------------|----------------| | | 5.1. Железнодорожный | | | | | | подвижной состав | | | | |-----|-------------------------|---------------|----------------|----------------| | 150 | Электровозы | 50000-50005 | 4,6 | 261 | | | постоянного и | | | | | | переменного тока; | | | | | | тепловозы | | | | | | магистральные,дизель - | | | | | | поезда;тепловозы | | | | | | маневровые и | | | | | | промышленные (с | | | | | | электрической | | | | | | передачей,с | | | | | | гидравлической | | | | | | передачей: мощностью | | | | | | 550 кВат и выше, | | | | | | мощностью менее | | | | | | 550кВат);электропоезда | | | | | | постоянного и | | | | | | переменного тока, | | | | | | вагоны пассажирские | | | | | | цельнометаллические | | | | | | (мягкие, жесткие | | | | | | купейные и жесткие | | | | | | открытые,межобластные, | | | | | | багажные,почтовые); | | | | | | вагоны пассажирские с | | | | | | деревянным кузовом, | | | | | | цистерны цементные. | | | | |-----|-------------------------|---------------|----------------|----------------| | 151 | Вагоны-рестораны; | 50006-50016 | 4,2 | 286 | | | рефрижераторные | | | | | | поезда-секции и | | | | | | вагоны-термосы, | | | | | | вагоны АРВ, | | | | | | вагоны-хопперы для | | | | | | цемента; вагоны для | | | | | | апатитового | | | | | | концентрата;вагон для | | | | | | минеральных </w:t>
      </w:r>
      <w:r w:rsidRPr="00835365">
        <w:rPr>
          <w:rFonts w:ascii="Courier New" w:hAnsi="Courier New" w:cs="Courier New"/>
          <w:sz w:val="20"/>
        </w:rPr>
        <w:lastRenderedPageBreak/>
        <w:t>удобрений; | | | | | | цистерны для разных | | | | | | химических грузов; | | | | | | вагоны грузовые | | | | | | крытые универсальные; | | | | | | платформы | | | | | | универсальные; | | | | | | цистерны | | | | | | нефтебензиновые 4- и | | | | | | 2- осные; | | | | | | вагоны для бумаги; | | | | | | платформы для | | | | | | большегрузных | | | | | | контейнеров;платформы | | | | | | для рулонной стали; | | | | | | полувагоны 4-,6-, | | | | | | 8- осные;транспортеры; | | | | | | специально-технические | | | | | | вагоны электростанции; | | | | | | цистерны кислотные; | | | | | | цистерны для | | | | | | улучшенной серной | | | | | | кислоты;изотермические | | | | | | вагоны с льдосоляным | | | | | | охлаждением; вагоны | | | | | | для скота;вагоны для | | | | | | автомобилей; | | | | | | вагоны-хопперы для | | | | | | зерна и другие | | | | |-----|-------------------------|---------------|----------------|----------------| | 152 | 5.2. Речной флот | 502 | | | |-----|-------------------------|---------------|----------------|----------------| | 153 | Буксирные и | 50200-50203 | 3,8 | 316 | | | служебно- | | | | | | вспомогательные суда | | | | |-----|-------------------------|---------------|----------------|----------------| | 154 | Сухогрузные теплоходы | 50204-50210 | 3,5 | 343 | | | внутреннего плавания, | | | | | | наливные теплоходы | | | | |-----|-------------------------|---------------|----------------|----------------| | 155 | Пассажирские и | 50211-50216 | 2,8 | 429 | | | грузопассажирские | | | | | | суда | | | | |-----|-------------------------|---------------|----------------|----------------| | 156 | Сухогрузные баржи, | 50217-50223 | 4,7 | 256 | | | наливные бражи | | | | |-----|-------------------------|---------------|----------------|----------------| | 157 | Лодки моторные и | 50224-50225 | 15,5 | 78 | | | весельные | | | | |-----|-------------------------|---------------|----------------|----------------| | | Группы и виды | Шифр | Норма | Срок полезного | | | основных фондов | | аморт. | использования | | | | | отчислений | (в месяцах)для | | | | |----------------| применения | | | | | В % | % от | бюджетными | | | | | от | ст.маш. | организациями | | | | | ст. | на | | | | | | маш. | 1тыс.км | | | | | | | пробега | | |-----|-------------------------|---------------|------|---------|----------------| | | 5.3.Подвижной состав | 504 | | | | | | автомобильного | | | | | | | транспорта | | | | | |-----|-------------------------|---------------|------|---------|----------------| | | 5.3.1.Транспортные | | | | | | | автомобили, прицепы,и | | | | | | | полуприцепы | | | | | |-----|-------------------------|---------------|------|---------|----------------| | 158 | Автомобили | | | | | | | грузоподъемностью: | | | | | | | до 0,5 т | 50400 | 20,0 | - | 84 | | | Более 0,5 до 2 т | 50401 | 14,3 | - | 120 | |-----|-------------------------|---------------|------|---------|----------------| | 159 | Более 2 т с ресурсом | | | | | | | до капитального | | | | | | | ремонта: | | | | | | | До 200 тыс. км | 50402 | - | 0,37 | 180 | | | Более 200 до 250тыс.км | 50403 | - | 0,3 | 180 | | | Более 250 до 350тыс.км | 50404 | - | 0,2 | 180 | | | Более 350 до 400тыс.км | 50405 | - | 0,17 | 180 | |-----|-------------------------|---------------|------|---------|----------------| | 160 | Карьерные автомобили- | | | | | | | самосвалы | | | | | | | грузоподъемностью: | | | | | | | от 27 до 50 т | 50406 | 16,7 | 0,37 | - | | | Более 50 до 120 т | 50407 | 14,3 | 0,3 | - | | | Более 120 до 220 т | 50408 | 12,5 | 0,22 | - | | | Более 220 | 50409 | 11,1 | 0,2 | - | |-----|-------------------------|---------------|------|---------|----------------| | 161 | Прицепы и полуприцепы | | | | | | | грузоподъемностью: | | | | | | | До 8 т | 50410 | 12,5 | - | 180 | | | Более 8 т | 50411 | 10,0 | - | 180 | | | Прицепы самосвальные | 50412 | 14,3 | - | 180 | |-----|-------------------------|---------------|------|---------|----------------| | 162 | Прицепы и полуприцепы | | | | | | | - тяжеловозы (ЧМЗАП) | | | | | | | грузоподъемностью | | | | | | | До 100т | 50413 | 8,3 | - | 216 | | | Более 100т | 50414 | 6,7 | - | 216 | -----------------------------------------------------------------------------------</w:t>
      </w:r>
    </w:p>
    <w:p w:rsidR="00AE1FE6" w:rsidRPr="00835365" w:rsidRDefault="008940B0">
      <w:pPr>
        <w:ind w:firstLine="480"/>
        <w:jc w:val="both"/>
      </w:pPr>
      <w:r w:rsidRPr="00835365">
        <w:t>Примечание:</w:t>
      </w:r>
    </w:p>
    <w:p w:rsidR="00AE1FE6" w:rsidRPr="00835365" w:rsidRDefault="008940B0">
      <w:pPr>
        <w:ind w:firstLine="480"/>
        <w:jc w:val="both"/>
      </w:pPr>
      <w:r w:rsidRPr="00835365">
        <w:t xml:space="preserve">1. Для всех групп автосамосвалов грузоподъемности 27 т. и более, постоянно работающих в карьерах с расстоянием откатки до 1 км, применяются нормы в процентах от </w:t>
      </w:r>
      <w:r w:rsidRPr="00835365">
        <w:lastRenderedPageBreak/>
        <w:t>стоимости машины, в остальных случаях - в процентах от стоимости машины на 1000 км пробега</w:t>
      </w:r>
    </w:p>
    <w:p w:rsidR="00AE1FE6" w:rsidRPr="00835365" w:rsidRDefault="008940B0">
      <w:pPr>
        <w:ind w:firstLine="480"/>
        <w:jc w:val="both"/>
      </w:pPr>
      <w:r w:rsidRPr="00835365">
        <w:rPr>
          <w:rFonts w:ascii="Courier New" w:hAnsi="Courier New" w:cs="Courier New"/>
          <w:sz w:val="20"/>
        </w:rPr>
        <w:t>----------------------------------------------------------------------------------- | | 5.3.2. Легковые | | | | | | | автомобили | | | | | |-----|-------------------------|---------------|------|---------|----------------| | 163 | Автомобили особо | 50415-50417 | 16,3 | - | 84 | | | малого и малого класса | | | | | | | (общего назначения, | | | | | | | такси) | | | | | |-----|-------------------------|---------------|------|---------|----------------| | 164 | Автомобили среднего | 50418-50419 | 11,1 | - | 108 | | | класса (общего | | | | | | | назначения, такси) | | | | | |-----|-------------------------|---------------|------|---------|----------------| | 165 | Автобусы особо малого | 50420-50423 | 12,2 | - | 108 | | | и малого класса | | | | | | | (общего назначения, | | | | | | | маршрутные такси, | | | | | | | ведомственного | | | | | | | транспорта) | | | | | | | транспорта | 50422 | - | 0,22 | 120 | | | общего пользования | | | | | |-----|-------------------------|---------------|------|---------|----------------| | 166 | Автобусы среднего и | 50424 | - | 0,17 | 108 | | | большего класса | | | | | | | транспорта общего | | | | | | | пользования | | | | | | | ведомственного | 50425 | 9,1 | - | 132 | | | транспорта | | | | | |-----|-------------------------|---------------|------|---------|----------------| | 167 | Специальные автомобили | 50426-50428 | 11 | - | 108 | | | (санитарные, | | | | | | | технологические, | | | | | | | ветеринарные, | | | | | | | пожарные аварийные, | | | | | | | мастерские, автолавки, | | | | | | | спецтягачи кортовые) | | | | | -----------------------------------------------------------------------------------</w:t>
      </w:r>
    </w:p>
    <w:p w:rsidR="00AE1FE6" w:rsidRPr="00835365" w:rsidRDefault="008940B0">
      <w:pPr>
        <w:ind w:firstLine="480"/>
        <w:jc w:val="both"/>
      </w:pPr>
      <w:r w:rsidRPr="00835365">
        <w:t>Примечание:</w:t>
      </w:r>
    </w:p>
    <w:p w:rsidR="00AE1FE6" w:rsidRPr="00835365" w:rsidRDefault="008940B0">
      <w:pPr>
        <w:ind w:firstLine="480"/>
        <w:jc w:val="both"/>
      </w:pPr>
      <w:r w:rsidRPr="00835365">
        <w:t>1. Для автомобилей и прицепов со специализированными кузовами, седельных тягачей, работающих с одним полуприцепом, и для автомобилей-самосвалов грузоподъемностью до 27 т. применяются такие же нормы амортизационных отчислений, как для базового автомобиля по соответствующей группе.</w:t>
      </w:r>
    </w:p>
    <w:p w:rsidR="00AE1FE6" w:rsidRPr="00835365" w:rsidRDefault="008940B0">
      <w:pPr>
        <w:ind w:firstLine="480"/>
        <w:jc w:val="both"/>
      </w:pPr>
      <w:r w:rsidRPr="00835365">
        <w:t>2. К нормам амортизационных отчислений применяются следующие коэффициенты:</w:t>
      </w:r>
    </w:p>
    <w:p w:rsidR="00AE1FE6" w:rsidRPr="00835365" w:rsidRDefault="008940B0">
      <w:pPr>
        <w:ind w:firstLine="480"/>
        <w:jc w:val="both"/>
      </w:pPr>
      <w:r w:rsidRPr="00835365">
        <w:t>а) для автомобилей, работающих с прицепами не менее 70 % пробега (за исключением автомобилей КамАЗ), - 1,1;</w:t>
      </w:r>
    </w:p>
    <w:p w:rsidR="00AE1FE6" w:rsidRPr="00835365" w:rsidRDefault="008940B0">
      <w:pPr>
        <w:ind w:firstLine="480"/>
        <w:jc w:val="both"/>
      </w:pPr>
      <w:r w:rsidRPr="00835365">
        <w:t>б) для всех групп автомобилей (грузовых, легковых, специальных, автобусов), прицепов, полуприцепов постоянно работающих в тяжелых дорожных условиях (котлованы, грунтовые и лесовозные дороги, временные подъездные пути), - 1,3</w:t>
      </w:r>
    </w:p>
    <w:p w:rsidR="00AE1FE6" w:rsidRPr="00835365" w:rsidRDefault="008940B0">
      <w:pPr>
        <w:ind w:firstLine="480"/>
        <w:jc w:val="both"/>
      </w:pPr>
      <w:r w:rsidRPr="00835365">
        <w:t>в) для автомобилей, выполняющих оперативно-служебные задачи в системе МВД, - 1,3</w:t>
      </w:r>
    </w:p>
    <w:p w:rsidR="00AE1FE6" w:rsidRPr="00835365" w:rsidRDefault="008940B0">
      <w:pPr>
        <w:ind w:firstLine="480"/>
        <w:jc w:val="both"/>
      </w:pPr>
      <w:r w:rsidRPr="00835365">
        <w:t>г) для грузовых автомобилей, прицепов и полуприцепов, постоянного (не менее 70 %) используемых на перевозке химических грузов, вызывающих интенсивную коррозию, - 1,1</w:t>
      </w:r>
    </w:p>
    <w:p w:rsidR="00AE1FE6" w:rsidRPr="00835365" w:rsidRDefault="008940B0">
      <w:pPr>
        <w:ind w:firstLine="480"/>
        <w:jc w:val="both"/>
      </w:pPr>
      <w:r w:rsidRPr="00835365">
        <w:t>3. Для автомобилей ГАЗ-52, ГАЗ-53 и ЗИЛ-130, работающих по часовой оплате, применяется норма амортизации - 10 % от стоимости машины</w:t>
      </w:r>
    </w:p>
    <w:p w:rsidR="00AE1FE6" w:rsidRPr="00835365" w:rsidRDefault="008940B0">
      <w:pPr>
        <w:ind w:firstLine="480"/>
        <w:jc w:val="both"/>
      </w:pPr>
      <w:r w:rsidRPr="00835365">
        <w:t>4. К нормам амортизационных отчислений по карьерным автомобильным самосвалам применяются следующие коэффициенты:</w:t>
      </w:r>
    </w:p>
    <w:p w:rsidR="00AE1FE6" w:rsidRPr="00835365" w:rsidRDefault="008940B0">
      <w:pPr>
        <w:ind w:firstLine="480"/>
        <w:jc w:val="both"/>
      </w:pPr>
      <w:r w:rsidRPr="00835365">
        <w:t>а) для всех групп автосамосвалов грузоподъемностью от 27т и более, постоянно используемых для перевозки грузов, вызывающих коррозию или сильно пылящих (сера, фосфаты, интенсивно пылящий уголь), - 1,1</w:t>
      </w:r>
    </w:p>
    <w:p w:rsidR="00AE1FE6" w:rsidRPr="00835365" w:rsidRDefault="008940B0">
      <w:pPr>
        <w:ind w:firstLine="480"/>
        <w:jc w:val="both"/>
      </w:pPr>
      <w:r w:rsidRPr="00835365">
        <w:t>б) для всех групп автосамосвалов грузоподъемностью 27 т и более, постоянно работающих в карьерах глубиной более 200м, - 1,2</w:t>
      </w:r>
    </w:p>
    <w:p w:rsidR="00AE1FE6" w:rsidRPr="00835365" w:rsidRDefault="008940B0">
      <w:pPr>
        <w:ind w:firstLine="480"/>
        <w:jc w:val="both"/>
      </w:pPr>
      <w:r w:rsidRPr="00835365">
        <w:t>в) для автосамосвалов грузоподъемностью от 27 до 50т, постоянно занятых на строительных работах, внутрицеховых перевозках и транспортировке грузов на расстояние более 10 км, - 0,9</w:t>
      </w:r>
    </w:p>
    <w:p w:rsidR="00AE1FE6" w:rsidRPr="00835365" w:rsidRDefault="008940B0">
      <w:pPr>
        <w:ind w:firstLine="480"/>
        <w:jc w:val="both"/>
      </w:pPr>
      <w:r w:rsidRPr="00835365">
        <w:t>5. При применения двух и более коэффициентов результирующий коэффициент исчисляется перемножением перечисленных в данном замечании коэффициентов.</w:t>
      </w:r>
    </w:p>
    <w:p w:rsidR="00AE1FE6" w:rsidRPr="00835365" w:rsidRDefault="008940B0">
      <w:pPr>
        <w:ind w:firstLine="480"/>
        <w:jc w:val="both"/>
      </w:pPr>
      <w:r w:rsidRPr="00835365">
        <w:rPr>
          <w:rFonts w:ascii="Courier New" w:hAnsi="Courier New" w:cs="Courier New"/>
          <w:sz w:val="20"/>
        </w:rPr>
        <w:lastRenderedPageBreak/>
        <w:t xml:space="preserve">----------------------------------------------------------------------------------- | | 5.3.3.Производственный | 505 | | | | | транспорт | | | | |-----|-------------------------|---------------|----------------|----------------| | 168 | Вагоны узкой колеи | 50500-50503 | 7,8 | 154 | | | крытые, вагоны - сцепы | | | | | | узкой колеи; цистерны | | | | | | узкой колеи; полувагоны | | | | | | торфовозочные узкой | | | | | | колеи; | | | | | | грузопассажирские | | | | | | пассажирские тепловозы | | | | | | и вагоны узкой колеи; | | | | | | паровозы узкой колеи | | | | |-----|-------------------------|---------------|----------------|----------------| | 169 | Мотовозы, автодрезины, | 50504-50510 | 7,2 | 167 | | | погрузочно-разгрузочные | | | | | | летучки; съемные и | | | | | | транспортные дрезины; | | | | | | электротягачи, | | | | | | электрокары, вагонетки, | | | | | | тележки почтовые, | | | | | | багажные, путевые и | | | | | | другие; электровозы и | | | | | | тяговые агрегаты для | | | | | | промышленности. | | | | |-----|-------------------------|---------------|----------------|----------------| | 170 | Мотоциклы, | 50511-50513 | 20,5 | 59 | | | мотороллеры, мопеды; | | | | | | велосипеды, (кроме | | | | | | спортивных); павозки, | | | | | | сани, телеги и упряжь | | | | |-----|-------------------------|---------------|----------------|----------------| | 171 | Желоб передвижной КПТ, | 50514-50515 | 14,0 | 86 | | | подвижной состав КПТ; | | | | | | электровозы для | | | | | | монтажных работ, в том | | | | | | числе для монтажа рам, | | | | | | крепи на колесно- | | | | | | рельсовом ходу | | | | |-----|-------------------------|---------------|----------------|----------------| | | 5.3.4.Трубопроводный | 506 | | | | | магистральный транспорт | | | | |-----|-------------------------|---------------|----------------|----------------| | 172 | Магистральные | 50600 | 3,0 | 400 | | | газопроводы и | | | | | | нефтепродуктопроводы, | | | | | | трубопроводы, | | | | | | транспортные с | | | | | | компенсаторами | | | | | | линейными, | | | | | | воздуховодами, люками- | | | | | | лазами, люками | | | | | | ревизионными, | | | | | | воздухопроводами. | | | | |-----|-------------------------|---------------|----------------|----------------| | 173 | Оборудование систем | 50601-50606 | 8,3 | 145 | | | трубопроводного | | | | | | пневмотранспорта: | | | | | | системы | | | | | | внутризаводские;камеры | | | | | | погрузки, разгрузки, | | | | | | приема-запуска; | | | | | | дозаторы объемные, | | | | | | бункеры с питателями, | | | | | | уплотнители, клапаны | | | | | | мусороразгрузочные и | | | | | | воздухозаборные, | | | | | | задвижки линейные(ЦВС), | | | | | | глушители, циклоны; | | | | | | машины моечные, состав | | | | | | контейнеров для сыпучих | | | | | | грузов и бытовых | | | | | | отходов и другие | | | | |-----|-------------------------|---------------|----------------|----------------| | | 5.3.5.Коммунальный | 507 | | | | | транспорт | | | | |-----|-------------------------|---------------|----------------|----------------| | 174 | Пассажирский подвижной | 50700 | 8,2 | 147 | | | состав | | | | |-----|-------------------------|---------------|----------------|----------------| | 175 | Грузовой подвижной | 50701 | 4,0 | 300 | | | состав и вагоны | | | | | | специального назначения | | | | |-----|-------------------------|---------------|----------------|----------------| | | 6. Инструмент | 600 | | | |-----|-------------------------|---------------|----------------|----------------| | 176 | Механический, | 60000-60002 | 40,0 | 30 | | | пневматический и | | | | | | электрофицированный | | | | | | инструмент; | | | | | | краскопульты, | | | | | | пистолеты-распылители | | | | | | и вибраторы (кроме | | | | | | вибраторов специального | | | | | | применения для | | | | | | гидротехнического | | | | | | строительства, для | | | | | | комплекса машин ДС, | | | | | | для укладки бетона при | | | | | | формировании | | | | | | железобетонных напорных | | | | | | труб);прочий инструмент | | | | |-----|-------------------------|---------------|----------------|----------------| | 177 | Инструмент для | 60003-60005 | 16,0 | 75 | | | обслуживания и ремонта | | | | | | железнодорожных путей | | | | |-----|-------------------------|---------------|----------------|----------------| | | 7. Производственный и | 700 | | | | | хозяйственный инвентарь | | | | | | и принадлежности | | | | |-----|-------------------------|---------------|----------------|----------------| | 178 | Судовой инвентарь, | 70000-70002 | 10,0 | </w:t>
      </w:r>
      <w:r w:rsidRPr="00835365">
        <w:rPr>
          <w:rFonts w:ascii="Courier New" w:hAnsi="Courier New" w:cs="Courier New"/>
          <w:sz w:val="20"/>
        </w:rPr>
        <w:lastRenderedPageBreak/>
        <w:t>120 | | | контейнеры | | | | | | универсальные | | | | | | деревянные, мебель и | | | | | | инвентарь парка, | | | | | | кинотеатров; | | | | | | инвентарная одежда | | | | | | сцен; прочий | | | | | | производственный и | | | | | | хозяйственный | | | | | | инвентарь; контейнер | | | | | | универсальный и | | | | | | металлический (включая | | | | | | сейфы), мебель | | | | | | зрительных залов и | | | | | | театров; | | | | | | фоторепродукционные | | | | | | камеры, | | | | | | светокопировальные | | | | | | рамы | | | | |-----|-------------------------|---------------|----------------|----------------| | 179 | Инвентарь гостиниц и | 70003-70012 | 10,1 | 122 | | | хозяйственных | | | | | | организаций (мебель, | | | | | | электроарматура и | | | | | | электроприборы, | | | | | | ковровые дорожки, | | | | | | драпировки оконные и | | | | | | дверные, картины в | | | | | | рамках, скульптуры | | | | | | бронзовые и мраморные, | | | | | | постельные | | | | | | принадлежности, | | | | | | стеллажи стоечные, | | | | | | передаточные тележки и | | | | | | другие); торцеватели | | | | | | приводные отборщицы | | | | | | металла, опрокидыватели | | | | | | тары, установки | | | | | | фасовки и другие | | | | -----------------------------------------------------------------------------------</w:t>
      </w:r>
    </w:p>
    <w:p w:rsidR="00AE1FE6" w:rsidRPr="00835365" w:rsidRDefault="008940B0">
      <w:pPr>
        <w:ind w:firstLine="480"/>
        <w:jc w:val="both"/>
      </w:pPr>
      <w:r w:rsidRPr="00835365">
        <w:t>Примечание: 1. Для мебели кинотеатров с полутора - и двух сменной работой применяется коэффициент 1,5</w:t>
      </w:r>
    </w:p>
    <w:p w:rsidR="00AE1FE6" w:rsidRPr="00835365" w:rsidRDefault="008940B0">
      <w:pPr>
        <w:ind w:firstLine="480"/>
        <w:jc w:val="both"/>
      </w:pPr>
      <w:r w:rsidRPr="00835365">
        <w:rPr>
          <w:rFonts w:ascii="Courier New" w:hAnsi="Courier New" w:cs="Courier New"/>
          <w:sz w:val="20"/>
        </w:rPr>
        <w:t>----------------------------------------------------------------------------------- | | 8. Рабочий скот | 800 | | | |-----|-------------------------|---------------|----------------|----------------| | 180 | Лошади, ослы и другой | 80001 | 12,0 | 100 | | | скот (кроме волов) | | | | |-----|-------------------------|---------------|----------------|----------------| | | 9. Многолетние | 900 | | | | | насаждения | | | | |-----|-------------------------|---------------|----------------|----------------| | 181 | Защитные и другие | 90000-90005 | 2,5 | 480 | | | лесные насаждения из | | | | | | дуба и других пород | | | | |-----|-------------------------|---------------|----------------|----------------| | 182 | Плодовые насаждения | 90006-90009 | 7,5 | 160 | | | семечковые | | | | |-----|-------------------------|---------------|----------------|----------------| | 183 | Плодовые насаждения | 90010-90014 | 6,5 | 185 | | | косточковые: вишня | | | | | | древовидная, слива, | | | | | | черешня, персик, | | | | | | абрикос | | | | |-----|-------------------------|---------------|----------------|----------------| | 184 | Ягодные насаждения: | 90015-90021 | 14,5 | 83 | | | земляника, смородина, | | | | | | крыжовник, малина, | | | | | | рябина, виноградники | | | | |-----|-------------------------|---------------|----------------|----------------| | | 10.Капитальные затраты | 1000 | | | | | по улучшению земель | | | | |-----|-------------------------|---------------|----------------|----------------| | 185 | Капитальные затраты по | 100000 | 12,0 | 100 | | | улучшению земель | | | | |-----|-------------------------|---------------|----------------|----------------| | | 11. Малоценные | 1100 | | | | | основные средства | | | | |-----|-------------------------|---------------|----------------|----------------| | 186 | Малоценные | 110000 | | | | | основные средства | | | | |---------------------------------------------------------------------------------| | Примечание. Амортизация малоценных основных средств начисляется исходя из | | фактической себестоимости основного средства и ставки в размере 50% при | | передаче его в эксплуатацию и 50% при выбытии из эксплуатации. | -----------------------------------------------------------------------------------</w:t>
      </w:r>
    </w:p>
    <w:sectPr w:rsidR="00AE1FE6" w:rsidRPr="00835365" w:rsidSect="00AE1FE6">
      <w:headerReference w:type="default" r:id="rId27"/>
      <w:footerReference w:type="default" r:id="rId28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490" w:rsidRDefault="00001490" w:rsidP="00AE1FE6">
      <w:r>
        <w:separator/>
      </w:r>
    </w:p>
  </w:endnote>
  <w:endnote w:type="continuationSeparator" w:id="1">
    <w:p w:rsidR="00001490" w:rsidRDefault="00001490" w:rsidP="00AE1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E6" w:rsidRDefault="00AE1FE6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490" w:rsidRDefault="00001490" w:rsidP="00AE1FE6">
      <w:r>
        <w:separator/>
      </w:r>
    </w:p>
  </w:footnote>
  <w:footnote w:type="continuationSeparator" w:id="1">
    <w:p w:rsidR="00001490" w:rsidRDefault="00001490" w:rsidP="00AE1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E6" w:rsidRDefault="00AE1FE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FE6"/>
    <w:rsid w:val="00001490"/>
    <w:rsid w:val="0002721D"/>
    <w:rsid w:val="00835365"/>
    <w:rsid w:val="008940B0"/>
    <w:rsid w:val="00AE1FE6"/>
    <w:rsid w:val="00B3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E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rsid w:val="00AE1FE6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rsid w:val="00AE1FE6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rsid w:val="00AE1FE6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rsid w:val="00AE1FE6"/>
    <w:pPr>
      <w:spacing w:before="100" w:beforeAutospacing="1" w:after="100" w:afterAutospacing="1"/>
    </w:pPr>
  </w:style>
  <w:style w:type="paragraph" w:customStyle="1" w:styleId="repealed">
    <w:name w:val="repealed"/>
    <w:basedOn w:val="a"/>
    <w:rsid w:val="00AE1FE6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rsid w:val="00AE1FE6"/>
    <w:pPr>
      <w:spacing w:before="100" w:beforeAutospacing="1" w:after="100" w:afterAutospacing="1"/>
    </w:pPr>
  </w:style>
  <w:style w:type="character" w:styleId="a3">
    <w:name w:val="Hyperlink"/>
    <w:uiPriority w:val="99"/>
    <w:qFormat/>
    <w:rsid w:val="00AE1FE6"/>
    <w:rPr>
      <w:color w:val="0066CC"/>
      <w:u w:val="single" w:color="0000FF"/>
    </w:rPr>
  </w:style>
  <w:style w:type="paragraph" w:styleId="a4">
    <w:name w:val="Normal (Web)"/>
    <w:basedOn w:val="a"/>
    <w:uiPriority w:val="99"/>
    <w:rsid w:val="00AE1FE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27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di0gwD5rfjsq57rUq24G7Q%3d%3d" TargetMode="External"/><Relationship Id="rId13" Type="http://schemas.openxmlformats.org/officeDocument/2006/relationships/hyperlink" Target="https://pravopmr.ru/View.aspx?id=wRbh07%2bOWOJZ5MTwuvp0yg%3d%3d" TargetMode="External"/><Relationship Id="rId18" Type="http://schemas.openxmlformats.org/officeDocument/2006/relationships/hyperlink" Target="https://pravopmr.ru/View.aspx?id=xPF8stVYjmWVxYAkIuwsHQ%3d%3d" TargetMode="External"/><Relationship Id="rId26" Type="http://schemas.openxmlformats.org/officeDocument/2006/relationships/hyperlink" Target="https://pravopmr.ru/View.aspx?id=KLTJGEnaygckI8BnlWiYJw%3d%3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ravopmr.ru/View.aspx?id=xP2U6NntqL77quAFdwkEUQ%3d%3d" TargetMode="External"/><Relationship Id="rId7" Type="http://schemas.openxmlformats.org/officeDocument/2006/relationships/hyperlink" Target="https://pravopmr.ru/View.aspx?id=luFKp%2bcGncBr2r0zUDBA0Q%3d%3d" TargetMode="External"/><Relationship Id="rId12" Type="http://schemas.openxmlformats.org/officeDocument/2006/relationships/hyperlink" Target="https://pravopmr.ru/View.aspx?id=d396tIilfKoFf635hMiTqA%3d%3d" TargetMode="External"/><Relationship Id="rId17" Type="http://schemas.openxmlformats.org/officeDocument/2006/relationships/hyperlink" Target="https://pravopmr.ru/View.aspx?id=hC3UhFhE4T%2bw1sipp0Bozg%3d%3d" TargetMode="External"/><Relationship Id="rId25" Type="http://schemas.openxmlformats.org/officeDocument/2006/relationships/hyperlink" Target="https://pravopmr.ru/View.aspx?id=s7gpKY7%2fH587IT9wLiKdQw%3d%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pmr.ru/View.aspx?id=CxVUrVu%2fZpgRllp7%2bKf50Q%3d%3d" TargetMode="External"/><Relationship Id="rId20" Type="http://schemas.openxmlformats.org/officeDocument/2006/relationships/hyperlink" Target="https://pravopmr.ru/View.aspx?id=PNsUx7qSNooROFWyB%2fjoZA%3d%3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08POoNZcbBhGtMc3XmAmEg%3d%3d" TargetMode="External"/><Relationship Id="rId11" Type="http://schemas.openxmlformats.org/officeDocument/2006/relationships/hyperlink" Target="https://pravopmr.ru/View.aspx?id=SWTKIy7NvQZ8a0E3E6Eu8g%3d%3d" TargetMode="External"/><Relationship Id="rId24" Type="http://schemas.openxmlformats.org/officeDocument/2006/relationships/hyperlink" Target="https://pravopmr.ru/View.aspx?id=tT0lD%2bR60d1Mx5mePFXoig%3d%3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ravopmr.ru/View.aspx?id=zc81B%2fx54dq%2b1k2SN%2bkCRg%3d%3d" TargetMode="External"/><Relationship Id="rId23" Type="http://schemas.openxmlformats.org/officeDocument/2006/relationships/hyperlink" Target="https://pravopmr.ru/View.aspx?id=rrtF2AR4bHnMLyGgpyQPfg%3d%3d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pravopmr.ru/View.aspx?id=ZMVDOWAg%2fp5luAJflMNlkQ%3d%3d" TargetMode="External"/><Relationship Id="rId19" Type="http://schemas.openxmlformats.org/officeDocument/2006/relationships/hyperlink" Target="https://pravopmr.ru/View.aspx?id=hpMII%2bAODEu6x9SYNxjfcw%3d%3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LdbW%2fdogDTzsoyAcP%2fQOfQ%3d%3d" TargetMode="External"/><Relationship Id="rId14" Type="http://schemas.openxmlformats.org/officeDocument/2006/relationships/hyperlink" Target="https://pravopmr.ru/View.aspx?id=Cjx16gBvz6S6ryQpcs11PA%3d%3d" TargetMode="External"/><Relationship Id="rId22" Type="http://schemas.openxmlformats.org/officeDocument/2006/relationships/hyperlink" Target="https://pravopmr.ru/View.aspx?id=LD94QTYr7XMgrYWMev79AA%3d%3d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9620</Words>
  <Characters>68018</Characters>
  <Application>Microsoft Office Word</Application>
  <DocSecurity>0</DocSecurity>
  <Lines>1193</Lines>
  <Paragraphs>436</Paragraphs>
  <ScaleCrop>false</ScaleCrop>
  <Company>Reanimator Extreme Edition</Company>
  <LinksUpToDate>false</LinksUpToDate>
  <CharactersWithSpaces>77202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mokryak-d</cp:lastModifiedBy>
  <cp:revision>3</cp:revision>
  <dcterms:created xsi:type="dcterms:W3CDTF">2021-04-06T14:33:00Z</dcterms:created>
  <dcterms:modified xsi:type="dcterms:W3CDTF">2021-04-07T08:19:00Z</dcterms:modified>
</cp:coreProperties>
</file>