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3708"/>
        <w:gridCol w:w="2292"/>
        <w:gridCol w:w="3828"/>
      </w:tblGrid>
      <w:tr w:rsidR="00D851D0" w:rsidRPr="00341E85" w:rsidTr="00D851D0">
        <w:trPr>
          <w:trHeight w:val="1251"/>
        </w:trPr>
        <w:tc>
          <w:tcPr>
            <w:tcW w:w="3708" w:type="dxa"/>
            <w:vAlign w:val="center"/>
          </w:tcPr>
          <w:p w:rsidR="00D851D0" w:rsidRDefault="00D851D0" w:rsidP="00D851D0">
            <w:pPr>
              <w:tabs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СЕРВИЧИУЛ ДЕ </w:t>
            </w:r>
            <w:proofErr w:type="gramStart"/>
            <w:r>
              <w:rPr>
                <w:b/>
                <w:sz w:val="20"/>
                <w:szCs w:val="20"/>
              </w:rPr>
              <w:t>СТАТ</w:t>
            </w:r>
            <w:proofErr w:type="gramEnd"/>
            <w:r>
              <w:rPr>
                <w:b/>
                <w:sz w:val="20"/>
                <w:szCs w:val="20"/>
              </w:rPr>
              <w:t xml:space="preserve"> ДЕ СТАТИСТИКЭ </w:t>
            </w:r>
          </w:p>
          <w:p w:rsidR="00D851D0" w:rsidRPr="00C23C52" w:rsidRDefault="00D851D0" w:rsidP="00D851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</w:t>
            </w:r>
            <w:r w:rsidRPr="00C23C52">
              <w:rPr>
                <w:b/>
                <w:sz w:val="20"/>
                <w:szCs w:val="20"/>
              </w:rPr>
              <w:t xml:space="preserve"> РЕПУБЛИЧИЙ</w:t>
            </w:r>
          </w:p>
          <w:p w:rsidR="00D851D0" w:rsidRPr="00341E85" w:rsidRDefault="00D851D0" w:rsidP="00D851D0">
            <w:pPr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2292" w:type="dxa"/>
          </w:tcPr>
          <w:p w:rsidR="00D851D0" w:rsidRPr="00341E85" w:rsidRDefault="008D567C" w:rsidP="00D851D0">
            <w:pPr>
              <w:jc w:val="center"/>
              <w:rPr>
                <w:sz w:val="20"/>
                <w:szCs w:val="20"/>
              </w:rPr>
            </w:pPr>
            <w:r w:rsidRPr="008D567C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5.75pt" o:allowoverlap="f">
                  <v:imagedata r:id="rId6" o:title=""/>
                </v:shape>
              </w:pict>
            </w:r>
          </w:p>
        </w:tc>
        <w:tc>
          <w:tcPr>
            <w:tcW w:w="3828" w:type="dxa"/>
            <w:vAlign w:val="center"/>
          </w:tcPr>
          <w:p w:rsidR="00D851D0" w:rsidRPr="00C23C52" w:rsidRDefault="00D851D0" w:rsidP="00D851D0">
            <w:pPr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>ДЕРЖАВНА СЛУЖБА</w:t>
            </w:r>
          </w:p>
          <w:p w:rsidR="00D851D0" w:rsidRPr="00C23C52" w:rsidRDefault="00D851D0" w:rsidP="00D851D0">
            <w:pPr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 xml:space="preserve">СТАТИСТИКИ </w:t>
            </w:r>
          </w:p>
          <w:p w:rsidR="00D851D0" w:rsidRPr="00C23C52" w:rsidRDefault="00D851D0" w:rsidP="00D851D0">
            <w:pPr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>ПРИДН</w:t>
            </w:r>
            <w:proofErr w:type="gramStart"/>
            <w:r w:rsidRPr="00C23C52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C23C52">
              <w:rPr>
                <w:b/>
                <w:sz w:val="20"/>
                <w:szCs w:val="20"/>
              </w:rPr>
              <w:t>СТРОВСЬКО</w:t>
            </w:r>
            <w:r w:rsidRPr="00C23C52">
              <w:rPr>
                <w:b/>
                <w:sz w:val="20"/>
                <w:szCs w:val="20"/>
                <w:lang w:val="en-US"/>
              </w:rPr>
              <w:t>I</w:t>
            </w:r>
          </w:p>
          <w:p w:rsidR="00D851D0" w:rsidRPr="00341E85" w:rsidRDefault="00D851D0" w:rsidP="00D851D0">
            <w:pPr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>МОЛДАВСЬКО</w:t>
            </w:r>
            <w:proofErr w:type="gramStart"/>
            <w:r w:rsidRPr="00C23C52"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C23C52">
              <w:rPr>
                <w:b/>
                <w:sz w:val="20"/>
                <w:szCs w:val="20"/>
              </w:rPr>
              <w:t xml:space="preserve"> РЕСПУБЛ</w:t>
            </w:r>
            <w:r w:rsidRPr="00C23C52">
              <w:rPr>
                <w:b/>
                <w:sz w:val="20"/>
                <w:szCs w:val="20"/>
                <w:lang w:val="en-US"/>
              </w:rPr>
              <w:t>I</w:t>
            </w:r>
            <w:r w:rsidRPr="00C23C52">
              <w:rPr>
                <w:b/>
                <w:sz w:val="20"/>
                <w:szCs w:val="20"/>
              </w:rPr>
              <w:t>КИ</w:t>
            </w:r>
          </w:p>
        </w:tc>
      </w:tr>
    </w:tbl>
    <w:p w:rsidR="00D851D0" w:rsidRPr="009B50F4" w:rsidRDefault="00D851D0" w:rsidP="00D851D0">
      <w:pPr>
        <w:tabs>
          <w:tab w:val="left" w:pos="3568"/>
          <w:tab w:val="left" w:pos="7136"/>
        </w:tabs>
        <w:rPr>
          <w:b/>
          <w:sz w:val="10"/>
          <w:szCs w:val="10"/>
        </w:rPr>
      </w:pPr>
      <w:r w:rsidRPr="00341E85">
        <w:rPr>
          <w:b/>
          <w:sz w:val="20"/>
          <w:szCs w:val="20"/>
        </w:rPr>
        <w:tab/>
      </w:r>
      <w:r w:rsidRPr="00341E85">
        <w:rPr>
          <w:noProof/>
          <w:sz w:val="20"/>
          <w:szCs w:val="20"/>
        </w:rPr>
        <w:tab/>
      </w:r>
    </w:p>
    <w:tbl>
      <w:tblPr>
        <w:tblW w:w="9828" w:type="dxa"/>
        <w:tblLook w:val="01E0"/>
      </w:tblPr>
      <w:tblGrid>
        <w:gridCol w:w="2988"/>
        <w:gridCol w:w="3720"/>
        <w:gridCol w:w="3120"/>
      </w:tblGrid>
      <w:tr w:rsidR="00D851D0" w:rsidRPr="00341E85" w:rsidTr="00D851D0">
        <w:trPr>
          <w:trHeight w:val="738"/>
        </w:trPr>
        <w:tc>
          <w:tcPr>
            <w:tcW w:w="2988" w:type="dxa"/>
          </w:tcPr>
          <w:p w:rsidR="00D851D0" w:rsidRPr="00341E85" w:rsidRDefault="00D851D0" w:rsidP="00D851D0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851D0" w:rsidRPr="00C23C52" w:rsidRDefault="00D851D0" w:rsidP="00D851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 xml:space="preserve">ГОСУДАРСТВЕННАЯ СЛУЖБА СТАТИСТИКИ </w:t>
            </w:r>
          </w:p>
          <w:p w:rsidR="00D851D0" w:rsidRPr="00C23C52" w:rsidRDefault="00D851D0" w:rsidP="00D851D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>ПРИДНЕСТРОВСКОЙ</w:t>
            </w:r>
          </w:p>
          <w:p w:rsidR="00D851D0" w:rsidRPr="00341E85" w:rsidRDefault="00D851D0" w:rsidP="00D851D0">
            <w:pPr>
              <w:jc w:val="center"/>
              <w:rPr>
                <w:sz w:val="20"/>
                <w:szCs w:val="20"/>
              </w:rPr>
            </w:pPr>
            <w:r w:rsidRPr="00C23C52">
              <w:rPr>
                <w:b/>
                <w:sz w:val="20"/>
                <w:szCs w:val="20"/>
              </w:rPr>
              <w:t>МОЛДАВСКОЙ РЕСПУБЛИКИ</w:t>
            </w:r>
          </w:p>
        </w:tc>
        <w:tc>
          <w:tcPr>
            <w:tcW w:w="3120" w:type="dxa"/>
          </w:tcPr>
          <w:p w:rsidR="00D851D0" w:rsidRPr="00341E85" w:rsidRDefault="00D851D0" w:rsidP="00D851D0">
            <w:pPr>
              <w:rPr>
                <w:sz w:val="20"/>
                <w:szCs w:val="20"/>
              </w:rPr>
            </w:pPr>
          </w:p>
        </w:tc>
      </w:tr>
    </w:tbl>
    <w:p w:rsidR="00D851D0" w:rsidRPr="006B6F13" w:rsidRDefault="00D851D0" w:rsidP="00D851D0">
      <w:pPr>
        <w:jc w:val="center"/>
        <w:rPr>
          <w:b/>
          <w:sz w:val="10"/>
          <w:szCs w:val="10"/>
        </w:rPr>
      </w:pPr>
    </w:p>
    <w:p w:rsidR="00CF17DF" w:rsidRPr="00904A7E" w:rsidRDefault="00D851D0" w:rsidP="00D851D0">
      <w:pPr>
        <w:tabs>
          <w:tab w:val="left" w:pos="4820"/>
          <w:tab w:val="left" w:pos="7371"/>
        </w:tabs>
        <w:jc w:val="center"/>
        <w:rPr>
          <w:b/>
        </w:rPr>
      </w:pPr>
      <w:proofErr w:type="gramStart"/>
      <w:r w:rsidRPr="00904A7E">
        <w:rPr>
          <w:b/>
        </w:rPr>
        <w:t>П</w:t>
      </w:r>
      <w:proofErr w:type="gramEnd"/>
      <w:r w:rsidRPr="00904A7E">
        <w:rPr>
          <w:b/>
        </w:rPr>
        <w:t xml:space="preserve"> Р И К А З</w:t>
      </w:r>
    </w:p>
    <w:p w:rsidR="00D851D0" w:rsidRPr="006B6F13" w:rsidRDefault="00D851D0" w:rsidP="00CF17DF">
      <w:pPr>
        <w:tabs>
          <w:tab w:val="left" w:pos="4820"/>
          <w:tab w:val="left" w:pos="7371"/>
        </w:tabs>
        <w:rPr>
          <w:sz w:val="10"/>
          <w:szCs w:val="10"/>
        </w:rPr>
      </w:pPr>
    </w:p>
    <w:p w:rsidR="00D851D0" w:rsidRPr="00904A7E" w:rsidRDefault="00D06A80" w:rsidP="00CF17DF">
      <w:pPr>
        <w:tabs>
          <w:tab w:val="left" w:pos="4820"/>
          <w:tab w:val="left" w:pos="7371"/>
        </w:tabs>
      </w:pPr>
      <w:r>
        <w:t xml:space="preserve">23 января </w:t>
      </w:r>
      <w:r w:rsidR="00D851D0" w:rsidRPr="00904A7E">
        <w:t xml:space="preserve"> 2017 г.                                                                                                     № </w:t>
      </w:r>
      <w:r>
        <w:t>1</w:t>
      </w:r>
    </w:p>
    <w:p w:rsidR="00D851D0" w:rsidRPr="00904A7E" w:rsidRDefault="00D851D0" w:rsidP="00D851D0">
      <w:pPr>
        <w:tabs>
          <w:tab w:val="left" w:pos="4820"/>
          <w:tab w:val="left" w:pos="7371"/>
        </w:tabs>
        <w:jc w:val="center"/>
      </w:pPr>
      <w:r w:rsidRPr="00904A7E">
        <w:t>г. Тирасполь</w:t>
      </w:r>
    </w:p>
    <w:p w:rsidR="00D851D0" w:rsidRPr="006B6F13" w:rsidRDefault="00D851D0" w:rsidP="00CF17DF">
      <w:pPr>
        <w:tabs>
          <w:tab w:val="left" w:pos="4820"/>
          <w:tab w:val="left" w:pos="7371"/>
        </w:tabs>
        <w:rPr>
          <w:sz w:val="10"/>
          <w:szCs w:val="10"/>
        </w:rPr>
      </w:pPr>
    </w:p>
    <w:p w:rsidR="00CF17DF" w:rsidRPr="00904A7E" w:rsidRDefault="00CF17DF" w:rsidP="00D851D0">
      <w:pPr>
        <w:tabs>
          <w:tab w:val="left" w:pos="4820"/>
          <w:tab w:val="left" w:pos="7371"/>
        </w:tabs>
        <w:jc w:val="center"/>
        <w:rPr>
          <w:b/>
        </w:rPr>
      </w:pPr>
      <w:r w:rsidRPr="00904A7E">
        <w:rPr>
          <w:b/>
        </w:rPr>
        <w:t xml:space="preserve">О внесении изменения в Приказ </w:t>
      </w:r>
      <w:r w:rsidR="00225885">
        <w:rPr>
          <w:b/>
        </w:rPr>
        <w:t xml:space="preserve">Министерства экономического развития </w:t>
      </w:r>
    </w:p>
    <w:p w:rsidR="00CF17DF" w:rsidRPr="00904A7E" w:rsidRDefault="00CF17DF" w:rsidP="00D851D0">
      <w:pPr>
        <w:tabs>
          <w:tab w:val="left" w:pos="4820"/>
          <w:tab w:val="left" w:pos="7371"/>
        </w:tabs>
        <w:jc w:val="center"/>
        <w:rPr>
          <w:b/>
        </w:rPr>
      </w:pPr>
      <w:r w:rsidRPr="00904A7E">
        <w:rPr>
          <w:b/>
        </w:rPr>
        <w:t>Приднестровской Молдавской Республики от 9 декабря 2008 года</w:t>
      </w:r>
    </w:p>
    <w:p w:rsidR="00CF17DF" w:rsidRPr="00904A7E" w:rsidRDefault="00CF17DF" w:rsidP="00D851D0">
      <w:pPr>
        <w:tabs>
          <w:tab w:val="left" w:pos="-3060"/>
          <w:tab w:val="left" w:pos="4820"/>
          <w:tab w:val="left" w:pos="6660"/>
        </w:tabs>
        <w:jc w:val="center"/>
        <w:rPr>
          <w:b/>
        </w:rPr>
      </w:pPr>
      <w:r w:rsidRPr="00904A7E">
        <w:rPr>
          <w:b/>
        </w:rPr>
        <w:t>№ 602 «Об утверждении Методологического положения</w:t>
      </w:r>
      <w:r w:rsidR="00716414" w:rsidRPr="00904A7E">
        <w:rPr>
          <w:b/>
        </w:rPr>
        <w:t xml:space="preserve"> </w:t>
      </w:r>
      <w:proofErr w:type="gramStart"/>
      <w:r w:rsidR="00716414" w:rsidRPr="00904A7E">
        <w:rPr>
          <w:b/>
        </w:rPr>
        <w:t>по</w:t>
      </w:r>
      <w:proofErr w:type="gramEnd"/>
    </w:p>
    <w:p w:rsidR="00CF17DF" w:rsidRPr="00904A7E" w:rsidRDefault="00CF17DF" w:rsidP="00D851D0">
      <w:pPr>
        <w:tabs>
          <w:tab w:val="left" w:pos="-3060"/>
          <w:tab w:val="left" w:pos="4820"/>
          <w:tab w:val="left" w:pos="6660"/>
        </w:tabs>
        <w:jc w:val="center"/>
        <w:rPr>
          <w:b/>
        </w:rPr>
      </w:pPr>
      <w:r w:rsidRPr="00904A7E">
        <w:rPr>
          <w:b/>
        </w:rPr>
        <w:t>наблюдению за потребительскими ценами на товары и услуги и</w:t>
      </w:r>
    </w:p>
    <w:p w:rsidR="00CF17DF" w:rsidRPr="00904A7E" w:rsidRDefault="00CF17DF" w:rsidP="00D851D0">
      <w:pPr>
        <w:tabs>
          <w:tab w:val="left" w:pos="-3060"/>
          <w:tab w:val="left" w:pos="0"/>
          <w:tab w:val="left" w:pos="4820"/>
          <w:tab w:val="left" w:pos="6660"/>
        </w:tabs>
        <w:ind w:left="-142" w:firstLine="142"/>
        <w:jc w:val="center"/>
        <w:rPr>
          <w:b/>
        </w:rPr>
      </w:pPr>
      <w:r w:rsidRPr="00904A7E">
        <w:rPr>
          <w:b/>
        </w:rPr>
        <w:t>расчету индексов потребительских цен» (САЗ 09-2)</w:t>
      </w:r>
    </w:p>
    <w:p w:rsidR="00CF17DF" w:rsidRPr="006B6F13" w:rsidRDefault="00CF17DF" w:rsidP="00CF17DF">
      <w:pPr>
        <w:pStyle w:val="a7"/>
        <w:rPr>
          <w:sz w:val="10"/>
          <w:szCs w:val="10"/>
        </w:rPr>
      </w:pPr>
    </w:p>
    <w:p w:rsidR="00CF17DF" w:rsidRDefault="005E31BD" w:rsidP="006B6F13">
      <w:pPr>
        <w:pStyle w:val="a7"/>
        <w:tabs>
          <w:tab w:val="left" w:pos="567"/>
          <w:tab w:val="left" w:pos="709"/>
        </w:tabs>
        <w:spacing w:after="0"/>
        <w:jc w:val="both"/>
      </w:pPr>
      <w:r w:rsidRPr="00904A7E">
        <w:tab/>
      </w:r>
      <w:r w:rsidR="001B319B" w:rsidRPr="00904A7E">
        <w:tab/>
      </w:r>
      <w:proofErr w:type="gramStart"/>
      <w:r w:rsidR="00CF17DF" w:rsidRPr="00904A7E">
        <w:t xml:space="preserve">В соответствии с Законом Приднестровской Молдавской Республики от 16 января </w:t>
      </w:r>
      <w:r w:rsidRPr="00904A7E">
        <w:t xml:space="preserve">     </w:t>
      </w:r>
      <w:r w:rsidR="00CF17DF" w:rsidRPr="00904A7E">
        <w:t xml:space="preserve">2002 года </w:t>
      </w:r>
      <w:r w:rsidR="000E3B37" w:rsidRPr="00904A7E">
        <w:t xml:space="preserve">№ </w:t>
      </w:r>
      <w:r w:rsidR="00CF17DF" w:rsidRPr="00904A7E">
        <w:t>93-3-</w:t>
      </w:r>
      <w:r w:rsidR="00CF17DF" w:rsidRPr="00904A7E">
        <w:rPr>
          <w:lang w:val="en-US"/>
        </w:rPr>
        <w:t>III</w:t>
      </w:r>
      <w:r w:rsidR="00CF17DF" w:rsidRPr="00904A7E">
        <w:t xml:space="preserve"> «О государственной статистике» (САЗ 02-3) с изменениями и дополнениями</w:t>
      </w:r>
      <w:r w:rsidR="00D851D0" w:rsidRPr="00904A7E">
        <w:t>,</w:t>
      </w:r>
      <w:r w:rsidR="00CF17DF" w:rsidRPr="00904A7E">
        <w:t xml:space="preserve"> внесенными законами Приднестровской Молдавской Республики от 30 октября  2002 года № 197-ЗИ-</w:t>
      </w:r>
      <w:r w:rsidR="00CF17DF" w:rsidRPr="00904A7E">
        <w:rPr>
          <w:lang w:val="en-US"/>
        </w:rPr>
        <w:t>III</w:t>
      </w:r>
      <w:r w:rsidR="00CF17DF" w:rsidRPr="00904A7E">
        <w:t xml:space="preserve"> </w:t>
      </w:r>
      <w:r w:rsidR="00981B13" w:rsidRPr="00904A7E">
        <w:t>(</w:t>
      </w:r>
      <w:r w:rsidR="00CF17DF" w:rsidRPr="00904A7E">
        <w:t>САЗ</w:t>
      </w:r>
      <w:r w:rsidR="00F66743" w:rsidRPr="00904A7E">
        <w:t xml:space="preserve"> </w:t>
      </w:r>
      <w:r w:rsidR="00CF17DF" w:rsidRPr="00904A7E">
        <w:t>02-44), от 25 марта 2013 года № 80-ЗИ-</w:t>
      </w:r>
      <w:r w:rsidR="00CF17DF" w:rsidRPr="00904A7E">
        <w:rPr>
          <w:lang w:val="en-US"/>
        </w:rPr>
        <w:t>V</w:t>
      </w:r>
      <w:r w:rsidR="00CF17DF" w:rsidRPr="00904A7E">
        <w:t xml:space="preserve"> (САЗ 13-12), от 23 июля 2014 года № 144-ЗИД-</w:t>
      </w:r>
      <w:r w:rsidR="00CF17DF" w:rsidRPr="00904A7E">
        <w:rPr>
          <w:lang w:val="en-US"/>
        </w:rPr>
        <w:t>V</w:t>
      </w:r>
      <w:r w:rsidR="00CF17DF" w:rsidRPr="00904A7E">
        <w:t xml:space="preserve"> (САЗ 14-30), </w:t>
      </w:r>
      <w:r w:rsidR="00F66743" w:rsidRPr="00904A7E">
        <w:t xml:space="preserve">Указом </w:t>
      </w:r>
      <w:r w:rsidR="00CF17DF" w:rsidRPr="00904A7E">
        <w:t>П</w:t>
      </w:r>
      <w:r w:rsidR="00F66743" w:rsidRPr="00904A7E">
        <w:t xml:space="preserve">резидента </w:t>
      </w:r>
      <w:r w:rsidR="00CF17DF" w:rsidRPr="00904A7E">
        <w:t>Приднестро</w:t>
      </w:r>
      <w:r w:rsidR="00900ECA" w:rsidRPr="00904A7E">
        <w:t xml:space="preserve">вской Молдавской Республики от </w:t>
      </w:r>
      <w:r w:rsidR="00CF17DF" w:rsidRPr="00904A7E">
        <w:t>1</w:t>
      </w:r>
      <w:r w:rsidR="00F66743" w:rsidRPr="00904A7E">
        <w:t>9</w:t>
      </w:r>
      <w:r w:rsidR="00CF17DF" w:rsidRPr="00904A7E">
        <w:t xml:space="preserve"> </w:t>
      </w:r>
      <w:r w:rsidR="00F66743" w:rsidRPr="00904A7E">
        <w:t>декабря</w:t>
      </w:r>
      <w:r w:rsidR="00CF17DF" w:rsidRPr="00904A7E">
        <w:t xml:space="preserve"> 201</w:t>
      </w:r>
      <w:r w:rsidR="00F66743" w:rsidRPr="00904A7E">
        <w:t>6</w:t>
      </w:r>
      <w:proofErr w:type="gramEnd"/>
      <w:r w:rsidR="00CF17DF" w:rsidRPr="00904A7E">
        <w:t xml:space="preserve"> года № 1</w:t>
      </w:r>
      <w:r w:rsidR="00F66743" w:rsidRPr="00904A7E">
        <w:t>0</w:t>
      </w:r>
      <w:r w:rsidR="00CF17DF" w:rsidRPr="00904A7E">
        <w:t xml:space="preserve"> «Об утверждении </w:t>
      </w:r>
      <w:r w:rsidR="00F66743" w:rsidRPr="00904A7E">
        <w:t xml:space="preserve">системы и </w:t>
      </w:r>
      <w:r w:rsidR="00CF17DF" w:rsidRPr="00904A7E">
        <w:t xml:space="preserve">структуры </w:t>
      </w:r>
      <w:r w:rsidR="00F66743" w:rsidRPr="00904A7E">
        <w:t xml:space="preserve">исполнительных органов государственной власти </w:t>
      </w:r>
      <w:r w:rsidR="00CF17DF" w:rsidRPr="00904A7E">
        <w:t>Приднес</w:t>
      </w:r>
      <w:r w:rsidR="00D851D0" w:rsidRPr="00904A7E">
        <w:t xml:space="preserve">тровской Молдавской Республики» </w:t>
      </w:r>
      <w:r w:rsidR="00CF17DF" w:rsidRPr="00904A7E">
        <w:t>(</w:t>
      </w:r>
      <w:r w:rsidR="00F66743" w:rsidRPr="00904A7E">
        <w:t>газета «Приднестровье» от 22 декабря 2016 года № 238 (5680)</w:t>
      </w:r>
      <w:r w:rsidR="00D851D0" w:rsidRPr="00904A7E">
        <w:t xml:space="preserve">), </w:t>
      </w:r>
      <w:proofErr w:type="spellStart"/>
      <w:proofErr w:type="gramStart"/>
      <w:r w:rsidR="00CF17DF" w:rsidRPr="00904A7E">
        <w:rPr>
          <w:b/>
        </w:rPr>
        <w:t>п</w:t>
      </w:r>
      <w:proofErr w:type="spellEnd"/>
      <w:proofErr w:type="gramEnd"/>
      <w:r w:rsidRPr="00904A7E">
        <w:rPr>
          <w:b/>
        </w:rPr>
        <w:t xml:space="preserve"> </w:t>
      </w:r>
      <w:proofErr w:type="spellStart"/>
      <w:r w:rsidR="00CF17DF" w:rsidRPr="00904A7E">
        <w:rPr>
          <w:b/>
        </w:rPr>
        <w:t>р</w:t>
      </w:r>
      <w:proofErr w:type="spellEnd"/>
      <w:r w:rsidRPr="00904A7E">
        <w:rPr>
          <w:b/>
        </w:rPr>
        <w:t xml:space="preserve"> </w:t>
      </w:r>
      <w:r w:rsidR="00CF17DF" w:rsidRPr="00904A7E">
        <w:rPr>
          <w:b/>
        </w:rPr>
        <w:t>и</w:t>
      </w:r>
      <w:r w:rsidRPr="00904A7E">
        <w:rPr>
          <w:b/>
        </w:rPr>
        <w:t xml:space="preserve"> </w:t>
      </w:r>
      <w:r w:rsidR="00CF17DF" w:rsidRPr="00904A7E">
        <w:rPr>
          <w:b/>
        </w:rPr>
        <w:t>к</w:t>
      </w:r>
      <w:r w:rsidRPr="00904A7E">
        <w:rPr>
          <w:b/>
        </w:rPr>
        <w:t xml:space="preserve"> </w:t>
      </w:r>
      <w:r w:rsidR="00CF17DF" w:rsidRPr="00904A7E">
        <w:rPr>
          <w:b/>
        </w:rPr>
        <w:t>а</w:t>
      </w:r>
      <w:r w:rsidRPr="00904A7E">
        <w:rPr>
          <w:b/>
        </w:rPr>
        <w:t xml:space="preserve"> </w:t>
      </w:r>
      <w:proofErr w:type="spellStart"/>
      <w:r w:rsidR="00CF17DF" w:rsidRPr="00904A7E">
        <w:rPr>
          <w:b/>
        </w:rPr>
        <w:t>з</w:t>
      </w:r>
      <w:proofErr w:type="spellEnd"/>
      <w:r w:rsidRPr="00904A7E">
        <w:rPr>
          <w:b/>
        </w:rPr>
        <w:t xml:space="preserve"> </w:t>
      </w:r>
      <w:proofErr w:type="spellStart"/>
      <w:r w:rsidR="00CF17DF" w:rsidRPr="00904A7E">
        <w:rPr>
          <w:b/>
        </w:rPr>
        <w:t>ы</w:t>
      </w:r>
      <w:proofErr w:type="spellEnd"/>
      <w:r w:rsidRPr="00904A7E">
        <w:rPr>
          <w:b/>
        </w:rPr>
        <w:t xml:space="preserve"> </w:t>
      </w:r>
      <w:r w:rsidR="00CF17DF" w:rsidRPr="00904A7E">
        <w:rPr>
          <w:b/>
        </w:rPr>
        <w:t>в</w:t>
      </w:r>
      <w:r w:rsidRPr="00904A7E">
        <w:rPr>
          <w:b/>
        </w:rPr>
        <w:t xml:space="preserve"> </w:t>
      </w:r>
      <w:r w:rsidR="00CF17DF" w:rsidRPr="00904A7E">
        <w:rPr>
          <w:b/>
        </w:rPr>
        <w:t>а</w:t>
      </w:r>
      <w:r w:rsidRPr="00904A7E">
        <w:rPr>
          <w:b/>
        </w:rPr>
        <w:t xml:space="preserve"> </w:t>
      </w:r>
      <w:r w:rsidR="00CF17DF" w:rsidRPr="00904A7E">
        <w:rPr>
          <w:b/>
        </w:rPr>
        <w:t>ю</w:t>
      </w:r>
      <w:r w:rsidR="00CF17DF" w:rsidRPr="00904A7E">
        <w:t>:</w:t>
      </w:r>
    </w:p>
    <w:p w:rsidR="00904A7E" w:rsidRPr="006B6F13" w:rsidRDefault="00904A7E" w:rsidP="006B6F13">
      <w:pPr>
        <w:pStyle w:val="a7"/>
        <w:tabs>
          <w:tab w:val="left" w:pos="567"/>
          <w:tab w:val="left" w:pos="709"/>
        </w:tabs>
        <w:spacing w:after="0"/>
        <w:jc w:val="both"/>
        <w:rPr>
          <w:sz w:val="10"/>
          <w:szCs w:val="10"/>
        </w:rPr>
      </w:pPr>
    </w:p>
    <w:p w:rsidR="005A1C0D" w:rsidRDefault="00F50521" w:rsidP="006B6F13">
      <w:pPr>
        <w:tabs>
          <w:tab w:val="left" w:pos="993"/>
          <w:tab w:val="left" w:pos="4820"/>
          <w:tab w:val="left" w:pos="7371"/>
        </w:tabs>
        <w:ind w:right="-1" w:firstLine="709"/>
        <w:jc w:val="both"/>
      </w:pPr>
      <w:r w:rsidRPr="00904A7E">
        <w:t>1.</w:t>
      </w:r>
      <w:r w:rsidR="00A22439" w:rsidRPr="00904A7E">
        <w:t xml:space="preserve"> </w:t>
      </w:r>
      <w:proofErr w:type="gramStart"/>
      <w:r w:rsidRPr="00904A7E">
        <w:t>Считать Приказ Министерства экономического развития  Приднестровской Молдавской Республики от 9 декабря 2008 года № 602 «Об утверждении Методологического положения по наблюдению за потребительскими ценами на товары и услуги и расчету индексов потребительских цен» (САЗ 09-2) с изменениями и дополнениями, внесенными приказами Министерства экономи</w:t>
      </w:r>
      <w:r w:rsidR="00225885">
        <w:t>ки</w:t>
      </w:r>
      <w:r w:rsidRPr="00904A7E">
        <w:t xml:space="preserve"> Приднестровской Молдавской Республики от 18 декабря 2009 года № 510 (САЗ 10-11), от 15 декабря 2010 года № 700 (САЗ</w:t>
      </w:r>
      <w:proofErr w:type="gramEnd"/>
      <w:r w:rsidRPr="00904A7E">
        <w:t xml:space="preserve"> </w:t>
      </w:r>
      <w:proofErr w:type="gramStart"/>
      <w:r w:rsidRPr="00904A7E">
        <w:t xml:space="preserve">10-51), </w:t>
      </w:r>
      <w:r w:rsidR="00225885">
        <w:t xml:space="preserve">Приказом Государственной службы статистики </w:t>
      </w:r>
      <w:r w:rsidR="00225885" w:rsidRPr="00904A7E">
        <w:t xml:space="preserve">Приднестровской Молдавской Республики </w:t>
      </w:r>
      <w:r w:rsidRPr="00904A7E">
        <w:t xml:space="preserve">от 28 декабря 2012 года № 99 (САЗ 13-7), </w:t>
      </w:r>
      <w:r w:rsidR="00225885">
        <w:t xml:space="preserve">Приказами Министерства экономического развития </w:t>
      </w:r>
      <w:r w:rsidR="00225885" w:rsidRPr="00904A7E">
        <w:t>Приднестровской Молдавской Республики</w:t>
      </w:r>
      <w:r w:rsidR="00225885">
        <w:t xml:space="preserve"> от </w:t>
      </w:r>
      <w:r w:rsidRPr="00904A7E">
        <w:t xml:space="preserve">30 декабря 2013 года № 235 (САЗ 14-6), от 12 января 2015 года № 4 (САЗ 15-1), от 29 января 2016 года </w:t>
      </w:r>
      <w:r w:rsidR="00F66743" w:rsidRPr="00904A7E">
        <w:t xml:space="preserve">№ 16 </w:t>
      </w:r>
      <w:r w:rsidRPr="00904A7E">
        <w:t>(САЗ 16-</w:t>
      </w:r>
      <w:r w:rsidR="00904A7E" w:rsidRPr="00904A7E">
        <w:t>11</w:t>
      </w:r>
      <w:r w:rsidRPr="00904A7E">
        <w:t xml:space="preserve">) Приказом Государственной службы статистики </w:t>
      </w:r>
      <w:r w:rsidR="00225885" w:rsidRPr="00904A7E">
        <w:t xml:space="preserve">Приднестровской </w:t>
      </w:r>
      <w:r w:rsidRPr="00904A7E">
        <w:t>Молдавской Республики.</w:t>
      </w:r>
      <w:proofErr w:type="gramEnd"/>
    </w:p>
    <w:p w:rsidR="00CF17DF" w:rsidRDefault="00F50521" w:rsidP="006B6F13">
      <w:pPr>
        <w:tabs>
          <w:tab w:val="left" w:pos="709"/>
          <w:tab w:val="left" w:pos="1134"/>
        </w:tabs>
        <w:jc w:val="both"/>
      </w:pPr>
      <w:r w:rsidRPr="00904A7E">
        <w:tab/>
        <w:t>2</w:t>
      </w:r>
      <w:r w:rsidR="00CF17DF" w:rsidRPr="00904A7E">
        <w:t>.</w:t>
      </w:r>
      <w:r w:rsidR="00900ECA" w:rsidRPr="00904A7E">
        <w:t xml:space="preserve"> </w:t>
      </w:r>
      <w:r w:rsidR="00CF17DF" w:rsidRPr="00904A7E">
        <w:t xml:space="preserve">Внести в </w:t>
      </w:r>
      <w:r w:rsidR="00F66743" w:rsidRPr="00904A7E">
        <w:t xml:space="preserve">Приказ Министерства экономического развития  Приднестровской Молдавской Республики от 9 декабря 2008 года </w:t>
      </w:r>
      <w:r w:rsidR="00CF17DF" w:rsidRPr="00904A7E">
        <w:t xml:space="preserve">№ 602 «Об утверждении Методологического положения по наблюдению за потребительскими ценами на товары и услуги и расчету </w:t>
      </w:r>
      <w:proofErr w:type="gramStart"/>
      <w:r w:rsidR="00CF17DF" w:rsidRPr="00904A7E">
        <w:t>индексов потребительских цен» (САЗ 09-2) с изменениями и дополнениями, внесенными приказами Министерства экономи</w:t>
      </w:r>
      <w:r w:rsidR="00225885">
        <w:t>ки</w:t>
      </w:r>
      <w:r w:rsidR="00CF17DF" w:rsidRPr="00904A7E">
        <w:t xml:space="preserve"> Приднестровской Молдавской Респу</w:t>
      </w:r>
      <w:r w:rsidR="00E01018" w:rsidRPr="00904A7E">
        <w:t xml:space="preserve">блики от 18 декабря 2009 года № </w:t>
      </w:r>
      <w:r w:rsidR="00CF17DF" w:rsidRPr="00904A7E">
        <w:t xml:space="preserve">510 (САЗ 10-11), от 15 декабря 2010 года № 700 (САЗ 10-51), </w:t>
      </w:r>
      <w:r w:rsidR="00225885">
        <w:t xml:space="preserve">Приказом </w:t>
      </w:r>
      <w:r w:rsidR="00225885" w:rsidRPr="00904A7E">
        <w:t xml:space="preserve">Государственной службы статистики Приднестровской Молдавской Республики </w:t>
      </w:r>
      <w:r w:rsidR="00CF17DF" w:rsidRPr="00904A7E">
        <w:t xml:space="preserve">от 28 декабря 2012 года № 99 (САЗ 13-7), </w:t>
      </w:r>
      <w:r w:rsidR="00225885">
        <w:t xml:space="preserve">Приказами Министерства экономического развития </w:t>
      </w:r>
      <w:r w:rsidR="00225885" w:rsidRPr="00904A7E">
        <w:t>Приднестровской Молдавской Республики</w:t>
      </w:r>
      <w:r w:rsidR="00225885">
        <w:t xml:space="preserve"> </w:t>
      </w:r>
      <w:r w:rsidR="00CF17DF" w:rsidRPr="00904A7E">
        <w:t>от 30</w:t>
      </w:r>
      <w:r w:rsidR="00FD08E8" w:rsidRPr="00904A7E">
        <w:t xml:space="preserve"> </w:t>
      </w:r>
      <w:r w:rsidR="00CF17DF" w:rsidRPr="00904A7E">
        <w:t>декабря 2013 года №</w:t>
      </w:r>
      <w:r w:rsidR="00716414" w:rsidRPr="00904A7E">
        <w:t xml:space="preserve"> </w:t>
      </w:r>
      <w:r w:rsidR="00CF17DF" w:rsidRPr="00904A7E">
        <w:t>235</w:t>
      </w:r>
      <w:proofErr w:type="gramEnd"/>
      <w:r w:rsidR="00FD08E8" w:rsidRPr="00904A7E">
        <w:t xml:space="preserve"> (</w:t>
      </w:r>
      <w:proofErr w:type="gramStart"/>
      <w:r w:rsidR="00FD08E8" w:rsidRPr="00904A7E">
        <w:t xml:space="preserve">САЗ 14-6), от </w:t>
      </w:r>
      <w:r w:rsidR="00CF17DF" w:rsidRPr="00904A7E">
        <w:t>12 января 2015</w:t>
      </w:r>
      <w:r w:rsidR="00FD08E8" w:rsidRPr="00904A7E">
        <w:t xml:space="preserve"> </w:t>
      </w:r>
      <w:r w:rsidR="00CF17DF" w:rsidRPr="00904A7E">
        <w:t>года № 4 (САЗ 15-1)</w:t>
      </w:r>
      <w:r w:rsidR="005A1C0D" w:rsidRPr="00904A7E">
        <w:t xml:space="preserve">, от 29 января 2016 года </w:t>
      </w:r>
      <w:r w:rsidR="00F66743" w:rsidRPr="00904A7E">
        <w:t xml:space="preserve">№ 16 </w:t>
      </w:r>
      <w:r w:rsidR="00904A7E" w:rsidRPr="00904A7E">
        <w:t>(САЗ 16-11</w:t>
      </w:r>
      <w:r w:rsidR="005A1C0D" w:rsidRPr="00904A7E">
        <w:t xml:space="preserve">) </w:t>
      </w:r>
      <w:r w:rsidR="00CF17DF" w:rsidRPr="00904A7E">
        <w:t>следующее</w:t>
      </w:r>
      <w:r w:rsidR="00DB1AD7" w:rsidRPr="00904A7E">
        <w:t xml:space="preserve"> </w:t>
      </w:r>
      <w:r w:rsidR="00CF17DF" w:rsidRPr="00904A7E">
        <w:t>изменение:</w:t>
      </w:r>
      <w:proofErr w:type="gramEnd"/>
    </w:p>
    <w:p w:rsidR="00CF17DF" w:rsidRPr="00904A7E" w:rsidRDefault="00CF17DF" w:rsidP="006B6F13">
      <w:pPr>
        <w:tabs>
          <w:tab w:val="left" w:pos="709"/>
        </w:tabs>
        <w:ind w:firstLine="567"/>
        <w:jc w:val="both"/>
      </w:pPr>
      <w:r w:rsidRPr="00904A7E">
        <w:t xml:space="preserve">  Приложение № 1 </w:t>
      </w:r>
      <w:r w:rsidR="00F66743" w:rsidRPr="00904A7E">
        <w:t xml:space="preserve">к </w:t>
      </w:r>
      <w:r w:rsidRPr="00904A7E">
        <w:t>Приложени</w:t>
      </w:r>
      <w:r w:rsidR="00F66743" w:rsidRPr="00904A7E">
        <w:t>ю</w:t>
      </w:r>
      <w:r w:rsidRPr="00904A7E">
        <w:t xml:space="preserve"> к Приказу изложить в </w:t>
      </w:r>
      <w:r w:rsidR="00225885">
        <w:t xml:space="preserve">следующей </w:t>
      </w:r>
      <w:r w:rsidRPr="00904A7E">
        <w:t>редакции (</w:t>
      </w:r>
      <w:r w:rsidR="00225885">
        <w:t>согласно Приложению к Приказу</w:t>
      </w:r>
      <w:r w:rsidRPr="00904A7E">
        <w:t>).</w:t>
      </w:r>
    </w:p>
    <w:p w:rsidR="00CF17DF" w:rsidRPr="00904A7E" w:rsidRDefault="00F66743" w:rsidP="006B6F13">
      <w:pPr>
        <w:pStyle w:val="a7"/>
        <w:tabs>
          <w:tab w:val="left" w:pos="709"/>
          <w:tab w:val="left" w:pos="1134"/>
        </w:tabs>
        <w:spacing w:after="0"/>
        <w:ind w:firstLine="708"/>
        <w:jc w:val="both"/>
      </w:pPr>
      <w:r w:rsidRPr="00904A7E">
        <w:t>3</w:t>
      </w:r>
      <w:r w:rsidR="00E01018" w:rsidRPr="00904A7E">
        <w:t xml:space="preserve">. </w:t>
      </w:r>
      <w:r w:rsidR="00CF17DF" w:rsidRPr="00904A7E">
        <w:t xml:space="preserve">Настоящий Приказ вступает в силу со </w:t>
      </w:r>
      <w:proofErr w:type="gramStart"/>
      <w:r w:rsidR="00CF17DF" w:rsidRPr="00904A7E">
        <w:t>дня, следующего за днем</w:t>
      </w:r>
      <w:r w:rsidRPr="00904A7E">
        <w:t xml:space="preserve"> его</w:t>
      </w:r>
      <w:r w:rsidR="00CF17DF" w:rsidRPr="00904A7E">
        <w:t xml:space="preserve"> официального опубликования и распространяет</w:t>
      </w:r>
      <w:proofErr w:type="gramEnd"/>
      <w:r w:rsidR="00CF17DF" w:rsidRPr="00904A7E">
        <w:t xml:space="preserve"> свое действие на правоотношения, возникшие с 1 января 201</w:t>
      </w:r>
      <w:r w:rsidR="005A1C0D" w:rsidRPr="00904A7E">
        <w:t>7</w:t>
      </w:r>
      <w:r w:rsidR="00CF17DF" w:rsidRPr="00904A7E">
        <w:t xml:space="preserve"> года.</w:t>
      </w:r>
    </w:p>
    <w:p w:rsidR="00904A7E" w:rsidRDefault="00904A7E" w:rsidP="006B6F13">
      <w:pPr>
        <w:pStyle w:val="a7"/>
        <w:spacing w:after="0"/>
        <w:rPr>
          <w:b/>
          <w:sz w:val="20"/>
          <w:szCs w:val="20"/>
        </w:rPr>
      </w:pPr>
    </w:p>
    <w:p w:rsidR="00904A7E" w:rsidRPr="00904A7E" w:rsidRDefault="00904A7E" w:rsidP="006B6F13">
      <w:pPr>
        <w:pStyle w:val="a7"/>
        <w:spacing w:after="0"/>
        <w:rPr>
          <w:b/>
          <w:sz w:val="20"/>
          <w:szCs w:val="20"/>
        </w:rPr>
      </w:pPr>
    </w:p>
    <w:p w:rsidR="005A1C0D" w:rsidRPr="00904A7E" w:rsidRDefault="005A1C0D" w:rsidP="006B6F13">
      <w:pPr>
        <w:pStyle w:val="a7"/>
        <w:spacing w:after="0"/>
        <w:rPr>
          <w:b/>
        </w:rPr>
      </w:pPr>
      <w:r w:rsidRPr="00904A7E">
        <w:rPr>
          <w:b/>
        </w:rPr>
        <w:t>Начальник</w:t>
      </w:r>
      <w:r w:rsidRPr="00904A7E">
        <w:rPr>
          <w:b/>
        </w:rPr>
        <w:tab/>
        <w:t xml:space="preserve">   </w:t>
      </w:r>
      <w:r w:rsidRPr="00904A7E">
        <w:rPr>
          <w:b/>
        </w:rPr>
        <w:tab/>
      </w:r>
      <w:r w:rsidRPr="00904A7E">
        <w:rPr>
          <w:b/>
        </w:rPr>
        <w:tab/>
        <w:t xml:space="preserve">                    </w:t>
      </w:r>
      <w:r w:rsidRPr="00904A7E">
        <w:rPr>
          <w:b/>
        </w:rPr>
        <w:tab/>
        <w:t xml:space="preserve">                 </w:t>
      </w:r>
      <w:r w:rsidRPr="00904A7E">
        <w:rPr>
          <w:b/>
        </w:rPr>
        <w:tab/>
      </w:r>
      <w:r w:rsidRPr="00904A7E">
        <w:rPr>
          <w:b/>
        </w:rPr>
        <w:tab/>
        <w:t xml:space="preserve">    </w:t>
      </w:r>
      <w:r w:rsidR="001B319B" w:rsidRPr="00904A7E">
        <w:rPr>
          <w:b/>
        </w:rPr>
        <w:tab/>
      </w:r>
      <w:r w:rsidR="001B319B" w:rsidRPr="00904A7E">
        <w:rPr>
          <w:b/>
        </w:rPr>
        <w:tab/>
      </w:r>
      <w:r w:rsidRPr="00904A7E">
        <w:rPr>
          <w:b/>
        </w:rPr>
        <w:t xml:space="preserve"> Н.А. </w:t>
      </w:r>
      <w:proofErr w:type="spellStart"/>
      <w:r w:rsidRPr="00904A7E">
        <w:rPr>
          <w:b/>
        </w:rPr>
        <w:t>Случинская</w:t>
      </w:r>
      <w:proofErr w:type="spellEnd"/>
    </w:p>
    <w:sectPr w:rsidR="005A1C0D" w:rsidRPr="00904A7E" w:rsidSect="00225885">
      <w:pgSz w:w="11906" w:h="16838"/>
      <w:pgMar w:top="454" w:right="566" w:bottom="45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98" w:rsidRDefault="00484298" w:rsidP="000C2767">
      <w:r>
        <w:separator/>
      </w:r>
    </w:p>
  </w:endnote>
  <w:endnote w:type="continuationSeparator" w:id="1">
    <w:p w:rsidR="00484298" w:rsidRDefault="00484298" w:rsidP="000C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98" w:rsidRDefault="00484298" w:rsidP="000C2767">
      <w:r>
        <w:separator/>
      </w:r>
    </w:p>
  </w:footnote>
  <w:footnote w:type="continuationSeparator" w:id="1">
    <w:p w:rsidR="00484298" w:rsidRDefault="00484298" w:rsidP="000C2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A7"/>
    <w:rsid w:val="00004D62"/>
    <w:rsid w:val="000120FD"/>
    <w:rsid w:val="000467AE"/>
    <w:rsid w:val="00070283"/>
    <w:rsid w:val="00070B6E"/>
    <w:rsid w:val="00073ECD"/>
    <w:rsid w:val="00094BA8"/>
    <w:rsid w:val="000C2767"/>
    <w:rsid w:val="000C6B90"/>
    <w:rsid w:val="000E3B37"/>
    <w:rsid w:val="000F67C5"/>
    <w:rsid w:val="001219B6"/>
    <w:rsid w:val="0012592D"/>
    <w:rsid w:val="00176639"/>
    <w:rsid w:val="001821F8"/>
    <w:rsid w:val="001B199A"/>
    <w:rsid w:val="001B319B"/>
    <w:rsid w:val="001B38DF"/>
    <w:rsid w:val="001D0110"/>
    <w:rsid w:val="001D3715"/>
    <w:rsid w:val="001E1830"/>
    <w:rsid w:val="001E191D"/>
    <w:rsid w:val="00215D8D"/>
    <w:rsid w:val="00225885"/>
    <w:rsid w:val="00237511"/>
    <w:rsid w:val="00237C07"/>
    <w:rsid w:val="0025282C"/>
    <w:rsid w:val="00253DDF"/>
    <w:rsid w:val="002C7139"/>
    <w:rsid w:val="002F30D5"/>
    <w:rsid w:val="002F3349"/>
    <w:rsid w:val="002F455C"/>
    <w:rsid w:val="003310C5"/>
    <w:rsid w:val="00351648"/>
    <w:rsid w:val="00365937"/>
    <w:rsid w:val="00371B66"/>
    <w:rsid w:val="003829B7"/>
    <w:rsid w:val="003876C7"/>
    <w:rsid w:val="003A7FA7"/>
    <w:rsid w:val="003B5226"/>
    <w:rsid w:val="003C0508"/>
    <w:rsid w:val="003C3667"/>
    <w:rsid w:val="003D1838"/>
    <w:rsid w:val="003E2118"/>
    <w:rsid w:val="003F0387"/>
    <w:rsid w:val="003F34CC"/>
    <w:rsid w:val="003F4294"/>
    <w:rsid w:val="004013DF"/>
    <w:rsid w:val="004502A3"/>
    <w:rsid w:val="00454FED"/>
    <w:rsid w:val="004730BC"/>
    <w:rsid w:val="00484298"/>
    <w:rsid w:val="004B71DA"/>
    <w:rsid w:val="004C444A"/>
    <w:rsid w:val="004E1AA0"/>
    <w:rsid w:val="004E2BB3"/>
    <w:rsid w:val="004F6AA7"/>
    <w:rsid w:val="005304CD"/>
    <w:rsid w:val="00535C25"/>
    <w:rsid w:val="00555BEA"/>
    <w:rsid w:val="0057535C"/>
    <w:rsid w:val="00592472"/>
    <w:rsid w:val="00597920"/>
    <w:rsid w:val="005A1C0D"/>
    <w:rsid w:val="005B0979"/>
    <w:rsid w:val="005B5C75"/>
    <w:rsid w:val="005B698F"/>
    <w:rsid w:val="005E31BD"/>
    <w:rsid w:val="005F015A"/>
    <w:rsid w:val="0061270B"/>
    <w:rsid w:val="006255C7"/>
    <w:rsid w:val="006375C1"/>
    <w:rsid w:val="0066291F"/>
    <w:rsid w:val="0067007F"/>
    <w:rsid w:val="006B2ECB"/>
    <w:rsid w:val="006B6F13"/>
    <w:rsid w:val="0070713E"/>
    <w:rsid w:val="007076D5"/>
    <w:rsid w:val="00716414"/>
    <w:rsid w:val="007332BE"/>
    <w:rsid w:val="00744698"/>
    <w:rsid w:val="00747F29"/>
    <w:rsid w:val="007C1C59"/>
    <w:rsid w:val="007D558A"/>
    <w:rsid w:val="007E1895"/>
    <w:rsid w:val="007E77B0"/>
    <w:rsid w:val="00856296"/>
    <w:rsid w:val="008617FA"/>
    <w:rsid w:val="008A2912"/>
    <w:rsid w:val="008B6079"/>
    <w:rsid w:val="008D567C"/>
    <w:rsid w:val="008D6C77"/>
    <w:rsid w:val="008F05C1"/>
    <w:rsid w:val="00900ECA"/>
    <w:rsid w:val="009043EA"/>
    <w:rsid w:val="00904A7E"/>
    <w:rsid w:val="00910908"/>
    <w:rsid w:val="00914690"/>
    <w:rsid w:val="009266D4"/>
    <w:rsid w:val="00926833"/>
    <w:rsid w:val="00943F67"/>
    <w:rsid w:val="009530F1"/>
    <w:rsid w:val="00960DBA"/>
    <w:rsid w:val="00973316"/>
    <w:rsid w:val="00981B13"/>
    <w:rsid w:val="00982883"/>
    <w:rsid w:val="00990D0C"/>
    <w:rsid w:val="009977BE"/>
    <w:rsid w:val="009A3147"/>
    <w:rsid w:val="009A3AAD"/>
    <w:rsid w:val="009B3096"/>
    <w:rsid w:val="009E08AF"/>
    <w:rsid w:val="009F745E"/>
    <w:rsid w:val="00A22439"/>
    <w:rsid w:val="00A62F6E"/>
    <w:rsid w:val="00A65EF0"/>
    <w:rsid w:val="00A713DE"/>
    <w:rsid w:val="00A72011"/>
    <w:rsid w:val="00A91F27"/>
    <w:rsid w:val="00AB6B41"/>
    <w:rsid w:val="00AC182C"/>
    <w:rsid w:val="00AD4394"/>
    <w:rsid w:val="00B04F9B"/>
    <w:rsid w:val="00B13DD7"/>
    <w:rsid w:val="00B2233C"/>
    <w:rsid w:val="00B61303"/>
    <w:rsid w:val="00B81DC2"/>
    <w:rsid w:val="00B94E36"/>
    <w:rsid w:val="00B97397"/>
    <w:rsid w:val="00BA509B"/>
    <w:rsid w:val="00BB589E"/>
    <w:rsid w:val="00BF16FD"/>
    <w:rsid w:val="00BF2BC1"/>
    <w:rsid w:val="00C05E42"/>
    <w:rsid w:val="00C57DA1"/>
    <w:rsid w:val="00C66D10"/>
    <w:rsid w:val="00C67DBA"/>
    <w:rsid w:val="00C75CFC"/>
    <w:rsid w:val="00C9146A"/>
    <w:rsid w:val="00C93492"/>
    <w:rsid w:val="00CC20EC"/>
    <w:rsid w:val="00CF17DF"/>
    <w:rsid w:val="00D06A80"/>
    <w:rsid w:val="00D15C0C"/>
    <w:rsid w:val="00D64FD9"/>
    <w:rsid w:val="00D670B5"/>
    <w:rsid w:val="00D851D0"/>
    <w:rsid w:val="00DB1AD7"/>
    <w:rsid w:val="00DC3A5D"/>
    <w:rsid w:val="00DC4CA7"/>
    <w:rsid w:val="00E01018"/>
    <w:rsid w:val="00E02C07"/>
    <w:rsid w:val="00E133FF"/>
    <w:rsid w:val="00E237AC"/>
    <w:rsid w:val="00E353C3"/>
    <w:rsid w:val="00E44285"/>
    <w:rsid w:val="00E446F3"/>
    <w:rsid w:val="00E467BA"/>
    <w:rsid w:val="00E8641E"/>
    <w:rsid w:val="00E9656F"/>
    <w:rsid w:val="00EC79F3"/>
    <w:rsid w:val="00EE0F58"/>
    <w:rsid w:val="00EE120A"/>
    <w:rsid w:val="00EE3B7E"/>
    <w:rsid w:val="00EF21B5"/>
    <w:rsid w:val="00EF4C95"/>
    <w:rsid w:val="00EF7DC4"/>
    <w:rsid w:val="00F01803"/>
    <w:rsid w:val="00F168F1"/>
    <w:rsid w:val="00F43301"/>
    <w:rsid w:val="00F50521"/>
    <w:rsid w:val="00F52F62"/>
    <w:rsid w:val="00F66743"/>
    <w:rsid w:val="00FA4FAF"/>
    <w:rsid w:val="00FB190E"/>
    <w:rsid w:val="00FC07EC"/>
    <w:rsid w:val="00FC1DAC"/>
    <w:rsid w:val="00FC738E"/>
    <w:rsid w:val="00FD08E8"/>
    <w:rsid w:val="00F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6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CF17D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2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62F6E"/>
    <w:rPr>
      <w:rFonts w:ascii="Tahoma" w:hAnsi="Tahoma" w:cs="Tahoma"/>
      <w:sz w:val="16"/>
      <w:szCs w:val="16"/>
    </w:rPr>
  </w:style>
  <w:style w:type="paragraph" w:customStyle="1" w:styleId="a6">
    <w:name w:val="Татьяна"/>
    <w:basedOn w:val="a7"/>
    <w:uiPriority w:val="99"/>
    <w:rsid w:val="002F30D5"/>
    <w:rPr>
      <w:sz w:val="20"/>
      <w:szCs w:val="20"/>
    </w:rPr>
  </w:style>
  <w:style w:type="paragraph" w:styleId="a7">
    <w:name w:val="Body Text"/>
    <w:basedOn w:val="a"/>
    <w:link w:val="a8"/>
    <w:uiPriority w:val="99"/>
    <w:rsid w:val="002F3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E1AA0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0C2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2767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C27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C2767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F17DF"/>
    <w:rPr>
      <w:rFonts w:ascii="Cambria" w:eastAsia="Times New Roman" w:hAnsi="Cambria" w:cs="Times New Roman"/>
      <w:color w:val="243F60"/>
    </w:rPr>
  </w:style>
  <w:style w:type="character" w:styleId="HTML">
    <w:name w:val="HTML Cite"/>
    <w:rsid w:val="00D851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456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 ЕКОНОМИЕЙ</vt:lpstr>
    </vt:vector>
  </TitlesOfParts>
  <Company>Организация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 ЕКОНОМИЕЙ</dc:title>
  <dc:subject/>
  <dc:creator>Имя</dc:creator>
  <cp:keywords/>
  <dc:description/>
  <cp:lastModifiedBy>popova-i</cp:lastModifiedBy>
  <cp:revision>69</cp:revision>
  <cp:lastPrinted>2018-05-23T10:47:00Z</cp:lastPrinted>
  <dcterms:created xsi:type="dcterms:W3CDTF">2012-12-12T07:00:00Z</dcterms:created>
  <dcterms:modified xsi:type="dcterms:W3CDTF">2018-05-23T10:55:00Z</dcterms:modified>
</cp:coreProperties>
</file>