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87" w:rsidRPr="00BD56FC" w:rsidRDefault="00BB5631" w:rsidP="000C3AB4">
      <w:pPr>
        <w:spacing w:after="0" w:line="240" w:lineRule="auto"/>
        <w:jc w:val="center"/>
        <w:rPr>
          <w:rFonts w:ascii="Times New Roman" w:hAnsi="Times New Roman" w:cs="Times New Roman"/>
          <w:sz w:val="24"/>
          <w:szCs w:val="24"/>
        </w:rPr>
      </w:pPr>
      <w:r w:rsidRPr="00BD56FC">
        <w:rPr>
          <w:rFonts w:ascii="Times New Roman" w:hAnsi="Times New Roman" w:cs="Times New Roman"/>
          <w:sz w:val="24"/>
          <w:szCs w:val="24"/>
        </w:rPr>
        <w:t>ПРИКАЗ</w:t>
      </w:r>
    </w:p>
    <w:p w:rsidR="00BB5631" w:rsidRPr="00BD56FC" w:rsidRDefault="00BB5631" w:rsidP="000C3AB4">
      <w:pPr>
        <w:spacing w:after="0" w:line="240" w:lineRule="auto"/>
        <w:jc w:val="center"/>
        <w:rPr>
          <w:rFonts w:ascii="Times New Roman" w:hAnsi="Times New Roman" w:cs="Times New Roman"/>
          <w:sz w:val="24"/>
          <w:szCs w:val="24"/>
        </w:rPr>
      </w:pPr>
    </w:p>
    <w:p w:rsidR="00886187" w:rsidRPr="00BD56FC" w:rsidRDefault="00886187" w:rsidP="000C3AB4">
      <w:pPr>
        <w:spacing w:after="0" w:line="240" w:lineRule="auto"/>
        <w:jc w:val="center"/>
        <w:rPr>
          <w:rFonts w:ascii="Times New Roman" w:hAnsi="Times New Roman" w:cs="Times New Roman"/>
          <w:sz w:val="24"/>
          <w:szCs w:val="24"/>
        </w:rPr>
      </w:pPr>
      <w:r w:rsidRPr="00BD56FC">
        <w:rPr>
          <w:rFonts w:ascii="Times New Roman" w:hAnsi="Times New Roman" w:cs="Times New Roman"/>
          <w:sz w:val="24"/>
          <w:szCs w:val="24"/>
        </w:rPr>
        <w:t>МИНИСТЕРСТВ</w:t>
      </w:r>
      <w:r w:rsidR="00BB5631" w:rsidRPr="00BD56FC">
        <w:rPr>
          <w:rFonts w:ascii="Times New Roman" w:hAnsi="Times New Roman" w:cs="Times New Roman"/>
          <w:sz w:val="24"/>
          <w:szCs w:val="24"/>
        </w:rPr>
        <w:t xml:space="preserve">А </w:t>
      </w:r>
      <w:r w:rsidRPr="00BD56FC">
        <w:rPr>
          <w:rFonts w:ascii="Times New Roman" w:hAnsi="Times New Roman" w:cs="Times New Roman"/>
          <w:sz w:val="24"/>
          <w:szCs w:val="24"/>
        </w:rPr>
        <w:t xml:space="preserve">ЭКОНОМИЧЕСКОГО РАЗВИТИЯ </w:t>
      </w:r>
    </w:p>
    <w:p w:rsidR="00886187" w:rsidRPr="00BD56FC" w:rsidRDefault="00886187" w:rsidP="000C3AB4">
      <w:pPr>
        <w:spacing w:after="0" w:line="240" w:lineRule="auto"/>
        <w:jc w:val="center"/>
        <w:rPr>
          <w:rFonts w:ascii="Times New Roman" w:hAnsi="Times New Roman" w:cs="Times New Roman"/>
          <w:sz w:val="24"/>
          <w:szCs w:val="24"/>
        </w:rPr>
      </w:pPr>
      <w:r w:rsidRPr="00BD56FC">
        <w:rPr>
          <w:rFonts w:ascii="Times New Roman" w:hAnsi="Times New Roman" w:cs="Times New Roman"/>
          <w:sz w:val="24"/>
          <w:szCs w:val="24"/>
        </w:rPr>
        <w:t>ПРИДНЕСТРОВСКОЙ МОЛДАВСКОЙ РЕСПУБЛИКИ</w:t>
      </w:r>
    </w:p>
    <w:p w:rsidR="00BB5631" w:rsidRPr="00BD56FC" w:rsidRDefault="00BB5631" w:rsidP="000C3AB4">
      <w:pPr>
        <w:spacing w:after="0" w:line="240" w:lineRule="auto"/>
        <w:jc w:val="center"/>
        <w:rPr>
          <w:rFonts w:ascii="Times New Roman" w:hAnsi="Times New Roman" w:cs="Times New Roman"/>
          <w:sz w:val="24"/>
          <w:szCs w:val="24"/>
        </w:rPr>
      </w:pPr>
    </w:p>
    <w:p w:rsidR="00BB5631" w:rsidRPr="00BD56FC" w:rsidRDefault="00B66610" w:rsidP="000C3AB4">
      <w:pPr>
        <w:tabs>
          <w:tab w:val="left" w:pos="4820"/>
          <w:tab w:val="left" w:pos="7371"/>
        </w:tabs>
        <w:spacing w:after="0" w:line="240" w:lineRule="auto"/>
        <w:jc w:val="center"/>
        <w:rPr>
          <w:rFonts w:ascii="Times New Roman" w:hAnsi="Times New Roman" w:cs="Times New Roman"/>
          <w:spacing w:val="-4"/>
          <w:sz w:val="24"/>
          <w:szCs w:val="24"/>
        </w:rPr>
      </w:pPr>
      <w:r w:rsidRPr="00BD56FC">
        <w:rPr>
          <w:rFonts w:ascii="Times New Roman" w:hAnsi="Times New Roman" w:cs="Times New Roman"/>
          <w:spacing w:val="-4"/>
          <w:sz w:val="24"/>
          <w:szCs w:val="24"/>
        </w:rPr>
        <w:t>О внесении изменений в Приказ Государственной службы статистики Приднестровской Молдавской Республики от 2 июля 2012 года №</w:t>
      </w:r>
      <w:r w:rsidR="005A739E">
        <w:rPr>
          <w:rFonts w:ascii="Times New Roman" w:hAnsi="Times New Roman" w:cs="Times New Roman"/>
          <w:spacing w:val="-4"/>
          <w:sz w:val="24"/>
          <w:szCs w:val="24"/>
        </w:rPr>
        <w:t> </w:t>
      </w:r>
      <w:r w:rsidRPr="00BD56FC">
        <w:rPr>
          <w:rFonts w:ascii="Times New Roman" w:hAnsi="Times New Roman" w:cs="Times New Roman"/>
          <w:spacing w:val="-4"/>
          <w:sz w:val="24"/>
          <w:szCs w:val="24"/>
        </w:rPr>
        <w:t xml:space="preserve">35 </w:t>
      </w:r>
    </w:p>
    <w:p w:rsidR="002315A3" w:rsidRPr="00BD56FC" w:rsidRDefault="00B66610" w:rsidP="000C3AB4">
      <w:pPr>
        <w:tabs>
          <w:tab w:val="left" w:pos="4820"/>
          <w:tab w:val="left" w:pos="7371"/>
        </w:tabs>
        <w:spacing w:after="0" w:line="240" w:lineRule="auto"/>
        <w:jc w:val="center"/>
        <w:rPr>
          <w:rFonts w:ascii="Times New Roman" w:hAnsi="Times New Roman" w:cs="Times New Roman"/>
          <w:spacing w:val="-4"/>
          <w:sz w:val="24"/>
          <w:szCs w:val="24"/>
        </w:rPr>
      </w:pPr>
      <w:r w:rsidRPr="00BD56FC">
        <w:rPr>
          <w:rFonts w:ascii="Times New Roman" w:hAnsi="Times New Roman" w:cs="Times New Roman"/>
          <w:spacing w:val="-4"/>
          <w:sz w:val="24"/>
          <w:szCs w:val="24"/>
        </w:rPr>
        <w:t>«Об утверждении форм государственной статистической отчетности»</w:t>
      </w:r>
    </w:p>
    <w:p w:rsidR="00436FAA" w:rsidRPr="00BD56FC" w:rsidRDefault="00436FAA" w:rsidP="00436FAA">
      <w:pPr>
        <w:tabs>
          <w:tab w:val="left" w:pos="4820"/>
          <w:tab w:val="left" w:pos="7371"/>
        </w:tabs>
        <w:spacing w:after="0" w:line="240" w:lineRule="auto"/>
        <w:jc w:val="center"/>
        <w:rPr>
          <w:rFonts w:ascii="Times New Roman" w:hAnsi="Times New Roman" w:cs="Times New Roman"/>
          <w:sz w:val="24"/>
          <w:szCs w:val="24"/>
        </w:rPr>
      </w:pPr>
    </w:p>
    <w:p w:rsidR="006C43D4" w:rsidRPr="00BD56FC" w:rsidRDefault="00851734" w:rsidP="00E24E3A">
      <w:pPr>
        <w:spacing w:after="0" w:line="240" w:lineRule="auto"/>
        <w:ind w:firstLine="284"/>
        <w:jc w:val="both"/>
        <w:rPr>
          <w:rFonts w:ascii="Times New Roman" w:hAnsi="Times New Roman" w:cs="Times New Roman"/>
          <w:sz w:val="24"/>
          <w:szCs w:val="24"/>
        </w:rPr>
      </w:pPr>
      <w:r w:rsidRPr="00BD56FC">
        <w:rPr>
          <w:rFonts w:ascii="Times New Roman" w:hAnsi="Times New Roman" w:cs="Times New Roman"/>
          <w:sz w:val="24"/>
          <w:szCs w:val="24"/>
        </w:rPr>
        <w:t xml:space="preserve">В соответствии с Законом Приднестровской Молдавской Республики от 16 января </w:t>
      </w:r>
      <w:r w:rsidRPr="00BD56FC">
        <w:rPr>
          <w:rFonts w:ascii="Times New Roman" w:hAnsi="Times New Roman" w:cs="Times New Roman"/>
          <w:sz w:val="24"/>
          <w:szCs w:val="24"/>
        </w:rPr>
        <w:br/>
        <w:t>2002 года №</w:t>
      </w:r>
      <w:r w:rsidR="005A739E">
        <w:rPr>
          <w:rFonts w:ascii="Times New Roman" w:hAnsi="Times New Roman" w:cs="Times New Roman"/>
          <w:sz w:val="24"/>
          <w:szCs w:val="24"/>
        </w:rPr>
        <w:t> </w:t>
      </w:r>
      <w:r w:rsidRPr="00BD56FC">
        <w:rPr>
          <w:rFonts w:ascii="Times New Roman" w:hAnsi="Times New Roman" w:cs="Times New Roman"/>
          <w:sz w:val="24"/>
          <w:szCs w:val="24"/>
        </w:rPr>
        <w:t>93-3-III «О государственной статистике» (САЗ 02-3),</w:t>
      </w:r>
      <w:r w:rsidR="00DC4AD5" w:rsidRPr="00BD56FC">
        <w:rPr>
          <w:rFonts w:ascii="Times New Roman" w:hAnsi="Times New Roman" w:cs="Times New Roman"/>
          <w:sz w:val="24"/>
          <w:szCs w:val="24"/>
        </w:rPr>
        <w:t xml:space="preserve"> статьей 3-1 Закона Приднестровской Молдавской Республики от 7 мая 2002 года №</w:t>
      </w:r>
      <w:r w:rsidR="005A739E">
        <w:rPr>
          <w:rFonts w:ascii="Times New Roman" w:hAnsi="Times New Roman" w:cs="Times New Roman"/>
          <w:sz w:val="24"/>
          <w:szCs w:val="24"/>
        </w:rPr>
        <w:t> </w:t>
      </w:r>
      <w:r w:rsidR="00DC4AD5" w:rsidRPr="00BD56FC">
        <w:rPr>
          <w:rFonts w:ascii="Times New Roman" w:hAnsi="Times New Roman" w:cs="Times New Roman"/>
          <w:sz w:val="24"/>
          <w:szCs w:val="24"/>
        </w:rPr>
        <w:t xml:space="preserve">123-З-III «Об актах законодательства Приднестровской Молдавской Республики» (САЗ 02-19), </w:t>
      </w:r>
      <w:r w:rsidRPr="00BD56FC">
        <w:rPr>
          <w:rFonts w:ascii="Times New Roman" w:hAnsi="Times New Roman"/>
          <w:sz w:val="24"/>
          <w:szCs w:val="24"/>
        </w:rPr>
        <w:t>Постановлением Правительства Приднестровской Молдавской Республики от 28 декабря 2017 года №</w:t>
      </w:r>
      <w:r w:rsidR="005A739E">
        <w:rPr>
          <w:rFonts w:ascii="Times New Roman" w:hAnsi="Times New Roman"/>
          <w:sz w:val="24"/>
          <w:szCs w:val="24"/>
        </w:rPr>
        <w:t> </w:t>
      </w:r>
      <w:r w:rsidRPr="00BD56FC">
        <w:rPr>
          <w:rFonts w:ascii="Times New Roman" w:hAnsi="Times New Roman"/>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w:t>
      </w:r>
      <w:r w:rsidR="00DC4AD5" w:rsidRPr="00BD56FC">
        <w:rPr>
          <w:rFonts w:ascii="Times New Roman" w:hAnsi="Times New Roman"/>
          <w:sz w:val="24"/>
          <w:szCs w:val="24"/>
        </w:rPr>
        <w:t xml:space="preserve"> от 28 декабря 2017 года №</w:t>
      </w:r>
      <w:r w:rsidR="005A739E">
        <w:rPr>
          <w:rFonts w:ascii="Times New Roman" w:hAnsi="Times New Roman"/>
          <w:sz w:val="24"/>
          <w:szCs w:val="24"/>
        </w:rPr>
        <w:t> </w:t>
      </w:r>
      <w:r w:rsidR="00DC4AD5" w:rsidRPr="00BD56FC">
        <w:rPr>
          <w:rFonts w:ascii="Times New Roman" w:hAnsi="Times New Roman"/>
          <w:sz w:val="24"/>
          <w:szCs w:val="24"/>
        </w:rPr>
        <w:t xml:space="preserve">377 </w:t>
      </w:r>
      <w:bookmarkStart w:id="0" w:name="_GoBack"/>
      <w:bookmarkEnd w:id="0"/>
      <w:r w:rsidR="00DC4AD5" w:rsidRPr="00BD56FC">
        <w:rPr>
          <w:rFonts w:ascii="Times New Roman" w:hAnsi="Times New Roman"/>
          <w:sz w:val="24"/>
          <w:szCs w:val="24"/>
        </w:rPr>
        <w:t>(САЗ 18-1), от 7 июня 2018 года №</w:t>
      </w:r>
      <w:r w:rsidR="005A739E">
        <w:rPr>
          <w:rFonts w:ascii="Times New Roman" w:hAnsi="Times New Roman"/>
          <w:sz w:val="24"/>
          <w:szCs w:val="24"/>
        </w:rPr>
        <w:t> </w:t>
      </w:r>
      <w:r w:rsidR="00DC4AD5" w:rsidRPr="00BD56FC">
        <w:rPr>
          <w:rFonts w:ascii="Times New Roman" w:hAnsi="Times New Roman"/>
          <w:sz w:val="24"/>
          <w:szCs w:val="24"/>
        </w:rPr>
        <w:t>187 (САЗ 18-23), от 14 июня 2018 года №</w:t>
      </w:r>
      <w:r w:rsidR="005A739E">
        <w:rPr>
          <w:rFonts w:ascii="Times New Roman" w:hAnsi="Times New Roman"/>
          <w:sz w:val="24"/>
          <w:szCs w:val="24"/>
        </w:rPr>
        <w:t> </w:t>
      </w:r>
      <w:r w:rsidR="00DC4AD5" w:rsidRPr="00BD56FC">
        <w:rPr>
          <w:rFonts w:ascii="Times New Roman" w:hAnsi="Times New Roman"/>
          <w:sz w:val="24"/>
          <w:szCs w:val="24"/>
        </w:rPr>
        <w:t>201 (САЗ 18-25), от 6 августа 2018 года №</w:t>
      </w:r>
      <w:r w:rsidR="005A739E">
        <w:rPr>
          <w:rFonts w:ascii="Times New Roman" w:hAnsi="Times New Roman"/>
          <w:sz w:val="24"/>
          <w:szCs w:val="24"/>
        </w:rPr>
        <w:t> </w:t>
      </w:r>
      <w:r w:rsidR="00DC4AD5" w:rsidRPr="00BD56FC">
        <w:rPr>
          <w:rFonts w:ascii="Times New Roman" w:hAnsi="Times New Roman"/>
          <w:sz w:val="24"/>
          <w:szCs w:val="24"/>
        </w:rPr>
        <w:t>269 (САЗ 18-32), от 10 декабря 2018 года №</w:t>
      </w:r>
      <w:r w:rsidR="005A739E">
        <w:rPr>
          <w:rFonts w:ascii="Times New Roman" w:hAnsi="Times New Roman"/>
          <w:sz w:val="24"/>
          <w:szCs w:val="24"/>
        </w:rPr>
        <w:t> </w:t>
      </w:r>
      <w:r w:rsidR="00DC4AD5" w:rsidRPr="00BD56FC">
        <w:rPr>
          <w:rFonts w:ascii="Times New Roman" w:hAnsi="Times New Roman"/>
          <w:sz w:val="24"/>
          <w:szCs w:val="24"/>
        </w:rPr>
        <w:t>434 (САЗ 18-50), от 26 апреля 2019 года №</w:t>
      </w:r>
      <w:r w:rsidR="005A739E">
        <w:rPr>
          <w:rFonts w:ascii="Times New Roman" w:hAnsi="Times New Roman"/>
          <w:sz w:val="24"/>
          <w:szCs w:val="24"/>
        </w:rPr>
        <w:t> </w:t>
      </w:r>
      <w:r w:rsidR="00DC4AD5" w:rsidRPr="00BD56FC">
        <w:rPr>
          <w:rFonts w:ascii="Times New Roman" w:hAnsi="Times New Roman"/>
          <w:sz w:val="24"/>
          <w:szCs w:val="24"/>
        </w:rPr>
        <w:t>145 (САЗ 19-16), от 31 мая 2019 года №</w:t>
      </w:r>
      <w:r w:rsidR="005A739E">
        <w:rPr>
          <w:rFonts w:ascii="Times New Roman" w:hAnsi="Times New Roman"/>
          <w:sz w:val="24"/>
          <w:szCs w:val="24"/>
        </w:rPr>
        <w:t> </w:t>
      </w:r>
      <w:r w:rsidR="00DC4AD5" w:rsidRPr="00BD56FC">
        <w:rPr>
          <w:rFonts w:ascii="Times New Roman" w:hAnsi="Times New Roman"/>
          <w:sz w:val="24"/>
          <w:szCs w:val="24"/>
        </w:rPr>
        <w:t>186 (САЗ 19-21), от 22 ноября 2019 года №</w:t>
      </w:r>
      <w:r w:rsidR="005A739E">
        <w:rPr>
          <w:rFonts w:ascii="Times New Roman" w:hAnsi="Times New Roman"/>
          <w:sz w:val="24"/>
          <w:szCs w:val="24"/>
        </w:rPr>
        <w:t> </w:t>
      </w:r>
      <w:r w:rsidR="00DC4AD5" w:rsidRPr="00BD56FC">
        <w:rPr>
          <w:rFonts w:ascii="Times New Roman" w:hAnsi="Times New Roman"/>
          <w:sz w:val="24"/>
          <w:szCs w:val="24"/>
        </w:rPr>
        <w:t>405 (САЗ 19-46), от 26 декабря 2019 года №</w:t>
      </w:r>
      <w:r w:rsidR="005A739E">
        <w:rPr>
          <w:rFonts w:ascii="Times New Roman" w:hAnsi="Times New Roman"/>
          <w:sz w:val="24"/>
          <w:szCs w:val="24"/>
        </w:rPr>
        <w:t> </w:t>
      </w:r>
      <w:r w:rsidR="00DC4AD5" w:rsidRPr="00BD56FC">
        <w:rPr>
          <w:rFonts w:ascii="Times New Roman" w:hAnsi="Times New Roman"/>
          <w:sz w:val="24"/>
          <w:szCs w:val="24"/>
        </w:rPr>
        <w:t>457 (САЗ 19-50), от 26 декабря 2019 года №</w:t>
      </w:r>
      <w:r w:rsidR="005A739E">
        <w:rPr>
          <w:rFonts w:ascii="Times New Roman" w:hAnsi="Times New Roman"/>
          <w:sz w:val="24"/>
          <w:szCs w:val="24"/>
        </w:rPr>
        <w:t> </w:t>
      </w:r>
      <w:r w:rsidR="00DC4AD5" w:rsidRPr="00BD56FC">
        <w:rPr>
          <w:rFonts w:ascii="Times New Roman" w:hAnsi="Times New Roman"/>
          <w:sz w:val="24"/>
          <w:szCs w:val="24"/>
        </w:rPr>
        <w:t>459 (САЗ 20-1), от 25 февраля 2020 года №</w:t>
      </w:r>
      <w:r w:rsidR="005A739E">
        <w:rPr>
          <w:rFonts w:ascii="Times New Roman" w:hAnsi="Times New Roman"/>
          <w:sz w:val="24"/>
          <w:szCs w:val="24"/>
        </w:rPr>
        <w:t> </w:t>
      </w:r>
      <w:r w:rsidR="00DC4AD5" w:rsidRPr="00BD56FC">
        <w:rPr>
          <w:rFonts w:ascii="Times New Roman" w:hAnsi="Times New Roman"/>
          <w:sz w:val="24"/>
          <w:szCs w:val="24"/>
        </w:rPr>
        <w:t>40 (САЗ 20-9), от 6 июля 2020 года №</w:t>
      </w:r>
      <w:r w:rsidR="005A739E">
        <w:rPr>
          <w:rFonts w:ascii="Times New Roman" w:hAnsi="Times New Roman"/>
          <w:sz w:val="24"/>
          <w:szCs w:val="24"/>
        </w:rPr>
        <w:t> </w:t>
      </w:r>
      <w:r w:rsidR="00DC4AD5" w:rsidRPr="00BD56FC">
        <w:rPr>
          <w:rFonts w:ascii="Times New Roman" w:hAnsi="Times New Roman"/>
          <w:sz w:val="24"/>
          <w:szCs w:val="24"/>
        </w:rPr>
        <w:t>231 (САЗ 20-28), от 10 ноября 2020 года №</w:t>
      </w:r>
      <w:r w:rsidR="005A739E">
        <w:rPr>
          <w:rFonts w:ascii="Times New Roman" w:hAnsi="Times New Roman"/>
          <w:sz w:val="24"/>
          <w:szCs w:val="24"/>
        </w:rPr>
        <w:t> </w:t>
      </w:r>
      <w:r w:rsidR="00DC4AD5" w:rsidRPr="00BD56FC">
        <w:rPr>
          <w:rFonts w:ascii="Times New Roman" w:hAnsi="Times New Roman"/>
          <w:sz w:val="24"/>
          <w:szCs w:val="24"/>
        </w:rPr>
        <w:t>395 (САЗ 20-46), от 20 января 2021 года №</w:t>
      </w:r>
      <w:r w:rsidR="005A739E">
        <w:rPr>
          <w:rFonts w:ascii="Times New Roman" w:hAnsi="Times New Roman"/>
          <w:sz w:val="24"/>
          <w:szCs w:val="24"/>
        </w:rPr>
        <w:t> </w:t>
      </w:r>
      <w:r w:rsidR="00DC4AD5" w:rsidRPr="00BD56FC">
        <w:rPr>
          <w:rFonts w:ascii="Times New Roman" w:hAnsi="Times New Roman"/>
          <w:sz w:val="24"/>
          <w:szCs w:val="24"/>
        </w:rPr>
        <w:t>9 (САЗ 21-3), от 30 июля 2021 года №</w:t>
      </w:r>
      <w:r w:rsidR="005A739E">
        <w:rPr>
          <w:rFonts w:ascii="Times New Roman" w:hAnsi="Times New Roman"/>
          <w:sz w:val="24"/>
          <w:szCs w:val="24"/>
        </w:rPr>
        <w:t> </w:t>
      </w:r>
      <w:r w:rsidR="00DC4AD5" w:rsidRPr="00BD56FC">
        <w:rPr>
          <w:rFonts w:ascii="Times New Roman" w:hAnsi="Times New Roman"/>
          <w:sz w:val="24"/>
          <w:szCs w:val="24"/>
        </w:rPr>
        <w:t>255 (САЗ 21-30), от 30 декабря 2021 года № 424 (САЗ 21-52), от 24 января 2022 года № 19 (САЗ 22-3),</w:t>
      </w:r>
      <w:r w:rsidR="00DC4AD5" w:rsidRPr="00BD56FC">
        <w:rPr>
          <w:rFonts w:ascii="Times New Roman" w:hAnsi="Times New Roman" w:cs="Times New Roman"/>
          <w:sz w:val="24"/>
          <w:szCs w:val="24"/>
        </w:rPr>
        <w:t xml:space="preserve"> </w:t>
      </w:r>
      <w:r w:rsidR="00B66610" w:rsidRPr="00BD56FC">
        <w:rPr>
          <w:rFonts w:ascii="Times New Roman" w:hAnsi="Times New Roman" w:cs="Times New Roman"/>
          <w:sz w:val="24"/>
          <w:szCs w:val="24"/>
        </w:rPr>
        <w:t>от 14 апреля 2022 года №</w:t>
      </w:r>
      <w:r w:rsidR="005A739E">
        <w:rPr>
          <w:rFonts w:ascii="Times New Roman" w:hAnsi="Times New Roman" w:cs="Times New Roman"/>
          <w:sz w:val="24"/>
          <w:szCs w:val="24"/>
        </w:rPr>
        <w:t> </w:t>
      </w:r>
      <w:r w:rsidR="00B66610" w:rsidRPr="00BD56FC">
        <w:rPr>
          <w:rFonts w:ascii="Times New Roman" w:hAnsi="Times New Roman" w:cs="Times New Roman"/>
          <w:sz w:val="24"/>
          <w:szCs w:val="24"/>
        </w:rPr>
        <w:t>133 (САЗ 22-14)</w:t>
      </w:r>
      <w:r w:rsidR="00DC4AD5" w:rsidRPr="00BD56FC">
        <w:rPr>
          <w:rFonts w:ascii="Times New Roman" w:hAnsi="Times New Roman" w:cs="Times New Roman"/>
          <w:sz w:val="24"/>
          <w:szCs w:val="24"/>
        </w:rPr>
        <w:t>,</w:t>
      </w:r>
      <w:r w:rsidR="000C3AB4">
        <w:rPr>
          <w:rFonts w:ascii="Times New Roman" w:hAnsi="Times New Roman" w:cs="Times New Roman"/>
          <w:sz w:val="24"/>
          <w:szCs w:val="24"/>
        </w:rPr>
        <w:t xml:space="preserve"> </w:t>
      </w:r>
      <w:r w:rsidR="00B66610" w:rsidRPr="00BD56FC">
        <w:rPr>
          <w:rFonts w:ascii="Times New Roman" w:hAnsi="Times New Roman" w:cs="Times New Roman"/>
          <w:sz w:val="24"/>
          <w:szCs w:val="24"/>
        </w:rPr>
        <w:t>приказываю:</w:t>
      </w:r>
    </w:p>
    <w:p w:rsidR="00B66610" w:rsidRPr="00BD56FC" w:rsidRDefault="00B638C0" w:rsidP="00E24E3A">
      <w:pPr>
        <w:spacing w:after="0" w:line="240" w:lineRule="auto"/>
        <w:ind w:firstLine="284"/>
        <w:jc w:val="both"/>
        <w:rPr>
          <w:rFonts w:ascii="Times New Roman" w:hAnsi="Times New Roman" w:cs="Times New Roman"/>
          <w:sz w:val="24"/>
          <w:szCs w:val="24"/>
        </w:rPr>
      </w:pPr>
      <w:r w:rsidRPr="00BD56FC">
        <w:rPr>
          <w:rFonts w:ascii="Times New Roman" w:hAnsi="Times New Roman" w:cs="Times New Roman"/>
          <w:sz w:val="24"/>
          <w:szCs w:val="24"/>
        </w:rPr>
        <w:t>1</w:t>
      </w:r>
      <w:r w:rsidR="00DC4AD5" w:rsidRPr="00BD56FC">
        <w:rPr>
          <w:rFonts w:ascii="Times New Roman" w:hAnsi="Times New Roman" w:cs="Times New Roman"/>
          <w:sz w:val="24"/>
          <w:szCs w:val="24"/>
        </w:rPr>
        <w:t xml:space="preserve">. Признать </w:t>
      </w:r>
      <w:r w:rsidRPr="00BD56FC">
        <w:rPr>
          <w:rFonts w:ascii="Times New Roman" w:hAnsi="Times New Roman" w:cs="Times New Roman"/>
          <w:sz w:val="24"/>
          <w:szCs w:val="24"/>
        </w:rPr>
        <w:t xml:space="preserve">Приказ Государственной службы статистики Приднестровской Молдавской Республики </w:t>
      </w:r>
      <w:r w:rsidRPr="00BD56FC">
        <w:rPr>
          <w:rFonts w:ascii="Times New Roman" w:hAnsi="Times New Roman" w:cs="Times New Roman"/>
          <w:spacing w:val="-4"/>
          <w:sz w:val="24"/>
          <w:szCs w:val="24"/>
        </w:rPr>
        <w:t>от 2 июля 2012 года №</w:t>
      </w:r>
      <w:r w:rsidR="005A739E">
        <w:rPr>
          <w:rFonts w:ascii="Times New Roman" w:hAnsi="Times New Roman" w:cs="Times New Roman"/>
          <w:spacing w:val="-4"/>
          <w:sz w:val="24"/>
          <w:szCs w:val="24"/>
        </w:rPr>
        <w:t> </w:t>
      </w:r>
      <w:r w:rsidRPr="00BD56FC">
        <w:rPr>
          <w:rFonts w:ascii="Times New Roman" w:hAnsi="Times New Roman" w:cs="Times New Roman"/>
          <w:spacing w:val="-4"/>
          <w:sz w:val="24"/>
          <w:szCs w:val="24"/>
        </w:rPr>
        <w:t xml:space="preserve">35 «Об утверждении </w:t>
      </w:r>
      <w:r w:rsidR="00E60AF2" w:rsidRPr="00BD56FC">
        <w:rPr>
          <w:rFonts w:ascii="Times New Roman" w:hAnsi="Times New Roman" w:cs="Times New Roman"/>
          <w:spacing w:val="-4"/>
          <w:sz w:val="24"/>
          <w:szCs w:val="24"/>
        </w:rPr>
        <w:t>ф</w:t>
      </w:r>
      <w:r w:rsidRPr="00BD56FC">
        <w:rPr>
          <w:rFonts w:ascii="Times New Roman" w:hAnsi="Times New Roman" w:cs="Times New Roman"/>
          <w:spacing w:val="-4"/>
          <w:sz w:val="24"/>
          <w:szCs w:val="24"/>
        </w:rPr>
        <w:t>орм государственной статистической отчетности</w:t>
      </w:r>
      <w:r w:rsidR="00E60AF2" w:rsidRPr="00BD56FC">
        <w:rPr>
          <w:rFonts w:ascii="Times New Roman" w:hAnsi="Times New Roman" w:cs="Times New Roman"/>
          <w:spacing w:val="-4"/>
          <w:sz w:val="24"/>
          <w:szCs w:val="24"/>
        </w:rPr>
        <w:t xml:space="preserve">» </w:t>
      </w:r>
      <w:r w:rsidRPr="00BD56FC">
        <w:rPr>
          <w:rFonts w:ascii="Times New Roman" w:hAnsi="Times New Roman" w:cs="Times New Roman"/>
          <w:sz w:val="24"/>
          <w:szCs w:val="24"/>
        </w:rPr>
        <w:t>(САЗ 12-34)</w:t>
      </w:r>
      <w:r w:rsidR="00DC4AD5" w:rsidRPr="00BD56FC">
        <w:rPr>
          <w:rFonts w:ascii="Times New Roman" w:hAnsi="Times New Roman" w:cs="Times New Roman"/>
          <w:sz w:val="24"/>
          <w:szCs w:val="24"/>
        </w:rPr>
        <w:t xml:space="preserve"> </w:t>
      </w:r>
      <w:r w:rsidR="008216A8" w:rsidRPr="00BD56FC">
        <w:rPr>
          <w:rFonts w:ascii="Times New Roman" w:hAnsi="Times New Roman" w:cs="Times New Roman"/>
          <w:spacing w:val="-4"/>
          <w:sz w:val="24"/>
          <w:szCs w:val="24"/>
        </w:rPr>
        <w:t>с изменениями, внесенными Приказом Государственной службы статистики Приднестровской Молдавской Республик от 18 декабря 2019 года №</w:t>
      </w:r>
      <w:r w:rsidR="005A739E">
        <w:rPr>
          <w:rFonts w:ascii="Times New Roman" w:hAnsi="Times New Roman" w:cs="Times New Roman"/>
          <w:spacing w:val="-4"/>
          <w:sz w:val="24"/>
          <w:szCs w:val="24"/>
        </w:rPr>
        <w:t> </w:t>
      </w:r>
      <w:r w:rsidR="008216A8" w:rsidRPr="00BD56FC">
        <w:rPr>
          <w:rFonts w:ascii="Times New Roman" w:hAnsi="Times New Roman" w:cs="Times New Roman"/>
          <w:spacing w:val="-4"/>
          <w:sz w:val="24"/>
          <w:szCs w:val="24"/>
        </w:rPr>
        <w:t xml:space="preserve">170 </w:t>
      </w:r>
      <w:r w:rsidR="008216A8" w:rsidRPr="00BD56FC">
        <w:rPr>
          <w:rFonts w:ascii="Times New Roman" w:hAnsi="Times New Roman" w:cs="Times New Roman"/>
          <w:sz w:val="24"/>
          <w:szCs w:val="24"/>
        </w:rPr>
        <w:t xml:space="preserve">(САЗ 20-4) </w:t>
      </w:r>
      <w:r w:rsidRPr="00BD56FC">
        <w:rPr>
          <w:rFonts w:ascii="Times New Roman" w:hAnsi="Times New Roman" w:cs="Times New Roman"/>
          <w:sz w:val="24"/>
          <w:szCs w:val="24"/>
        </w:rPr>
        <w:t>Приказом Министерства экономического развития Приднестровской Молдавской Республики.</w:t>
      </w:r>
    </w:p>
    <w:p w:rsidR="00B66610" w:rsidRPr="00BD56FC" w:rsidRDefault="00E60AF2" w:rsidP="00E24E3A">
      <w:pPr>
        <w:spacing w:after="0" w:line="240" w:lineRule="auto"/>
        <w:ind w:firstLine="284"/>
        <w:jc w:val="both"/>
        <w:rPr>
          <w:rFonts w:ascii="Times New Roman" w:hAnsi="Times New Roman" w:cs="Times New Roman"/>
          <w:sz w:val="24"/>
          <w:szCs w:val="24"/>
        </w:rPr>
      </w:pPr>
      <w:r w:rsidRPr="00BD56FC">
        <w:rPr>
          <w:rFonts w:ascii="Times New Roman" w:hAnsi="Times New Roman" w:cs="Times New Roman"/>
          <w:sz w:val="24"/>
          <w:szCs w:val="24"/>
        </w:rPr>
        <w:t xml:space="preserve">2. Внести в Приказ Государственной службы статистики Приднестровской Молдавской Республики от </w:t>
      </w:r>
      <w:r w:rsidRPr="00BD56FC">
        <w:rPr>
          <w:rFonts w:ascii="Times New Roman" w:hAnsi="Times New Roman" w:cs="Times New Roman"/>
          <w:spacing w:val="-4"/>
          <w:sz w:val="24"/>
          <w:szCs w:val="24"/>
        </w:rPr>
        <w:t>2 июля 2012 года №</w:t>
      </w:r>
      <w:r w:rsidR="005A739E">
        <w:rPr>
          <w:rFonts w:ascii="Times New Roman" w:hAnsi="Times New Roman" w:cs="Times New Roman"/>
          <w:spacing w:val="-4"/>
          <w:sz w:val="24"/>
          <w:szCs w:val="24"/>
        </w:rPr>
        <w:t> </w:t>
      </w:r>
      <w:r w:rsidRPr="00BD56FC">
        <w:rPr>
          <w:rFonts w:ascii="Times New Roman" w:hAnsi="Times New Roman" w:cs="Times New Roman"/>
          <w:spacing w:val="-4"/>
          <w:sz w:val="24"/>
          <w:szCs w:val="24"/>
        </w:rPr>
        <w:t>35 «Об утверждении форм государственной статистической отчетности» (САЗ</w:t>
      </w:r>
      <w:r w:rsidR="00EB679B" w:rsidRPr="00BD56FC">
        <w:rPr>
          <w:rFonts w:ascii="Times New Roman" w:hAnsi="Times New Roman" w:cs="Times New Roman"/>
          <w:spacing w:val="-4"/>
          <w:sz w:val="24"/>
          <w:szCs w:val="24"/>
        </w:rPr>
        <w:t xml:space="preserve"> 12-34) с изменениями, внесенными Приказом Государственной службы статистики Приднестровской Молдавской Республик от 18 декабря 2019 года №</w:t>
      </w:r>
      <w:r w:rsidR="005A739E">
        <w:rPr>
          <w:rFonts w:ascii="Times New Roman" w:hAnsi="Times New Roman" w:cs="Times New Roman"/>
          <w:spacing w:val="-4"/>
          <w:sz w:val="24"/>
          <w:szCs w:val="24"/>
        </w:rPr>
        <w:t> </w:t>
      </w:r>
      <w:r w:rsidR="00EB679B" w:rsidRPr="00BD56FC">
        <w:rPr>
          <w:rFonts w:ascii="Times New Roman" w:hAnsi="Times New Roman" w:cs="Times New Roman"/>
          <w:spacing w:val="-4"/>
          <w:sz w:val="24"/>
          <w:szCs w:val="24"/>
        </w:rPr>
        <w:t xml:space="preserve">170 </w:t>
      </w:r>
      <w:r w:rsidRPr="00BD56FC">
        <w:rPr>
          <w:rFonts w:ascii="Times New Roman" w:hAnsi="Times New Roman" w:cs="Times New Roman"/>
          <w:sz w:val="24"/>
          <w:szCs w:val="24"/>
        </w:rPr>
        <w:t>(САЗ 2</w:t>
      </w:r>
      <w:r w:rsidR="00EB679B" w:rsidRPr="00BD56FC">
        <w:rPr>
          <w:rFonts w:ascii="Times New Roman" w:hAnsi="Times New Roman" w:cs="Times New Roman"/>
          <w:sz w:val="24"/>
          <w:szCs w:val="24"/>
        </w:rPr>
        <w:t>0</w:t>
      </w:r>
      <w:r w:rsidRPr="00BD56FC">
        <w:rPr>
          <w:rFonts w:ascii="Times New Roman" w:hAnsi="Times New Roman" w:cs="Times New Roman"/>
          <w:sz w:val="24"/>
          <w:szCs w:val="24"/>
        </w:rPr>
        <w:t>-4) следующие изменения:</w:t>
      </w:r>
    </w:p>
    <w:p w:rsidR="00B66610" w:rsidRPr="00BD56FC" w:rsidRDefault="00851734" w:rsidP="00E24E3A">
      <w:pPr>
        <w:pStyle w:val="a5"/>
        <w:spacing w:after="0" w:line="240" w:lineRule="auto"/>
        <w:ind w:left="0" w:firstLine="284"/>
        <w:jc w:val="both"/>
        <w:rPr>
          <w:rFonts w:ascii="Times New Roman" w:hAnsi="Times New Roman" w:cs="Times New Roman"/>
          <w:spacing w:val="-4"/>
          <w:sz w:val="24"/>
          <w:szCs w:val="24"/>
        </w:rPr>
      </w:pPr>
      <w:r w:rsidRPr="00BD56FC">
        <w:rPr>
          <w:rFonts w:ascii="Times New Roman" w:hAnsi="Times New Roman" w:cs="Times New Roman"/>
          <w:sz w:val="24"/>
          <w:szCs w:val="24"/>
        </w:rPr>
        <w:t>а)</w:t>
      </w:r>
      <w:r w:rsidR="00DC4AD5" w:rsidRPr="00BD56FC">
        <w:rPr>
          <w:rFonts w:ascii="Times New Roman" w:hAnsi="Times New Roman" w:cs="Times New Roman"/>
          <w:sz w:val="24"/>
          <w:szCs w:val="24"/>
        </w:rPr>
        <w:t> </w:t>
      </w:r>
      <w:r w:rsidR="00801480" w:rsidRPr="00BD56FC">
        <w:rPr>
          <w:rFonts w:ascii="Times New Roman" w:hAnsi="Times New Roman" w:cs="Times New Roman"/>
          <w:sz w:val="24"/>
          <w:szCs w:val="24"/>
        </w:rPr>
        <w:t xml:space="preserve">в </w:t>
      </w:r>
      <w:r w:rsidRPr="00BD56FC">
        <w:rPr>
          <w:rFonts w:ascii="Times New Roman" w:hAnsi="Times New Roman" w:cs="Times New Roman"/>
          <w:spacing w:val="-4"/>
          <w:sz w:val="24"/>
          <w:szCs w:val="24"/>
        </w:rPr>
        <w:t>Форм</w:t>
      </w:r>
      <w:r w:rsidR="00801480" w:rsidRPr="00BD56FC">
        <w:rPr>
          <w:rFonts w:ascii="Times New Roman" w:hAnsi="Times New Roman" w:cs="Times New Roman"/>
          <w:spacing w:val="-4"/>
          <w:sz w:val="24"/>
          <w:szCs w:val="24"/>
        </w:rPr>
        <w:t>е</w:t>
      </w:r>
      <w:r w:rsidRPr="00BD56FC">
        <w:rPr>
          <w:rFonts w:ascii="Times New Roman" w:hAnsi="Times New Roman" w:cs="Times New Roman"/>
          <w:spacing w:val="-4"/>
          <w:sz w:val="24"/>
          <w:szCs w:val="24"/>
        </w:rPr>
        <w:t xml:space="preserve"> № 2 – КС (квартальная) </w:t>
      </w:r>
      <w:r w:rsidR="005A2D61" w:rsidRPr="00BD56FC">
        <w:rPr>
          <w:rFonts w:ascii="Times New Roman" w:hAnsi="Times New Roman" w:cs="Times New Roman"/>
          <w:spacing w:val="-4"/>
          <w:sz w:val="24"/>
          <w:szCs w:val="24"/>
        </w:rPr>
        <w:t xml:space="preserve">Приложения № 1 к Приказу </w:t>
      </w:r>
      <w:r w:rsidR="00801480" w:rsidRPr="00BD56FC">
        <w:rPr>
          <w:rFonts w:ascii="Times New Roman" w:hAnsi="Times New Roman" w:cs="Times New Roman"/>
          <w:spacing w:val="-4"/>
          <w:sz w:val="24"/>
          <w:szCs w:val="24"/>
        </w:rPr>
        <w:t>словесно-цифровое обозначение «7 числа после отчетного периода» заменить словесно-цифровым обозначением «</w:t>
      </w:r>
      <w:r w:rsidR="00696A4F" w:rsidRPr="00BD56FC">
        <w:rPr>
          <w:rFonts w:ascii="Times New Roman" w:hAnsi="Times New Roman" w:cs="Times New Roman"/>
          <w:spacing w:val="-4"/>
          <w:sz w:val="24"/>
          <w:szCs w:val="24"/>
        </w:rPr>
        <w:t>12 числа после отчетного периода за: январь-март, январь-июнь, январь-сентябрь»</w:t>
      </w:r>
      <w:r w:rsidR="005A2D61" w:rsidRPr="00BD56FC">
        <w:rPr>
          <w:rFonts w:ascii="Times New Roman" w:hAnsi="Times New Roman" w:cs="Times New Roman"/>
          <w:spacing w:val="-4"/>
          <w:sz w:val="24"/>
          <w:szCs w:val="24"/>
        </w:rPr>
        <w:t>;</w:t>
      </w:r>
    </w:p>
    <w:p w:rsidR="00B66610" w:rsidRPr="00BD56FC" w:rsidRDefault="00851734" w:rsidP="00E24E3A">
      <w:pPr>
        <w:pStyle w:val="a5"/>
        <w:spacing w:after="0" w:line="240" w:lineRule="auto"/>
        <w:ind w:left="0" w:firstLine="284"/>
        <w:jc w:val="both"/>
        <w:rPr>
          <w:rFonts w:ascii="Times New Roman" w:hAnsi="Times New Roman" w:cs="Times New Roman"/>
          <w:spacing w:val="-4"/>
          <w:sz w:val="24"/>
          <w:szCs w:val="24"/>
        </w:rPr>
      </w:pPr>
      <w:r w:rsidRPr="00BD56FC">
        <w:rPr>
          <w:rFonts w:ascii="Times New Roman" w:hAnsi="Times New Roman" w:cs="Times New Roman"/>
          <w:sz w:val="24"/>
          <w:szCs w:val="24"/>
        </w:rPr>
        <w:t>б)</w:t>
      </w:r>
      <w:r w:rsidR="00DC4AD5" w:rsidRPr="00BD56FC">
        <w:rPr>
          <w:rFonts w:ascii="Times New Roman" w:hAnsi="Times New Roman" w:cs="Times New Roman"/>
          <w:sz w:val="24"/>
          <w:szCs w:val="24"/>
        </w:rPr>
        <w:t> </w:t>
      </w:r>
      <w:r w:rsidR="005A2D61" w:rsidRPr="00BD56FC">
        <w:rPr>
          <w:rFonts w:ascii="Times New Roman" w:hAnsi="Times New Roman" w:cs="Times New Roman"/>
          <w:spacing w:val="-4"/>
          <w:sz w:val="24"/>
          <w:szCs w:val="24"/>
        </w:rPr>
        <w:t>Приложени</w:t>
      </w:r>
      <w:r w:rsidR="00937004" w:rsidRPr="00BD56FC">
        <w:rPr>
          <w:rFonts w:ascii="Times New Roman" w:hAnsi="Times New Roman" w:cs="Times New Roman"/>
          <w:spacing w:val="-4"/>
          <w:sz w:val="24"/>
          <w:szCs w:val="24"/>
        </w:rPr>
        <w:t>е</w:t>
      </w:r>
      <w:r w:rsidR="005A2D61" w:rsidRPr="00BD56FC">
        <w:rPr>
          <w:rFonts w:ascii="Times New Roman" w:hAnsi="Times New Roman" w:cs="Times New Roman"/>
          <w:spacing w:val="-4"/>
          <w:sz w:val="24"/>
          <w:szCs w:val="24"/>
        </w:rPr>
        <w:t xml:space="preserve"> №</w:t>
      </w:r>
      <w:r w:rsidR="005A739E">
        <w:rPr>
          <w:rFonts w:ascii="Times New Roman" w:hAnsi="Times New Roman" w:cs="Times New Roman"/>
          <w:spacing w:val="-4"/>
          <w:sz w:val="24"/>
          <w:szCs w:val="24"/>
        </w:rPr>
        <w:t> </w:t>
      </w:r>
      <w:r w:rsidR="005A2D61" w:rsidRPr="00BD56FC">
        <w:rPr>
          <w:rFonts w:ascii="Times New Roman" w:hAnsi="Times New Roman" w:cs="Times New Roman"/>
          <w:spacing w:val="-4"/>
          <w:sz w:val="24"/>
          <w:szCs w:val="24"/>
        </w:rPr>
        <w:t>2</w:t>
      </w:r>
      <w:r w:rsidR="00DC4AD5" w:rsidRPr="00BD56FC">
        <w:rPr>
          <w:rFonts w:ascii="Times New Roman" w:hAnsi="Times New Roman" w:cs="Times New Roman"/>
          <w:spacing w:val="-4"/>
          <w:sz w:val="24"/>
          <w:szCs w:val="24"/>
        </w:rPr>
        <w:t xml:space="preserve"> </w:t>
      </w:r>
      <w:r w:rsidR="00696A4F" w:rsidRPr="00BD56FC">
        <w:rPr>
          <w:rFonts w:ascii="Times New Roman" w:hAnsi="Times New Roman" w:cs="Times New Roman"/>
          <w:spacing w:val="-4"/>
          <w:sz w:val="24"/>
          <w:szCs w:val="24"/>
        </w:rPr>
        <w:t xml:space="preserve">к Приказу </w:t>
      </w:r>
      <w:r w:rsidR="005A2D61" w:rsidRPr="00BD56FC">
        <w:rPr>
          <w:rFonts w:ascii="Times New Roman" w:hAnsi="Times New Roman" w:cs="Times New Roman"/>
          <w:spacing w:val="-4"/>
          <w:sz w:val="24"/>
          <w:szCs w:val="24"/>
        </w:rPr>
        <w:t xml:space="preserve">изложить в новой редакции </w:t>
      </w:r>
      <w:r w:rsidRPr="00BD56FC">
        <w:rPr>
          <w:rFonts w:ascii="Times New Roman" w:hAnsi="Times New Roman" w:cs="Times New Roman"/>
          <w:spacing w:val="-4"/>
          <w:sz w:val="24"/>
          <w:szCs w:val="24"/>
        </w:rPr>
        <w:t>согласно Приложению №</w:t>
      </w:r>
      <w:r w:rsidR="005A739E">
        <w:rPr>
          <w:rFonts w:ascii="Times New Roman" w:hAnsi="Times New Roman" w:cs="Times New Roman"/>
          <w:spacing w:val="-4"/>
          <w:sz w:val="24"/>
          <w:szCs w:val="24"/>
        </w:rPr>
        <w:t> </w:t>
      </w:r>
      <w:r w:rsidR="00D34B57" w:rsidRPr="00BD56FC">
        <w:rPr>
          <w:rFonts w:ascii="Times New Roman" w:hAnsi="Times New Roman" w:cs="Times New Roman"/>
          <w:spacing w:val="-4"/>
          <w:sz w:val="24"/>
          <w:szCs w:val="24"/>
        </w:rPr>
        <w:t>1</w:t>
      </w:r>
      <w:r w:rsidRPr="00BD56FC">
        <w:rPr>
          <w:rFonts w:ascii="Times New Roman" w:hAnsi="Times New Roman" w:cs="Times New Roman"/>
          <w:spacing w:val="-4"/>
          <w:sz w:val="24"/>
          <w:szCs w:val="24"/>
        </w:rPr>
        <w:t xml:space="preserve"> к настоящему Приказу.</w:t>
      </w:r>
    </w:p>
    <w:p w:rsidR="00B66610" w:rsidRPr="00BD56FC" w:rsidRDefault="006C43D4" w:rsidP="00E24E3A">
      <w:pPr>
        <w:autoSpaceDE w:val="0"/>
        <w:autoSpaceDN w:val="0"/>
        <w:adjustRightInd w:val="0"/>
        <w:spacing w:after="0"/>
        <w:ind w:firstLine="284"/>
        <w:contextualSpacing/>
        <w:jc w:val="both"/>
        <w:rPr>
          <w:sz w:val="24"/>
          <w:szCs w:val="24"/>
        </w:rPr>
      </w:pPr>
      <w:r w:rsidRPr="00BD56FC">
        <w:rPr>
          <w:rFonts w:ascii="Times New Roman" w:hAnsi="Times New Roman" w:cs="Times New Roman"/>
          <w:sz w:val="24"/>
          <w:szCs w:val="24"/>
        </w:rPr>
        <w:t>3</w:t>
      </w:r>
      <w:r w:rsidR="00936BB4" w:rsidRPr="00BD56FC">
        <w:rPr>
          <w:rFonts w:ascii="Times New Roman" w:hAnsi="Times New Roman" w:cs="Times New Roman"/>
          <w:sz w:val="24"/>
          <w:szCs w:val="24"/>
        </w:rPr>
        <w:t>.</w:t>
      </w:r>
      <w:r w:rsidR="00DC4AD5" w:rsidRPr="00BD56FC">
        <w:rPr>
          <w:rFonts w:ascii="Times New Roman" w:hAnsi="Times New Roman" w:cs="Times New Roman"/>
          <w:sz w:val="24"/>
          <w:szCs w:val="24"/>
        </w:rPr>
        <w:t> </w:t>
      </w:r>
      <w:r w:rsidR="00936BB4" w:rsidRPr="00BD56FC">
        <w:rPr>
          <w:rFonts w:ascii="Times New Roman" w:hAnsi="Times New Roman" w:cs="Times New Roman"/>
          <w:sz w:val="24"/>
          <w:szCs w:val="24"/>
        </w:rPr>
        <w:t>Настоящий Приказ вступает в силу со дня, следующего за днем его официального опубликования</w:t>
      </w:r>
    </w:p>
    <w:p w:rsidR="00B66610" w:rsidRPr="00BD56FC" w:rsidRDefault="00B66610" w:rsidP="00BB5631">
      <w:pPr>
        <w:spacing w:after="0" w:line="240" w:lineRule="auto"/>
        <w:ind w:firstLine="567"/>
        <w:jc w:val="both"/>
        <w:rPr>
          <w:rFonts w:ascii="Times New Roman" w:hAnsi="Times New Roman" w:cs="Times New Roman"/>
          <w:sz w:val="24"/>
          <w:szCs w:val="24"/>
        </w:rPr>
      </w:pPr>
    </w:p>
    <w:p w:rsidR="00C57314" w:rsidRPr="00BD56FC" w:rsidRDefault="00936BB4" w:rsidP="00E24E3A">
      <w:pPr>
        <w:tabs>
          <w:tab w:val="left" w:pos="0"/>
          <w:tab w:val="left" w:pos="8325"/>
        </w:tabs>
        <w:spacing w:after="0" w:line="240" w:lineRule="auto"/>
        <w:jc w:val="both"/>
        <w:rPr>
          <w:rFonts w:ascii="Times New Roman" w:hAnsi="Times New Roman" w:cs="Times New Roman"/>
          <w:sz w:val="24"/>
          <w:szCs w:val="24"/>
        </w:rPr>
      </w:pPr>
      <w:r w:rsidRPr="00BD56FC">
        <w:rPr>
          <w:rFonts w:ascii="Times New Roman" w:hAnsi="Times New Roman" w:cs="Times New Roman"/>
          <w:sz w:val="24"/>
          <w:szCs w:val="24"/>
        </w:rPr>
        <w:t>Заместитель Председателя Правительства – министр</w:t>
      </w:r>
      <w:r w:rsidR="00DC4AD5" w:rsidRPr="00BD56FC">
        <w:rPr>
          <w:rFonts w:ascii="Times New Roman" w:hAnsi="Times New Roman" w:cs="Times New Roman"/>
          <w:sz w:val="24"/>
          <w:szCs w:val="24"/>
        </w:rPr>
        <w:t xml:space="preserve">                </w:t>
      </w:r>
      <w:r w:rsidR="00C57314" w:rsidRPr="00BD56FC">
        <w:rPr>
          <w:rFonts w:ascii="Times New Roman" w:hAnsi="Times New Roman" w:cs="Times New Roman"/>
          <w:sz w:val="24"/>
          <w:szCs w:val="24"/>
        </w:rPr>
        <w:t xml:space="preserve">   </w:t>
      </w:r>
      <w:r w:rsidR="00DC4AD5" w:rsidRPr="00BD56FC">
        <w:rPr>
          <w:rFonts w:ascii="Times New Roman" w:hAnsi="Times New Roman" w:cs="Times New Roman"/>
          <w:sz w:val="24"/>
          <w:szCs w:val="24"/>
        </w:rPr>
        <w:t xml:space="preserve">                  </w:t>
      </w:r>
      <w:r w:rsidRPr="00BD56FC">
        <w:rPr>
          <w:rFonts w:ascii="Times New Roman" w:hAnsi="Times New Roman" w:cs="Times New Roman"/>
          <w:sz w:val="24"/>
          <w:szCs w:val="24"/>
        </w:rPr>
        <w:t>С. О</w:t>
      </w:r>
      <w:r w:rsidR="00C57314" w:rsidRPr="00BD56FC">
        <w:rPr>
          <w:rFonts w:ascii="Times New Roman" w:hAnsi="Times New Roman" w:cs="Times New Roman"/>
          <w:sz w:val="24"/>
          <w:szCs w:val="24"/>
        </w:rPr>
        <w:t>БОЛОНИК</w:t>
      </w:r>
    </w:p>
    <w:p w:rsidR="00C57314" w:rsidRPr="00BD56FC" w:rsidRDefault="00C57314" w:rsidP="00E24E3A">
      <w:pPr>
        <w:tabs>
          <w:tab w:val="left" w:pos="0"/>
          <w:tab w:val="left" w:pos="8325"/>
        </w:tabs>
        <w:spacing w:after="0" w:line="240" w:lineRule="auto"/>
        <w:jc w:val="both"/>
        <w:rPr>
          <w:rFonts w:ascii="Times New Roman" w:hAnsi="Times New Roman" w:cs="Times New Roman"/>
          <w:sz w:val="24"/>
          <w:szCs w:val="24"/>
        </w:rPr>
      </w:pPr>
    </w:p>
    <w:p w:rsidR="00BB5631" w:rsidRPr="00BD56FC" w:rsidRDefault="00BB5631" w:rsidP="00E24E3A">
      <w:pPr>
        <w:tabs>
          <w:tab w:val="left" w:pos="8325"/>
        </w:tabs>
        <w:spacing w:after="0" w:line="240" w:lineRule="auto"/>
        <w:ind w:left="-7938"/>
        <w:jc w:val="center"/>
        <w:rPr>
          <w:rFonts w:ascii="Times New Roman" w:hAnsi="Times New Roman" w:cs="Times New Roman"/>
          <w:sz w:val="24"/>
          <w:szCs w:val="24"/>
        </w:rPr>
      </w:pPr>
      <w:r w:rsidRPr="00BD56FC">
        <w:rPr>
          <w:rFonts w:ascii="Times New Roman" w:hAnsi="Times New Roman" w:cs="Times New Roman"/>
          <w:sz w:val="24"/>
          <w:szCs w:val="24"/>
        </w:rPr>
        <w:t>г. Тирасполь</w:t>
      </w:r>
    </w:p>
    <w:p w:rsidR="00453D56" w:rsidRPr="00BD56FC" w:rsidRDefault="00C57314" w:rsidP="00E24E3A">
      <w:pPr>
        <w:tabs>
          <w:tab w:val="left" w:pos="8325"/>
        </w:tabs>
        <w:spacing w:after="0" w:line="240" w:lineRule="auto"/>
        <w:ind w:left="-7938"/>
        <w:jc w:val="center"/>
        <w:rPr>
          <w:rFonts w:ascii="Times New Roman" w:hAnsi="Times New Roman" w:cs="Times New Roman"/>
          <w:sz w:val="24"/>
          <w:szCs w:val="24"/>
        </w:rPr>
      </w:pPr>
      <w:r w:rsidRPr="00240F4F">
        <w:rPr>
          <w:rFonts w:ascii="Times New Roman" w:hAnsi="Times New Roman" w:cs="Times New Roman"/>
          <w:sz w:val="24"/>
          <w:szCs w:val="24"/>
        </w:rPr>
        <w:t>23 мая 2022</w:t>
      </w:r>
      <w:r w:rsidR="005A739E" w:rsidRPr="00240F4F">
        <w:rPr>
          <w:rFonts w:ascii="Times New Roman" w:hAnsi="Times New Roman" w:cs="Times New Roman"/>
          <w:sz w:val="24"/>
          <w:szCs w:val="24"/>
        </w:rPr>
        <w:t> </w:t>
      </w:r>
      <w:r w:rsidRPr="00240F4F">
        <w:rPr>
          <w:rFonts w:ascii="Times New Roman" w:hAnsi="Times New Roman" w:cs="Times New Roman"/>
          <w:sz w:val="24"/>
          <w:szCs w:val="24"/>
        </w:rPr>
        <w:t>г.</w:t>
      </w:r>
    </w:p>
    <w:p w:rsidR="00C57314" w:rsidRDefault="00C57314" w:rsidP="00E24E3A">
      <w:pPr>
        <w:tabs>
          <w:tab w:val="left" w:pos="8325"/>
        </w:tabs>
        <w:spacing w:after="0" w:line="240" w:lineRule="auto"/>
        <w:ind w:left="-7938"/>
        <w:jc w:val="center"/>
        <w:rPr>
          <w:rFonts w:ascii="Times New Roman" w:hAnsi="Times New Roman" w:cs="Times New Roman"/>
          <w:sz w:val="24"/>
          <w:szCs w:val="24"/>
        </w:rPr>
      </w:pPr>
      <w:r w:rsidRPr="00240F4F">
        <w:rPr>
          <w:rFonts w:ascii="Times New Roman" w:hAnsi="Times New Roman" w:cs="Times New Roman"/>
          <w:sz w:val="24"/>
          <w:szCs w:val="24"/>
        </w:rPr>
        <w:t>№</w:t>
      </w:r>
      <w:r w:rsidR="005A739E" w:rsidRPr="00240F4F">
        <w:rPr>
          <w:rFonts w:ascii="Times New Roman" w:hAnsi="Times New Roman" w:cs="Times New Roman"/>
          <w:sz w:val="24"/>
          <w:szCs w:val="24"/>
        </w:rPr>
        <w:t> </w:t>
      </w:r>
      <w:r w:rsidR="00240F4F" w:rsidRPr="00240F4F">
        <w:rPr>
          <w:rFonts w:ascii="Times New Roman" w:hAnsi="Times New Roman" w:cs="Times New Roman"/>
          <w:sz w:val="24"/>
          <w:szCs w:val="24"/>
        </w:rPr>
        <w:t>532</w:t>
      </w:r>
    </w:p>
    <w:p w:rsidR="00597B1A" w:rsidRDefault="00597B1A" w:rsidP="00B962B5">
      <w:pPr>
        <w:spacing w:after="0" w:line="240" w:lineRule="auto"/>
        <w:ind w:firstLine="284"/>
        <w:jc w:val="right"/>
        <w:rPr>
          <w:rFonts w:ascii="Times New Roman" w:hAnsi="Times New Roman" w:cs="Times New Roman"/>
          <w:sz w:val="24"/>
          <w:szCs w:val="24"/>
        </w:rPr>
      </w:pPr>
    </w:p>
    <w:sectPr w:rsidR="00597B1A" w:rsidSect="00B94E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FD15ED2"/>
    <w:multiLevelType w:val="hybridMultilevel"/>
    <w:tmpl w:val="3C2243B6"/>
    <w:lvl w:ilvl="0" w:tplc="07BE65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063019B"/>
    <w:multiLevelType w:val="hybridMultilevel"/>
    <w:tmpl w:val="5C4427E6"/>
    <w:lvl w:ilvl="0" w:tplc="1E88C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A50598"/>
    <w:multiLevelType w:val="hybridMultilevel"/>
    <w:tmpl w:val="8368AAE0"/>
    <w:lvl w:ilvl="0" w:tplc="486CBA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6"/>
  </w:num>
  <w:num w:numId="2">
    <w:abstractNumId w:val="2"/>
  </w:num>
  <w:num w:numId="3">
    <w:abstractNumId w:val="9"/>
  </w:num>
  <w:num w:numId="4">
    <w:abstractNumId w:val="7"/>
  </w:num>
  <w:num w:numId="5">
    <w:abstractNumId w:val="5"/>
  </w:num>
  <w:num w:numId="6">
    <w:abstractNumId w:val="8"/>
  </w:num>
  <w:num w:numId="7">
    <w:abstractNumId w:val="0"/>
  </w:num>
  <w:num w:numId="8">
    <w:abstractNumId w:val="1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2"/>
  </w:compat>
  <w:rsids>
    <w:rsidRoot w:val="00636434"/>
    <w:rsid w:val="00006531"/>
    <w:rsid w:val="00010013"/>
    <w:rsid w:val="00011ABD"/>
    <w:rsid w:val="00012689"/>
    <w:rsid w:val="00026B72"/>
    <w:rsid w:val="000405FB"/>
    <w:rsid w:val="00043907"/>
    <w:rsid w:val="00046960"/>
    <w:rsid w:val="00047B82"/>
    <w:rsid w:val="0005373C"/>
    <w:rsid w:val="00056614"/>
    <w:rsid w:val="00074DA8"/>
    <w:rsid w:val="0008365E"/>
    <w:rsid w:val="00085B1A"/>
    <w:rsid w:val="00093571"/>
    <w:rsid w:val="000A1D6A"/>
    <w:rsid w:val="000B2C2C"/>
    <w:rsid w:val="000B5E2F"/>
    <w:rsid w:val="000C3AB4"/>
    <w:rsid w:val="000D50A8"/>
    <w:rsid w:val="000E37C1"/>
    <w:rsid w:val="000E54CB"/>
    <w:rsid w:val="000E5ACA"/>
    <w:rsid w:val="000F03FA"/>
    <w:rsid w:val="000F122D"/>
    <w:rsid w:val="00107425"/>
    <w:rsid w:val="00113AEF"/>
    <w:rsid w:val="001164B2"/>
    <w:rsid w:val="0011701D"/>
    <w:rsid w:val="00117ECC"/>
    <w:rsid w:val="00127A7F"/>
    <w:rsid w:val="0013488E"/>
    <w:rsid w:val="00136EAC"/>
    <w:rsid w:val="001406A5"/>
    <w:rsid w:val="001448DC"/>
    <w:rsid w:val="00172FE9"/>
    <w:rsid w:val="001732D0"/>
    <w:rsid w:val="00182768"/>
    <w:rsid w:val="0019579F"/>
    <w:rsid w:val="0019684A"/>
    <w:rsid w:val="001A0116"/>
    <w:rsid w:val="001A0DEB"/>
    <w:rsid w:val="001A6087"/>
    <w:rsid w:val="001B09CB"/>
    <w:rsid w:val="001B0E86"/>
    <w:rsid w:val="001B35A1"/>
    <w:rsid w:val="001D667C"/>
    <w:rsid w:val="001F38BC"/>
    <w:rsid w:val="001F6BBF"/>
    <w:rsid w:val="00202E0E"/>
    <w:rsid w:val="00213657"/>
    <w:rsid w:val="00217F77"/>
    <w:rsid w:val="0022206C"/>
    <w:rsid w:val="002225CE"/>
    <w:rsid w:val="002315A3"/>
    <w:rsid w:val="00233C8E"/>
    <w:rsid w:val="00233EE7"/>
    <w:rsid w:val="00236CBC"/>
    <w:rsid w:val="00240F4F"/>
    <w:rsid w:val="00242CE8"/>
    <w:rsid w:val="0024403A"/>
    <w:rsid w:val="00267CCC"/>
    <w:rsid w:val="00270D50"/>
    <w:rsid w:val="0027538E"/>
    <w:rsid w:val="00280A47"/>
    <w:rsid w:val="00281BAC"/>
    <w:rsid w:val="00284067"/>
    <w:rsid w:val="002A2052"/>
    <w:rsid w:val="002A5E28"/>
    <w:rsid w:val="002C464D"/>
    <w:rsid w:val="002D3B70"/>
    <w:rsid w:val="002D4E78"/>
    <w:rsid w:val="002E59CD"/>
    <w:rsid w:val="003008C3"/>
    <w:rsid w:val="003135C1"/>
    <w:rsid w:val="00314F1F"/>
    <w:rsid w:val="003231AF"/>
    <w:rsid w:val="00323263"/>
    <w:rsid w:val="00325173"/>
    <w:rsid w:val="00325980"/>
    <w:rsid w:val="003327D7"/>
    <w:rsid w:val="003342DD"/>
    <w:rsid w:val="0034276B"/>
    <w:rsid w:val="00357033"/>
    <w:rsid w:val="00365255"/>
    <w:rsid w:val="003710CD"/>
    <w:rsid w:val="00373E49"/>
    <w:rsid w:val="00374F3D"/>
    <w:rsid w:val="00377543"/>
    <w:rsid w:val="00380D60"/>
    <w:rsid w:val="00385A2B"/>
    <w:rsid w:val="00393FB3"/>
    <w:rsid w:val="003A1D09"/>
    <w:rsid w:val="003A4179"/>
    <w:rsid w:val="003B04A3"/>
    <w:rsid w:val="003B4B69"/>
    <w:rsid w:val="003E5811"/>
    <w:rsid w:val="00402F2A"/>
    <w:rsid w:val="004168D5"/>
    <w:rsid w:val="004268EA"/>
    <w:rsid w:val="00430330"/>
    <w:rsid w:val="00436C67"/>
    <w:rsid w:val="00436FAA"/>
    <w:rsid w:val="004411E2"/>
    <w:rsid w:val="004449B7"/>
    <w:rsid w:val="004453BE"/>
    <w:rsid w:val="00453D56"/>
    <w:rsid w:val="004567BF"/>
    <w:rsid w:val="00456E01"/>
    <w:rsid w:val="00463C2D"/>
    <w:rsid w:val="00473D71"/>
    <w:rsid w:val="00480C63"/>
    <w:rsid w:val="00481669"/>
    <w:rsid w:val="00486542"/>
    <w:rsid w:val="00490C61"/>
    <w:rsid w:val="00493209"/>
    <w:rsid w:val="00494C13"/>
    <w:rsid w:val="004951A4"/>
    <w:rsid w:val="004B1A9F"/>
    <w:rsid w:val="004B7E69"/>
    <w:rsid w:val="004C6E7A"/>
    <w:rsid w:val="004D1429"/>
    <w:rsid w:val="004D44D1"/>
    <w:rsid w:val="004D4700"/>
    <w:rsid w:val="004F19D1"/>
    <w:rsid w:val="004F450E"/>
    <w:rsid w:val="005028BB"/>
    <w:rsid w:val="0051275E"/>
    <w:rsid w:val="00516A8B"/>
    <w:rsid w:val="00522A33"/>
    <w:rsid w:val="0053297B"/>
    <w:rsid w:val="005331D9"/>
    <w:rsid w:val="005351EA"/>
    <w:rsid w:val="00535D76"/>
    <w:rsid w:val="00543AE2"/>
    <w:rsid w:val="00546F37"/>
    <w:rsid w:val="0055204A"/>
    <w:rsid w:val="00556AA1"/>
    <w:rsid w:val="005616B1"/>
    <w:rsid w:val="00572520"/>
    <w:rsid w:val="00572CBB"/>
    <w:rsid w:val="00585B49"/>
    <w:rsid w:val="00591344"/>
    <w:rsid w:val="00591D9E"/>
    <w:rsid w:val="00597B1A"/>
    <w:rsid w:val="005A2D61"/>
    <w:rsid w:val="005A2F90"/>
    <w:rsid w:val="005A6B60"/>
    <w:rsid w:val="005A739E"/>
    <w:rsid w:val="005B0670"/>
    <w:rsid w:val="005B46FC"/>
    <w:rsid w:val="005C348E"/>
    <w:rsid w:val="005D4ACF"/>
    <w:rsid w:val="005D6FFD"/>
    <w:rsid w:val="005D79BE"/>
    <w:rsid w:val="005F2580"/>
    <w:rsid w:val="005F2DD5"/>
    <w:rsid w:val="005F59BA"/>
    <w:rsid w:val="0060059B"/>
    <w:rsid w:val="0061287E"/>
    <w:rsid w:val="00627E22"/>
    <w:rsid w:val="0063414A"/>
    <w:rsid w:val="00634B0E"/>
    <w:rsid w:val="00635057"/>
    <w:rsid w:val="00636434"/>
    <w:rsid w:val="00637ABB"/>
    <w:rsid w:val="0064340A"/>
    <w:rsid w:val="006436BB"/>
    <w:rsid w:val="00644131"/>
    <w:rsid w:val="00645656"/>
    <w:rsid w:val="00647E7B"/>
    <w:rsid w:val="0065619C"/>
    <w:rsid w:val="00661DC9"/>
    <w:rsid w:val="006812F3"/>
    <w:rsid w:val="00690007"/>
    <w:rsid w:val="00696A4F"/>
    <w:rsid w:val="00697170"/>
    <w:rsid w:val="006B2EC1"/>
    <w:rsid w:val="006C09B9"/>
    <w:rsid w:val="006C43D4"/>
    <w:rsid w:val="006C4466"/>
    <w:rsid w:val="006D04DE"/>
    <w:rsid w:val="006E08CD"/>
    <w:rsid w:val="006E3556"/>
    <w:rsid w:val="006E4F4C"/>
    <w:rsid w:val="006F1330"/>
    <w:rsid w:val="006F388B"/>
    <w:rsid w:val="007208FC"/>
    <w:rsid w:val="007215FD"/>
    <w:rsid w:val="0077654D"/>
    <w:rsid w:val="00777A0C"/>
    <w:rsid w:val="00781D6E"/>
    <w:rsid w:val="00786D98"/>
    <w:rsid w:val="00790309"/>
    <w:rsid w:val="00795754"/>
    <w:rsid w:val="007B29FE"/>
    <w:rsid w:val="007B56BC"/>
    <w:rsid w:val="007C7C14"/>
    <w:rsid w:val="007D0E4D"/>
    <w:rsid w:val="007D7642"/>
    <w:rsid w:val="007E0AA6"/>
    <w:rsid w:val="007E5FC7"/>
    <w:rsid w:val="007F0D98"/>
    <w:rsid w:val="007F2FCB"/>
    <w:rsid w:val="00801480"/>
    <w:rsid w:val="00802036"/>
    <w:rsid w:val="00813611"/>
    <w:rsid w:val="008153FA"/>
    <w:rsid w:val="008216A8"/>
    <w:rsid w:val="00822CAC"/>
    <w:rsid w:val="00830E9D"/>
    <w:rsid w:val="00834159"/>
    <w:rsid w:val="0083464E"/>
    <w:rsid w:val="008416DC"/>
    <w:rsid w:val="008441BD"/>
    <w:rsid w:val="008506B8"/>
    <w:rsid w:val="00851734"/>
    <w:rsid w:val="0085602B"/>
    <w:rsid w:val="00882EA3"/>
    <w:rsid w:val="00886187"/>
    <w:rsid w:val="00887D1D"/>
    <w:rsid w:val="008903F7"/>
    <w:rsid w:val="00894266"/>
    <w:rsid w:val="008A1D3A"/>
    <w:rsid w:val="008B02EB"/>
    <w:rsid w:val="008B05C9"/>
    <w:rsid w:val="008B1CDD"/>
    <w:rsid w:val="008B22D9"/>
    <w:rsid w:val="008B64A2"/>
    <w:rsid w:val="008C6AC0"/>
    <w:rsid w:val="008D1B16"/>
    <w:rsid w:val="008D2FF3"/>
    <w:rsid w:val="008D6023"/>
    <w:rsid w:val="008E51D0"/>
    <w:rsid w:val="008E72BB"/>
    <w:rsid w:val="008F2140"/>
    <w:rsid w:val="00900CEE"/>
    <w:rsid w:val="00904539"/>
    <w:rsid w:val="0090610B"/>
    <w:rsid w:val="0091341E"/>
    <w:rsid w:val="00914A98"/>
    <w:rsid w:val="00925BAE"/>
    <w:rsid w:val="009338FD"/>
    <w:rsid w:val="00936BB4"/>
    <w:rsid w:val="00937004"/>
    <w:rsid w:val="00943B00"/>
    <w:rsid w:val="00945148"/>
    <w:rsid w:val="00950AC1"/>
    <w:rsid w:val="009615A4"/>
    <w:rsid w:val="00965A39"/>
    <w:rsid w:val="00972F1F"/>
    <w:rsid w:val="00977105"/>
    <w:rsid w:val="009806E1"/>
    <w:rsid w:val="00980761"/>
    <w:rsid w:val="0098773E"/>
    <w:rsid w:val="00991222"/>
    <w:rsid w:val="009955A0"/>
    <w:rsid w:val="00997C3F"/>
    <w:rsid w:val="009A4CF1"/>
    <w:rsid w:val="009A5307"/>
    <w:rsid w:val="009A58BB"/>
    <w:rsid w:val="009B088D"/>
    <w:rsid w:val="009B1EB0"/>
    <w:rsid w:val="009B28B8"/>
    <w:rsid w:val="009B6F72"/>
    <w:rsid w:val="009B75A2"/>
    <w:rsid w:val="009C3D85"/>
    <w:rsid w:val="009D0E1F"/>
    <w:rsid w:val="009D2450"/>
    <w:rsid w:val="009D748D"/>
    <w:rsid w:val="009E004B"/>
    <w:rsid w:val="009E4579"/>
    <w:rsid w:val="009E66A7"/>
    <w:rsid w:val="009F61AA"/>
    <w:rsid w:val="00A017F3"/>
    <w:rsid w:val="00A07BE0"/>
    <w:rsid w:val="00A2503B"/>
    <w:rsid w:val="00A25B2F"/>
    <w:rsid w:val="00A3098A"/>
    <w:rsid w:val="00A32419"/>
    <w:rsid w:val="00A35232"/>
    <w:rsid w:val="00A5011C"/>
    <w:rsid w:val="00A51E34"/>
    <w:rsid w:val="00A52956"/>
    <w:rsid w:val="00A778B8"/>
    <w:rsid w:val="00A85860"/>
    <w:rsid w:val="00A905D7"/>
    <w:rsid w:val="00A913A1"/>
    <w:rsid w:val="00AA1012"/>
    <w:rsid w:val="00AC259E"/>
    <w:rsid w:val="00AD1F4B"/>
    <w:rsid w:val="00AD65C8"/>
    <w:rsid w:val="00AE6A59"/>
    <w:rsid w:val="00AF3EFE"/>
    <w:rsid w:val="00AF55C4"/>
    <w:rsid w:val="00AF7B0A"/>
    <w:rsid w:val="00B04B02"/>
    <w:rsid w:val="00B057A0"/>
    <w:rsid w:val="00B10766"/>
    <w:rsid w:val="00B13504"/>
    <w:rsid w:val="00B201EF"/>
    <w:rsid w:val="00B20279"/>
    <w:rsid w:val="00B2192E"/>
    <w:rsid w:val="00B34748"/>
    <w:rsid w:val="00B36983"/>
    <w:rsid w:val="00B36E0B"/>
    <w:rsid w:val="00B56A5D"/>
    <w:rsid w:val="00B638C0"/>
    <w:rsid w:val="00B651E1"/>
    <w:rsid w:val="00B66610"/>
    <w:rsid w:val="00B930CF"/>
    <w:rsid w:val="00B936DD"/>
    <w:rsid w:val="00B94E45"/>
    <w:rsid w:val="00B95680"/>
    <w:rsid w:val="00B962B5"/>
    <w:rsid w:val="00BB1CF5"/>
    <w:rsid w:val="00BB5631"/>
    <w:rsid w:val="00BB5BD2"/>
    <w:rsid w:val="00BC15DC"/>
    <w:rsid w:val="00BC216A"/>
    <w:rsid w:val="00BC2990"/>
    <w:rsid w:val="00BC3348"/>
    <w:rsid w:val="00BC74C3"/>
    <w:rsid w:val="00BC7987"/>
    <w:rsid w:val="00BD53C1"/>
    <w:rsid w:val="00BD56FC"/>
    <w:rsid w:val="00BE041E"/>
    <w:rsid w:val="00BE2D88"/>
    <w:rsid w:val="00BE329D"/>
    <w:rsid w:val="00BE3FB9"/>
    <w:rsid w:val="00BF7C9A"/>
    <w:rsid w:val="00C0333D"/>
    <w:rsid w:val="00C11390"/>
    <w:rsid w:val="00C17F87"/>
    <w:rsid w:val="00C2629F"/>
    <w:rsid w:val="00C33726"/>
    <w:rsid w:val="00C3516A"/>
    <w:rsid w:val="00C3624B"/>
    <w:rsid w:val="00C401BA"/>
    <w:rsid w:val="00C40329"/>
    <w:rsid w:val="00C422B5"/>
    <w:rsid w:val="00C42F2A"/>
    <w:rsid w:val="00C57314"/>
    <w:rsid w:val="00C82148"/>
    <w:rsid w:val="00C82738"/>
    <w:rsid w:val="00C862B6"/>
    <w:rsid w:val="00C90EFF"/>
    <w:rsid w:val="00CB35DE"/>
    <w:rsid w:val="00CB4974"/>
    <w:rsid w:val="00CB5B3B"/>
    <w:rsid w:val="00CC1A3E"/>
    <w:rsid w:val="00CC52BD"/>
    <w:rsid w:val="00CD2D3B"/>
    <w:rsid w:val="00CD6B92"/>
    <w:rsid w:val="00CE5D46"/>
    <w:rsid w:val="00CE6FC4"/>
    <w:rsid w:val="00CF03FF"/>
    <w:rsid w:val="00CF1619"/>
    <w:rsid w:val="00CF22DB"/>
    <w:rsid w:val="00D10DE4"/>
    <w:rsid w:val="00D12FB0"/>
    <w:rsid w:val="00D22216"/>
    <w:rsid w:val="00D3436B"/>
    <w:rsid w:val="00D34B57"/>
    <w:rsid w:val="00D40DD0"/>
    <w:rsid w:val="00D43551"/>
    <w:rsid w:val="00D46196"/>
    <w:rsid w:val="00D50019"/>
    <w:rsid w:val="00D5079F"/>
    <w:rsid w:val="00D57761"/>
    <w:rsid w:val="00D6068A"/>
    <w:rsid w:val="00D74F8B"/>
    <w:rsid w:val="00D8241F"/>
    <w:rsid w:val="00DA0CB2"/>
    <w:rsid w:val="00DB0CE4"/>
    <w:rsid w:val="00DB6FC6"/>
    <w:rsid w:val="00DC4AD5"/>
    <w:rsid w:val="00DD2A68"/>
    <w:rsid w:val="00DD3842"/>
    <w:rsid w:val="00DD688D"/>
    <w:rsid w:val="00DE6A12"/>
    <w:rsid w:val="00DF4E1F"/>
    <w:rsid w:val="00DF7B32"/>
    <w:rsid w:val="00E063FF"/>
    <w:rsid w:val="00E110F9"/>
    <w:rsid w:val="00E24E3A"/>
    <w:rsid w:val="00E31CC5"/>
    <w:rsid w:val="00E419AF"/>
    <w:rsid w:val="00E43FEA"/>
    <w:rsid w:val="00E45719"/>
    <w:rsid w:val="00E47BB5"/>
    <w:rsid w:val="00E56DB1"/>
    <w:rsid w:val="00E60AF2"/>
    <w:rsid w:val="00E60BF1"/>
    <w:rsid w:val="00E64CCC"/>
    <w:rsid w:val="00E654B0"/>
    <w:rsid w:val="00E81C71"/>
    <w:rsid w:val="00E838F2"/>
    <w:rsid w:val="00EA389D"/>
    <w:rsid w:val="00EB2F02"/>
    <w:rsid w:val="00EB679B"/>
    <w:rsid w:val="00EC57B3"/>
    <w:rsid w:val="00ED2761"/>
    <w:rsid w:val="00EE1962"/>
    <w:rsid w:val="00EE1DB1"/>
    <w:rsid w:val="00EF4256"/>
    <w:rsid w:val="00EF5AEE"/>
    <w:rsid w:val="00EF6BFA"/>
    <w:rsid w:val="00F010FF"/>
    <w:rsid w:val="00F07B6D"/>
    <w:rsid w:val="00F1464A"/>
    <w:rsid w:val="00F2184C"/>
    <w:rsid w:val="00F226A6"/>
    <w:rsid w:val="00F2643D"/>
    <w:rsid w:val="00F437A7"/>
    <w:rsid w:val="00F46D75"/>
    <w:rsid w:val="00F67BF2"/>
    <w:rsid w:val="00F70FB7"/>
    <w:rsid w:val="00F74F21"/>
    <w:rsid w:val="00F77F42"/>
    <w:rsid w:val="00F83767"/>
    <w:rsid w:val="00F9604A"/>
    <w:rsid w:val="00FA2551"/>
    <w:rsid w:val="00FA4099"/>
    <w:rsid w:val="00FA5237"/>
    <w:rsid w:val="00FA7369"/>
    <w:rsid w:val="00FB1B08"/>
    <w:rsid w:val="00FB5BDA"/>
    <w:rsid w:val="00FC7246"/>
    <w:rsid w:val="00FC7F2A"/>
    <w:rsid w:val="00FD55CB"/>
    <w:rsid w:val="00FD601D"/>
    <w:rsid w:val="00FD6726"/>
    <w:rsid w:val="00FE17FE"/>
    <w:rsid w:val="00FE5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08177-6F0D-4421-A3B8-D06A98AF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1">
    <w:name w:val="heading 1"/>
    <w:basedOn w:val="a"/>
    <w:next w:val="a"/>
    <w:link w:val="10"/>
    <w:uiPriority w:val="9"/>
    <w:qFormat/>
    <w:rsid w:val="00B96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text-small">
    <w:name w:val="text-small"/>
    <w:basedOn w:val="a0"/>
    <w:rsid w:val="0061287E"/>
  </w:style>
  <w:style w:type="character" w:customStyle="1" w:styleId="margin">
    <w:name w:val="margin"/>
    <w:basedOn w:val="a0"/>
    <w:rsid w:val="0061287E"/>
  </w:style>
  <w:style w:type="paragraph" w:styleId="a9">
    <w:name w:val="Subtitle"/>
    <w:basedOn w:val="a"/>
    <w:next w:val="a"/>
    <w:link w:val="aa"/>
    <w:qFormat/>
    <w:rsid w:val="005A2F90"/>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rsid w:val="005A2F90"/>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7E5F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5FC7"/>
    <w:rPr>
      <w:rFonts w:ascii="Tahoma" w:hAnsi="Tahoma" w:cs="Tahoma"/>
      <w:sz w:val="16"/>
      <w:szCs w:val="16"/>
    </w:rPr>
  </w:style>
  <w:style w:type="character" w:customStyle="1" w:styleId="10">
    <w:name w:val="Заголовок 1 Знак"/>
    <w:basedOn w:val="a0"/>
    <w:link w:val="1"/>
    <w:uiPriority w:val="9"/>
    <w:rsid w:val="00B962B5"/>
    <w:rPr>
      <w:rFonts w:asciiTheme="majorHAnsi" w:eastAsiaTheme="majorEastAsia" w:hAnsiTheme="majorHAnsi" w:cstheme="majorBidi"/>
      <w:color w:val="365F91" w:themeColor="accent1" w:themeShade="BF"/>
      <w:sz w:val="32"/>
      <w:szCs w:val="32"/>
    </w:rPr>
  </w:style>
  <w:style w:type="paragraph" w:styleId="30">
    <w:name w:val="Body Text Indent 3"/>
    <w:basedOn w:val="a"/>
    <w:link w:val="31"/>
    <w:uiPriority w:val="99"/>
    <w:semiHidden/>
    <w:unhideWhenUsed/>
    <w:rsid w:val="00B962B5"/>
    <w:pPr>
      <w:spacing w:after="120"/>
      <w:ind w:left="283"/>
    </w:pPr>
    <w:rPr>
      <w:sz w:val="16"/>
      <w:szCs w:val="16"/>
    </w:rPr>
  </w:style>
  <w:style w:type="character" w:customStyle="1" w:styleId="31">
    <w:name w:val="Основной текст с отступом 3 Знак"/>
    <w:basedOn w:val="a0"/>
    <w:link w:val="30"/>
    <w:uiPriority w:val="99"/>
    <w:semiHidden/>
    <w:rsid w:val="00B962B5"/>
    <w:rPr>
      <w:sz w:val="16"/>
      <w:szCs w:val="16"/>
    </w:rPr>
  </w:style>
  <w:style w:type="paragraph" w:styleId="2">
    <w:name w:val="Body Text 2"/>
    <w:basedOn w:val="a"/>
    <w:link w:val="20"/>
    <w:rsid w:val="00B962B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962B5"/>
    <w:rPr>
      <w:rFonts w:ascii="Times New Roman" w:eastAsia="Times New Roman" w:hAnsi="Times New Roman" w:cs="Times New Roman"/>
      <w:sz w:val="20"/>
      <w:szCs w:val="20"/>
    </w:rPr>
  </w:style>
  <w:style w:type="paragraph" w:styleId="32">
    <w:name w:val="Body Text 3"/>
    <w:basedOn w:val="a"/>
    <w:link w:val="33"/>
    <w:rsid w:val="00B962B5"/>
    <w:pPr>
      <w:spacing w:after="120" w:line="240" w:lineRule="auto"/>
    </w:pPr>
    <w:rPr>
      <w:rFonts w:ascii="Times New Roman" w:eastAsia="Times New Roman" w:hAnsi="Times New Roman" w:cs="Times New Roman"/>
      <w:sz w:val="16"/>
      <w:szCs w:val="16"/>
      <w:lang w:eastAsia="en-US"/>
    </w:rPr>
  </w:style>
  <w:style w:type="character" w:customStyle="1" w:styleId="33">
    <w:name w:val="Основной текст 3 Знак"/>
    <w:basedOn w:val="a0"/>
    <w:link w:val="32"/>
    <w:rsid w:val="00B962B5"/>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0600">
      <w:bodyDiv w:val="1"/>
      <w:marLeft w:val="0"/>
      <w:marRight w:val="0"/>
      <w:marTop w:val="0"/>
      <w:marBottom w:val="0"/>
      <w:divBdr>
        <w:top w:val="none" w:sz="0" w:space="0" w:color="auto"/>
        <w:left w:val="none" w:sz="0" w:space="0" w:color="auto"/>
        <w:bottom w:val="none" w:sz="0" w:space="0" w:color="auto"/>
        <w:right w:val="none" w:sz="0" w:space="0" w:color="auto"/>
      </w:divBdr>
    </w:div>
    <w:div w:id="1305352678">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 w:id="21200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1D45-729A-4E2B-AA97-E7E4F549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Варзарь Наталья Александровна</cp:lastModifiedBy>
  <cp:revision>9</cp:revision>
  <cp:lastPrinted>2021-01-25T13:05:00Z</cp:lastPrinted>
  <dcterms:created xsi:type="dcterms:W3CDTF">2022-05-16T12:37:00Z</dcterms:created>
  <dcterms:modified xsi:type="dcterms:W3CDTF">2022-06-23T07:50:00Z</dcterms:modified>
</cp:coreProperties>
</file>