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52" w:rsidRPr="00725E02" w:rsidRDefault="00437352" w:rsidP="00437352">
      <w:pPr>
        <w:spacing w:after="0" w:line="240" w:lineRule="auto"/>
        <w:jc w:val="right"/>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Приложение к Приказу Министерства </w:t>
      </w:r>
    </w:p>
    <w:p w:rsidR="00437352" w:rsidRPr="00725E02" w:rsidRDefault="00437352" w:rsidP="00437352">
      <w:pPr>
        <w:spacing w:after="0" w:line="240" w:lineRule="auto"/>
        <w:jc w:val="right"/>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экономического развития </w:t>
      </w:r>
    </w:p>
    <w:p w:rsidR="00437352" w:rsidRPr="00725E02" w:rsidRDefault="00437352" w:rsidP="00437352">
      <w:pPr>
        <w:spacing w:after="0" w:line="240" w:lineRule="auto"/>
        <w:jc w:val="right"/>
        <w:rPr>
          <w:rFonts w:ascii="Times New Roman" w:eastAsia="Times New Roman" w:hAnsi="Times New Roman" w:cs="Times New Roman"/>
          <w:sz w:val="24"/>
          <w:szCs w:val="24"/>
        </w:rPr>
      </w:pPr>
      <w:r w:rsidRPr="00725E02">
        <w:rPr>
          <w:rFonts w:ascii="Times New Roman" w:eastAsia="Times New Roman" w:hAnsi="Times New Roman" w:cs="Times New Roman"/>
          <w:sz w:val="24"/>
          <w:szCs w:val="24"/>
        </w:rPr>
        <w:t xml:space="preserve">Приднестровской Молдавской Республики </w:t>
      </w:r>
    </w:p>
    <w:p w:rsidR="00437352" w:rsidRPr="00725E02" w:rsidRDefault="00437352" w:rsidP="00437352">
      <w:pPr>
        <w:spacing w:after="0" w:line="240" w:lineRule="auto"/>
        <w:jc w:val="right"/>
        <w:rPr>
          <w:rFonts w:ascii="Times New Roman" w:eastAsia="Times New Roman" w:hAnsi="Times New Roman" w:cs="Times New Roman"/>
          <w:sz w:val="24"/>
          <w:szCs w:val="24"/>
          <w:u w:val="single"/>
        </w:rPr>
      </w:pPr>
      <w:r w:rsidRPr="00725E02">
        <w:rPr>
          <w:rFonts w:ascii="Times New Roman" w:eastAsia="Times New Roman" w:hAnsi="Times New Roman" w:cs="Times New Roman"/>
          <w:sz w:val="24"/>
          <w:szCs w:val="24"/>
          <w:u w:val="single"/>
        </w:rPr>
        <w:t>от 26 августа 2019 г. № 731</w:t>
      </w:r>
    </w:p>
    <w:p w:rsidR="00437352" w:rsidRPr="00725E02" w:rsidRDefault="00437352" w:rsidP="00437352">
      <w:pPr>
        <w:spacing w:after="0" w:line="240" w:lineRule="auto"/>
        <w:jc w:val="right"/>
        <w:rPr>
          <w:rFonts w:ascii="Times New Roman" w:eastAsia="Times New Roman" w:hAnsi="Times New Roman" w:cs="Times New Roman"/>
          <w:sz w:val="24"/>
          <w:szCs w:val="24"/>
        </w:rPr>
      </w:pPr>
    </w:p>
    <w:p w:rsidR="00437352" w:rsidRPr="00725E02" w:rsidRDefault="00437352" w:rsidP="00437352">
      <w:pPr>
        <w:spacing w:after="0" w:line="240" w:lineRule="auto"/>
        <w:jc w:val="center"/>
        <w:rPr>
          <w:rFonts w:ascii="Times New Roman" w:eastAsia="Times New Roman" w:hAnsi="Times New Roman" w:cs="Times New Roman"/>
          <w:b/>
          <w:sz w:val="24"/>
          <w:szCs w:val="24"/>
        </w:rPr>
      </w:pPr>
      <w:r w:rsidRPr="00725E02">
        <w:rPr>
          <w:rFonts w:ascii="Times New Roman" w:eastAsia="Times New Roman" w:hAnsi="Times New Roman" w:cs="Times New Roman"/>
          <w:b/>
          <w:sz w:val="24"/>
          <w:szCs w:val="24"/>
        </w:rPr>
        <w:t>Государственные исходные эталоны единиц физических величин</w:t>
      </w:r>
    </w:p>
    <w:p w:rsidR="00437352" w:rsidRPr="00725E02" w:rsidRDefault="00437352" w:rsidP="00437352">
      <w:pPr>
        <w:spacing w:after="0" w:line="240" w:lineRule="auto"/>
        <w:jc w:val="center"/>
        <w:rPr>
          <w:rFonts w:ascii="Times New Roman" w:eastAsia="Times New Roman" w:hAnsi="Times New Roman" w:cs="Times New Roman"/>
          <w:b/>
          <w:sz w:val="24"/>
          <w:szCs w:val="24"/>
        </w:rPr>
      </w:pPr>
      <w:r w:rsidRPr="00725E02">
        <w:rPr>
          <w:rFonts w:ascii="Times New Roman" w:eastAsia="Times New Roman" w:hAnsi="Times New Roman" w:cs="Times New Roman"/>
          <w:b/>
          <w:sz w:val="24"/>
          <w:szCs w:val="24"/>
        </w:rPr>
        <w:t>Приднестровской Молдавской Республики</w:t>
      </w:r>
    </w:p>
    <w:p w:rsidR="00437352" w:rsidRPr="00725E02" w:rsidRDefault="00437352" w:rsidP="00437352">
      <w:pPr>
        <w:spacing w:after="0" w:line="240" w:lineRule="auto"/>
        <w:jc w:val="right"/>
        <w:rPr>
          <w:rFonts w:ascii="Times New Roman" w:eastAsia="Times New Roman" w:hAnsi="Times New Roman" w:cs="Times New Roman"/>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875"/>
        <w:gridCol w:w="2073"/>
        <w:gridCol w:w="1896"/>
        <w:gridCol w:w="1134"/>
        <w:gridCol w:w="851"/>
        <w:gridCol w:w="1134"/>
        <w:gridCol w:w="1162"/>
      </w:tblGrid>
      <w:tr w:rsidR="00437352" w:rsidRPr="00DF11DF" w:rsidTr="00437352">
        <w:trPr>
          <w:trHeight w:val="63"/>
          <w:tblHeader/>
          <w:jc w:val="center"/>
        </w:trPr>
        <w:tc>
          <w:tcPr>
            <w:tcW w:w="502" w:type="dxa"/>
            <w:vMerge w:val="restart"/>
          </w:tcPr>
          <w:p w:rsidR="00437352" w:rsidRPr="00DF11DF" w:rsidRDefault="00437352" w:rsidP="009D24CA">
            <w:pPr>
              <w:spacing w:after="0" w:line="240" w:lineRule="auto"/>
              <w:jc w:val="center"/>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 п/п</w:t>
            </w:r>
          </w:p>
        </w:tc>
        <w:tc>
          <w:tcPr>
            <w:tcW w:w="1875" w:type="dxa"/>
            <w:vMerge w:val="restart"/>
          </w:tcPr>
          <w:p w:rsidR="00437352" w:rsidRPr="00DF11DF" w:rsidRDefault="00437352" w:rsidP="009D24CA">
            <w:pPr>
              <w:spacing w:after="0" w:line="240" w:lineRule="auto"/>
              <w:ind w:right="-108"/>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Наименование</w:t>
            </w:r>
          </w:p>
        </w:tc>
        <w:tc>
          <w:tcPr>
            <w:tcW w:w="2073" w:type="dxa"/>
            <w:vMerge w:val="restart"/>
          </w:tcPr>
          <w:p w:rsidR="00437352" w:rsidRPr="00DF11DF" w:rsidRDefault="00437352" w:rsidP="009D24CA">
            <w:pPr>
              <w:spacing w:after="0" w:line="240" w:lineRule="auto"/>
              <w:ind w:right="-108"/>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Обозначение, тип, марка, разряд</w:t>
            </w:r>
          </w:p>
        </w:tc>
        <w:tc>
          <w:tcPr>
            <w:tcW w:w="1896" w:type="dxa"/>
            <w:vMerge w:val="restart"/>
          </w:tcPr>
          <w:p w:rsidR="00437352" w:rsidRPr="00DF11DF" w:rsidRDefault="00437352" w:rsidP="009D24CA">
            <w:pPr>
              <w:spacing w:after="0" w:line="240" w:lineRule="auto"/>
              <w:ind w:right="-108"/>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Предприятие изготовитель</w:t>
            </w:r>
          </w:p>
        </w:tc>
        <w:tc>
          <w:tcPr>
            <w:tcW w:w="1134" w:type="dxa"/>
            <w:vMerge w:val="restart"/>
          </w:tcPr>
          <w:p w:rsidR="00437352" w:rsidRPr="00DF11DF" w:rsidRDefault="00437352" w:rsidP="009D24CA">
            <w:pPr>
              <w:spacing w:after="0" w:line="240" w:lineRule="auto"/>
              <w:ind w:right="-108"/>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Заводской номер</w:t>
            </w:r>
          </w:p>
        </w:tc>
        <w:tc>
          <w:tcPr>
            <w:tcW w:w="851" w:type="dxa"/>
            <w:vMerge w:val="restart"/>
          </w:tcPr>
          <w:p w:rsidR="00437352" w:rsidRPr="00DF11DF" w:rsidRDefault="00437352" w:rsidP="009D24CA">
            <w:pPr>
              <w:spacing w:after="0" w:line="240" w:lineRule="auto"/>
              <w:ind w:right="-108"/>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Год выпуска</w:t>
            </w:r>
          </w:p>
        </w:tc>
        <w:tc>
          <w:tcPr>
            <w:tcW w:w="2296" w:type="dxa"/>
            <w:gridSpan w:val="2"/>
          </w:tcPr>
          <w:p w:rsidR="00437352" w:rsidRPr="00DF11DF" w:rsidRDefault="00437352" w:rsidP="009D24CA">
            <w:pPr>
              <w:spacing w:after="0" w:line="240" w:lineRule="auto"/>
              <w:jc w:val="center"/>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Метрологические характеристики</w:t>
            </w:r>
          </w:p>
        </w:tc>
      </w:tr>
      <w:tr w:rsidR="00437352" w:rsidRPr="00DF11DF" w:rsidTr="00437352">
        <w:trPr>
          <w:trHeight w:val="1201"/>
          <w:tblHeader/>
          <w:jc w:val="center"/>
        </w:trPr>
        <w:tc>
          <w:tcPr>
            <w:tcW w:w="502" w:type="dxa"/>
            <w:vMerge/>
          </w:tcPr>
          <w:p w:rsidR="00437352" w:rsidRPr="00DF11DF" w:rsidRDefault="00437352" w:rsidP="009D24CA">
            <w:pPr>
              <w:spacing w:after="0" w:line="240" w:lineRule="auto"/>
              <w:rPr>
                <w:rFonts w:ascii="Times New Roman" w:eastAsia="Times New Roman" w:hAnsi="Times New Roman" w:cs="Times New Roman"/>
                <w:b/>
                <w:sz w:val="20"/>
                <w:szCs w:val="20"/>
              </w:rPr>
            </w:pPr>
          </w:p>
        </w:tc>
        <w:tc>
          <w:tcPr>
            <w:tcW w:w="1875" w:type="dxa"/>
            <w:vMerge/>
          </w:tcPr>
          <w:p w:rsidR="00437352" w:rsidRPr="00DF11DF" w:rsidRDefault="00437352" w:rsidP="009D24CA">
            <w:pPr>
              <w:spacing w:after="0" w:line="240" w:lineRule="auto"/>
              <w:ind w:right="-108"/>
              <w:rPr>
                <w:rFonts w:ascii="Times New Roman" w:eastAsia="Times New Roman" w:hAnsi="Times New Roman" w:cs="Times New Roman"/>
                <w:b/>
                <w:sz w:val="20"/>
                <w:szCs w:val="20"/>
              </w:rPr>
            </w:pPr>
          </w:p>
        </w:tc>
        <w:tc>
          <w:tcPr>
            <w:tcW w:w="2073" w:type="dxa"/>
            <w:vMerge/>
          </w:tcPr>
          <w:p w:rsidR="00437352" w:rsidRPr="00DF11DF" w:rsidRDefault="00437352" w:rsidP="009D24CA">
            <w:pPr>
              <w:spacing w:after="0" w:line="240" w:lineRule="auto"/>
              <w:ind w:right="-108"/>
              <w:rPr>
                <w:rFonts w:ascii="Times New Roman" w:eastAsia="Times New Roman" w:hAnsi="Times New Roman" w:cs="Times New Roman"/>
                <w:b/>
                <w:sz w:val="20"/>
                <w:szCs w:val="20"/>
              </w:rPr>
            </w:pPr>
          </w:p>
        </w:tc>
        <w:tc>
          <w:tcPr>
            <w:tcW w:w="1896" w:type="dxa"/>
            <w:vMerge/>
          </w:tcPr>
          <w:p w:rsidR="00437352" w:rsidRPr="00DF11DF" w:rsidRDefault="00437352" w:rsidP="009D24CA">
            <w:pPr>
              <w:spacing w:after="0" w:line="240" w:lineRule="auto"/>
              <w:ind w:right="-108"/>
              <w:rPr>
                <w:rFonts w:ascii="Times New Roman" w:eastAsia="Times New Roman" w:hAnsi="Times New Roman" w:cs="Times New Roman"/>
                <w:b/>
                <w:sz w:val="20"/>
                <w:szCs w:val="20"/>
              </w:rPr>
            </w:pPr>
          </w:p>
        </w:tc>
        <w:tc>
          <w:tcPr>
            <w:tcW w:w="1134" w:type="dxa"/>
            <w:vMerge/>
          </w:tcPr>
          <w:p w:rsidR="00437352" w:rsidRPr="00DF11DF" w:rsidRDefault="00437352" w:rsidP="009D24CA">
            <w:pPr>
              <w:spacing w:after="0" w:line="240" w:lineRule="auto"/>
              <w:ind w:right="-108"/>
              <w:rPr>
                <w:rFonts w:ascii="Times New Roman" w:eastAsia="Times New Roman" w:hAnsi="Times New Roman" w:cs="Times New Roman"/>
                <w:b/>
                <w:sz w:val="20"/>
                <w:szCs w:val="20"/>
              </w:rPr>
            </w:pPr>
          </w:p>
        </w:tc>
        <w:tc>
          <w:tcPr>
            <w:tcW w:w="851" w:type="dxa"/>
            <w:vMerge/>
          </w:tcPr>
          <w:p w:rsidR="00437352" w:rsidRPr="00DF11DF" w:rsidRDefault="00437352" w:rsidP="009D24CA">
            <w:pPr>
              <w:spacing w:after="0" w:line="240" w:lineRule="auto"/>
              <w:ind w:right="-108"/>
              <w:rPr>
                <w:rFonts w:ascii="Times New Roman" w:eastAsia="Times New Roman" w:hAnsi="Times New Roman" w:cs="Times New Roman"/>
                <w:b/>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Диапазон значений или номинальное значение величины</w:t>
            </w:r>
          </w:p>
        </w:tc>
        <w:tc>
          <w:tcPr>
            <w:tcW w:w="1162" w:type="dxa"/>
          </w:tcPr>
          <w:p w:rsidR="00437352" w:rsidRPr="00DF11DF" w:rsidRDefault="00437352" w:rsidP="009D24CA">
            <w:pPr>
              <w:spacing w:after="0" w:line="240" w:lineRule="auto"/>
              <w:rPr>
                <w:rFonts w:ascii="Times New Roman" w:eastAsia="Times New Roman" w:hAnsi="Times New Roman" w:cs="Times New Roman"/>
                <w:b/>
                <w:sz w:val="20"/>
                <w:szCs w:val="20"/>
              </w:rPr>
            </w:pPr>
            <w:r w:rsidRPr="00DF11DF">
              <w:rPr>
                <w:rFonts w:ascii="Times New Roman" w:eastAsia="Times New Roman" w:hAnsi="Times New Roman" w:cs="Times New Roman"/>
                <w:b/>
                <w:sz w:val="20"/>
                <w:szCs w:val="20"/>
              </w:rPr>
              <w:t>Погрешность эталона (погрешность измерений)</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1-05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 3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0,5…</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100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4</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67980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1979</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2,009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5</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99609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1,991…</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5-05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10</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0,29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6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6-05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11</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942791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1979</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0,3…</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0,9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trHeight w:val="1265"/>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7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7-05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16</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0,991…</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1,009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8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8-05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20</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1990</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3,5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9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9-05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21</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5,12…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100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10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10-05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w:t>
            </w:r>
            <w:proofErr w:type="spellStart"/>
            <w:r w:rsidRPr="00DF11DF">
              <w:rPr>
                <w:rFonts w:ascii="Times New Roman" w:eastAsia="Times New Roman" w:hAnsi="Times New Roman" w:cs="Times New Roman"/>
                <w:sz w:val="20"/>
                <w:szCs w:val="20"/>
              </w:rPr>
              <w:t>плоскопараллель</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ind w:right="-108"/>
              <w:rPr>
                <w:rFonts w:ascii="Times New Roman" w:eastAsia="Times New Roman" w:hAnsi="Times New Roman" w:cs="Times New Roman"/>
                <w:sz w:val="20"/>
                <w:szCs w:val="20"/>
              </w:rPr>
            </w:pPr>
            <w:proofErr w:type="spellStart"/>
            <w:r w:rsidRPr="00DF11DF">
              <w:rPr>
                <w:rFonts w:ascii="Times New Roman" w:eastAsia="Times New Roman" w:hAnsi="Times New Roman" w:cs="Times New Roman"/>
                <w:sz w:val="20"/>
                <w:szCs w:val="20"/>
              </w:rPr>
              <w:t>ных</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lang w:val="en-US"/>
              </w:rPr>
              <w:t>II</w:t>
            </w:r>
            <w:r w:rsidRPr="00DF11DF">
              <w:rPr>
                <w:rFonts w:ascii="Times New Roman" w:eastAsia="Times New Roman" w:hAnsi="Times New Roman" w:cs="Times New Roman"/>
                <w:sz w:val="20"/>
                <w:szCs w:val="20"/>
              </w:rPr>
              <w:t>I разряда № 22</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«Красный инструментальщик»</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Киров</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Т10669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1986</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21,2…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175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 xml:space="preserve">КТ </w:t>
            </w:r>
            <w:r w:rsidRPr="00DF11DF">
              <w:rPr>
                <w:rFonts w:ascii="Times New Roman" w:eastAsia="Times New Roman" w:hAnsi="Times New Roman" w:cs="Times New Roman"/>
                <w:sz w:val="20"/>
                <w:szCs w:val="20"/>
                <w:lang w:val="en-US"/>
              </w:rPr>
              <w:t>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(0,2+2L)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11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угла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11-05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эталонных мер плоского угла призматических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IV разряда № 1</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ЧИЗ г. Челябинск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Н 31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 °…100 °</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30"</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12-05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Мера длины штриховая эталонная 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Швейцария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3-91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 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w:t>
            </w:r>
            <w:smartTag w:uri="urn:schemas-microsoft-com:office:smarttags" w:element="metricconverter">
              <w:smartTagPr>
                <w:attr w:name="ProductID" w:val="0,02 мм"/>
              </w:smartTagPr>
              <w:r w:rsidRPr="00DF11DF">
                <w:rPr>
                  <w:rFonts w:ascii="Times New Roman" w:eastAsia="Times New Roman" w:hAnsi="Times New Roman" w:cs="Times New Roman"/>
                  <w:sz w:val="20"/>
                  <w:szCs w:val="20"/>
                </w:rPr>
                <w:t>0,02 мм</w:t>
              </w:r>
            </w:smartTag>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13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в области измерений отклонений от плоскостности и прямолинейности </w:t>
            </w:r>
            <w:r w:rsidRPr="00DF11DF">
              <w:rPr>
                <w:rFonts w:ascii="Times New Roman" w:eastAsia="Times New Roman" w:hAnsi="Times New Roman" w:cs="Times New Roman"/>
                <w:sz w:val="20"/>
                <w:szCs w:val="20"/>
              </w:rPr>
              <w:br/>
              <w:t xml:space="preserve">ГЭ 13-05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Линейка поверочная типа ШД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Ставропольский инструментальный завод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570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1973</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L </w:t>
            </w:r>
            <w:smartTag w:uri="urn:schemas-microsoft-com:office:smarttags" w:element="metricconverter">
              <w:smartTagPr>
                <w:attr w:name="ProductID" w:val="1000 мм"/>
              </w:smartTagPr>
              <w:r w:rsidRPr="00DF11DF">
                <w:rPr>
                  <w:rFonts w:ascii="Times New Roman" w:eastAsia="Times New Roman" w:hAnsi="Times New Roman" w:cs="Times New Roman"/>
                  <w:sz w:val="20"/>
                  <w:szCs w:val="20"/>
                </w:rPr>
                <w:t>1000 мм</w:t>
              </w:r>
            </w:smartTag>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1</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4…</w:t>
            </w:r>
            <w:r w:rsidRPr="00DF11DF">
              <w:rPr>
                <w:rFonts w:ascii="Times New Roman" w:eastAsia="Times New Roman" w:hAnsi="Times New Roman" w:cs="Times New Roman"/>
                <w:sz w:val="20"/>
                <w:szCs w:val="20"/>
                <w:lang w:val="en-US"/>
              </w:rPr>
              <w:br/>
            </w:r>
            <w:r w:rsidRPr="00DF11DF">
              <w:rPr>
                <w:rFonts w:ascii="Times New Roman" w:eastAsia="Times New Roman" w:hAnsi="Times New Roman" w:cs="Times New Roman"/>
                <w:sz w:val="20"/>
                <w:szCs w:val="20"/>
              </w:rPr>
              <w:t>10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14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в области измерений отклонений от плоскостности и прямолинейности </w:t>
            </w:r>
            <w:r w:rsidRPr="00DF11DF">
              <w:rPr>
                <w:rFonts w:ascii="Times New Roman" w:eastAsia="Times New Roman" w:hAnsi="Times New Roman" w:cs="Times New Roman"/>
                <w:sz w:val="20"/>
                <w:szCs w:val="20"/>
              </w:rPr>
              <w:br/>
              <w:t>ГЭ 14-05</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Брусок контрольный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ЧИЗ г. Челябинск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Е 106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1985</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L </w:t>
            </w:r>
            <w:smartTag w:uri="urn:schemas-microsoft-com:office:smarttags" w:element="metricconverter">
              <w:smartTagPr>
                <w:attr w:name="ProductID" w:val="320 мм"/>
              </w:smartTagPr>
              <w:r w:rsidRPr="00DF11DF">
                <w:rPr>
                  <w:rFonts w:ascii="Times New Roman" w:eastAsia="Times New Roman" w:hAnsi="Times New Roman" w:cs="Times New Roman"/>
                  <w:sz w:val="20"/>
                  <w:szCs w:val="20"/>
                </w:rPr>
                <w:t>320 мм</w:t>
              </w:r>
            </w:smartTag>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0,6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15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длины в области измерений отклонений от плоскостности интерференционный ГЭ 15-05</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Пластины плоские стеклянные для интерференционных измерений типов ПИ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ЛЗОС г. Лыткарино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5988</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3488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1980 1980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диаметр </w:t>
            </w:r>
            <w:smartTag w:uri="urn:schemas-microsoft-com:office:smarttags" w:element="metricconverter">
              <w:smartTagPr>
                <w:attr w:name="ProductID" w:val="100 мм"/>
              </w:smartTagPr>
              <w:r w:rsidRPr="00DF11DF">
                <w:rPr>
                  <w:rFonts w:ascii="Times New Roman" w:eastAsia="Times New Roman" w:hAnsi="Times New Roman" w:cs="Times New Roman"/>
                  <w:sz w:val="20"/>
                  <w:szCs w:val="20"/>
                </w:rPr>
                <w:t>100 мм</w:t>
              </w:r>
            </w:smartTag>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диаметр </w:t>
            </w:r>
            <w:smartTag w:uri="urn:schemas-microsoft-com:office:smarttags" w:element="metricconverter">
              <w:smartTagPr>
                <w:attr w:name="ProductID" w:val="120 мм"/>
              </w:smartTagPr>
              <w:r w:rsidRPr="00DF11DF">
                <w:rPr>
                  <w:rFonts w:ascii="Times New Roman" w:eastAsia="Times New Roman" w:hAnsi="Times New Roman" w:cs="Times New Roman"/>
                  <w:sz w:val="20"/>
                  <w:szCs w:val="20"/>
                </w:rPr>
                <w:t>120 мм</w:t>
              </w:r>
            </w:smartTag>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0,15 </w:t>
            </w:r>
            <w:proofErr w:type="spellStart"/>
            <w:r w:rsidRPr="00DF11DF">
              <w:rPr>
                <w:rFonts w:ascii="Times New Roman" w:eastAsia="Times New Roman" w:hAnsi="Times New Roman" w:cs="Times New Roman"/>
                <w:sz w:val="20"/>
                <w:szCs w:val="20"/>
              </w:rPr>
              <w:t>д.п</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при </w:t>
            </w:r>
            <w:r w:rsidRPr="00DF11DF">
              <w:rPr>
                <w:rFonts w:ascii="Times New Roman" w:eastAsia="Times New Roman" w:hAnsi="Times New Roman" w:cs="Times New Roman"/>
                <w:sz w:val="20"/>
                <w:szCs w:val="20"/>
              </w:rPr>
              <w:br/>
              <w:t>λ=0,633 мкм</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KT 1</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16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длины в области измерений отклонений от плоскостности и параллельности  интерференционный ГЭ 16-05</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Наборы пластин </w:t>
            </w:r>
            <w:proofErr w:type="spellStart"/>
            <w:r w:rsidRPr="00DF11DF">
              <w:rPr>
                <w:rFonts w:ascii="Times New Roman" w:eastAsia="Times New Roman" w:hAnsi="Times New Roman" w:cs="Times New Roman"/>
                <w:sz w:val="20"/>
                <w:szCs w:val="20"/>
              </w:rPr>
              <w:t>плоскопараллель</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ind w:right="-108"/>
              <w:rPr>
                <w:rFonts w:ascii="Times New Roman" w:eastAsia="Times New Roman" w:hAnsi="Times New Roman" w:cs="Times New Roman"/>
                <w:sz w:val="20"/>
                <w:szCs w:val="20"/>
              </w:rPr>
            </w:pPr>
            <w:proofErr w:type="spellStart"/>
            <w:r w:rsidRPr="00DF11DF">
              <w:rPr>
                <w:rFonts w:ascii="Times New Roman" w:eastAsia="Times New Roman" w:hAnsi="Times New Roman" w:cs="Times New Roman"/>
                <w:sz w:val="20"/>
                <w:szCs w:val="20"/>
              </w:rPr>
              <w:t>ных</w:t>
            </w:r>
            <w:proofErr w:type="spellEnd"/>
            <w:r w:rsidRPr="00DF11DF">
              <w:rPr>
                <w:rFonts w:ascii="Times New Roman" w:eastAsia="Times New Roman" w:hAnsi="Times New Roman" w:cs="Times New Roman"/>
                <w:sz w:val="20"/>
                <w:szCs w:val="20"/>
              </w:rPr>
              <w:t xml:space="preserve"> стеклянных типов ПМ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ЛЗОС г. Лыткарино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6678</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3804</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6567</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1489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1980 1972 1978</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ПМ15</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ПМ40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ПМ65</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ПМ90</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0,6…</w:t>
            </w:r>
            <w:r w:rsidRPr="00DF11DF">
              <w:rPr>
                <w:rFonts w:ascii="Times New Roman" w:eastAsia="Times New Roman" w:hAnsi="Times New Roman" w:cs="Times New Roman"/>
                <w:sz w:val="20"/>
                <w:szCs w:val="20"/>
                <w:lang w:val="en-US"/>
              </w:rPr>
              <w:br/>
            </w:r>
            <w:r w:rsidRPr="00DF11DF">
              <w:rPr>
                <w:rFonts w:ascii="Times New Roman" w:eastAsia="Times New Roman" w:hAnsi="Times New Roman" w:cs="Times New Roman"/>
                <w:sz w:val="20"/>
                <w:szCs w:val="20"/>
              </w:rPr>
              <w:t>1,0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17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val="1004"/>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18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массы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18-05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гирь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МГО-1-1110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класса  точности Е2</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Ленинградский завод «</w:t>
            </w:r>
            <w:proofErr w:type="spellStart"/>
            <w:r w:rsidRPr="00DF11DF">
              <w:rPr>
                <w:rFonts w:ascii="Times New Roman" w:eastAsia="Times New Roman" w:hAnsi="Times New Roman" w:cs="Times New Roman"/>
                <w:sz w:val="20"/>
                <w:szCs w:val="20"/>
              </w:rPr>
              <w:t>Госметр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1219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1989</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1…500 мг</w:t>
            </w: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0,006…</w:t>
            </w:r>
            <w:r w:rsidRPr="00DF11DF">
              <w:rPr>
                <w:rFonts w:ascii="Times New Roman" w:eastAsia="Times New Roman" w:hAnsi="Times New Roman" w:cs="Times New Roman"/>
                <w:sz w:val="20"/>
                <w:szCs w:val="20"/>
                <w:lang w:val="en-US"/>
              </w:rPr>
              <w:br/>
            </w:r>
            <w:r w:rsidRPr="00DF11DF">
              <w:rPr>
                <w:rFonts w:ascii="Times New Roman" w:eastAsia="Times New Roman" w:hAnsi="Times New Roman" w:cs="Times New Roman"/>
                <w:sz w:val="20"/>
                <w:szCs w:val="20"/>
              </w:rPr>
              <w:t>0,025 мг</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19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массы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19-05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гирь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КГ-3-20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класса  точности F2</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Ленинградский завод «</w:t>
            </w:r>
            <w:proofErr w:type="spellStart"/>
            <w:r w:rsidRPr="00DF11DF">
              <w:rPr>
                <w:rFonts w:ascii="Times New Roman" w:eastAsia="Times New Roman" w:hAnsi="Times New Roman" w:cs="Times New Roman"/>
                <w:sz w:val="20"/>
                <w:szCs w:val="20"/>
              </w:rPr>
              <w:t>Госметр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1985</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 кг</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15…</w:t>
            </w:r>
            <w:r w:rsidRPr="00DF11DF">
              <w:rPr>
                <w:rFonts w:ascii="Times New Roman" w:eastAsia="Times New Roman" w:hAnsi="Times New Roman" w:cs="Times New Roman"/>
                <w:sz w:val="20"/>
                <w:szCs w:val="20"/>
                <w:lang w:val="en-US"/>
              </w:rPr>
              <w:br/>
            </w:r>
            <w:r w:rsidRPr="00DF11DF">
              <w:rPr>
                <w:rFonts w:ascii="Times New Roman" w:eastAsia="Times New Roman" w:hAnsi="Times New Roman" w:cs="Times New Roman"/>
                <w:sz w:val="20"/>
                <w:szCs w:val="20"/>
              </w:rPr>
              <w:t>150 мг</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20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21-05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Динамометр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ДОСМ -3- 0,2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С292</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0,2…2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22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Динамометр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ДОР -0,5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Горьковский УОЗПИ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Р125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1976</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0,5…5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23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23-05</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Динамометр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ДОСМ -3- 10У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С466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24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24-05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Динамометр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ДОСМ -3-5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С570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1989</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5…50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25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25-05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Динамометр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ДОР -10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Горьковский УОЗПИ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Р36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10…100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26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26-05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Динамометр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ДОС-50</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С 94</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1973</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50…500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27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27-05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Динамометр эталонный ДОС -200</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Ивановский завод измерительных приборов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С1290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1967</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2000 кН</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28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твердости           ГЭ 28-05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эталонных мер твердости </w:t>
            </w:r>
            <w:proofErr w:type="spellStart"/>
            <w:r w:rsidRPr="00DF11DF">
              <w:rPr>
                <w:rFonts w:ascii="Times New Roman" w:eastAsia="Times New Roman" w:hAnsi="Times New Roman" w:cs="Times New Roman"/>
                <w:sz w:val="20"/>
                <w:szCs w:val="20"/>
              </w:rPr>
              <w:t>Роквелла</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МТР-3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5236</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4836</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6173</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5390</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5435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24,4 HRC</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45,2 HRC</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64,4 HRC</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84,1 HRA</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91,6 HRB</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1,1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0,8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0,5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0,6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1,2 </w:t>
            </w:r>
            <w:proofErr w:type="spellStart"/>
            <w:r w:rsidRPr="00DF11DF">
              <w:rPr>
                <w:rFonts w:ascii="Times New Roman" w:eastAsia="Times New Roman" w:hAnsi="Times New Roman" w:cs="Times New Roman"/>
                <w:sz w:val="20"/>
                <w:szCs w:val="20"/>
              </w:rPr>
              <w:t>ед.тв</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29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твердости             ГЭ 29-05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эталонных мер твердости </w:t>
            </w:r>
            <w:proofErr w:type="spellStart"/>
            <w:r w:rsidRPr="00DF11DF">
              <w:rPr>
                <w:rFonts w:ascii="Times New Roman" w:eastAsia="Times New Roman" w:hAnsi="Times New Roman" w:cs="Times New Roman"/>
                <w:sz w:val="20"/>
                <w:szCs w:val="20"/>
              </w:rPr>
              <w:t>Виккерса</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МТВ-3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1246</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1367</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1069</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1062</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424 HV5</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812 HV10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450 HV30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443 HV100</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3 %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3 %</w:t>
            </w:r>
          </w:p>
          <w:p w:rsidR="00437352" w:rsidRPr="00DF11DF" w:rsidRDefault="00437352" w:rsidP="009D24CA">
            <w:pPr>
              <w:spacing w:after="0" w:line="240" w:lineRule="auto"/>
              <w:rPr>
                <w:rFonts w:ascii="Times New Roman" w:eastAsia="Times New Roman" w:hAnsi="Times New Roman" w:cs="Times New Roman"/>
                <w:sz w:val="20"/>
                <w:szCs w:val="20"/>
              </w:rPr>
            </w:pP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2 %</w:t>
            </w:r>
          </w:p>
          <w:p w:rsidR="00437352" w:rsidRPr="00DF11DF" w:rsidRDefault="00437352" w:rsidP="009D24CA">
            <w:pPr>
              <w:spacing w:after="0" w:line="240" w:lineRule="auto"/>
              <w:rPr>
                <w:rFonts w:ascii="Times New Roman" w:eastAsia="Times New Roman" w:hAnsi="Times New Roman" w:cs="Times New Roman"/>
                <w:sz w:val="20"/>
                <w:szCs w:val="20"/>
              </w:rPr>
            </w:pP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2 %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30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твердости                 ГЭ 30-05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эталонных мер твердости Бринелля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МТБ-3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3677</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3872</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1749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102 HВ</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174 HВ</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418 HB</w:t>
            </w:r>
          </w:p>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4 %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3 %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3 %</w:t>
            </w:r>
          </w:p>
        </w:tc>
      </w:tr>
      <w:tr w:rsidR="00437352" w:rsidRPr="00437352"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твердости             ГЭ 31-05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Набор эталонных мер твердости Супер-</w:t>
            </w:r>
            <w:proofErr w:type="spellStart"/>
            <w:r w:rsidRPr="00DF11DF">
              <w:rPr>
                <w:rFonts w:ascii="Times New Roman" w:eastAsia="Times New Roman" w:hAnsi="Times New Roman" w:cs="Times New Roman"/>
                <w:sz w:val="20"/>
                <w:szCs w:val="20"/>
              </w:rPr>
              <w:t>Роквелла</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МТСР-3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Ивановское ПО «</w:t>
            </w:r>
            <w:proofErr w:type="spellStart"/>
            <w:r w:rsidRPr="00DF11DF">
              <w:rPr>
                <w:rFonts w:ascii="Times New Roman" w:eastAsia="Times New Roman" w:hAnsi="Times New Roman" w:cs="Times New Roman"/>
                <w:sz w:val="20"/>
                <w:szCs w:val="20"/>
              </w:rPr>
              <w:t>Точприбор</w:t>
            </w:r>
            <w:proofErr w:type="spellEnd"/>
            <w:r w:rsidRPr="00DF11DF">
              <w:rPr>
                <w:rFonts w:ascii="Times New Roman" w:eastAsia="Times New Roman" w:hAnsi="Times New Roman" w:cs="Times New Roman"/>
                <w:sz w:val="20"/>
                <w:szCs w:val="20"/>
              </w:rPr>
              <w:t xml:space="preserve">»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2817</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2909</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3002</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3035</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1537</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1470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1992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91,5 HR15N</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lastRenderedPageBreak/>
              <w:t>81,0 HR30N</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43,5 HR30N</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46,0 HR45N</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70,1 HR30T</w:t>
            </w: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52,6 HR30T</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lastRenderedPageBreak/>
              <w:t>ПГ</w:t>
            </w:r>
            <w:r w:rsidRPr="00DF11DF">
              <w:rPr>
                <w:rFonts w:ascii="Times New Roman" w:eastAsia="Times New Roman" w:hAnsi="Times New Roman" w:cs="Times New Roman"/>
                <w:sz w:val="20"/>
                <w:szCs w:val="20"/>
                <w:lang w:val="en-US"/>
              </w:rPr>
              <w:t xml:space="preserve"> 0,6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lastRenderedPageBreak/>
              <w:t>ПГ</w:t>
            </w:r>
            <w:r w:rsidRPr="00DF11DF">
              <w:rPr>
                <w:rFonts w:ascii="Times New Roman" w:eastAsia="Times New Roman" w:hAnsi="Times New Roman" w:cs="Times New Roman"/>
                <w:sz w:val="20"/>
                <w:szCs w:val="20"/>
                <w:lang w:val="en-US"/>
              </w:rPr>
              <w:t xml:space="preserve"> 0,6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 xml:space="preserve">. </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1,1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1,1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 xml:space="preserve">. </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1,2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p w:rsidR="00437352" w:rsidRPr="00DF11DF" w:rsidRDefault="00437352" w:rsidP="009D24CA">
            <w:pPr>
              <w:spacing w:after="0" w:line="240" w:lineRule="auto"/>
              <w:rPr>
                <w:rFonts w:ascii="Times New Roman" w:eastAsia="Times New Roman" w:hAnsi="Times New Roman" w:cs="Times New Roman"/>
                <w:sz w:val="20"/>
                <w:szCs w:val="20"/>
                <w:lang w:val="en-US"/>
              </w:rPr>
            </w:pPr>
          </w:p>
          <w:p w:rsidR="00437352" w:rsidRPr="00DF11DF" w:rsidRDefault="00437352" w:rsidP="009D24CA">
            <w:pPr>
              <w:spacing w:after="0" w:line="240" w:lineRule="auto"/>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ПГ</w:t>
            </w:r>
            <w:r w:rsidRPr="00DF11DF">
              <w:rPr>
                <w:rFonts w:ascii="Times New Roman" w:eastAsia="Times New Roman" w:hAnsi="Times New Roman" w:cs="Times New Roman"/>
                <w:sz w:val="20"/>
                <w:szCs w:val="20"/>
                <w:lang w:val="en-US"/>
              </w:rPr>
              <w:t xml:space="preserve"> 1,8 </w:t>
            </w:r>
            <w:proofErr w:type="spellStart"/>
            <w:r w:rsidRPr="00DF11DF">
              <w:rPr>
                <w:rFonts w:ascii="Times New Roman" w:eastAsia="Times New Roman" w:hAnsi="Times New Roman" w:cs="Times New Roman"/>
                <w:sz w:val="20"/>
                <w:szCs w:val="20"/>
              </w:rPr>
              <w:t>ед</w:t>
            </w:r>
            <w:proofErr w:type="spellEnd"/>
            <w:r w:rsidRPr="00DF11DF">
              <w:rPr>
                <w:rFonts w:ascii="Times New Roman" w:eastAsia="Times New Roman" w:hAnsi="Times New Roman" w:cs="Times New Roman"/>
                <w:sz w:val="20"/>
                <w:szCs w:val="20"/>
                <w:lang w:val="en-US"/>
              </w:rPr>
              <w:t>.</w:t>
            </w:r>
            <w:proofErr w:type="spellStart"/>
            <w:r w:rsidRPr="00DF11DF">
              <w:rPr>
                <w:rFonts w:ascii="Times New Roman" w:eastAsia="Times New Roman" w:hAnsi="Times New Roman" w:cs="Times New Roman"/>
                <w:sz w:val="20"/>
                <w:szCs w:val="20"/>
              </w:rPr>
              <w:t>тв</w:t>
            </w:r>
            <w:proofErr w:type="spellEnd"/>
            <w:r w:rsidRPr="00DF11DF">
              <w:rPr>
                <w:rFonts w:ascii="Times New Roman" w:eastAsia="Times New Roman" w:hAnsi="Times New Roman" w:cs="Times New Roman"/>
                <w:sz w:val="20"/>
                <w:szCs w:val="20"/>
                <w:lang w:val="en-US"/>
              </w:rPr>
              <w:t>.</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32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М1Р-2</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258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33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33-05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М1Р-5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317</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34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34-05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М1Р-10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536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35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35-05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М1Р-20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94</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trHeight w:val="233"/>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36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37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37-05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М1Р-100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391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100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38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38-05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М1Р-200</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240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1983</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200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39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40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hRule="exact" w:val="108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давления             ГЭ 41-05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Манометр </w:t>
            </w:r>
            <w:proofErr w:type="spellStart"/>
            <w:r w:rsidRPr="00DF11DF">
              <w:rPr>
                <w:rFonts w:ascii="Times New Roman" w:eastAsia="Times New Roman" w:hAnsi="Times New Roman" w:cs="Times New Roman"/>
                <w:sz w:val="20"/>
                <w:szCs w:val="20"/>
              </w:rPr>
              <w:t>грузопоршневой</w:t>
            </w:r>
            <w:proofErr w:type="spellEnd"/>
            <w:r w:rsidRPr="00DF11DF">
              <w:rPr>
                <w:rFonts w:ascii="Times New Roman" w:eastAsia="Times New Roman" w:hAnsi="Times New Roman" w:cs="Times New Roman"/>
                <w:sz w:val="20"/>
                <w:szCs w:val="20"/>
              </w:rPr>
              <w:t xml:space="preserve"> МП-600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roofErr w:type="spellStart"/>
            <w:r w:rsidRPr="00DF11DF">
              <w:rPr>
                <w:rFonts w:ascii="Times New Roman" w:eastAsia="Times New Roman" w:hAnsi="Times New Roman" w:cs="Times New Roman"/>
                <w:sz w:val="20"/>
                <w:szCs w:val="20"/>
              </w:rPr>
              <w:t>Шатковский</w:t>
            </w:r>
            <w:proofErr w:type="spellEnd"/>
            <w:r w:rsidRPr="00DF11DF">
              <w:rPr>
                <w:rFonts w:ascii="Times New Roman" w:eastAsia="Times New Roman" w:hAnsi="Times New Roman" w:cs="Times New Roman"/>
                <w:sz w:val="20"/>
                <w:szCs w:val="20"/>
              </w:rPr>
              <w:t xml:space="preserve"> ПЗ</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1672</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60 МПа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0,02</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давления            ГЭ 42-05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Манометр </w:t>
            </w:r>
            <w:proofErr w:type="spellStart"/>
            <w:r w:rsidRPr="00DF11DF">
              <w:rPr>
                <w:rFonts w:ascii="Times New Roman" w:eastAsia="Times New Roman" w:hAnsi="Times New Roman" w:cs="Times New Roman"/>
                <w:sz w:val="20"/>
                <w:szCs w:val="20"/>
              </w:rPr>
              <w:t>грузопоршневой</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МП-60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«Эталон»</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Донецк</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337</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1977</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 МПа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0,02</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43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давления              ГЭ 43-05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Манометр </w:t>
            </w:r>
            <w:proofErr w:type="spellStart"/>
            <w:proofErr w:type="gramStart"/>
            <w:r w:rsidRPr="00DF11DF">
              <w:rPr>
                <w:rFonts w:ascii="Times New Roman" w:eastAsia="Times New Roman" w:hAnsi="Times New Roman" w:cs="Times New Roman"/>
                <w:sz w:val="20"/>
                <w:szCs w:val="20"/>
              </w:rPr>
              <w:t>грузопоршневой</w:t>
            </w:r>
            <w:proofErr w:type="spellEnd"/>
            <w:r w:rsidRPr="00DF11DF">
              <w:rPr>
                <w:rFonts w:ascii="Times New Roman" w:eastAsia="Times New Roman" w:hAnsi="Times New Roman" w:cs="Times New Roman"/>
                <w:sz w:val="20"/>
                <w:szCs w:val="20"/>
              </w:rPr>
              <w:t xml:space="preserve">  МП</w:t>
            </w:r>
            <w:proofErr w:type="gramEnd"/>
            <w:r w:rsidRPr="00DF11DF">
              <w:rPr>
                <w:rFonts w:ascii="Times New Roman" w:eastAsia="Times New Roman" w:hAnsi="Times New Roman" w:cs="Times New Roman"/>
                <w:sz w:val="20"/>
                <w:szCs w:val="20"/>
              </w:rPr>
              <w:t xml:space="preserve">-6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 разряда</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«Эталон»</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Иркутск</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4901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0,04…</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0,6 МПа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0,02</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44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давления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44-05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Манометр </w:t>
            </w:r>
            <w:proofErr w:type="spellStart"/>
            <w:r w:rsidRPr="00DF11DF">
              <w:rPr>
                <w:rFonts w:ascii="Times New Roman" w:eastAsia="Times New Roman" w:hAnsi="Times New Roman" w:cs="Times New Roman"/>
                <w:sz w:val="20"/>
                <w:szCs w:val="20"/>
              </w:rPr>
              <w:t>грузопоршневой</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МП-2,5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I разряда</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 Казань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444</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1982</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0,25 МПа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0,02</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45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давления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45-05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Микроманометр компенсационный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ММ-250</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Харьковский </w:t>
            </w:r>
            <w:proofErr w:type="spellStart"/>
            <w:r w:rsidRPr="00DF11DF">
              <w:rPr>
                <w:rFonts w:ascii="Times New Roman" w:eastAsia="Times New Roman" w:hAnsi="Times New Roman" w:cs="Times New Roman"/>
                <w:sz w:val="20"/>
                <w:szCs w:val="20"/>
              </w:rPr>
              <w:t>коксо</w:t>
            </w:r>
            <w:proofErr w:type="spellEnd"/>
            <w:r w:rsidRPr="00DF11DF">
              <w:rPr>
                <w:rFonts w:ascii="Times New Roman" w:eastAsia="Times New Roman" w:hAnsi="Times New Roman" w:cs="Times New Roman"/>
                <w:sz w:val="20"/>
                <w:szCs w:val="20"/>
              </w:rPr>
              <w:t xml:space="preserve">-химический завод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2036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1970</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- 250…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+ 250 кгс/м</w:t>
            </w:r>
            <w:r w:rsidRPr="00DF11DF">
              <w:rPr>
                <w:rFonts w:ascii="Times New Roman" w:eastAsia="Times New Roman" w:hAnsi="Times New Roman" w:cs="Times New Roman"/>
                <w:sz w:val="20"/>
                <w:szCs w:val="20"/>
                <w:vertAlign w:val="superscript"/>
              </w:rPr>
              <w:t>2</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0,05</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46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val="187"/>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47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val="161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48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 длин волн для целей измерения поглощения света ГЭ 48-05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Мера длин волн поглощения ПС-7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МП «Медтехника»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Харьков</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217</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В </w:t>
            </w:r>
            <w:proofErr w:type="spellStart"/>
            <w:r w:rsidRPr="00DF11DF">
              <w:rPr>
                <w:rFonts w:ascii="Times New Roman" w:eastAsia="Times New Roman" w:hAnsi="Times New Roman" w:cs="Times New Roman"/>
                <w:sz w:val="20"/>
                <w:szCs w:val="20"/>
              </w:rPr>
              <w:t>компл</w:t>
            </w:r>
            <w:proofErr w:type="spellEnd"/>
            <w:r w:rsidRPr="00DF11DF">
              <w:rPr>
                <w:rFonts w:ascii="Times New Roman" w:eastAsia="Times New Roman" w:hAnsi="Times New Roman" w:cs="Times New Roman"/>
                <w:sz w:val="20"/>
                <w:szCs w:val="20"/>
              </w:rPr>
              <w:t>. к КНФ-1М</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1995</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400…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900 </w:t>
            </w:r>
            <w:proofErr w:type="spellStart"/>
            <w:r w:rsidRPr="00DF11DF">
              <w:rPr>
                <w:rFonts w:ascii="Times New Roman" w:eastAsia="Times New Roman" w:hAnsi="Times New Roman" w:cs="Times New Roman"/>
                <w:sz w:val="20"/>
                <w:szCs w:val="20"/>
              </w:rPr>
              <w:t>нм</w:t>
            </w:r>
            <w:proofErr w:type="spellEnd"/>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0,3 </w:t>
            </w:r>
            <w:proofErr w:type="spellStart"/>
            <w:r w:rsidRPr="00DF11DF">
              <w:rPr>
                <w:rFonts w:ascii="Times New Roman" w:eastAsia="Times New Roman" w:hAnsi="Times New Roman" w:cs="Times New Roman"/>
                <w:sz w:val="20"/>
                <w:szCs w:val="20"/>
              </w:rPr>
              <w:t>нм</w:t>
            </w:r>
            <w:proofErr w:type="spellEnd"/>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49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 экспозиционной дозы гамма излучений</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49-05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Дозиметр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типа VA-J-18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lang w:val="en-US"/>
              </w:rPr>
              <w:t>RFT</w:t>
            </w:r>
            <w:r w:rsidRPr="00DF11DF">
              <w:rPr>
                <w:rFonts w:ascii="Times New Roman" w:eastAsia="Times New Roman" w:hAnsi="Times New Roman" w:cs="Times New Roman"/>
                <w:sz w:val="20"/>
                <w:szCs w:val="20"/>
              </w:rPr>
              <w:t xml:space="preserve"> </w:t>
            </w:r>
            <w:r w:rsidRPr="00DF11DF">
              <w:rPr>
                <w:rFonts w:ascii="Times New Roman" w:eastAsia="Times New Roman" w:hAnsi="Times New Roman" w:cs="Times New Roman"/>
                <w:sz w:val="20"/>
                <w:szCs w:val="20"/>
                <w:lang w:val="en-US"/>
              </w:rPr>
              <w:t>OTTO</w:t>
            </w:r>
            <w:r w:rsidRPr="00DF11DF">
              <w:rPr>
                <w:rFonts w:ascii="Times New Roman" w:eastAsia="Times New Roman" w:hAnsi="Times New Roman" w:cs="Times New Roman"/>
                <w:sz w:val="20"/>
                <w:szCs w:val="20"/>
              </w:rPr>
              <w:t xml:space="preserve"> «</w:t>
            </w:r>
            <w:r w:rsidRPr="00DF11DF">
              <w:rPr>
                <w:rFonts w:ascii="Times New Roman" w:eastAsia="Times New Roman" w:hAnsi="Times New Roman" w:cs="Times New Roman"/>
                <w:sz w:val="20"/>
                <w:szCs w:val="20"/>
                <w:lang w:val="en-US"/>
              </w:rPr>
              <w:t>SC</w:t>
            </w:r>
            <w:r w:rsidRPr="00DF11DF">
              <w:rPr>
                <w:rFonts w:ascii="Times New Roman" w:eastAsia="Times New Roman" w:hAnsi="Times New Roman" w:cs="Times New Roman"/>
                <w:sz w:val="20"/>
                <w:szCs w:val="20"/>
              </w:rPr>
              <w:t>Н</w:t>
            </w:r>
            <w:r w:rsidRPr="00DF11DF">
              <w:rPr>
                <w:rFonts w:ascii="Times New Roman" w:eastAsia="Times New Roman" w:hAnsi="Times New Roman" w:cs="Times New Roman"/>
                <w:sz w:val="20"/>
                <w:szCs w:val="20"/>
                <w:lang w:val="en-US"/>
              </w:rPr>
              <w:t>ON</w:t>
            </w:r>
            <w:r w:rsidRPr="00DF11DF">
              <w:rPr>
                <w:rFonts w:ascii="Times New Roman" w:eastAsia="Times New Roman" w:hAnsi="Times New Roman" w:cs="Times New Roman"/>
                <w:sz w:val="20"/>
                <w:szCs w:val="20"/>
              </w:rPr>
              <w:t xml:space="preserve">» </w:t>
            </w:r>
            <w:r w:rsidRPr="00DF11DF">
              <w:rPr>
                <w:rFonts w:ascii="Times New Roman" w:eastAsia="Times New Roman" w:hAnsi="Times New Roman" w:cs="Times New Roman"/>
                <w:sz w:val="20"/>
                <w:szCs w:val="20"/>
              </w:rPr>
              <w:br/>
              <w:t xml:space="preserve">г. Дрезден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71010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30000 </w:t>
            </w:r>
            <w:proofErr w:type="spellStart"/>
            <w:r w:rsidRPr="00DF11DF">
              <w:rPr>
                <w:rFonts w:ascii="Times New Roman" w:eastAsia="Times New Roman" w:hAnsi="Times New Roman" w:cs="Times New Roman"/>
                <w:sz w:val="20"/>
                <w:szCs w:val="20"/>
              </w:rPr>
              <w:t>мР</w:t>
            </w:r>
            <w:proofErr w:type="spellEnd"/>
            <w:r w:rsidRPr="00DF11DF">
              <w:rPr>
                <w:rFonts w:ascii="Times New Roman" w:eastAsia="Times New Roman" w:hAnsi="Times New Roman" w:cs="Times New Roman"/>
                <w:sz w:val="20"/>
                <w:szCs w:val="20"/>
              </w:rPr>
              <w:t>/ч</w:t>
            </w:r>
          </w:p>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3 %; 4 %;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val="1477"/>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постоянного электрического тока ГЭ 52-05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Установка потенциометрическая постоянного тока </w:t>
            </w:r>
            <w:r w:rsidRPr="00DF11DF">
              <w:rPr>
                <w:rFonts w:ascii="Times New Roman" w:eastAsia="Times New Roman" w:hAnsi="Times New Roman" w:cs="Times New Roman"/>
                <w:sz w:val="20"/>
                <w:szCs w:val="20"/>
              </w:rPr>
              <w:br/>
              <w:t xml:space="preserve">У 355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ЗИП г. Краснодар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0417</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1974</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3·10</w:t>
            </w:r>
            <w:r w:rsidRPr="00DF11DF">
              <w:rPr>
                <w:rFonts w:ascii="Times New Roman" w:eastAsia="Times New Roman" w:hAnsi="Times New Roman" w:cs="Times New Roman"/>
                <w:sz w:val="20"/>
                <w:szCs w:val="20"/>
                <w:vertAlign w:val="superscript"/>
              </w:rPr>
              <w:t>-9</w:t>
            </w:r>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30 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0,01 %…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0,02 %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53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val="1244"/>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54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электродвижущей силы ГЭ 54-05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Мера ЭДС Х482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ЛЗТ г. Львов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948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1977</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1,018540…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1,018730 В</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0,001</w:t>
            </w:r>
          </w:p>
        </w:tc>
      </w:tr>
      <w:tr w:rsidR="00437352" w:rsidRPr="00DF11DF" w:rsidTr="00437352">
        <w:trPr>
          <w:trHeight w:val="1796"/>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55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постоянного электрического напряжения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55-05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Калибратор напряжения П 327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ЗИП г. Краснодар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0018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1991</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0…10 В</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0,0002</w:t>
            </w:r>
          </w:p>
        </w:tc>
      </w:tr>
      <w:tr w:rsidR="00437352" w:rsidRPr="00DF11DF" w:rsidTr="00437352">
        <w:trPr>
          <w:trHeight w:val="2157"/>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56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силы переменного электрического тока и переменного электрического напряжения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56-05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Установка поверочная полуавтоматическая УППУ-1М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ЗИП г. Краснодар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091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0…750 В</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w:t>
            </w:r>
            <w:r w:rsidRPr="00DF11DF">
              <w:rPr>
                <w:rFonts w:ascii="Times New Roman" w:eastAsia="Times New Roman" w:hAnsi="Times New Roman" w:cs="Times New Roman"/>
                <w:sz w:val="20"/>
                <w:szCs w:val="20"/>
                <w:vertAlign w:val="superscript"/>
              </w:rPr>
              <w:t>-4</w:t>
            </w:r>
            <w:r w:rsidRPr="00DF11DF">
              <w:rPr>
                <w:rFonts w:ascii="Times New Roman" w:eastAsia="Times New Roman" w:hAnsi="Times New Roman" w:cs="Times New Roman"/>
                <w:sz w:val="20"/>
                <w:szCs w:val="20"/>
              </w:rPr>
              <w:t>…</w:t>
            </w:r>
            <w:r w:rsidRPr="00DF11DF">
              <w:rPr>
                <w:rFonts w:ascii="Times New Roman" w:eastAsia="Times New Roman" w:hAnsi="Times New Roman" w:cs="Times New Roman"/>
                <w:sz w:val="20"/>
                <w:szCs w:val="20"/>
              </w:rPr>
              <w:br/>
              <w:t>10 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57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58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электрического сопротивления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58-05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Меры электрического сопротивления </w:t>
            </w:r>
            <w:r w:rsidRPr="00DF11DF">
              <w:rPr>
                <w:rFonts w:ascii="Times New Roman" w:eastAsia="Times New Roman" w:hAnsi="Times New Roman" w:cs="Times New Roman"/>
                <w:sz w:val="20"/>
                <w:szCs w:val="20"/>
              </w:rPr>
              <w:br/>
              <w:t xml:space="preserve">Р 3026-1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ЗИП г. Краснодар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0282</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1986</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w:t>
            </w:r>
            <w:r w:rsidRPr="00DF11DF">
              <w:rPr>
                <w:rFonts w:ascii="Times New Roman" w:eastAsia="Times New Roman" w:hAnsi="Times New Roman" w:cs="Times New Roman"/>
                <w:sz w:val="20"/>
                <w:szCs w:val="20"/>
                <w:vertAlign w:val="superscript"/>
              </w:rPr>
              <w:t>3</w:t>
            </w:r>
            <w:r w:rsidRPr="00DF11DF">
              <w:rPr>
                <w:rFonts w:ascii="Times New Roman" w:eastAsia="Times New Roman" w:hAnsi="Times New Roman" w:cs="Times New Roman"/>
                <w:sz w:val="20"/>
                <w:szCs w:val="20"/>
              </w:rPr>
              <w:t>…</w:t>
            </w:r>
            <w:r w:rsidRPr="00DF11DF">
              <w:rPr>
                <w:rFonts w:ascii="Times New Roman" w:eastAsia="Times New Roman" w:hAnsi="Times New Roman" w:cs="Times New Roman"/>
                <w:sz w:val="20"/>
                <w:szCs w:val="20"/>
              </w:rPr>
              <w:br/>
              <w:t>1·10</w:t>
            </w:r>
            <w:r w:rsidRPr="00DF11DF">
              <w:rPr>
                <w:rFonts w:ascii="Times New Roman" w:eastAsia="Times New Roman" w:hAnsi="Times New Roman" w:cs="Times New Roman"/>
                <w:sz w:val="20"/>
                <w:szCs w:val="20"/>
                <w:vertAlign w:val="superscript"/>
              </w:rPr>
              <w:t>6</w:t>
            </w:r>
            <w:r w:rsidRPr="00DF11DF">
              <w:rPr>
                <w:rFonts w:ascii="Times New Roman" w:eastAsia="Times New Roman" w:hAnsi="Times New Roman" w:cs="Times New Roman"/>
                <w:sz w:val="20"/>
                <w:szCs w:val="20"/>
              </w:rPr>
              <w:t xml:space="preserve"> Ом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0,005</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59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электрического сопротивления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59-05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Мера электрического сопротивления многозначная Р40108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w:t>
            </w:r>
            <w:proofErr w:type="spellStart"/>
            <w:r w:rsidRPr="00DF11DF">
              <w:rPr>
                <w:rFonts w:ascii="Times New Roman" w:eastAsia="Times New Roman" w:hAnsi="Times New Roman" w:cs="Times New Roman"/>
                <w:sz w:val="20"/>
                <w:szCs w:val="20"/>
              </w:rPr>
              <w:t>Микропровод</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 Кишинев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1988</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w:t>
            </w:r>
            <w:r w:rsidRPr="00DF11DF">
              <w:rPr>
                <w:rFonts w:ascii="Times New Roman" w:eastAsia="Times New Roman" w:hAnsi="Times New Roman" w:cs="Times New Roman"/>
                <w:sz w:val="20"/>
                <w:szCs w:val="20"/>
                <w:vertAlign w:val="superscript"/>
              </w:rPr>
              <w:t>5</w:t>
            </w:r>
            <w:r w:rsidRPr="00DF11DF">
              <w:rPr>
                <w:rFonts w:ascii="Times New Roman" w:eastAsia="Times New Roman" w:hAnsi="Times New Roman" w:cs="Times New Roman"/>
                <w:sz w:val="20"/>
                <w:szCs w:val="20"/>
              </w:rPr>
              <w:t>…</w:t>
            </w:r>
            <w:r w:rsidRPr="00DF11DF">
              <w:rPr>
                <w:rFonts w:ascii="Times New Roman" w:eastAsia="Times New Roman" w:hAnsi="Times New Roman" w:cs="Times New Roman"/>
                <w:sz w:val="20"/>
                <w:szCs w:val="20"/>
              </w:rPr>
              <w:br/>
              <w:t>1·10</w:t>
            </w:r>
            <w:r w:rsidRPr="00DF11DF">
              <w:rPr>
                <w:rFonts w:ascii="Times New Roman" w:eastAsia="Times New Roman" w:hAnsi="Times New Roman" w:cs="Times New Roman"/>
                <w:sz w:val="20"/>
                <w:szCs w:val="20"/>
                <w:vertAlign w:val="superscript"/>
              </w:rPr>
              <w:t>8</w:t>
            </w:r>
            <w:r w:rsidRPr="00DF11DF">
              <w:rPr>
                <w:rFonts w:ascii="Times New Roman" w:eastAsia="Times New Roman" w:hAnsi="Times New Roman" w:cs="Times New Roman"/>
                <w:sz w:val="20"/>
                <w:szCs w:val="20"/>
              </w:rPr>
              <w:t xml:space="preserve"> Ом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0,02</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60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электрической емкости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60-05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Магазин емкости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Р 5025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ЗИП г. Краснодар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1496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1986</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w:t>
            </w:r>
            <w:r w:rsidRPr="00DF11DF">
              <w:rPr>
                <w:rFonts w:ascii="Times New Roman" w:eastAsia="Times New Roman" w:hAnsi="Times New Roman" w:cs="Times New Roman"/>
                <w:sz w:val="20"/>
                <w:szCs w:val="20"/>
                <w:vertAlign w:val="superscript"/>
              </w:rPr>
              <w:t>-4</w:t>
            </w:r>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 мкФ</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100 мкФ</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0,1</w:t>
            </w:r>
          </w:p>
          <w:p w:rsidR="00437352" w:rsidRPr="00DF11DF" w:rsidRDefault="00437352" w:rsidP="009D24CA">
            <w:pPr>
              <w:spacing w:after="0" w:line="240" w:lineRule="auto"/>
              <w:rPr>
                <w:rFonts w:ascii="Times New Roman" w:eastAsia="Times New Roman" w:hAnsi="Times New Roman" w:cs="Times New Roman"/>
                <w:sz w:val="20"/>
                <w:szCs w:val="20"/>
              </w:rPr>
            </w:pP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0,5</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61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переменного электрического напряжения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61-05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Установка для поверки вольтметров В1-8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АО «Импульс»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 Краснодар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9560</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1986</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10 </w:t>
            </w:r>
            <w:proofErr w:type="spellStart"/>
            <w:r w:rsidRPr="00DF11DF">
              <w:rPr>
                <w:rFonts w:ascii="Times New Roman" w:eastAsia="Times New Roman" w:hAnsi="Times New Roman" w:cs="Times New Roman"/>
                <w:sz w:val="20"/>
                <w:szCs w:val="20"/>
              </w:rPr>
              <w:t>кВ</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300 В</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0…1000 Гц</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0,15 %…</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0,30 %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62 </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частоты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62-05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Генератор сигналов низкочастотный прецизионный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Г3-110; </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АО «Импульс»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Краснодар</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24214</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1987</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0,001 Гц…</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 МГц</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2·10</w:t>
            </w:r>
            <w:r w:rsidRPr="00DF11DF">
              <w:rPr>
                <w:rFonts w:ascii="Times New Roman" w:eastAsia="Times New Roman" w:hAnsi="Times New Roman" w:cs="Times New Roman"/>
                <w:sz w:val="20"/>
                <w:szCs w:val="20"/>
                <w:vertAlign w:val="superscript"/>
              </w:rPr>
              <w:t>-4</w:t>
            </w:r>
            <w:r w:rsidRPr="00DF11DF">
              <w:rPr>
                <w:rFonts w:ascii="Times New Roman" w:eastAsia="Times New Roman" w:hAnsi="Times New Roman" w:cs="Times New Roman"/>
                <w:sz w:val="20"/>
                <w:szCs w:val="20"/>
              </w:rPr>
              <w:t xml:space="preserve"> Гц</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63</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63-08</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8</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«Калибр»</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Москва</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107553</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1984</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500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3</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64</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мощности электрической энергии</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64-08</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Счетчик электрической энергии эталонный трехфазный ЦЭ6802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НПО «Квант»</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Россия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9D0299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1999</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57,7 </w:t>
            </w:r>
            <w:proofErr w:type="gramStart"/>
            <w:r w:rsidRPr="00DF11DF">
              <w:rPr>
                <w:rFonts w:ascii="Times New Roman" w:eastAsia="Times New Roman" w:hAnsi="Times New Roman" w:cs="Times New Roman"/>
                <w:sz w:val="20"/>
                <w:szCs w:val="20"/>
              </w:rPr>
              <w:t>В</w:t>
            </w:r>
            <w:proofErr w:type="gram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220 В</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0,01 </w:t>
            </w:r>
            <w:proofErr w:type="gramStart"/>
            <w:r w:rsidRPr="00DF11DF">
              <w:rPr>
                <w:rFonts w:ascii="Times New Roman" w:eastAsia="Times New Roman" w:hAnsi="Times New Roman" w:cs="Times New Roman"/>
                <w:sz w:val="20"/>
                <w:szCs w:val="20"/>
              </w:rPr>
              <w:t>А</w:t>
            </w:r>
            <w:proofErr w:type="gram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7,5 А</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0,05</w:t>
            </w:r>
          </w:p>
        </w:tc>
      </w:tr>
      <w:tr w:rsidR="00437352" w:rsidRPr="00DF11DF" w:rsidTr="00437352">
        <w:trPr>
          <w:trHeight w:val="644"/>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65</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66</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Исходный</w:t>
            </w:r>
            <w:r w:rsidRPr="00DF11DF">
              <w:rPr>
                <w:rFonts w:ascii="Times New Roman" w:eastAsia="Times New Roman" w:hAnsi="Times New Roman" w:cs="Times New Roman"/>
                <w:sz w:val="20"/>
                <w:szCs w:val="20"/>
              </w:rPr>
              <w:t xml:space="preserve"> эталон единицы температуры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66-08</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Термоэлектрический преобразователь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ППО-1600;</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II разряда</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Омск</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002</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1991</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300 </w:t>
            </w:r>
            <w:r w:rsidRPr="00DF11DF">
              <w:rPr>
                <w:rFonts w:ascii="Times New Roman" w:eastAsia="Times New Roman" w:hAnsi="Times New Roman" w:cs="Times New Roman"/>
                <w:sz w:val="20"/>
                <w:szCs w:val="20"/>
                <w:vertAlign w:val="superscript"/>
              </w:rPr>
              <w:t>о</w:t>
            </w:r>
            <w:r w:rsidRPr="00DF11DF">
              <w:rPr>
                <w:rFonts w:ascii="Times New Roman" w:eastAsia="Times New Roman" w:hAnsi="Times New Roman" w:cs="Times New Roman"/>
                <w:sz w:val="20"/>
                <w:szCs w:val="20"/>
              </w:rPr>
              <w:t>С1200 °С</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 разряд</w:t>
            </w:r>
          </w:p>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67</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разности электрического потенциала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67-08</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Электрод сравнения хлорсеребряный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ЭСО-01;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 разряда</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ПО «Измеритель»</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Гомель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0155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1982</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202,9 мВ</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 разряд</w:t>
            </w:r>
          </w:p>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68</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Исходный эталон единицы объема</w:t>
            </w:r>
            <w:bookmarkStart w:id="0" w:name="_GoBack"/>
            <w:bookmarkEnd w:id="0"/>
            <w:r w:rsidRPr="00DF11DF">
              <w:rPr>
                <w:rFonts w:ascii="Times New Roman" w:eastAsia="Times New Roman" w:hAnsi="Times New Roman" w:cs="Times New Roman"/>
                <w:sz w:val="20"/>
                <w:szCs w:val="20"/>
              </w:rPr>
              <w:t xml:space="preserve"> расхода газа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ГЭ 68-08</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 xml:space="preserve">Газовый счетчик барабана ГСБ-400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Россия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5333</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1978</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0,02…</w:t>
            </w:r>
          </w:p>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0,60 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1 %</w:t>
            </w:r>
          </w:p>
        </w:tc>
      </w:tr>
      <w:tr w:rsidR="00437352" w:rsidRPr="00DF11DF" w:rsidTr="00437352">
        <w:trPr>
          <w:trHeight w:val="894"/>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69</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длины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69-12</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Рулетка измерительная металлическая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завод «Метиз»</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г. Киев</w:t>
            </w:r>
          </w:p>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1986</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L </w:t>
            </w:r>
            <w:smartTag w:uri="urn:schemas-microsoft-com:office:smarttags" w:element="metricconverter">
              <w:smartTagPr>
                <w:attr w:name="ProductID" w:val="10 м"/>
              </w:smartTagPr>
              <w:r w:rsidRPr="00DF11DF">
                <w:rPr>
                  <w:rFonts w:ascii="Times New Roman" w:eastAsia="Times New Roman" w:hAnsi="Times New Roman" w:cs="Times New Roman"/>
                  <w:sz w:val="20"/>
                  <w:szCs w:val="20"/>
                </w:rPr>
                <w:t>10 м</w:t>
              </w:r>
            </w:smartTag>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ПГ </w:t>
            </w:r>
            <w:smartTag w:uri="urn:schemas-microsoft-com:office:smarttags" w:element="metricconverter">
              <w:smartTagPr>
                <w:attr w:name="ProductID" w:val="1,0 мм"/>
              </w:smartTagPr>
              <w:r w:rsidRPr="00DF11DF">
                <w:rPr>
                  <w:rFonts w:ascii="Times New Roman" w:eastAsia="Times New Roman" w:hAnsi="Times New Roman" w:cs="Times New Roman"/>
                  <w:sz w:val="20"/>
                  <w:szCs w:val="20"/>
                </w:rPr>
                <w:t>1,0 мм</w:t>
              </w:r>
            </w:smartTag>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70</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электрического сопротивления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70-12</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Мера-имитатор Р40116</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roofErr w:type="gramStart"/>
            <w:r w:rsidRPr="00DF11DF">
              <w:rPr>
                <w:rFonts w:ascii="Times New Roman" w:eastAsia="Times New Roman" w:hAnsi="Times New Roman" w:cs="Times New Roman"/>
                <w:sz w:val="20"/>
                <w:szCs w:val="20"/>
              </w:rPr>
              <w:t>завод  «</w:t>
            </w:r>
            <w:proofErr w:type="spellStart"/>
            <w:proofErr w:type="gramEnd"/>
            <w:r w:rsidRPr="00DF11DF">
              <w:rPr>
                <w:rFonts w:ascii="Times New Roman" w:eastAsia="Times New Roman" w:hAnsi="Times New Roman" w:cs="Times New Roman"/>
                <w:sz w:val="20"/>
                <w:szCs w:val="20"/>
              </w:rPr>
              <w:t>Микропровод</w:t>
            </w:r>
            <w:proofErr w:type="spellEnd"/>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 Кишинев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013</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1989</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w:t>
            </w:r>
            <w:r w:rsidRPr="00DF11DF">
              <w:rPr>
                <w:rFonts w:ascii="Times New Roman" w:eastAsia="Times New Roman" w:hAnsi="Times New Roman" w:cs="Times New Roman"/>
                <w:sz w:val="20"/>
                <w:szCs w:val="20"/>
                <w:vertAlign w:val="superscript"/>
              </w:rPr>
              <w:t>4</w:t>
            </w:r>
            <w:r w:rsidRPr="00DF11DF">
              <w:rPr>
                <w:rFonts w:ascii="Times New Roman" w:eastAsia="Times New Roman" w:hAnsi="Times New Roman" w:cs="Times New Roman"/>
                <w:sz w:val="20"/>
                <w:szCs w:val="20"/>
              </w:rPr>
              <w:t>…</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1·10</w:t>
            </w:r>
            <w:r w:rsidRPr="00DF11DF">
              <w:rPr>
                <w:rFonts w:ascii="Times New Roman" w:eastAsia="Times New Roman" w:hAnsi="Times New Roman" w:cs="Times New Roman"/>
                <w:sz w:val="20"/>
                <w:szCs w:val="20"/>
                <w:vertAlign w:val="superscript"/>
              </w:rPr>
              <w:t>12</w:t>
            </w:r>
            <w:r w:rsidRPr="00DF11DF">
              <w:rPr>
                <w:rFonts w:ascii="Times New Roman" w:eastAsia="Times New Roman" w:hAnsi="Times New Roman" w:cs="Times New Roman"/>
                <w:sz w:val="20"/>
                <w:szCs w:val="20"/>
              </w:rPr>
              <w:t xml:space="preserve"> Ом</w:t>
            </w:r>
          </w:p>
        </w:tc>
        <w:tc>
          <w:tcPr>
            <w:tcW w:w="1162" w:type="dxa"/>
          </w:tcPr>
          <w:p w:rsidR="00437352" w:rsidRPr="00DF11DF" w:rsidRDefault="00437352" w:rsidP="009D24CA">
            <w:pPr>
              <w:spacing w:after="0" w:line="240" w:lineRule="auto"/>
              <w:ind w:right="42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0,05</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71</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71-12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М1Р-50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1978</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72</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trHeight w:val="271"/>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73</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p>
        </w:tc>
      </w:tr>
      <w:tr w:rsidR="00437352" w:rsidRPr="00DF11DF" w:rsidTr="00437352">
        <w:trPr>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74</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длины</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74-12</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Набор мер длины концевых плоскопараллельных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III разряда № 9</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«Красный инструментальщик»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 Киров </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10624</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1983</w:t>
            </w:r>
          </w:p>
        </w:tc>
        <w:tc>
          <w:tcPr>
            <w:tcW w:w="1134"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1000 мм</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2</w:t>
            </w:r>
          </w:p>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(0,1+1L) мкм</w:t>
            </w:r>
          </w:p>
        </w:tc>
      </w:tr>
      <w:tr w:rsidR="00437352" w:rsidRPr="00DF11DF" w:rsidTr="00437352">
        <w:trPr>
          <w:trHeight w:val="304"/>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75</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исключен</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76</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массы</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76-19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Компаратор МС-30К</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Фирма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w:t>
            </w:r>
            <w:r w:rsidRPr="00DF11DF">
              <w:rPr>
                <w:rFonts w:ascii="Times New Roman" w:eastAsia="Times New Roman" w:hAnsi="Times New Roman" w:cs="Times New Roman"/>
                <w:sz w:val="20"/>
                <w:szCs w:val="20"/>
                <w:lang w:val="en-US"/>
              </w:rPr>
              <w:t>A</w:t>
            </w:r>
            <w:r w:rsidRPr="00DF11DF">
              <w:rPr>
                <w:rFonts w:ascii="Times New Roman" w:eastAsia="Times New Roman" w:hAnsi="Times New Roman" w:cs="Times New Roman"/>
                <w:sz w:val="20"/>
                <w:szCs w:val="20"/>
              </w:rPr>
              <w:t>&amp;</w:t>
            </w:r>
            <w:r w:rsidRPr="00DF11DF">
              <w:rPr>
                <w:rFonts w:ascii="Times New Roman" w:eastAsia="Times New Roman" w:hAnsi="Times New Roman" w:cs="Times New Roman"/>
                <w:sz w:val="20"/>
                <w:szCs w:val="20"/>
                <w:lang w:val="en-US"/>
              </w:rPr>
              <w:t>D</w:t>
            </w:r>
            <w:r w:rsidRPr="00DF11DF">
              <w:rPr>
                <w:rFonts w:ascii="Times New Roman" w:eastAsia="Times New Roman" w:hAnsi="Times New Roman" w:cs="Times New Roman"/>
                <w:sz w:val="20"/>
                <w:szCs w:val="20"/>
              </w:rPr>
              <w:t xml:space="preserve"> </w:t>
            </w:r>
            <w:r w:rsidRPr="00DF11DF">
              <w:rPr>
                <w:rFonts w:ascii="Times New Roman" w:eastAsia="Times New Roman" w:hAnsi="Times New Roman" w:cs="Times New Roman"/>
                <w:sz w:val="20"/>
                <w:szCs w:val="20"/>
                <w:lang w:val="en-US"/>
              </w:rPr>
              <w:t>Co</w:t>
            </w:r>
            <w:r w:rsidRPr="00DF11DF">
              <w:rPr>
                <w:rFonts w:ascii="Times New Roman" w:eastAsia="Times New Roman" w:hAnsi="Times New Roman" w:cs="Times New Roman"/>
                <w:sz w:val="20"/>
                <w:szCs w:val="20"/>
              </w:rPr>
              <w:t>.</w:t>
            </w:r>
            <w:r w:rsidRPr="00DF11DF">
              <w:rPr>
                <w:rFonts w:ascii="Times New Roman" w:eastAsia="Times New Roman" w:hAnsi="Times New Roman" w:cs="Times New Roman"/>
                <w:sz w:val="20"/>
                <w:szCs w:val="20"/>
                <w:lang w:val="en-US"/>
              </w:rPr>
              <w:t>LTD</w:t>
            </w:r>
            <w:r w:rsidRPr="00DF11DF">
              <w:rPr>
                <w:rFonts w:ascii="Times New Roman" w:eastAsia="Times New Roman" w:hAnsi="Times New Roman" w:cs="Times New Roman"/>
                <w:sz w:val="20"/>
                <w:szCs w:val="20"/>
              </w:rPr>
              <w:t>», Япония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14907903</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20…30 кг</w:t>
            </w:r>
          </w:p>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lang w:val="en-US"/>
              </w:rPr>
              <w:t xml:space="preserve">10…30 </w:t>
            </w:r>
            <w:r w:rsidRPr="00DF11DF">
              <w:rPr>
                <w:rFonts w:ascii="Times New Roman" w:eastAsia="Times New Roman" w:hAnsi="Times New Roman" w:cs="Times New Roman"/>
                <w:sz w:val="20"/>
                <w:szCs w:val="20"/>
              </w:rPr>
              <w:t>кг</w:t>
            </w:r>
          </w:p>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5…30 кг</w:t>
            </w:r>
          </w:p>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2…30 кг</w:t>
            </w:r>
          </w:p>
        </w:tc>
        <w:tc>
          <w:tcPr>
            <w:tcW w:w="1162"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vertAlign w:val="subscript"/>
              </w:rPr>
            </w:pPr>
            <w:r w:rsidRPr="00DF11DF">
              <w:rPr>
                <w:rFonts w:ascii="Times New Roman" w:eastAsia="Times New Roman" w:hAnsi="Times New Roman" w:cs="Times New Roman"/>
                <w:sz w:val="20"/>
                <w:szCs w:val="20"/>
                <w:lang w:val="en-US"/>
              </w:rPr>
              <w:t>F</w:t>
            </w:r>
            <w:r w:rsidRPr="00DF11DF">
              <w:rPr>
                <w:rFonts w:ascii="Times New Roman" w:eastAsia="Times New Roman" w:hAnsi="Times New Roman" w:cs="Times New Roman"/>
                <w:sz w:val="20"/>
                <w:szCs w:val="20"/>
                <w:vertAlign w:val="subscript"/>
                <w:lang w:val="en-US"/>
              </w:rPr>
              <w:t>1</w:t>
            </w:r>
          </w:p>
          <w:p w:rsidR="00437352" w:rsidRPr="00DF11DF" w:rsidRDefault="00437352" w:rsidP="009D24CA">
            <w:pPr>
              <w:spacing w:after="0" w:line="240" w:lineRule="auto"/>
              <w:ind w:right="-108"/>
              <w:jc w:val="center"/>
              <w:rPr>
                <w:rFonts w:ascii="Times New Roman" w:eastAsia="Times New Roman" w:hAnsi="Times New Roman" w:cs="Times New Roman"/>
                <w:sz w:val="20"/>
                <w:szCs w:val="20"/>
                <w:vertAlign w:val="subscript"/>
              </w:rPr>
            </w:pPr>
            <w:r w:rsidRPr="00DF11DF">
              <w:rPr>
                <w:rFonts w:ascii="Times New Roman" w:eastAsia="Times New Roman" w:hAnsi="Times New Roman" w:cs="Times New Roman"/>
                <w:sz w:val="20"/>
                <w:szCs w:val="20"/>
                <w:lang w:val="en-US"/>
              </w:rPr>
              <w:t>F</w:t>
            </w:r>
            <w:r w:rsidRPr="00DF11DF">
              <w:rPr>
                <w:rFonts w:ascii="Times New Roman" w:eastAsia="Times New Roman" w:hAnsi="Times New Roman" w:cs="Times New Roman"/>
                <w:sz w:val="20"/>
                <w:szCs w:val="20"/>
                <w:vertAlign w:val="subscript"/>
              </w:rPr>
              <w:t>2</w:t>
            </w:r>
          </w:p>
          <w:p w:rsidR="00437352" w:rsidRPr="00DF11DF" w:rsidRDefault="00437352" w:rsidP="009D24CA">
            <w:pPr>
              <w:spacing w:after="0" w:line="240" w:lineRule="auto"/>
              <w:ind w:right="-108"/>
              <w:jc w:val="center"/>
              <w:rPr>
                <w:rFonts w:ascii="Times New Roman" w:eastAsia="Times New Roman" w:hAnsi="Times New Roman" w:cs="Times New Roman"/>
                <w:sz w:val="20"/>
                <w:szCs w:val="20"/>
                <w:vertAlign w:val="subscript"/>
              </w:rPr>
            </w:pPr>
            <w:r w:rsidRPr="00DF11DF">
              <w:rPr>
                <w:rFonts w:ascii="Times New Roman" w:eastAsia="Times New Roman" w:hAnsi="Times New Roman" w:cs="Times New Roman"/>
                <w:sz w:val="20"/>
                <w:szCs w:val="20"/>
              </w:rPr>
              <w:t>М</w:t>
            </w:r>
            <w:r w:rsidRPr="00DF11DF">
              <w:rPr>
                <w:rFonts w:ascii="Times New Roman" w:eastAsia="Times New Roman" w:hAnsi="Times New Roman" w:cs="Times New Roman"/>
                <w:sz w:val="20"/>
                <w:szCs w:val="20"/>
                <w:vertAlign w:val="subscript"/>
              </w:rPr>
              <w:t>1</w:t>
            </w:r>
          </w:p>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М</w:t>
            </w:r>
            <w:r w:rsidRPr="00DF11DF">
              <w:rPr>
                <w:rFonts w:ascii="Times New Roman" w:eastAsia="Times New Roman" w:hAnsi="Times New Roman" w:cs="Times New Roman"/>
                <w:sz w:val="20"/>
                <w:szCs w:val="20"/>
                <w:vertAlign w:val="subscript"/>
              </w:rPr>
              <w:t>2</w:t>
            </w:r>
          </w:p>
        </w:tc>
      </w:tr>
      <w:tr w:rsidR="00437352" w:rsidRPr="00DF11DF" w:rsidTr="00437352">
        <w:trPr>
          <w:trHeight w:val="541"/>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77</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напряжения</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77-19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Преобразователь напряжения измерительный высоковольтный емкостный масштабный серии ПВЕ</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ООО «Марс </w:t>
            </w:r>
            <w:proofErr w:type="spellStart"/>
            <w:r w:rsidRPr="00DF11DF">
              <w:rPr>
                <w:rFonts w:ascii="Times New Roman" w:eastAsia="Times New Roman" w:hAnsi="Times New Roman" w:cs="Times New Roman"/>
                <w:sz w:val="20"/>
                <w:szCs w:val="20"/>
              </w:rPr>
              <w:t>энерго</w:t>
            </w:r>
            <w:proofErr w:type="spellEnd"/>
            <w:r w:rsidRPr="00DF11DF">
              <w:rPr>
                <w:rFonts w:ascii="Times New Roman" w:eastAsia="Times New Roman" w:hAnsi="Times New Roman" w:cs="Times New Roman"/>
                <w:sz w:val="20"/>
                <w:szCs w:val="20"/>
              </w:rPr>
              <w:t>», г. Санкт-</w:t>
            </w:r>
            <w:proofErr w:type="spellStart"/>
            <w:r w:rsidRPr="00DF11DF">
              <w:rPr>
                <w:rFonts w:ascii="Times New Roman" w:eastAsia="Times New Roman" w:hAnsi="Times New Roman" w:cs="Times New Roman"/>
                <w:sz w:val="20"/>
                <w:szCs w:val="20"/>
              </w:rPr>
              <w:t>Петебург</w:t>
            </w:r>
            <w:proofErr w:type="spellEnd"/>
            <w:r w:rsidRPr="00DF11DF">
              <w:rPr>
                <w:rFonts w:ascii="Times New Roman" w:eastAsia="Times New Roman" w:hAnsi="Times New Roman" w:cs="Times New Roman"/>
                <w:sz w:val="20"/>
                <w:szCs w:val="20"/>
              </w:rPr>
              <w:t>, Россия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437</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2018</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110/√3 </w:t>
            </w:r>
            <w:proofErr w:type="spellStart"/>
            <w:r w:rsidRPr="00DF11DF">
              <w:rPr>
                <w:rFonts w:ascii="Times New Roman" w:eastAsia="Times New Roman" w:hAnsi="Times New Roman" w:cs="Times New Roman"/>
                <w:sz w:val="20"/>
                <w:szCs w:val="20"/>
              </w:rPr>
              <w:t>кВ</w:t>
            </w:r>
            <w:proofErr w:type="spellEnd"/>
          </w:p>
        </w:tc>
        <w:tc>
          <w:tcPr>
            <w:tcW w:w="1162"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0,1</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78</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напряжения</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78-19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Трансформатор напряжения НЛЛ-6</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ОАО «Свердловский завод трансформаторов тока»</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5000001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2016</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6 </w:t>
            </w:r>
            <w:proofErr w:type="spellStart"/>
            <w:r w:rsidRPr="00DF11DF">
              <w:rPr>
                <w:rFonts w:ascii="Times New Roman" w:eastAsia="Times New Roman" w:hAnsi="Times New Roman" w:cs="Times New Roman"/>
                <w:sz w:val="20"/>
                <w:szCs w:val="20"/>
              </w:rPr>
              <w:t>кВ</w:t>
            </w:r>
            <w:proofErr w:type="spellEnd"/>
          </w:p>
        </w:tc>
        <w:tc>
          <w:tcPr>
            <w:tcW w:w="1162"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0,1</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79</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напряжения</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79-19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Трансформатор напряжения НЛЛ-10</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ОАО «Свердловский завод трансформаторов тока»</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5000178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2016</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10 </w:t>
            </w:r>
            <w:proofErr w:type="spellStart"/>
            <w:r w:rsidRPr="00DF11DF">
              <w:rPr>
                <w:rFonts w:ascii="Times New Roman" w:eastAsia="Times New Roman" w:hAnsi="Times New Roman" w:cs="Times New Roman"/>
                <w:sz w:val="20"/>
                <w:szCs w:val="20"/>
              </w:rPr>
              <w:t>кВ</w:t>
            </w:r>
            <w:proofErr w:type="spellEnd"/>
          </w:p>
        </w:tc>
        <w:tc>
          <w:tcPr>
            <w:tcW w:w="1162"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0,1</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80</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напряжения</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80-19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Трансформатор напряжения НЛЛ-15-3</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ОАО «Свердловский завод трансформаторов тока»</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4000023</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2015</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15 </w:t>
            </w:r>
            <w:proofErr w:type="spellStart"/>
            <w:r w:rsidRPr="00DF11DF">
              <w:rPr>
                <w:rFonts w:ascii="Times New Roman" w:eastAsia="Times New Roman" w:hAnsi="Times New Roman" w:cs="Times New Roman"/>
                <w:sz w:val="20"/>
                <w:szCs w:val="20"/>
              </w:rPr>
              <w:t>кВ</w:t>
            </w:r>
            <w:proofErr w:type="spellEnd"/>
          </w:p>
        </w:tc>
        <w:tc>
          <w:tcPr>
            <w:tcW w:w="1162"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0,1</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81</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сопротивления</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81-19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rPr>
              <w:t xml:space="preserve">Омметр серии 3500 модели </w:t>
            </w:r>
            <w:r w:rsidRPr="00DF11DF">
              <w:rPr>
                <w:rFonts w:ascii="Times New Roman" w:eastAsia="Times New Roman" w:hAnsi="Times New Roman" w:cs="Times New Roman"/>
                <w:sz w:val="20"/>
                <w:szCs w:val="20"/>
                <w:lang w:val="en-US"/>
              </w:rPr>
              <w:t>RM</w:t>
            </w:r>
            <w:r w:rsidRPr="00DF11DF">
              <w:rPr>
                <w:rFonts w:ascii="Times New Roman" w:eastAsia="Times New Roman" w:hAnsi="Times New Roman" w:cs="Times New Roman"/>
                <w:sz w:val="20"/>
                <w:szCs w:val="20"/>
              </w:rPr>
              <w:t>35</w:t>
            </w:r>
            <w:r w:rsidRPr="00DF11DF">
              <w:rPr>
                <w:rFonts w:ascii="Times New Roman" w:eastAsia="Times New Roman" w:hAnsi="Times New Roman" w:cs="Times New Roman"/>
                <w:sz w:val="20"/>
                <w:szCs w:val="20"/>
                <w:lang w:val="en-US"/>
              </w:rPr>
              <w:t>45</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«HIOKI E.E. CORP</w:t>
            </w:r>
            <w:r w:rsidRPr="00DF11DF">
              <w:rPr>
                <w:rFonts w:ascii="Times New Roman" w:eastAsia="Times New Roman" w:hAnsi="Times New Roman" w:cs="Times New Roman"/>
                <w:sz w:val="20"/>
                <w:szCs w:val="20"/>
              </w:rPr>
              <w:t>О</w:t>
            </w:r>
            <w:r w:rsidRPr="00DF11DF">
              <w:rPr>
                <w:rFonts w:ascii="Times New Roman" w:eastAsia="Times New Roman" w:hAnsi="Times New Roman" w:cs="Times New Roman"/>
                <w:sz w:val="20"/>
                <w:szCs w:val="20"/>
                <w:lang w:val="en-US"/>
              </w:rPr>
              <w:t xml:space="preserve">RATION», </w:t>
            </w:r>
            <w:r w:rsidRPr="00DF11DF">
              <w:rPr>
                <w:rFonts w:ascii="Times New Roman" w:eastAsia="Times New Roman" w:hAnsi="Times New Roman" w:cs="Times New Roman"/>
                <w:sz w:val="20"/>
                <w:szCs w:val="20"/>
              </w:rPr>
              <w:t>Япония</w:t>
            </w:r>
            <w:r w:rsidRPr="00DF11DF">
              <w:rPr>
                <w:rFonts w:ascii="Times New Roman" w:eastAsia="Times New Roman" w:hAnsi="Times New Roman" w:cs="Times New Roman"/>
                <w:sz w:val="20"/>
                <w:szCs w:val="20"/>
                <w:lang w:val="en-US"/>
              </w:rPr>
              <w:t>.</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lang w:val="en-US"/>
              </w:rPr>
            </w:pPr>
            <w:r w:rsidRPr="00DF11DF">
              <w:rPr>
                <w:rFonts w:ascii="Times New Roman" w:eastAsia="Times New Roman" w:hAnsi="Times New Roman" w:cs="Times New Roman"/>
                <w:sz w:val="20"/>
                <w:szCs w:val="20"/>
                <w:lang w:val="en-US"/>
              </w:rPr>
              <w:t>180528928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2018</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lang w:val="en-US"/>
              </w:rPr>
              <w:t xml:space="preserve">1 </w:t>
            </w:r>
            <w:r w:rsidRPr="00DF11DF">
              <w:rPr>
                <w:rFonts w:ascii="Times New Roman" w:eastAsia="Times New Roman" w:hAnsi="Times New Roman" w:cs="Times New Roman"/>
                <w:sz w:val="20"/>
                <w:szCs w:val="20"/>
              </w:rPr>
              <w:t>мкОм…</w:t>
            </w:r>
          </w:p>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1,2 ГОм</w:t>
            </w: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 ±(0,00006</w:t>
            </w:r>
            <w:r w:rsidRPr="00DF11DF">
              <w:rPr>
                <w:rFonts w:ascii="Times New Roman" w:eastAsia="Times New Roman" w:hAnsi="Times New Roman" w:cs="Times New Roman"/>
                <w:sz w:val="20"/>
                <w:szCs w:val="20"/>
                <w:lang w:val="en-US"/>
              </w:rPr>
              <w:t xml:space="preserve">Rx + 12 </w:t>
            </w:r>
            <w:proofErr w:type="spellStart"/>
            <w:r w:rsidRPr="00DF11DF">
              <w:rPr>
                <w:rFonts w:ascii="Times New Roman" w:eastAsia="Times New Roman" w:hAnsi="Times New Roman" w:cs="Times New Roman"/>
                <w:sz w:val="20"/>
                <w:szCs w:val="20"/>
              </w:rPr>
              <w:t>е.м.р</w:t>
            </w:r>
            <w:proofErr w:type="spellEnd"/>
            <w:r w:rsidRPr="00DF11DF">
              <w:rPr>
                <w:rFonts w:ascii="Times New Roman" w:eastAsia="Times New Roman" w:hAnsi="Times New Roman" w:cs="Times New Roman"/>
                <w:sz w:val="20"/>
                <w:szCs w:val="20"/>
              </w:rPr>
              <w:t>.)</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lastRenderedPageBreak/>
              <w:t>82</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тока, напряжения</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82-19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Прибор сравнения КНТ-05</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ООО Предприятие «ТМЕ»,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Екатеринбург, Россия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138-15</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2016</w:t>
            </w:r>
          </w:p>
        </w:tc>
        <w:tc>
          <w:tcPr>
            <w:tcW w:w="1134"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0,2 %... </w:t>
            </w:r>
          </w:p>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200 %;</w:t>
            </w:r>
          </w:p>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600 </w:t>
            </w:r>
            <w:proofErr w:type="spellStart"/>
            <w:r w:rsidRPr="00DF11DF">
              <w:rPr>
                <w:rFonts w:ascii="Times New Roman" w:eastAsia="Times New Roman" w:hAnsi="Times New Roman" w:cs="Times New Roman"/>
                <w:sz w:val="20"/>
                <w:szCs w:val="20"/>
              </w:rPr>
              <w:t>угл.мин</w:t>
            </w:r>
            <w:proofErr w:type="spellEnd"/>
            <w:r w:rsidRPr="00DF11DF">
              <w:rPr>
                <w:rFonts w:ascii="Times New Roman" w:eastAsia="Times New Roman" w:hAnsi="Times New Roman" w:cs="Times New Roman"/>
                <w:sz w:val="20"/>
                <w:szCs w:val="20"/>
              </w:rPr>
              <w:t>.</w:t>
            </w: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 КТ 0,01…0,05</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83</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электрического тока</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83-19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Трансформатор тока эталонный двухступенчатый ИТТ-3000.5</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ООО Предприятие «ТМЕ», </w:t>
            </w:r>
            <w:r w:rsidRPr="00DF11DF">
              <w:rPr>
                <w:rFonts w:ascii="Times New Roman" w:eastAsia="Times New Roman" w:hAnsi="Times New Roman" w:cs="Times New Roman"/>
                <w:sz w:val="20"/>
                <w:szCs w:val="20"/>
              </w:rPr>
              <w:br/>
              <w:t>г. Екатеринбург, Россия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291-16</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2016</w:t>
            </w:r>
          </w:p>
        </w:tc>
        <w:tc>
          <w:tcPr>
            <w:tcW w:w="1134"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3 кА </w:t>
            </w: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КТ 1 разряд</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84</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массы</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84-19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Набор гирь</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класса точности Е</w:t>
            </w:r>
            <w:r w:rsidRPr="00DF11DF">
              <w:rPr>
                <w:rFonts w:ascii="Times New Roman" w:eastAsia="Times New Roman" w:hAnsi="Times New Roman" w:cs="Times New Roman"/>
                <w:sz w:val="20"/>
                <w:szCs w:val="20"/>
                <w:vertAlign w:val="subscript"/>
              </w:rPr>
              <w:t>2</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ООО «</w:t>
            </w:r>
            <w:proofErr w:type="spellStart"/>
            <w:r w:rsidRPr="00DF11DF">
              <w:rPr>
                <w:rFonts w:ascii="Times New Roman" w:eastAsia="Times New Roman" w:hAnsi="Times New Roman" w:cs="Times New Roman"/>
                <w:sz w:val="20"/>
                <w:szCs w:val="20"/>
              </w:rPr>
              <w:t>Сартогосм</w:t>
            </w:r>
            <w:proofErr w:type="spellEnd"/>
            <w:r w:rsidRPr="00DF11DF">
              <w:rPr>
                <w:rFonts w:ascii="Times New Roman" w:eastAsia="Times New Roman" w:hAnsi="Times New Roman" w:cs="Times New Roman"/>
                <w:sz w:val="20"/>
                <w:szCs w:val="20"/>
              </w:rPr>
              <w:t xml:space="preserve">»,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Санкт-Петербург, Россия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36825158</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2018</w:t>
            </w:r>
          </w:p>
        </w:tc>
        <w:tc>
          <w:tcPr>
            <w:tcW w:w="1134"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1…500 г</w:t>
            </w: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0,01…</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0,2 мг</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85</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Исходный эталон единицы массы</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ГЭ 85-19</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Весы неравноплечие</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НРО-100</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proofErr w:type="spellStart"/>
            <w:r w:rsidRPr="00DF11DF">
              <w:rPr>
                <w:rFonts w:ascii="Times New Roman" w:eastAsia="Times New Roman" w:hAnsi="Times New Roman" w:cs="Times New Roman"/>
                <w:sz w:val="20"/>
                <w:szCs w:val="20"/>
              </w:rPr>
              <w:t>Армавирский</w:t>
            </w:r>
            <w:proofErr w:type="spellEnd"/>
            <w:r w:rsidRPr="00DF11DF">
              <w:rPr>
                <w:rFonts w:ascii="Times New Roman" w:eastAsia="Times New Roman" w:hAnsi="Times New Roman" w:cs="Times New Roman"/>
                <w:sz w:val="20"/>
                <w:szCs w:val="20"/>
              </w:rPr>
              <w:t xml:space="preserve"> завод приборостроения</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0011</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1958</w:t>
            </w:r>
          </w:p>
        </w:tc>
        <w:tc>
          <w:tcPr>
            <w:tcW w:w="1134" w:type="dxa"/>
          </w:tcPr>
          <w:p w:rsidR="00437352" w:rsidRPr="00DF11DF" w:rsidRDefault="00437352" w:rsidP="009D24CA">
            <w:pPr>
              <w:spacing w:after="0" w:line="240" w:lineRule="auto"/>
              <w:ind w:right="-108"/>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500 кг</w:t>
            </w:r>
          </w:p>
        </w:tc>
        <w:tc>
          <w:tcPr>
            <w:tcW w:w="1162"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5 г</w:t>
            </w:r>
          </w:p>
        </w:tc>
      </w:tr>
      <w:tr w:rsidR="00437352" w:rsidRPr="00DF11DF" w:rsidTr="00437352">
        <w:trPr>
          <w:trHeight w:val="850"/>
          <w:jc w:val="center"/>
        </w:trPr>
        <w:tc>
          <w:tcPr>
            <w:tcW w:w="50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86</w:t>
            </w:r>
          </w:p>
        </w:tc>
        <w:tc>
          <w:tcPr>
            <w:tcW w:w="1875"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Исходный эталон единицы объема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ГЭ 86-17 </w:t>
            </w:r>
          </w:p>
        </w:tc>
        <w:tc>
          <w:tcPr>
            <w:tcW w:w="2073"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Мерник эталонный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М1Р-500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I разряда </w:t>
            </w:r>
          </w:p>
        </w:tc>
        <w:tc>
          <w:tcPr>
            <w:tcW w:w="1896"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 xml:space="preserve">завод «Эталон» </w:t>
            </w:r>
          </w:p>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г. Казань</w:t>
            </w:r>
          </w:p>
        </w:tc>
        <w:tc>
          <w:tcPr>
            <w:tcW w:w="1134"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139</w:t>
            </w:r>
          </w:p>
        </w:tc>
        <w:tc>
          <w:tcPr>
            <w:tcW w:w="851" w:type="dxa"/>
          </w:tcPr>
          <w:p w:rsidR="00437352" w:rsidRPr="00DF11DF" w:rsidRDefault="00437352" w:rsidP="009D24CA">
            <w:pPr>
              <w:spacing w:after="0" w:line="240" w:lineRule="auto"/>
              <w:ind w:right="-108"/>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1989</w:t>
            </w:r>
          </w:p>
        </w:tc>
        <w:tc>
          <w:tcPr>
            <w:tcW w:w="1134" w:type="dxa"/>
          </w:tcPr>
          <w:p w:rsidR="00437352" w:rsidRPr="00DF11DF" w:rsidRDefault="00437352" w:rsidP="009D24CA">
            <w:pPr>
              <w:spacing w:after="0" w:line="240" w:lineRule="auto"/>
              <w:jc w:val="center"/>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500 дм</w:t>
            </w:r>
            <w:r w:rsidRPr="00DF11DF">
              <w:rPr>
                <w:rFonts w:ascii="Times New Roman" w:eastAsia="Times New Roman" w:hAnsi="Times New Roman" w:cs="Times New Roman"/>
                <w:sz w:val="20"/>
                <w:szCs w:val="20"/>
                <w:vertAlign w:val="superscript"/>
              </w:rPr>
              <w:t>3</w:t>
            </w:r>
          </w:p>
        </w:tc>
        <w:tc>
          <w:tcPr>
            <w:tcW w:w="1162" w:type="dxa"/>
          </w:tcPr>
          <w:p w:rsidR="00437352" w:rsidRPr="00DF11DF" w:rsidRDefault="00437352" w:rsidP="009D24CA">
            <w:pPr>
              <w:spacing w:after="0" w:line="240" w:lineRule="auto"/>
              <w:rPr>
                <w:rFonts w:ascii="Times New Roman" w:eastAsia="Times New Roman" w:hAnsi="Times New Roman" w:cs="Times New Roman"/>
                <w:sz w:val="20"/>
                <w:szCs w:val="20"/>
              </w:rPr>
            </w:pPr>
            <w:r w:rsidRPr="00DF11DF">
              <w:rPr>
                <w:rFonts w:ascii="Times New Roman" w:eastAsia="Times New Roman" w:hAnsi="Times New Roman" w:cs="Times New Roman"/>
                <w:sz w:val="20"/>
                <w:szCs w:val="20"/>
              </w:rPr>
              <w:t>ПГ 0,025 %</w:t>
            </w:r>
          </w:p>
        </w:tc>
      </w:tr>
    </w:tbl>
    <w:p w:rsidR="00437352" w:rsidRPr="00725E02" w:rsidRDefault="00437352" w:rsidP="00437352">
      <w:pPr>
        <w:spacing w:after="0" w:line="240" w:lineRule="auto"/>
        <w:rPr>
          <w:rFonts w:ascii="Times New Roman" w:eastAsia="Times New Roman" w:hAnsi="Times New Roman" w:cs="Times New Roman"/>
          <w:sz w:val="24"/>
          <w:szCs w:val="24"/>
        </w:rPr>
      </w:pPr>
    </w:p>
    <w:p w:rsidR="00872590" w:rsidRDefault="00872590"/>
    <w:sectPr w:rsidR="00872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1E"/>
    <w:rsid w:val="00021293"/>
    <w:rsid w:val="001117B9"/>
    <w:rsid w:val="00153308"/>
    <w:rsid w:val="001D7C11"/>
    <w:rsid w:val="002405AD"/>
    <w:rsid w:val="00331111"/>
    <w:rsid w:val="0039305A"/>
    <w:rsid w:val="003C32B2"/>
    <w:rsid w:val="003C7DDE"/>
    <w:rsid w:val="00416B0D"/>
    <w:rsid w:val="00437352"/>
    <w:rsid w:val="00483D1E"/>
    <w:rsid w:val="004C1951"/>
    <w:rsid w:val="005005CC"/>
    <w:rsid w:val="006F5790"/>
    <w:rsid w:val="00770C90"/>
    <w:rsid w:val="00787259"/>
    <w:rsid w:val="008441B6"/>
    <w:rsid w:val="00872590"/>
    <w:rsid w:val="00960751"/>
    <w:rsid w:val="009F5C52"/>
    <w:rsid w:val="00A55AC8"/>
    <w:rsid w:val="00AA4F2A"/>
    <w:rsid w:val="00C740FD"/>
    <w:rsid w:val="00EB1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42F4B"/>
  <w15:chartTrackingRefBased/>
  <w15:docId w15:val="{B13B57A3-22E9-4052-BBD8-A98DAD2C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52"/>
    <w:rPr>
      <w:rFonts w:eastAsiaTheme="minorEastAsia"/>
      <w:lang w:eastAsia="ru-RU"/>
    </w:rPr>
  </w:style>
  <w:style w:type="paragraph" w:styleId="5">
    <w:name w:val="heading 5"/>
    <w:basedOn w:val="a"/>
    <w:next w:val="a"/>
    <w:link w:val="50"/>
    <w:uiPriority w:val="99"/>
    <w:qFormat/>
    <w:rsid w:val="0043735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a4"/>
    <w:unhideWhenUsed/>
    <w:rsid w:val="009F5C52"/>
    <w:rPr>
      <w:rFonts w:ascii="Consolas" w:hAnsi="Consolas" w:cs="Consolas"/>
      <w:sz w:val="21"/>
      <w:szCs w:val="21"/>
    </w:rPr>
  </w:style>
  <w:style w:type="character" w:customStyle="1" w:styleId="a4">
    <w:name w:val="Текст Знак"/>
    <w:basedOn w:val="a0"/>
    <w:link w:val="a3"/>
    <w:uiPriority w:val="99"/>
    <w:semiHidden/>
    <w:rsid w:val="009F5C52"/>
    <w:rPr>
      <w:rFonts w:ascii="Consolas" w:eastAsiaTheme="minorEastAsia" w:hAnsi="Consolas" w:cs="Consolas"/>
      <w:sz w:val="21"/>
      <w:szCs w:val="21"/>
      <w:lang w:eastAsia="ru-RU"/>
    </w:rPr>
  </w:style>
  <w:style w:type="character" w:customStyle="1" w:styleId="50">
    <w:name w:val="Заголовок 5 Знак"/>
    <w:basedOn w:val="a0"/>
    <w:link w:val="5"/>
    <w:uiPriority w:val="99"/>
    <w:rsid w:val="00437352"/>
    <w:rPr>
      <w:rFonts w:ascii="Times New Roman" w:eastAsia="Times New Roman" w:hAnsi="Times New Roman" w:cs="Times New Roman"/>
      <w:b/>
      <w:bCs/>
      <w:i/>
      <w:iCs/>
      <w:sz w:val="26"/>
      <w:szCs w:val="26"/>
      <w:lang w:eastAsia="ru-RU"/>
    </w:rPr>
  </w:style>
  <w:style w:type="paragraph" w:styleId="a5">
    <w:name w:val="Body Text"/>
    <w:basedOn w:val="a"/>
    <w:link w:val="a6"/>
    <w:uiPriority w:val="99"/>
    <w:rsid w:val="00437352"/>
    <w:pPr>
      <w:spacing w:after="0" w:line="240" w:lineRule="auto"/>
      <w:jc w:val="both"/>
    </w:pPr>
    <w:rPr>
      <w:rFonts w:ascii="Times New Roman" w:eastAsia="Times New Roman" w:hAnsi="Times New Roman" w:cs="Times New Roman"/>
      <w:sz w:val="24"/>
      <w:szCs w:val="20"/>
      <w:lang w:eastAsia="en-US"/>
    </w:rPr>
  </w:style>
  <w:style w:type="character" w:customStyle="1" w:styleId="a6">
    <w:name w:val="Основной текст Знак"/>
    <w:basedOn w:val="a0"/>
    <w:link w:val="a5"/>
    <w:uiPriority w:val="99"/>
    <w:rsid w:val="00437352"/>
    <w:rPr>
      <w:rFonts w:ascii="Times New Roman" w:eastAsia="Times New Roman" w:hAnsi="Times New Roman" w:cs="Times New Roman"/>
      <w:sz w:val="24"/>
      <w:szCs w:val="20"/>
    </w:rPr>
  </w:style>
  <w:style w:type="paragraph" w:styleId="a7">
    <w:name w:val="List Paragraph"/>
    <w:basedOn w:val="a"/>
    <w:uiPriority w:val="34"/>
    <w:qFormat/>
    <w:rsid w:val="00437352"/>
    <w:pPr>
      <w:ind w:left="720"/>
      <w:contextualSpacing/>
    </w:pPr>
  </w:style>
  <w:style w:type="character" w:customStyle="1" w:styleId="apple-converted-space">
    <w:name w:val="apple-converted-space"/>
    <w:basedOn w:val="a0"/>
    <w:rsid w:val="00437352"/>
  </w:style>
  <w:style w:type="character" w:customStyle="1" w:styleId="FontStyle13">
    <w:name w:val="Font Style13"/>
    <w:basedOn w:val="a0"/>
    <w:uiPriority w:val="99"/>
    <w:rsid w:val="00437352"/>
    <w:rPr>
      <w:rFonts w:ascii="Times New Roman" w:hAnsi="Times New Roman" w:cs="Times New Roman" w:hint="default"/>
      <w:b/>
      <w:bCs/>
      <w:sz w:val="24"/>
      <w:szCs w:val="24"/>
    </w:rPr>
  </w:style>
  <w:style w:type="character" w:customStyle="1" w:styleId="FontStyle14">
    <w:name w:val="Font Style14"/>
    <w:basedOn w:val="a0"/>
    <w:uiPriority w:val="99"/>
    <w:rsid w:val="00437352"/>
    <w:rPr>
      <w:rFonts w:ascii="Times New Roman" w:hAnsi="Times New Roman" w:cs="Times New Roman" w:hint="default"/>
      <w:sz w:val="24"/>
      <w:szCs w:val="24"/>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ocked/>
    <w:rsid w:val="00437352"/>
    <w:rPr>
      <w:rFonts w:ascii="Courier New" w:eastAsia="Times New Roman" w:hAnsi="Courier New" w:cs="Courier New"/>
      <w:sz w:val="20"/>
      <w:szCs w:val="20"/>
    </w:rPr>
  </w:style>
  <w:style w:type="character" w:styleId="a8">
    <w:name w:val="Emphasis"/>
    <w:basedOn w:val="a0"/>
    <w:qFormat/>
    <w:rsid w:val="00437352"/>
    <w:rPr>
      <w:i/>
      <w:iCs/>
    </w:rPr>
  </w:style>
  <w:style w:type="paragraph" w:customStyle="1" w:styleId="a9">
    <w:name w:val="Исполнитель"/>
    <w:basedOn w:val="a"/>
    <w:link w:val="aa"/>
    <w:qFormat/>
    <w:rsid w:val="00437352"/>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37352"/>
    <w:rPr>
      <w:rFonts w:ascii="Times New Roman" w:eastAsia="Times New Roman" w:hAnsi="Times New Roman" w:cs="Times New Roman"/>
      <w:sz w:val="20"/>
      <w:szCs w:val="20"/>
      <w:shd w:val="clear" w:color="auto" w:fill="FFFFFF"/>
      <w:lang w:eastAsia="ru-RU"/>
    </w:rPr>
  </w:style>
  <w:style w:type="numbering" w:customStyle="1" w:styleId="1">
    <w:name w:val="Нет списка1"/>
    <w:next w:val="a2"/>
    <w:uiPriority w:val="99"/>
    <w:semiHidden/>
    <w:unhideWhenUsed/>
    <w:rsid w:val="00437352"/>
  </w:style>
  <w:style w:type="paragraph" w:styleId="ab">
    <w:name w:val="footer"/>
    <w:basedOn w:val="a"/>
    <w:link w:val="ac"/>
    <w:rsid w:val="004373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37352"/>
    <w:rPr>
      <w:rFonts w:ascii="Times New Roman" w:eastAsia="Times New Roman" w:hAnsi="Times New Roman" w:cs="Times New Roman"/>
      <w:sz w:val="24"/>
      <w:szCs w:val="24"/>
      <w:lang w:eastAsia="ru-RU"/>
    </w:rPr>
  </w:style>
  <w:style w:type="character" w:styleId="ad">
    <w:name w:val="page number"/>
    <w:basedOn w:val="a0"/>
    <w:rsid w:val="0043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16258</Characters>
  <Application>Microsoft Office Word</Application>
  <DocSecurity>0</DocSecurity>
  <Lines>135</Lines>
  <Paragraphs>38</Paragraphs>
  <ScaleCrop>false</ScaleCrop>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gorinchey</dc:creator>
  <cp:keywords/>
  <dc:description/>
  <cp:lastModifiedBy>gorinchey</cp:lastModifiedBy>
  <cp:revision>2</cp:revision>
  <dcterms:created xsi:type="dcterms:W3CDTF">2022-09-30T05:43:00Z</dcterms:created>
  <dcterms:modified xsi:type="dcterms:W3CDTF">2022-09-30T05:44:00Z</dcterms:modified>
</cp:coreProperties>
</file>