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ПРИКАЗ</w:t>
      </w: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МИНИСТЕРСТВА ЭКОНОМИЧЕСКОГО РАЗВИТИЯ</w:t>
      </w: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11A8F" w:rsidRPr="008256EF" w:rsidRDefault="00E11A8F" w:rsidP="000C545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8256EF">
        <w:rPr>
          <w:rFonts w:ascii="Times New Roman" w:hAnsi="Times New Roman" w:cs="Times New Roman"/>
          <w:sz w:val="24"/>
          <w:szCs w:val="24"/>
        </w:rPr>
        <w:t>О</w:t>
      </w:r>
      <w:r w:rsidR="000C545D" w:rsidRPr="008256EF">
        <w:rPr>
          <w:rFonts w:ascii="Times New Roman" w:hAnsi="Times New Roman" w:cs="Times New Roman"/>
          <w:sz w:val="24"/>
          <w:szCs w:val="24"/>
        </w:rPr>
        <w:t xml:space="preserve"> внесении изменений</w:t>
      </w:r>
      <w:r w:rsidR="0074324C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0C545D" w:rsidRPr="008256EF">
        <w:rPr>
          <w:rFonts w:ascii="Times New Roman" w:hAnsi="Times New Roman" w:cs="Times New Roman"/>
          <w:sz w:val="24"/>
          <w:szCs w:val="24"/>
        </w:rPr>
        <w:t xml:space="preserve"> в </w:t>
      </w:r>
      <w:r w:rsidR="008256EF">
        <w:rPr>
          <w:rFonts w:ascii="Times New Roman" w:hAnsi="Times New Roman" w:cs="Times New Roman"/>
          <w:sz w:val="24"/>
          <w:szCs w:val="24"/>
        </w:rPr>
        <w:t xml:space="preserve">ряд </w:t>
      </w:r>
      <w:r w:rsidR="000C545D" w:rsidRPr="008256EF">
        <w:rPr>
          <w:rFonts w:ascii="Times New Roman" w:hAnsi="Times New Roman" w:cs="Times New Roman"/>
          <w:sz w:val="24"/>
          <w:szCs w:val="24"/>
        </w:rPr>
        <w:t>правил в сфере промышленной безопасности, устанавливающи</w:t>
      </w:r>
      <w:r w:rsidR="008256EF">
        <w:rPr>
          <w:rFonts w:ascii="Times New Roman" w:hAnsi="Times New Roman" w:cs="Times New Roman"/>
          <w:sz w:val="24"/>
          <w:szCs w:val="24"/>
        </w:rPr>
        <w:t>х</w:t>
      </w:r>
      <w:r w:rsidR="000C545D" w:rsidRPr="008256EF">
        <w:rPr>
          <w:rFonts w:ascii="Times New Roman" w:hAnsi="Times New Roman" w:cs="Times New Roman"/>
          <w:sz w:val="24"/>
          <w:szCs w:val="24"/>
        </w:rPr>
        <w:t xml:space="preserve"> обязательные требования к безопасной эксплуатации</w:t>
      </w:r>
      <w:r w:rsidR="00FC6C2F">
        <w:rPr>
          <w:rFonts w:ascii="Times New Roman" w:hAnsi="Times New Roman" w:cs="Times New Roman"/>
          <w:sz w:val="24"/>
          <w:szCs w:val="24"/>
        </w:rPr>
        <w:t xml:space="preserve"> </w:t>
      </w:r>
      <w:r w:rsidR="00FC6C2F" w:rsidRPr="00FC6C2F">
        <w:rPr>
          <w:rFonts w:ascii="Times New Roman" w:hAnsi="Times New Roman" w:cs="Times New Roman"/>
          <w:sz w:val="24"/>
        </w:rPr>
        <w:t>автомобильных газонаполнительных компрессорных станций</w:t>
      </w:r>
      <w:r w:rsidR="00FC6C2F">
        <w:rPr>
          <w:rFonts w:ascii="Times New Roman" w:hAnsi="Times New Roman" w:cs="Times New Roman"/>
          <w:sz w:val="24"/>
          <w:szCs w:val="24"/>
        </w:rPr>
        <w:t xml:space="preserve"> и</w:t>
      </w:r>
      <w:r w:rsidR="000C545D" w:rsidRPr="008256EF">
        <w:rPr>
          <w:rFonts w:ascii="Times New Roman" w:hAnsi="Times New Roman" w:cs="Times New Roman"/>
          <w:sz w:val="24"/>
          <w:szCs w:val="24"/>
        </w:rPr>
        <w:t xml:space="preserve"> </w:t>
      </w:r>
      <w:r w:rsidR="008256EF" w:rsidRPr="008256EF">
        <w:rPr>
          <w:rFonts w:ascii="Times New Roman" w:hAnsi="Times New Roman" w:cs="Times New Roman"/>
          <w:sz w:val="24"/>
          <w:szCs w:val="24"/>
        </w:rPr>
        <w:t>газобаллонных автомобилей, работающих на компримированном природном и сжиженном нефтяном газе</w:t>
      </w: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Согласован:</w:t>
      </w:r>
    </w:p>
    <w:p w:rsidR="00E116C8" w:rsidRPr="003E7EFC" w:rsidRDefault="00E116C8" w:rsidP="00E116C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 xml:space="preserve"> юстиции</w:t>
      </w:r>
    </w:p>
    <w:p w:rsidR="00E116C8" w:rsidRPr="003E7EFC" w:rsidRDefault="00E116C8" w:rsidP="00E116C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РОНП «Общереспубликанское объединение работодателей – Союз промышленников, аграриев и предпринимателей Приднестровья»</w:t>
      </w:r>
    </w:p>
    <w:p w:rsidR="00E116C8" w:rsidRPr="003E7EFC" w:rsidRDefault="00E116C8" w:rsidP="00E116C8">
      <w:pPr>
        <w:spacing w:after="0" w:line="240" w:lineRule="auto"/>
        <w:ind w:right="851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E7EFC">
        <w:rPr>
          <w:rFonts w:ascii="Times New Roman" w:hAnsi="Times New Roman" w:cs="Times New Roman"/>
          <w:sz w:val="24"/>
          <w:szCs w:val="24"/>
        </w:rPr>
        <w:t>Федерацией Профсоюзов Приднестровья</w:t>
      </w:r>
    </w:p>
    <w:p w:rsidR="000C545D" w:rsidRPr="00E11A8F" w:rsidRDefault="000C545D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Зарегистрирован Министерством юстиции</w:t>
      </w:r>
    </w:p>
    <w:p w:rsidR="00E11A8F" w:rsidRPr="00E11A8F" w:rsidRDefault="00E11A8F" w:rsidP="00FD1BD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 w:rsidR="009C6F75">
        <w:rPr>
          <w:rFonts w:ascii="Times New Roman" w:hAnsi="Times New Roman" w:cs="Times New Roman"/>
          <w:sz w:val="24"/>
          <w:szCs w:val="24"/>
        </w:rPr>
        <w:t xml:space="preserve"> 1 ноября 2022 года</w:t>
      </w:r>
      <w:bookmarkStart w:id="0" w:name="_GoBack"/>
      <w:bookmarkEnd w:id="0"/>
    </w:p>
    <w:p w:rsidR="00E11A8F" w:rsidRPr="00E11A8F" w:rsidRDefault="00E11A8F" w:rsidP="000D6D3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Регистрационный №</w:t>
      </w:r>
      <w:r w:rsidR="009C6F75">
        <w:rPr>
          <w:rFonts w:ascii="Times New Roman" w:hAnsi="Times New Roman" w:cs="Times New Roman"/>
          <w:sz w:val="24"/>
          <w:szCs w:val="24"/>
        </w:rPr>
        <w:t xml:space="preserve"> 11336</w:t>
      </w: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В соответствии с Законом Приднес</w:t>
      </w:r>
      <w:r w:rsidR="008F791F">
        <w:rPr>
          <w:rFonts w:ascii="Times New Roman" w:hAnsi="Times New Roman" w:cs="Times New Roman"/>
          <w:sz w:val="24"/>
          <w:szCs w:val="24"/>
        </w:rPr>
        <w:t xml:space="preserve">тровской Молдавской Республики </w:t>
      </w:r>
      <w:r w:rsidRPr="00E11A8F">
        <w:rPr>
          <w:rFonts w:ascii="Times New Roman" w:hAnsi="Times New Roman" w:cs="Times New Roman"/>
          <w:sz w:val="24"/>
          <w:szCs w:val="24"/>
        </w:rPr>
        <w:t>от 6 мая 2006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25-З-IV «О промышленной безопасности опасных производственных объектов»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06-19), Постановлением Правительства Приднестровской Молдавской Республики от 28 декабря 2017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18-1) с изменениями и дополнениями, внесенными Постановлениями Правительства Приднестровской Молдавской Республики от 28 декабря 2017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377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18-1), от 7 июня 2018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187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18-23), от 14 июня 2018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201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18-25), от 6 августа 2018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269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18-32), от 10 декабря 2018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434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18-50), от 26 апреля 2019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145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19-16), от 31 мая 2019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186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19-21), от 22 ноября 2019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405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19-46), от 26 декабря 201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457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19-50), от 26 декабря 2019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459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20-1), от 25 февраля 2020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40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20-9), от 6 июля 2020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231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20-28), от 10 ноября 2020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395</w:t>
      </w:r>
      <w:r w:rsidR="008F791F">
        <w:rPr>
          <w:rFonts w:ascii="Times New Roman" w:hAnsi="Times New Roman" w:cs="Times New Roman"/>
          <w:sz w:val="24"/>
          <w:szCs w:val="24"/>
        </w:rPr>
        <w:t xml:space="preserve">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="008F791F">
        <w:rPr>
          <w:rFonts w:ascii="Times New Roman" w:hAnsi="Times New Roman" w:cs="Times New Roman"/>
          <w:sz w:val="24"/>
          <w:szCs w:val="24"/>
        </w:rPr>
        <w:t>20-46), от 20 января 2021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9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21-3), от 30 июля 2021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 255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21-30), от 30 декабря 2021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424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21-52), от 24 января 2022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19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22-3), от 14 апреля 2022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года №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133 (САЗ</w:t>
      </w:r>
      <w:r w:rsidR="005531F8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 xml:space="preserve">22-14), </w:t>
      </w:r>
      <w:r w:rsidR="00AC391B">
        <w:rPr>
          <w:rFonts w:ascii="Times New Roman" w:hAnsi="Times New Roman" w:cs="Times New Roman"/>
          <w:sz w:val="24"/>
          <w:szCs w:val="24"/>
        </w:rPr>
        <w:t xml:space="preserve">от 9 июня 2022 года № 210 (САЗ 22-22), от 16 августа 2022 года № 300 (САЗ 22-32), </w:t>
      </w:r>
      <w:r w:rsidRPr="00E11A8F">
        <w:rPr>
          <w:rFonts w:ascii="Times New Roman" w:hAnsi="Times New Roman" w:cs="Times New Roman"/>
          <w:sz w:val="24"/>
          <w:szCs w:val="24"/>
        </w:rPr>
        <w:t>в целях актуализации и оптимизации требований законодательства в области промышленной безопасности, приказываю:</w:t>
      </w:r>
    </w:p>
    <w:p w:rsidR="000C545D" w:rsidRPr="00044DE3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Cs/>
        </w:rPr>
        <w:t>1</w:t>
      </w:r>
      <w:r w:rsidRPr="00044DE3">
        <w:rPr>
          <w:bCs/>
        </w:rPr>
        <w:t>.</w:t>
      </w:r>
      <w:r w:rsidRPr="00044DE3">
        <w:t> Внести в Приказ Министерства экономического развития Приднестровской Молдавской Республики от 23 июня 2010 года № 633 «Об утверждении Инструкции по организации эксплуатации газобаллонных автомобилей, работающих на сжиженном нефтяном газе» (регистрационный № 5379 от 8 сентября 2010 года) (САЗ 10-36</w:t>
      </w:r>
      <w:r w:rsidR="00457B12">
        <w:t>)</w:t>
      </w:r>
      <w:r w:rsidRPr="00044DE3">
        <w:t>, с изменениями и дополнени</w:t>
      </w:r>
      <w:r w:rsidR="00753B5B">
        <w:t>е</w:t>
      </w:r>
      <w:r w:rsidRPr="00044DE3">
        <w:t>м, внесенными Приказом Государственной службы энергетики и жилищно-коммунального хозяйства Приднестровской Молдавской Республики от 11 апреля 2012 года № 13 (регистрационный № 5998 от 16 мая 2012 года) (САЗ 12-21), Приказом Министерства регионального развития Приднестровской Молдавской Республики от 6 октября 2016 года № 722 (регистрационный № 7666 от 25 ноября 2016 года) (САЗ 16-47), Приказом Министерства промышленности и регионального развития Приднестровской Молдавской Республики от 14 августа 2017 года № 473 (регистрационный № </w:t>
      </w:r>
      <w:r w:rsidRPr="004D62C3">
        <w:t>8021 от 8 ноября 2017 года) (САЗ 17-46), Приказом Министерства экономического развития Приднестровской Молдавской Республики от 22 апреля 2022 года № 415</w:t>
      </w:r>
      <w:r w:rsidR="004D62C3" w:rsidRPr="004D62C3">
        <w:t xml:space="preserve"> (регистрационный №</w:t>
      </w:r>
      <w:r w:rsidR="00B30842" w:rsidRPr="00903CB0">
        <w:t> </w:t>
      </w:r>
      <w:r w:rsidR="004D62C3" w:rsidRPr="004D62C3">
        <w:t>11073 от 7 июня 2022</w:t>
      </w:r>
      <w:r w:rsidR="00B30842" w:rsidRPr="00903CB0">
        <w:t> </w:t>
      </w:r>
      <w:r w:rsidR="004D62C3" w:rsidRPr="004D62C3">
        <w:t>года)</w:t>
      </w:r>
      <w:r w:rsidRPr="004D62C3">
        <w:t xml:space="preserve"> (САЗ 22-22)</w:t>
      </w:r>
      <w:r w:rsidR="004D62C3" w:rsidRPr="004D62C3">
        <w:t>,</w:t>
      </w:r>
      <w:r w:rsidRPr="004D62C3">
        <w:t xml:space="preserve"> следующие изменения:</w:t>
      </w:r>
    </w:p>
    <w:p w:rsidR="000C545D" w:rsidRPr="00044DE3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044DE3">
        <w:lastRenderedPageBreak/>
        <w:t>а) часть первую пункта 134 Приложения к Приказу изложить в следующей редакции: «Организации, осуществляющие деятельность в области промышленной безопасности, связанную с освидетельствованием баллонов, подлежат аккредитации в области промышленной безопасности в порядке, установленном законодательством Приднестровской Молдавской Республики</w:t>
      </w:r>
      <w:r w:rsidR="004D62C3">
        <w:t>.</w:t>
      </w:r>
      <w:r w:rsidRPr="00044DE3">
        <w:t>»;</w:t>
      </w:r>
    </w:p>
    <w:p w:rsidR="000C545D" w:rsidRDefault="000C545D" w:rsidP="00CA72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72D5">
        <w:rPr>
          <w:rFonts w:ascii="Times New Roman" w:hAnsi="Times New Roman" w:cs="Times New Roman"/>
          <w:sz w:val="24"/>
          <w:szCs w:val="24"/>
        </w:rPr>
        <w:t>б) часть вторую пункта 134 Приложения к Приказу изложить в следующей редакции: «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осуществляющие деятельность в области промышленной безопасности, связанную с освидетельствованием баллонов, должны располагать клеймом с соответствующим шифром, позволяющим идентифицировать организацию (пункт или наполнительную станцию), проводивших освидетельствование баллонов. Клеймо должно быть круглой формы диаметром </w:t>
      </w:r>
      <w:r w:rsidR="00CA72D5" w:rsidRPr="00AB34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B34A1" w:rsidRPr="00AB34A1">
        <w:rPr>
          <w:rFonts w:ascii="Times New Roman" w:hAnsi="Times New Roman" w:cs="Times New Roman"/>
          <w:sz w:val="24"/>
          <w:szCs w:val="24"/>
        </w:rPr>
        <w:t> </w:t>
      </w:r>
      <w:r w:rsidR="00CA72D5" w:rsidRPr="00AB34A1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Письменная информация о клейме с приведением графического изображения его оттиска (за исключением клейм,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r w:rsidR="003E2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исполнительным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 государственной власти, в ведении которого находятся вопросы государственного надзора в области промышленной безопасности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олжн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</w:t>
      </w:r>
      <w:r w:rsidR="00A96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4D6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исполнительный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государственной власти, в ведении которого находятся вопросы государственного надзора в области промышленной безопасности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 начала применения клейма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удовлетворительных результатах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освидетельствовани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ившая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освидетельствование, выбивает на баллоне свое клеймо круглой формы диаметром 12</w:t>
      </w:r>
      <w:r w:rsidR="00516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72D5" w:rsidRPr="00317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мм, дату проведенного и следующего освидетельствования (в одной строке с клеймом).</w:t>
      </w:r>
      <w:r w:rsid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технического освидетельствования баллонов вместимостью более 100</w:t>
      </w:r>
      <w:r w:rsidR="005163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A72D5" w:rsidRPr="00CA72D5">
        <w:rPr>
          <w:rFonts w:ascii="Times New Roman" w:eastAsia="Times New Roman" w:hAnsi="Times New Roman" w:cs="Times New Roman"/>
          <w:sz w:val="24"/>
          <w:szCs w:val="24"/>
          <w:lang w:eastAsia="ru-RU"/>
        </w:rPr>
        <w:t>л заносятся в паспорт баллонов. Клейма на баллонах в этом случае не ставятся</w:t>
      </w:r>
      <w:r w:rsidR="004D62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29C4" w:rsidRPr="00CA72D5">
        <w:rPr>
          <w:rFonts w:ascii="Times New Roman" w:hAnsi="Times New Roman" w:cs="Times New Roman"/>
          <w:sz w:val="24"/>
          <w:szCs w:val="24"/>
        </w:rPr>
        <w:t>»</w:t>
      </w:r>
      <w:r w:rsidR="00100BCC" w:rsidRPr="00CA72D5">
        <w:rPr>
          <w:rFonts w:ascii="Times New Roman" w:hAnsi="Times New Roman" w:cs="Times New Roman"/>
          <w:sz w:val="24"/>
          <w:szCs w:val="24"/>
        </w:rPr>
        <w:t>;</w:t>
      </w:r>
    </w:p>
    <w:p w:rsidR="000B448F" w:rsidRPr="006D14D7" w:rsidRDefault="000B448F" w:rsidP="000B448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в) первом предложении части первой пункта 146 Приложения к Приказу слова «в </w:t>
      </w:r>
      <w:proofErr w:type="spellStart"/>
      <w:r>
        <w:t>необразовательной</w:t>
      </w:r>
      <w:proofErr w:type="spellEnd"/>
      <w:r>
        <w:t xml:space="preserve"> организации» исключить;</w:t>
      </w:r>
    </w:p>
    <w:p w:rsidR="00704477" w:rsidRDefault="000B448F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г</w:t>
      </w:r>
      <w:r w:rsidR="000C545D" w:rsidRPr="00044DE3">
        <w:t xml:space="preserve">) </w:t>
      </w:r>
      <w:r w:rsidR="004D62C3">
        <w:t>треть</w:t>
      </w:r>
      <w:r w:rsidR="0051460A">
        <w:t>е предложение</w:t>
      </w:r>
      <w:r w:rsidR="00DB4916">
        <w:t xml:space="preserve"> части первой пункта 146 Приложения к Приказу </w:t>
      </w:r>
      <w:r w:rsidR="0051460A">
        <w:t xml:space="preserve">изложить в следующей редакции: </w:t>
      </w:r>
      <w:r w:rsidR="0051460A" w:rsidRPr="00DE1E29">
        <w:t>«О</w:t>
      </w:r>
      <w:r w:rsidR="00DB4916" w:rsidRPr="00DE1E29">
        <w:t>рганизации</w:t>
      </w:r>
      <w:r w:rsidR="0051460A" w:rsidRPr="00DE1E29">
        <w:t>, осуществляющие деятельность в области промышленной безопасности, связанн</w:t>
      </w:r>
      <w:r w:rsidR="00DE1E29">
        <w:t>ую</w:t>
      </w:r>
      <w:r w:rsidR="0051460A" w:rsidRPr="00DE1E29">
        <w:t xml:space="preserve"> с </w:t>
      </w:r>
      <w:r w:rsidR="00DB4916" w:rsidRPr="00DE1E29">
        <w:t>проведени</w:t>
      </w:r>
      <w:r w:rsidR="0051460A" w:rsidRPr="00DE1E29">
        <w:t>ем</w:t>
      </w:r>
      <w:r w:rsidR="00DE1E29">
        <w:t xml:space="preserve"> профессиональной</w:t>
      </w:r>
      <w:r w:rsidR="00DB4916" w:rsidRPr="00DE1E29">
        <w:t xml:space="preserve"> подготовки (переподготовки) </w:t>
      </w:r>
      <w:r w:rsidR="0051460A" w:rsidRPr="00DE1E29">
        <w:t>работников</w:t>
      </w:r>
      <w:r w:rsidR="00DE1E29" w:rsidRPr="00DE1E29">
        <w:t xml:space="preserve"> опасных производственных объектов</w:t>
      </w:r>
      <w:r w:rsidR="0051460A" w:rsidRPr="00DE1E29">
        <w:t xml:space="preserve">, </w:t>
      </w:r>
      <w:r w:rsidR="00DE1E29" w:rsidRPr="00DE1E29">
        <w:t xml:space="preserve">подлежат аккредитации в области промышленной безопасности в порядке, </w:t>
      </w:r>
      <w:r w:rsidR="00DE1E29" w:rsidRPr="00044DE3">
        <w:t>установленном законодательством Приднестровской Молдавской Республики</w:t>
      </w:r>
      <w:r w:rsidR="00663462">
        <w:t>.</w:t>
      </w:r>
      <w:r w:rsidR="00DE1E29">
        <w:t>»;</w:t>
      </w:r>
    </w:p>
    <w:p w:rsidR="000C545D" w:rsidRPr="002309C9" w:rsidRDefault="000B448F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д</w:t>
      </w:r>
      <w:r w:rsidR="0051460A">
        <w:t xml:space="preserve">) </w:t>
      </w:r>
      <w:r w:rsidR="000C545D" w:rsidRPr="00044DE3">
        <w:t xml:space="preserve">часть третью пункта 146 Приложения к </w:t>
      </w:r>
      <w:r w:rsidR="000C545D" w:rsidRPr="002309C9">
        <w:t>Приказу исключить</w:t>
      </w:r>
      <w:r w:rsidR="00100BCC" w:rsidRPr="002309C9">
        <w:t>;</w:t>
      </w:r>
    </w:p>
    <w:p w:rsidR="00100BCC" w:rsidRPr="00100BCC" w:rsidRDefault="000B448F" w:rsidP="00100BCC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Cs w:val="22"/>
        </w:rPr>
      </w:pPr>
      <w:r>
        <w:rPr>
          <w:szCs w:val="22"/>
        </w:rPr>
        <w:t>е</w:t>
      </w:r>
      <w:r w:rsidR="00100BCC" w:rsidRPr="00663462">
        <w:rPr>
          <w:szCs w:val="22"/>
        </w:rPr>
        <w:t xml:space="preserve">) </w:t>
      </w:r>
      <w:r w:rsidR="00663462" w:rsidRPr="00663462">
        <w:rPr>
          <w:szCs w:val="22"/>
        </w:rPr>
        <w:t>в части второй пункта 148 Приложения к Приказу слова «а также сжатого воздуха» с предшествующей и последующей запятыми исключить</w:t>
      </w:r>
      <w:r w:rsidR="00100BCC" w:rsidRPr="00663462">
        <w:rPr>
          <w:szCs w:val="22"/>
        </w:rPr>
        <w:t>;</w:t>
      </w:r>
    </w:p>
    <w:p w:rsidR="00663462" w:rsidRPr="00044DE3" w:rsidRDefault="000B448F" w:rsidP="00663462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ж</w:t>
      </w:r>
      <w:r w:rsidR="000C545D" w:rsidRPr="00663462">
        <w:t xml:space="preserve">) </w:t>
      </w:r>
      <w:r w:rsidR="00663462" w:rsidRPr="00663462">
        <w:rPr>
          <w:szCs w:val="22"/>
        </w:rPr>
        <w:t xml:space="preserve">в части второй пункта </w:t>
      </w:r>
      <w:r w:rsidR="00663462" w:rsidRPr="00663462">
        <w:t>148 Приложения к Приказу слова «</w:t>
      </w:r>
      <w:proofErr w:type="spellStart"/>
      <w:r w:rsidR="00663462" w:rsidRPr="00663462">
        <w:t>Гострудпромнадзор</w:t>
      </w:r>
      <w:proofErr w:type="spellEnd"/>
      <w:r w:rsidR="00663462" w:rsidRPr="00663462">
        <w:t xml:space="preserve"> Приднестровской Молдавской Республики» заменить словами «исполнительный орган государственной власти, в ведении которого находятся вопросы государственного надзора в области промышленной безопасности».</w:t>
      </w:r>
    </w:p>
    <w:p w:rsidR="000C545D" w:rsidRPr="00903CB0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Cs/>
        </w:rPr>
        <w:t>2</w:t>
      </w:r>
      <w:r w:rsidRPr="00903CB0">
        <w:rPr>
          <w:bCs/>
        </w:rPr>
        <w:t>.</w:t>
      </w:r>
      <w:r w:rsidRPr="00903CB0">
        <w:t> Внести в Приказ Министерства экономического развития Приднестровской Молдавской Республики от 7 сентября 2010 года № 963 «Об утверждении нормативных документов, регламентирующих порядок эксплуатации газобаллонных автомобилей, работающих на компримированном природном газе» (регистрационный № 5447 от 23 ноября 2010 года) (САЗ 10-</w:t>
      </w:r>
      <w:r w:rsidR="00457B12">
        <w:t>47)</w:t>
      </w:r>
      <w:r w:rsidRPr="00903CB0">
        <w:t>, с изменениями и дополнени</w:t>
      </w:r>
      <w:r w:rsidR="002F0D32">
        <w:t>е</w:t>
      </w:r>
      <w:r w:rsidRPr="00903CB0">
        <w:t xml:space="preserve">м, внесенными </w:t>
      </w:r>
      <w:r w:rsidR="002F0D32">
        <w:t>п</w:t>
      </w:r>
      <w:r w:rsidRPr="00903CB0">
        <w:t>риказ</w:t>
      </w:r>
      <w:r w:rsidR="002F0D32">
        <w:t>а</w:t>
      </w:r>
      <w:r w:rsidRPr="00903CB0">
        <w:t>м</w:t>
      </w:r>
      <w:r w:rsidR="002F0D32">
        <w:t>и</w:t>
      </w:r>
      <w:r w:rsidRPr="00903CB0">
        <w:t xml:space="preserve"> Государственной службы энергетики и жилищно-коммунального хозяйства Приднестровской Молдавской Республики от 11 апреля 2012 года № 13 (регистрационный № 5998 от 16 мая 2012 года) (САЗ 12-21), от 23 апреля 2013 года № 170 (регистрационный № 6445 от 23 мая 2013 года) (САЗ 13-20), Приказом Министерства регионального развития Приднестровской Молдавской Республики от 6 октября 2016 года № 722 (регистрационный № 7666 от 25 ноября 2016 года) (САЗ 16-47), Приказом Министерства промышленности и регионального развития Приднестровской Молдавской Республики от 14 августа 2017 года № 473 (</w:t>
      </w:r>
      <w:r w:rsidRPr="00B30842">
        <w:t xml:space="preserve">регистрационный № 8021 от 8 ноября 2017 года) (САЗ 17-46), Приказом Министерства экономического развития Приднестровской Молдавской Республики от 22 </w:t>
      </w:r>
      <w:r w:rsidRPr="00B30842">
        <w:lastRenderedPageBreak/>
        <w:t>апреля 2022 года № 415</w:t>
      </w:r>
      <w:r w:rsidR="00B30842" w:rsidRPr="00B30842">
        <w:t xml:space="preserve"> (регистрационный №</w:t>
      </w:r>
      <w:r w:rsidR="00B30842" w:rsidRPr="00903CB0">
        <w:t> </w:t>
      </w:r>
      <w:r w:rsidR="00B30842" w:rsidRPr="00B30842">
        <w:t>11073 от 7 июня 2022</w:t>
      </w:r>
      <w:r w:rsidR="00B30842" w:rsidRPr="00903CB0">
        <w:t> </w:t>
      </w:r>
      <w:r w:rsidR="00B30842" w:rsidRPr="00B30842">
        <w:t xml:space="preserve">года) </w:t>
      </w:r>
      <w:r w:rsidRPr="00B30842">
        <w:t>(</w:t>
      </w:r>
      <w:r w:rsidRPr="00903CB0">
        <w:t>САЗ 22-22), следующие изменения:</w:t>
      </w:r>
    </w:p>
    <w:p w:rsidR="00B31FD0" w:rsidRPr="00B31FD0" w:rsidRDefault="00B31FD0" w:rsidP="00B31FD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 w:rsidRPr="00B31FD0">
        <w:rPr>
          <w:bCs/>
          <w:iCs/>
        </w:rPr>
        <w:t>а) пункт 21 Приложения №</w:t>
      </w:r>
      <w:r w:rsidRPr="00B31FD0">
        <w:t> </w:t>
      </w:r>
      <w:r w:rsidRPr="00B31FD0">
        <w:rPr>
          <w:bCs/>
          <w:iCs/>
        </w:rPr>
        <w:t>1 к Приказу изложить в следующей редакции:</w:t>
      </w:r>
    </w:p>
    <w:p w:rsidR="000C545D" w:rsidRDefault="00B31FD0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 w:rsidRPr="00B31FD0">
        <w:rPr>
          <w:bCs/>
          <w:iCs/>
        </w:rPr>
        <w:t xml:space="preserve">"21 </w:t>
      </w:r>
      <w:r w:rsidRPr="00B31FD0">
        <w:rPr>
          <w:shd w:val="clear" w:color="auto" w:fill="FFFFFF"/>
        </w:rPr>
        <w:t>Эксплуатация всех видов баллонов должна осуществляться в соответствии с требованиями Правил устройства и безопасной эксплуатации сосудов, работающих под давлением</w:t>
      </w:r>
      <w:r w:rsidRPr="00B31FD0">
        <w:rPr>
          <w:bCs/>
          <w:iCs/>
        </w:rPr>
        <w:t xml:space="preserve">, утвержденных </w:t>
      </w:r>
      <w:r w:rsidRPr="00B31FD0">
        <w:t>Приказом Министерства экономического развития Приднестровской Молдавской Республики от 12 июля 2002</w:t>
      </w:r>
      <w:r w:rsidRPr="00B31FD0">
        <w:rPr>
          <w:color w:val="333333"/>
        </w:rPr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254 "Об утверждении и введении в действие Правил устройства и безопасной эксплуатации сосудов, работающих под давлением" (регистрационный №</w:t>
      </w:r>
      <w:r w:rsidRPr="00B31FD0">
        <w:rPr>
          <w:color w:val="333333"/>
        </w:rPr>
        <w:t> </w:t>
      </w:r>
      <w:r w:rsidRPr="00B31FD0">
        <w:t>1665 от 15 августа 2002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02-33) с изменениями и дополнениями, внесенными приказами Министерства юстиции Приднестровской  Молдавской Республики от 31 июля 2003</w:t>
      </w:r>
      <w:r w:rsidRPr="00B31FD0">
        <w:rPr>
          <w:color w:val="333333"/>
        </w:rPr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327 (регистрационный №</w:t>
      </w:r>
      <w:r w:rsidRPr="00B31FD0">
        <w:rPr>
          <w:color w:val="333333"/>
        </w:rPr>
        <w:t> </w:t>
      </w:r>
      <w:r w:rsidRPr="00B31FD0">
        <w:t>2375 от 27 августа 2003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03-35), от 25 февраля 2009</w:t>
      </w:r>
      <w:r w:rsidRPr="00B31FD0">
        <w:rPr>
          <w:color w:val="333333"/>
        </w:rPr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54 (регистрационный №</w:t>
      </w:r>
      <w:r w:rsidRPr="00B31FD0">
        <w:rPr>
          <w:color w:val="333333"/>
        </w:rPr>
        <w:t> </w:t>
      </w:r>
      <w:r w:rsidRPr="00B31FD0">
        <w:t>4779 от 27 марта 2009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09-13), приказами Государственной службы энергетики и жилищно-коммунального хозяйства Приднестровской Молдавской Республики от 11 апреля 2012</w:t>
      </w:r>
      <w:r w:rsidR="005531F8"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13 (регистрационный №</w:t>
      </w:r>
      <w:r w:rsidRPr="00B31FD0">
        <w:rPr>
          <w:color w:val="333333"/>
        </w:rPr>
        <w:t> </w:t>
      </w:r>
      <w:r w:rsidRPr="00B31FD0">
        <w:t>5998 от 16 мая 2012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12-21), от 18 апреля 2013</w:t>
      </w:r>
      <w:r w:rsidR="005531F8"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158 (регистрационный №</w:t>
      </w:r>
      <w:r w:rsidRPr="00B31FD0">
        <w:rPr>
          <w:color w:val="333333"/>
        </w:rPr>
        <w:t> </w:t>
      </w:r>
      <w:r w:rsidRPr="00B31FD0">
        <w:t>6465 от 14 июня 2013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13-23), от 20 ноября 2014</w:t>
      </w:r>
      <w:r w:rsidRPr="00B31FD0">
        <w:rPr>
          <w:color w:val="333333"/>
        </w:rPr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484 (регистрационный №</w:t>
      </w:r>
      <w:r w:rsidRPr="00B31FD0">
        <w:rPr>
          <w:color w:val="333333"/>
        </w:rPr>
        <w:t> </w:t>
      </w:r>
      <w:r w:rsidRPr="00B31FD0">
        <w:t>7006 от 27 января 2015</w:t>
      </w:r>
      <w:r w:rsidRPr="00B31FD0">
        <w:rPr>
          <w:color w:val="333333"/>
        </w:rPr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15-5), Приказом Министерства экономического развития Приднестровской Молдавской Республики от 12 июля 2022</w:t>
      </w:r>
      <w:r w:rsidRPr="00B31FD0">
        <w:rPr>
          <w:color w:val="333333"/>
        </w:rPr>
        <w:t> </w:t>
      </w:r>
      <w:r w:rsidRPr="00B31FD0">
        <w:t>года №</w:t>
      </w:r>
      <w:r w:rsidRPr="00B31FD0">
        <w:rPr>
          <w:color w:val="333333"/>
        </w:rPr>
        <w:t> </w:t>
      </w:r>
      <w:r w:rsidRPr="00B31FD0">
        <w:t>740 (регистрационный № 11179 от 3 августа 2022</w:t>
      </w:r>
      <w:r w:rsidR="005531F8">
        <w:t> </w:t>
      </w:r>
      <w:r w:rsidRPr="00B31FD0">
        <w:t>года) (САЗ</w:t>
      </w:r>
      <w:r w:rsidRPr="00B31FD0">
        <w:rPr>
          <w:color w:val="333333"/>
        </w:rPr>
        <w:t> </w:t>
      </w:r>
      <w:r w:rsidRPr="00B31FD0">
        <w:t>22-30).</w:t>
      </w:r>
      <w:r w:rsidRPr="00B31FD0">
        <w:rPr>
          <w:bCs/>
          <w:iCs/>
        </w:rPr>
        <w:t>»;</w:t>
      </w:r>
    </w:p>
    <w:p w:rsidR="000C545D" w:rsidRPr="006511ED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Cs/>
          <w:iCs/>
        </w:rPr>
        <w:t xml:space="preserve">б) в подпункте в) части первой пункта </w:t>
      </w:r>
      <w:r w:rsidRPr="00970E45">
        <w:t>38 Приложения</w:t>
      </w:r>
      <w:r>
        <w:rPr>
          <w:bCs/>
          <w:iCs/>
        </w:rPr>
        <w:t>№</w:t>
      </w:r>
      <w:r w:rsidRPr="00F91F5F">
        <w:rPr>
          <w:color w:val="333333"/>
        </w:rPr>
        <w:t> </w:t>
      </w:r>
      <w:r>
        <w:rPr>
          <w:bCs/>
          <w:iCs/>
        </w:rPr>
        <w:t>1</w:t>
      </w:r>
      <w:r w:rsidRPr="00970E45">
        <w:t xml:space="preserve"> к Приказу</w:t>
      </w:r>
      <w:r>
        <w:rPr>
          <w:bCs/>
          <w:iCs/>
        </w:rPr>
        <w:t xml:space="preserve"> слово «</w:t>
      </w:r>
      <w:proofErr w:type="spellStart"/>
      <w:r w:rsidRPr="00862FAC">
        <w:rPr>
          <w:bCs/>
          <w:iCs/>
        </w:rPr>
        <w:t>Гострудпромнадзора</w:t>
      </w:r>
      <w:proofErr w:type="spellEnd"/>
      <w:r>
        <w:rPr>
          <w:bCs/>
          <w:iCs/>
        </w:rPr>
        <w:t>» заменить словами «Министерства экономического развития»;</w:t>
      </w:r>
    </w:p>
    <w:p w:rsidR="00B31FD0" w:rsidRPr="00B31FD0" w:rsidRDefault="000C545D" w:rsidP="00B31FD0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B31FD0">
        <w:t>в) подпункт г) части первой пункта 38 Приложения</w:t>
      </w:r>
      <w:r w:rsidRPr="00B31FD0">
        <w:rPr>
          <w:bCs/>
          <w:iCs/>
        </w:rPr>
        <w:t>№</w:t>
      </w:r>
      <w:r w:rsidRPr="00B31FD0">
        <w:rPr>
          <w:color w:val="333333"/>
        </w:rPr>
        <w:t> </w:t>
      </w:r>
      <w:r w:rsidRPr="00B31FD0">
        <w:rPr>
          <w:bCs/>
          <w:iCs/>
        </w:rPr>
        <w:t>1</w:t>
      </w:r>
      <w:r w:rsidRPr="00B31FD0">
        <w:t xml:space="preserve"> к Приказу </w:t>
      </w:r>
      <w:r w:rsidR="00B31FD0" w:rsidRPr="00B31FD0">
        <w:t>изложить в следующей редакции:</w:t>
      </w:r>
    </w:p>
    <w:p w:rsidR="00B31FD0" w:rsidRPr="005B0489" w:rsidRDefault="00B31FD0" w:rsidP="00B31FD0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B31FD0">
        <w:t xml:space="preserve">"г) </w:t>
      </w:r>
      <w:proofErr w:type="spellStart"/>
      <w:r w:rsidRPr="00B31FD0">
        <w:rPr>
          <w:shd w:val="clear" w:color="auto" w:fill="FFFFFF"/>
        </w:rPr>
        <w:t>легкосбрасываемыми</w:t>
      </w:r>
      <w:proofErr w:type="spellEnd"/>
      <w:r w:rsidRPr="00B31FD0">
        <w:rPr>
          <w:shd w:val="clear" w:color="auto" w:fill="FFFFFF"/>
        </w:rPr>
        <w:t xml:space="preserve"> перекрытиями для помещений категории А, согласно </w:t>
      </w:r>
      <w:proofErr w:type="gramStart"/>
      <w:r w:rsidRPr="00B31FD0">
        <w:t>Правилам пожарной безопасности</w:t>
      </w:r>
      <w:proofErr w:type="gramEnd"/>
      <w:r w:rsidRPr="00B31FD0">
        <w:t xml:space="preserve"> в Приднестровской Молдавской Республике, утвержденным Приказом Министерства внутренних дел Приднестровской Молдавской Республики от 13 сентября 2021 года № 285 (САЗ 21-43).»;</w:t>
      </w:r>
    </w:p>
    <w:p w:rsidR="000C545D" w:rsidRDefault="000C545D" w:rsidP="004727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>
        <w:rPr>
          <w:bCs/>
          <w:iCs/>
        </w:rPr>
        <w:t>г</w:t>
      </w:r>
      <w:r w:rsidRPr="00EF2EC6">
        <w:rPr>
          <w:bCs/>
          <w:iCs/>
        </w:rPr>
        <w:t>) в подпункте в) части первой пункта 74 Приложения</w:t>
      </w:r>
      <w:r>
        <w:rPr>
          <w:bCs/>
          <w:iCs/>
        </w:rPr>
        <w:t>№</w:t>
      </w:r>
      <w:r w:rsidRPr="00F91F5F">
        <w:rPr>
          <w:color w:val="333333"/>
        </w:rPr>
        <w:t> </w:t>
      </w:r>
      <w:r>
        <w:rPr>
          <w:bCs/>
          <w:iCs/>
        </w:rPr>
        <w:t>1</w:t>
      </w:r>
      <w:r w:rsidRPr="00EF2EC6">
        <w:rPr>
          <w:bCs/>
          <w:iCs/>
        </w:rPr>
        <w:t xml:space="preserve"> к Приказу слова «и на газовых месторождениях»</w:t>
      </w:r>
      <w:r w:rsidR="00E075FF" w:rsidRPr="00E075FF">
        <w:rPr>
          <w:bCs/>
          <w:iCs/>
        </w:rPr>
        <w:t xml:space="preserve"> </w:t>
      </w:r>
      <w:r w:rsidR="00E075FF" w:rsidRPr="00EF2EC6">
        <w:rPr>
          <w:bCs/>
          <w:iCs/>
        </w:rPr>
        <w:t>исключить</w:t>
      </w:r>
      <w:r w:rsidRPr="00EF2EC6">
        <w:rPr>
          <w:bCs/>
          <w:iCs/>
        </w:rPr>
        <w:t>;</w:t>
      </w:r>
    </w:p>
    <w:p w:rsidR="000C545D" w:rsidRDefault="000C545D" w:rsidP="0047271B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>
        <w:rPr>
          <w:bCs/>
          <w:iCs/>
        </w:rPr>
        <w:t>д) в части первой пункта 77 Приложения№</w:t>
      </w:r>
      <w:r w:rsidRPr="00F91F5F">
        <w:rPr>
          <w:color w:val="333333"/>
        </w:rPr>
        <w:t> </w:t>
      </w:r>
      <w:r>
        <w:rPr>
          <w:bCs/>
          <w:iCs/>
        </w:rPr>
        <w:t>1 к Приказу слово «</w:t>
      </w:r>
      <w:r w:rsidRPr="00EF2EC6">
        <w:rPr>
          <w:bCs/>
          <w:iCs/>
        </w:rPr>
        <w:t>сетевой</w:t>
      </w:r>
      <w:r>
        <w:rPr>
          <w:bCs/>
          <w:iCs/>
        </w:rPr>
        <w:t>» заменить словом «световой»;</w:t>
      </w:r>
    </w:p>
    <w:p w:rsidR="002F1F0E" w:rsidRPr="002F1F0E" w:rsidRDefault="002F1F0E" w:rsidP="002F1F0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 w:rsidRPr="002F1F0E">
        <w:rPr>
          <w:bCs/>
          <w:iCs/>
        </w:rPr>
        <w:t>е) пункт 78 Приложения №</w:t>
      </w:r>
      <w:r w:rsidR="00E6179A" w:rsidRPr="00B31FD0">
        <w:rPr>
          <w:shd w:val="clear" w:color="auto" w:fill="FFFFFF"/>
        </w:rPr>
        <w:t> </w:t>
      </w:r>
      <w:r w:rsidRPr="002F1F0E">
        <w:rPr>
          <w:bCs/>
          <w:iCs/>
        </w:rPr>
        <w:t>1 к Приказу изложить в следующей редакции:</w:t>
      </w:r>
    </w:p>
    <w:p w:rsidR="002F1F0E" w:rsidRPr="005B0489" w:rsidRDefault="002F1F0E" w:rsidP="002F1F0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hd w:val="clear" w:color="auto" w:fill="FFFFFF"/>
        </w:rPr>
      </w:pPr>
      <w:r w:rsidRPr="002F1F0E">
        <w:rPr>
          <w:bCs/>
          <w:iCs/>
        </w:rPr>
        <w:t xml:space="preserve">"78. </w:t>
      </w:r>
      <w:r w:rsidRPr="002F1F0E">
        <w:rPr>
          <w:shd w:val="clear" w:color="auto" w:fill="FFFFFF"/>
        </w:rPr>
        <w:t>Перед въездом на территорию АГНКС водитель ГБА при наличии пассажиров должен попросить их покинуть кабину или кузов ГБА.";</w:t>
      </w:r>
    </w:p>
    <w:p w:rsidR="00FA754B" w:rsidRPr="00945DD1" w:rsidRDefault="00FA754B" w:rsidP="00945DD1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bCs/>
          <w:iCs/>
          <w:sz w:val="24"/>
          <w:szCs w:val="24"/>
        </w:rPr>
      </w:pPr>
      <w:r w:rsidRPr="00945DD1">
        <w:rPr>
          <w:rFonts w:ascii="Times New Roman" w:hAnsi="Times New Roman" w:cs="Times New Roman"/>
          <w:bCs/>
          <w:iCs/>
          <w:sz w:val="24"/>
          <w:szCs w:val="24"/>
        </w:rPr>
        <w:t>ж) пункт 83 Приложения №</w:t>
      </w:r>
      <w:r w:rsidRPr="00945DD1">
        <w:rPr>
          <w:rFonts w:ascii="Times New Roman" w:hAnsi="Times New Roman" w:cs="Times New Roman"/>
          <w:sz w:val="24"/>
          <w:szCs w:val="24"/>
        </w:rPr>
        <w:t> </w:t>
      </w:r>
      <w:r w:rsidRPr="00945DD1">
        <w:rPr>
          <w:rFonts w:ascii="Times New Roman" w:hAnsi="Times New Roman" w:cs="Times New Roman"/>
          <w:bCs/>
          <w:iCs/>
          <w:sz w:val="24"/>
          <w:szCs w:val="24"/>
        </w:rPr>
        <w:t>1 к Приказу после слов «</w:t>
      </w:r>
      <w:r w:rsidRPr="00945D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заправок АГНКС» дополнить словами «</w:t>
      </w:r>
      <w:r w:rsidRPr="009D6B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электронном журнале регистрации заправок АГНКС»;</w:t>
      </w:r>
    </w:p>
    <w:p w:rsidR="002F1F0E" w:rsidRPr="002F1F0E" w:rsidRDefault="002F1F0E" w:rsidP="002F1F0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 w:rsidRPr="002F1F0E">
        <w:rPr>
          <w:bCs/>
          <w:iCs/>
        </w:rPr>
        <w:t>з) часть первую пункта 93 Приложения №</w:t>
      </w:r>
      <w:r w:rsidRPr="002F1F0E">
        <w:rPr>
          <w:color w:val="333333"/>
        </w:rPr>
        <w:t> </w:t>
      </w:r>
      <w:r w:rsidRPr="002F1F0E">
        <w:rPr>
          <w:bCs/>
          <w:iCs/>
        </w:rPr>
        <w:t>1 к Приказу изложить в следующей редакции:</w:t>
      </w:r>
    </w:p>
    <w:p w:rsidR="002F1F0E" w:rsidRPr="00954AD8" w:rsidRDefault="002F1F0E" w:rsidP="002F1F0E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bCs/>
          <w:iCs/>
        </w:rPr>
      </w:pPr>
      <w:r w:rsidRPr="002F1F0E">
        <w:rPr>
          <w:bCs/>
          <w:iCs/>
        </w:rPr>
        <w:t>"</w:t>
      </w:r>
      <w:r w:rsidRPr="002F1F0E">
        <w:rPr>
          <w:shd w:val="clear" w:color="auto" w:fill="FFFFFF"/>
        </w:rPr>
        <w:t xml:space="preserve">Водители индивидуальных транспортных средств, инженерно-технические работники и руководители, ремонтные рабочие и обслуживающий персонал, связанные с эксплуатацией ГБА, их сервисным обслуживанием, переоборудованием дизельных и бензиновых автомобилей в газобаллонные, переосвидетельствованием баллонов, проходят подготовку по промышленной безопасности </w:t>
      </w:r>
      <w:r w:rsidRPr="002F1F0E">
        <w:t>по учебным программам в порядке, установленном законодательством Приднестровской Молдавской Республики.</w:t>
      </w:r>
      <w:r w:rsidRPr="002F1F0E">
        <w:rPr>
          <w:bCs/>
          <w:iCs/>
        </w:rPr>
        <w:t>»;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Cs/>
          <w:iCs/>
        </w:rPr>
        <w:t>и</w:t>
      </w:r>
      <w:r w:rsidR="000C545D" w:rsidRPr="009571A9">
        <w:rPr>
          <w:bCs/>
          <w:iCs/>
        </w:rPr>
        <w:t>)</w:t>
      </w:r>
      <w:r w:rsidR="000C545D" w:rsidRPr="009571A9">
        <w:t> часть четвертую пункта 93 Приложения №</w:t>
      </w:r>
      <w:r w:rsidR="000C545D" w:rsidRPr="00F91F5F">
        <w:rPr>
          <w:color w:val="333333"/>
        </w:rPr>
        <w:t> </w:t>
      </w:r>
      <w:r w:rsidR="000C545D" w:rsidRPr="009571A9">
        <w:t>1 к Приказу исключить</w:t>
      </w:r>
      <w:r w:rsidR="000C545D">
        <w:t>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к</w:t>
      </w:r>
      <w:r w:rsidR="000C545D">
        <w:t xml:space="preserve">) в пункте 98 </w:t>
      </w:r>
      <w:r w:rsidR="000C545D" w:rsidRPr="009571A9">
        <w:t>Приложения №</w:t>
      </w:r>
      <w:r w:rsidR="000C545D" w:rsidRPr="00F91F5F">
        <w:rPr>
          <w:color w:val="333333"/>
        </w:rPr>
        <w:t> </w:t>
      </w:r>
      <w:r w:rsidR="000C545D" w:rsidRPr="009571A9">
        <w:t>1 к Приказу</w:t>
      </w:r>
      <w:r w:rsidR="000C545D">
        <w:t xml:space="preserve"> </w:t>
      </w:r>
      <w:r w:rsidR="000C545D" w:rsidRPr="00044DE3">
        <w:t>слова «</w:t>
      </w:r>
      <w:proofErr w:type="spellStart"/>
      <w:r w:rsidR="000C545D" w:rsidRPr="00044DE3">
        <w:t>Гострудпромнадзор</w:t>
      </w:r>
      <w:proofErr w:type="spellEnd"/>
      <w:r w:rsidR="000C545D" w:rsidRPr="00044DE3">
        <w:t xml:space="preserve"> Приднестровской Молдавской Республики» заменить словами «</w:t>
      </w:r>
      <w:r w:rsidR="002F1F0E">
        <w:t xml:space="preserve">исполнительный </w:t>
      </w:r>
      <w:r w:rsidR="000C545D" w:rsidRPr="00044DE3">
        <w:t>орган государственной власти, в ведении которого находятся вопросы государственного надзора в области промышленной безопасности»</w:t>
      </w:r>
      <w:r w:rsidR="000C545D">
        <w:t>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л</w:t>
      </w:r>
      <w:r w:rsidR="000C545D">
        <w:t xml:space="preserve">) часть вторую пункта 99 </w:t>
      </w:r>
      <w:r w:rsidR="000C545D" w:rsidRPr="009571A9">
        <w:t>Приложения №</w:t>
      </w:r>
      <w:r w:rsidR="000C545D" w:rsidRPr="00F91F5F">
        <w:rPr>
          <w:color w:val="333333"/>
        </w:rPr>
        <w:t> </w:t>
      </w:r>
      <w:r w:rsidR="000C545D" w:rsidRPr="009571A9">
        <w:t>1 к Приказу исключить</w:t>
      </w:r>
      <w:r w:rsidR="000C545D">
        <w:t>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E443EF">
        <w:t>м</w:t>
      </w:r>
      <w:r w:rsidR="000C545D" w:rsidRPr="00E443EF">
        <w:t xml:space="preserve">) </w:t>
      </w:r>
      <w:r w:rsidR="00E443EF" w:rsidRPr="00E443EF">
        <w:t>в пункте 103 Приложения №</w:t>
      </w:r>
      <w:r w:rsidR="00E443EF" w:rsidRPr="00E443EF">
        <w:rPr>
          <w:color w:val="333333"/>
        </w:rPr>
        <w:t> </w:t>
      </w:r>
      <w:r w:rsidR="00E443EF" w:rsidRPr="00E443EF">
        <w:t>1 к Приказу слово «кошмой» заменить словами «противопожарным полотном»;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lastRenderedPageBreak/>
        <w:t>н</w:t>
      </w:r>
      <w:r w:rsidR="000C545D" w:rsidRPr="00475AEF">
        <w:t>) пункт 108 Приложения №</w:t>
      </w:r>
      <w:r w:rsidR="000C545D" w:rsidRPr="00475AEF">
        <w:rPr>
          <w:color w:val="333333"/>
        </w:rPr>
        <w:t> </w:t>
      </w:r>
      <w:r w:rsidR="000C545D" w:rsidRPr="00475AEF">
        <w:t>1 к Приказу изложить в следующей редакции:</w:t>
      </w:r>
      <w:r w:rsidR="000C545D">
        <w:t xml:space="preserve"> </w:t>
      </w:r>
    </w:p>
    <w:p w:rsidR="000C545D" w:rsidRPr="00475AEF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475AEF">
        <w:t xml:space="preserve">«108. Выполнение работодателем нормативных требований по обеспечению </w:t>
      </w:r>
      <w:r w:rsidR="006C6ADA">
        <w:t xml:space="preserve">безопасности </w:t>
      </w:r>
      <w:r w:rsidRPr="00475AEF">
        <w:t xml:space="preserve">на пунктах по освидетельствованию автомобильных газовых баллонов и испытанию топливных систем </w:t>
      </w:r>
      <w:r w:rsidR="00E443EF">
        <w:t>ГБА</w:t>
      </w:r>
      <w:r w:rsidRPr="00475AEF">
        <w:t xml:space="preserve"> должно реализовываться с учетом требований норм и правил в сфере промышленной безопасности, устанавливающих обязательные требования к безопасной эксплуатации газового хозяйства и сосудов, работающих под давлением</w:t>
      </w:r>
      <w:r w:rsidR="00E443EF">
        <w:t>.</w:t>
      </w:r>
      <w:r w:rsidRPr="00475AEF">
        <w:t>»;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о</w:t>
      </w:r>
      <w:r w:rsidR="000C545D">
        <w:t xml:space="preserve">) в пункте 115 </w:t>
      </w:r>
      <w:r w:rsidR="000C545D" w:rsidRPr="009571A9">
        <w:t>Приложения №</w:t>
      </w:r>
      <w:r w:rsidR="000C545D" w:rsidRPr="00F91F5F">
        <w:rPr>
          <w:color w:val="333333"/>
        </w:rPr>
        <w:t> </w:t>
      </w:r>
      <w:r w:rsidR="000C545D" w:rsidRPr="009571A9">
        <w:t>1 к Приказу</w:t>
      </w:r>
      <w:r w:rsidR="000C545D">
        <w:t xml:space="preserve"> слова «</w:t>
      </w:r>
      <w:r w:rsidR="000C545D" w:rsidRPr="004F5624">
        <w:t>электроизоляционном коврике</w:t>
      </w:r>
      <w:r w:rsidR="000C545D">
        <w:t>» заменить словами «диэлектрическом ковре»;</w:t>
      </w:r>
    </w:p>
    <w:p w:rsidR="00E443EF" w:rsidRPr="00E443EF" w:rsidRDefault="00E443EF" w:rsidP="00E443E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E443EF">
        <w:t>п) пункт 117 Приложения №</w:t>
      </w:r>
      <w:r w:rsidRPr="00E443EF">
        <w:rPr>
          <w:color w:val="333333"/>
        </w:rPr>
        <w:t> </w:t>
      </w:r>
      <w:r w:rsidRPr="00E443EF">
        <w:t>1 к Приказу изложить в следующей редакции:</w:t>
      </w:r>
    </w:p>
    <w:p w:rsidR="000C545D" w:rsidRDefault="00E443EF" w:rsidP="00E443E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E443EF">
        <w:t xml:space="preserve">"117 </w:t>
      </w:r>
      <w:r w:rsidRPr="00E443EF">
        <w:rPr>
          <w:shd w:val="clear" w:color="auto" w:fill="FFFFFF"/>
        </w:rPr>
        <w:t xml:space="preserve">К работе на грузоподъемных механизмах допускаются лица, назначенные приказом по организации и прошедшие соответствующую подготовку, сдавшие экзамены по техническому минимуму и Правилам устройства и безопасной эксплуатации грузоподъемных кранов, утвержденных </w:t>
      </w:r>
      <w:r w:rsidR="000C545D" w:rsidRPr="00E443EF">
        <w:t>Приказом Министерства экономического развития Приднестровской Молдавской Республики</w:t>
      </w:r>
      <w:r w:rsidR="000C545D">
        <w:t xml:space="preserve"> от 8 июля 2002</w:t>
      </w:r>
      <w:r w:rsidR="000C545D" w:rsidRPr="008A7A18">
        <w:rPr>
          <w:color w:val="333333"/>
        </w:rPr>
        <w:t> </w:t>
      </w:r>
      <w:r w:rsidR="000C545D">
        <w:t>года №</w:t>
      </w:r>
      <w:r w:rsidR="000C545D" w:rsidRPr="008A7A18">
        <w:rPr>
          <w:color w:val="333333"/>
        </w:rPr>
        <w:t> </w:t>
      </w:r>
      <w:r w:rsidR="000C545D">
        <w:t>242 "Об утверждении и введении в действие Правил устройства и безопасной эксплуатации грузоподъемных кранов" (регистрационный №</w:t>
      </w:r>
      <w:r w:rsidR="000C545D" w:rsidRPr="008A7A18">
        <w:rPr>
          <w:color w:val="333333"/>
        </w:rPr>
        <w:t> </w:t>
      </w:r>
      <w:r w:rsidR="000C545D">
        <w:t>1687 от 20 августа 2002</w:t>
      </w:r>
      <w:r w:rsidR="000C545D" w:rsidRPr="008A7A18">
        <w:rPr>
          <w:color w:val="333333"/>
        </w:rPr>
        <w:t> </w:t>
      </w:r>
      <w:r w:rsidR="000C545D">
        <w:t>года) (САЗ</w:t>
      </w:r>
      <w:r w:rsidR="000C545D" w:rsidRPr="008A7A18">
        <w:rPr>
          <w:color w:val="333333"/>
        </w:rPr>
        <w:t> </w:t>
      </w:r>
      <w:r w:rsidR="000C545D">
        <w:t>02-34), с изменениями и дополнениями, внесенными</w:t>
      </w:r>
      <w:r w:rsidR="000C545D" w:rsidRPr="00F30C71">
        <w:rPr>
          <w:color w:val="000000"/>
        </w:rPr>
        <w:t xml:space="preserve"> </w:t>
      </w:r>
      <w:r w:rsidR="000C545D" w:rsidRPr="003F032D">
        <w:rPr>
          <w:color w:val="000000"/>
        </w:rPr>
        <w:t>с изменениями и дополнениями, внесенными Приказом Министерства юстиции Приднестровской Молдавской Республики от 23 июля 2003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309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2308 от 30 июля 2003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03-31), Приказом Государственной службы охраны труда и промышленной безопасности Приднестровской Молдавской Республики от 23 декабря 2008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1378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4688 от 22 января 2009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09-4); Приказом Министерства юстиции Приднестровской Молдавской Республики от 25 февраля 2009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54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4779 от 27 марта 2009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09-13); приказами Государственной службы энергетики и жилищно-коммунального хозяйства Приднестровской Молдавской Республики от 11 апреля 2012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13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5998 от 16 мая 2012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12-21), от 18 апреля 2013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158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6465 от 14 июня 2013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13-23), от 2 ноября 2013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446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6623 от 4 декабря 2013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13-48), от 20 ноября 2014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484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7006 от 27 января 2015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 xml:space="preserve">15-5), </w:t>
      </w:r>
      <w:r w:rsidR="000C545D" w:rsidRPr="003F032D">
        <w:rPr>
          <w:shd w:val="clear" w:color="auto" w:fill="FFFFFF"/>
        </w:rPr>
        <w:t>Приказом Министерства регионального развития </w:t>
      </w:r>
      <w:r w:rsidR="000C545D" w:rsidRPr="003F032D">
        <w:t xml:space="preserve"> Приднестровской Молдавской Республики </w:t>
      </w:r>
      <w:r w:rsidR="000C545D" w:rsidRPr="003F032D">
        <w:rPr>
          <w:color w:val="000000"/>
        </w:rPr>
        <w:t>от 29 ноября 2016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825 (регистрационный №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7682 от 9 декабря 2016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>года) (САЗ</w:t>
      </w:r>
      <w:r w:rsidR="000C545D" w:rsidRPr="008A7A18">
        <w:rPr>
          <w:color w:val="333333"/>
        </w:rPr>
        <w:t> </w:t>
      </w:r>
      <w:r w:rsidR="000C545D" w:rsidRPr="003F032D">
        <w:rPr>
          <w:color w:val="000000"/>
        </w:rPr>
        <w:t xml:space="preserve">16-49), Приказом Министерства </w:t>
      </w:r>
      <w:r w:rsidR="000C545D" w:rsidRPr="00E443EF">
        <w:rPr>
          <w:color w:val="000000"/>
        </w:rPr>
        <w:t>экономического развития Приднестровской Молдавской Республики от 22 апреля 2022</w:t>
      </w:r>
      <w:r w:rsidR="000C545D" w:rsidRPr="00E443EF">
        <w:rPr>
          <w:color w:val="333333"/>
        </w:rPr>
        <w:t> </w:t>
      </w:r>
      <w:r w:rsidR="000C545D" w:rsidRPr="00E443EF">
        <w:rPr>
          <w:color w:val="000000"/>
        </w:rPr>
        <w:t>года №</w:t>
      </w:r>
      <w:r w:rsidR="000C545D" w:rsidRPr="00E443EF">
        <w:rPr>
          <w:color w:val="333333"/>
        </w:rPr>
        <w:t> </w:t>
      </w:r>
      <w:r w:rsidR="000C545D" w:rsidRPr="00E443EF">
        <w:rPr>
          <w:color w:val="000000"/>
        </w:rPr>
        <w:t xml:space="preserve">415 </w:t>
      </w:r>
      <w:r w:rsidRPr="00E443EF">
        <w:t>(регистрационный №</w:t>
      </w:r>
      <w:r w:rsidRPr="00E443EF">
        <w:rPr>
          <w:color w:val="333333"/>
        </w:rPr>
        <w:t> </w:t>
      </w:r>
      <w:r w:rsidRPr="00E443EF">
        <w:t>11073 от 7 июня 2022</w:t>
      </w:r>
      <w:r w:rsidRPr="00E443EF">
        <w:rPr>
          <w:color w:val="333333"/>
        </w:rPr>
        <w:t> </w:t>
      </w:r>
      <w:r w:rsidRPr="00E443EF">
        <w:t>года)</w:t>
      </w:r>
      <w:r w:rsidRPr="00E443EF">
        <w:rPr>
          <w:color w:val="000000"/>
        </w:rPr>
        <w:t xml:space="preserve"> </w:t>
      </w:r>
      <w:r w:rsidR="000C545D" w:rsidRPr="00E443EF">
        <w:rPr>
          <w:color w:val="000000"/>
        </w:rPr>
        <w:t>(САЗ</w:t>
      </w:r>
      <w:r w:rsidR="000C545D" w:rsidRPr="00E443EF">
        <w:rPr>
          <w:color w:val="333333"/>
        </w:rPr>
        <w:t> </w:t>
      </w:r>
      <w:r w:rsidR="000C545D" w:rsidRPr="00E443EF">
        <w:rPr>
          <w:color w:val="000000"/>
        </w:rPr>
        <w:t>22-22)</w:t>
      </w:r>
      <w:r w:rsidR="000C545D" w:rsidRPr="00E443EF">
        <w:t>»;</w:t>
      </w:r>
    </w:p>
    <w:p w:rsidR="000C545D" w:rsidRDefault="00FA754B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р</w:t>
      </w:r>
      <w:r w:rsidR="000C545D">
        <w:t xml:space="preserve">) в пункте 121 </w:t>
      </w:r>
      <w:r w:rsidR="000C545D" w:rsidRPr="009571A9">
        <w:t>Приложения №</w:t>
      </w:r>
      <w:r w:rsidR="000C545D" w:rsidRPr="00F91F5F">
        <w:rPr>
          <w:color w:val="333333"/>
        </w:rPr>
        <w:t> </w:t>
      </w:r>
      <w:r w:rsidR="000C545D" w:rsidRPr="009571A9">
        <w:t>1 к Приказу</w:t>
      </w:r>
      <w:r w:rsidR="000C545D">
        <w:t xml:space="preserve"> слова «Указом Президента Приднестровской Молдавской Республики от 21 сентября 2009</w:t>
      </w:r>
      <w:r w:rsidR="000C545D" w:rsidRPr="008A7A18">
        <w:rPr>
          <w:color w:val="333333"/>
        </w:rPr>
        <w:t> </w:t>
      </w:r>
      <w:r w:rsidR="000C545D">
        <w:t>года №</w:t>
      </w:r>
      <w:r w:rsidR="000C545D" w:rsidRPr="008A7A18">
        <w:rPr>
          <w:color w:val="333333"/>
        </w:rPr>
        <w:t> </w:t>
      </w:r>
      <w:r w:rsidR="000C545D">
        <w:t>673 "Об утверждении Положения о порядке профессиональной подготовки и переподготовки работников по вопросам промышленной безопасности для получения допуска на право выполнения работ на объектах, поднадзорных Государственной службе охраны труда и промышленной безопасности Приднестровской Молдавской Республики, и внесении изменений в Указ Президента Приднестровской Молдавской Республики от 28 марта 2006</w:t>
      </w:r>
      <w:r w:rsidR="000C545D" w:rsidRPr="008A7A18">
        <w:rPr>
          <w:color w:val="333333"/>
        </w:rPr>
        <w:t> </w:t>
      </w:r>
      <w:r w:rsidR="000C545D">
        <w:t>года №</w:t>
      </w:r>
      <w:r w:rsidR="000C545D" w:rsidRPr="008A7A18">
        <w:rPr>
          <w:color w:val="333333"/>
        </w:rPr>
        <w:t> </w:t>
      </w:r>
      <w:r w:rsidR="000C545D">
        <w:t xml:space="preserve">142 "Об утверждении </w:t>
      </w:r>
      <w:r w:rsidR="000C545D" w:rsidRPr="006D14D7">
        <w:t>Положения о порядке обучения охране труда и проверки знаний охраны труда работниками организаций" (САЗ</w:t>
      </w:r>
      <w:r w:rsidR="000C545D" w:rsidRPr="008A7A18">
        <w:rPr>
          <w:color w:val="333333"/>
        </w:rPr>
        <w:t> </w:t>
      </w:r>
      <w:r w:rsidR="000C545D" w:rsidRPr="006D14D7">
        <w:t>09-39)</w:t>
      </w:r>
      <w:r w:rsidR="00A07C87">
        <w:t xml:space="preserve"> </w:t>
      </w:r>
      <w:r w:rsidR="000C545D" w:rsidRPr="006D14D7">
        <w:t>» заменить словами «требованиями законодательства Приднестровской Молдавской Республики»;</w:t>
      </w:r>
    </w:p>
    <w:p w:rsidR="00A07C87" w:rsidRPr="006D14D7" w:rsidRDefault="00A07C87" w:rsidP="00A07C87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 xml:space="preserve">с) в пункте 121 </w:t>
      </w:r>
      <w:r w:rsidRPr="009571A9">
        <w:t>Приложения №</w:t>
      </w:r>
      <w:r w:rsidRPr="00F91F5F">
        <w:rPr>
          <w:color w:val="333333"/>
        </w:rPr>
        <w:t> </w:t>
      </w:r>
      <w:r w:rsidRPr="009571A9">
        <w:t>1 к Приказу</w:t>
      </w:r>
      <w:r>
        <w:t xml:space="preserve"> слова «в </w:t>
      </w:r>
      <w:proofErr w:type="spellStart"/>
      <w:r>
        <w:t>необразовательной</w:t>
      </w:r>
      <w:proofErr w:type="spellEnd"/>
      <w:r>
        <w:t xml:space="preserve"> организации» исключить;</w:t>
      </w:r>
    </w:p>
    <w:p w:rsidR="000C545D" w:rsidRDefault="00A07C87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т</w:t>
      </w:r>
      <w:r w:rsidR="000C545D" w:rsidRPr="006D14D7">
        <w:t xml:space="preserve">) в пункте 122 Приложения № 1 к Приказу слова «Положения о транспортировке </w:t>
      </w:r>
      <w:r w:rsidR="000C545D">
        <w:t>по территории Приднестровской Молдавской Республики опасных грузов и мерах по предотвращению (ликвидации) возможных при этом чрезвычайных ситуаций, утвержденного Постановлением Правительства Приднестровской Молдавской Республики от 20 ноября 1997</w:t>
      </w:r>
      <w:r w:rsidR="000C545D" w:rsidRPr="008A7A18">
        <w:rPr>
          <w:color w:val="333333"/>
        </w:rPr>
        <w:t> </w:t>
      </w:r>
      <w:r w:rsidR="000C545D">
        <w:t>года №</w:t>
      </w:r>
      <w:r w:rsidR="000C545D" w:rsidRPr="008A7A18">
        <w:rPr>
          <w:color w:val="333333"/>
        </w:rPr>
        <w:t> </w:t>
      </w:r>
      <w:r w:rsidR="000C545D">
        <w:t xml:space="preserve">200 "О регламентации транспортировки опасных грузов по территории Приднестровской Молдавской Республики и мерах по предотвращению </w:t>
      </w:r>
      <w:r w:rsidR="000C545D">
        <w:lastRenderedPageBreak/>
        <w:t>(ликвидации) возможных при этом чрезвычайных ситуаций" (САМП</w:t>
      </w:r>
      <w:r w:rsidR="000C545D" w:rsidRPr="008A7A18">
        <w:rPr>
          <w:color w:val="333333"/>
        </w:rPr>
        <w:t> </w:t>
      </w:r>
      <w:r w:rsidR="000C545D">
        <w:t>97-11)» заменить словами «законодательства Приднестровской Молдавской Республики, определяющего порядок транспортировки опасных грузов и меры по предотвращению (ликвидации) возможных при этом чрезвычайных ситуаций»;</w:t>
      </w:r>
    </w:p>
    <w:p w:rsidR="000C545D" w:rsidRPr="00C83787" w:rsidRDefault="00A07C87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у</w:t>
      </w:r>
      <w:r w:rsidR="000C545D" w:rsidRPr="00C83787">
        <w:t>) в пункте 123 Приложения № 1 к Приказу слова «Правилах дорожного движения, утвержденных Указом Президента Приднестровской Молдавской Республики от 22 октября 2009</w:t>
      </w:r>
      <w:r w:rsidR="000C545D" w:rsidRPr="008A7A18">
        <w:rPr>
          <w:color w:val="333333"/>
        </w:rPr>
        <w:t> </w:t>
      </w:r>
      <w:r w:rsidR="000C545D" w:rsidRPr="00C83787">
        <w:t>года №</w:t>
      </w:r>
      <w:r w:rsidR="000C545D" w:rsidRPr="008A7A18">
        <w:rPr>
          <w:color w:val="333333"/>
        </w:rPr>
        <w:t> </w:t>
      </w:r>
      <w:r w:rsidR="000C545D" w:rsidRPr="00C83787">
        <w:t>744 (САЗ</w:t>
      </w:r>
      <w:r w:rsidR="000C545D" w:rsidRPr="008A7A18">
        <w:rPr>
          <w:color w:val="333333"/>
        </w:rPr>
        <w:t> </w:t>
      </w:r>
      <w:r w:rsidR="000C545D" w:rsidRPr="00C83787">
        <w:t>09-43)» заменить словами «Правилах дорожного движения Приднестровской Молдавской Республики, утвержденных Постановлением Правительства Приднестровской Молдавской Республики от 2 июня 2017</w:t>
      </w:r>
      <w:r w:rsidR="000C545D" w:rsidRPr="008A7A18">
        <w:rPr>
          <w:color w:val="333333"/>
        </w:rPr>
        <w:t> </w:t>
      </w:r>
      <w:r w:rsidR="000C545D" w:rsidRPr="00C83787">
        <w:t>года №</w:t>
      </w:r>
      <w:r w:rsidR="000C545D" w:rsidRPr="008A7A18">
        <w:rPr>
          <w:color w:val="333333"/>
        </w:rPr>
        <w:t> </w:t>
      </w:r>
      <w:r w:rsidR="000C545D" w:rsidRPr="00C83787">
        <w:t>126</w:t>
      </w:r>
      <w:r w:rsidR="005B76B6">
        <w:t xml:space="preserve"> </w:t>
      </w:r>
      <w:r w:rsidR="005B76B6" w:rsidRPr="005B76B6">
        <w:t>«Об утверждении Правил дорожного движения Приднестровской Молдавской Республики»</w:t>
      </w:r>
      <w:r w:rsidR="000C545D" w:rsidRPr="00C83787">
        <w:t xml:space="preserve"> (САЗ</w:t>
      </w:r>
      <w:r w:rsidR="000C545D" w:rsidRPr="008A7A18">
        <w:rPr>
          <w:color w:val="333333"/>
        </w:rPr>
        <w:t> </w:t>
      </w:r>
      <w:r w:rsidR="000C545D" w:rsidRPr="00C83787">
        <w:t>17-23)»;</w:t>
      </w:r>
    </w:p>
    <w:p w:rsidR="00E443EF" w:rsidRPr="00E443EF" w:rsidRDefault="00A07C87" w:rsidP="00E443E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ф</w:t>
      </w:r>
      <w:r w:rsidR="00E443EF" w:rsidRPr="00E443EF">
        <w:t>) в пункте 128 Приложения №</w:t>
      </w:r>
      <w:r w:rsidR="00E443EF" w:rsidRPr="00E443EF">
        <w:rPr>
          <w:color w:val="333333"/>
        </w:rPr>
        <w:t> </w:t>
      </w:r>
      <w:r w:rsidR="00E443EF" w:rsidRPr="00E443EF">
        <w:t>1 к Приказу слово «кошму» заменить словами «противопожарное полотно»;</w:t>
      </w:r>
    </w:p>
    <w:p w:rsidR="000C545D" w:rsidRPr="00C83787" w:rsidRDefault="00A07C87" w:rsidP="00E443EF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t>х</w:t>
      </w:r>
      <w:r w:rsidR="00E443EF" w:rsidRPr="00E443EF">
        <w:t xml:space="preserve">) </w:t>
      </w:r>
      <w:r w:rsidR="000C545D" w:rsidRPr="00E443EF">
        <w:t>в пункте 59 Приложения №</w:t>
      </w:r>
      <w:r w:rsidR="000C545D" w:rsidRPr="00E443EF">
        <w:rPr>
          <w:color w:val="333333"/>
        </w:rPr>
        <w:t> </w:t>
      </w:r>
      <w:r w:rsidR="000C545D" w:rsidRPr="00E443EF">
        <w:t>2 к Приказу слова «стандартов, устанавливаемых системой сертификации» заменит словами</w:t>
      </w:r>
      <w:r w:rsidR="000C545D" w:rsidRPr="00C83787">
        <w:t xml:space="preserve"> «государственных стандартов»</w:t>
      </w:r>
      <w:r w:rsidR="004C58EC">
        <w:t>.</w:t>
      </w:r>
    </w:p>
    <w:p w:rsidR="000C545D" w:rsidRPr="00C83787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>
        <w:rPr>
          <w:bCs/>
        </w:rPr>
        <w:t>3</w:t>
      </w:r>
      <w:r w:rsidRPr="00C83787">
        <w:rPr>
          <w:bCs/>
        </w:rPr>
        <w:t>.</w:t>
      </w:r>
      <w:r w:rsidRPr="00C83787">
        <w:t> Внести в Приказ Министерства эк</w:t>
      </w:r>
      <w:r>
        <w:t>о</w:t>
      </w:r>
      <w:r w:rsidRPr="00C83787">
        <w:t>номического развития Приднестровской Молдавской Республики от 28 декабря 2001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578 «Об утверждении Правил технической эксплуатации и требований безопасности труда в газовом хозяйстве» (</w:t>
      </w:r>
      <w:r>
        <w:t>р</w:t>
      </w:r>
      <w:r w:rsidRPr="00C83787">
        <w:t>егистрационный №</w:t>
      </w:r>
      <w:r w:rsidRPr="008A7A18">
        <w:rPr>
          <w:color w:val="333333"/>
        </w:rPr>
        <w:t> </w:t>
      </w:r>
      <w:r w:rsidRPr="00C83787">
        <w:t>1418 от 20 февраля 2002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02-8) с изменениями, внесенными Приказом Министерства юстиции Приднестровской Молдавской Республики от 25 февраля 2009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54 (регистрационный №</w:t>
      </w:r>
      <w:r w:rsidRPr="008A7A18">
        <w:rPr>
          <w:color w:val="333333"/>
        </w:rPr>
        <w:t> </w:t>
      </w:r>
      <w:r w:rsidRPr="00C83787">
        <w:t>4779 от 27 марта 2009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09-13), Приказом Государственной службы охраны труда и промышленной безопасности Приднестровской Молдавской Республики от 23 сентября 2009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994 (регистрационный №</w:t>
      </w:r>
      <w:r w:rsidRPr="008A7A18">
        <w:rPr>
          <w:color w:val="333333"/>
        </w:rPr>
        <w:t> </w:t>
      </w:r>
      <w:r w:rsidRPr="00C83787">
        <w:t>5309 от 25 июня 2010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10-25), приказами Государственной службы энергетики и жилищно-коммунального хозяйства Приднестровской Молдавской Республики от 11 апреля 2012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13 (регистрационный №</w:t>
      </w:r>
      <w:r w:rsidRPr="008A7A18">
        <w:rPr>
          <w:color w:val="333333"/>
        </w:rPr>
        <w:t> </w:t>
      </w:r>
      <w:r w:rsidRPr="00C83787">
        <w:t>5998 от 16 мая 2012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12-21), от 18 апреля 2013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158 (регистрационный №</w:t>
      </w:r>
      <w:r w:rsidRPr="008A7A18">
        <w:rPr>
          <w:color w:val="333333"/>
        </w:rPr>
        <w:t> </w:t>
      </w:r>
      <w:r w:rsidRPr="00C83787">
        <w:t>6465 от 14 июня 2013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13-23), от 12 августа 2013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330 (регистрационный №</w:t>
      </w:r>
      <w:r w:rsidRPr="008A7A18">
        <w:rPr>
          <w:color w:val="333333"/>
        </w:rPr>
        <w:t> </w:t>
      </w:r>
      <w:r w:rsidRPr="00C83787">
        <w:t>6571 от 8 октября 2013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13-40), Приказом Министерства регионального развития Приднестровской Молдавской Республики от 6 октября 2016</w:t>
      </w:r>
      <w:r w:rsidR="005531F8"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722 (регистрационный №</w:t>
      </w:r>
      <w:r w:rsidRPr="008A7A18">
        <w:rPr>
          <w:color w:val="333333"/>
        </w:rPr>
        <w:t> </w:t>
      </w:r>
      <w:r w:rsidRPr="00C83787">
        <w:t>7666 от 25 ноября 2016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16-47), Приказом Министерства промышленности и регионального развития Приднестровской Молдавской Республики от 14 августа 2017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473 (регистрационный №</w:t>
      </w:r>
      <w:r w:rsidRPr="008A7A18">
        <w:rPr>
          <w:color w:val="333333"/>
        </w:rPr>
        <w:t> </w:t>
      </w:r>
      <w:r w:rsidRPr="00C83787">
        <w:t>8021 от 8 ноября 2017</w:t>
      </w:r>
      <w:r w:rsidRPr="008A7A18">
        <w:rPr>
          <w:color w:val="333333"/>
        </w:rPr>
        <w:t> </w:t>
      </w:r>
      <w:r w:rsidRPr="00C83787">
        <w:t>года) (САЗ</w:t>
      </w:r>
      <w:r w:rsidRPr="008A7A18">
        <w:rPr>
          <w:color w:val="333333"/>
        </w:rPr>
        <w:t> </w:t>
      </w:r>
      <w:r w:rsidRPr="00C83787">
        <w:t>17-46) , Приказом Министерства экономического развития Приднестровской Молдавской Республики от 22 апреля 2022</w:t>
      </w:r>
      <w:r w:rsidRPr="008A7A18">
        <w:rPr>
          <w:color w:val="333333"/>
        </w:rPr>
        <w:t> </w:t>
      </w:r>
      <w:r w:rsidRPr="00C83787">
        <w:t>года №</w:t>
      </w:r>
      <w:r w:rsidRPr="008A7A18">
        <w:rPr>
          <w:color w:val="333333"/>
        </w:rPr>
        <w:t> </w:t>
      </w:r>
      <w:r w:rsidRPr="00C83787">
        <w:t>415</w:t>
      </w:r>
      <w:r w:rsidR="00E443EF">
        <w:t xml:space="preserve"> </w:t>
      </w:r>
      <w:r w:rsidR="00E443EF" w:rsidRPr="00E443EF">
        <w:t>(регистрационный №</w:t>
      </w:r>
      <w:r w:rsidR="00E443EF" w:rsidRPr="00E443EF">
        <w:rPr>
          <w:color w:val="333333"/>
        </w:rPr>
        <w:t> </w:t>
      </w:r>
      <w:r w:rsidR="00E443EF" w:rsidRPr="00E443EF">
        <w:t>11073 от 7 июня 2022</w:t>
      </w:r>
      <w:r w:rsidR="00E443EF" w:rsidRPr="00E443EF">
        <w:rPr>
          <w:color w:val="333333"/>
        </w:rPr>
        <w:t> </w:t>
      </w:r>
      <w:r w:rsidR="00E443EF" w:rsidRPr="00E443EF">
        <w:t>года)</w:t>
      </w:r>
      <w:r w:rsidRPr="00C83787">
        <w:t xml:space="preserve"> (САЗ</w:t>
      </w:r>
      <w:r w:rsidRPr="008A7A18">
        <w:rPr>
          <w:color w:val="333333"/>
        </w:rPr>
        <w:t> </w:t>
      </w:r>
      <w:r w:rsidRPr="00C83787">
        <w:t>22-22), следующее изменение:</w:t>
      </w:r>
    </w:p>
    <w:p w:rsidR="000C545D" w:rsidRPr="00C83787" w:rsidRDefault="000C545D" w:rsidP="000C545D">
      <w:pPr>
        <w:pStyle w:val="a4"/>
        <w:shd w:val="clear" w:color="auto" w:fill="FFFFFF"/>
        <w:spacing w:before="0" w:beforeAutospacing="0" w:after="0" w:afterAutospacing="0"/>
        <w:ind w:firstLine="284"/>
        <w:jc w:val="both"/>
      </w:pPr>
      <w:r w:rsidRPr="00C83787">
        <w:t>Часть вторую пункта 17.3 Приложения к Приказу исключить.</w:t>
      </w:r>
    </w:p>
    <w:p w:rsidR="00511062" w:rsidRPr="00511062" w:rsidRDefault="000C545D" w:rsidP="0051106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1062">
        <w:rPr>
          <w:rFonts w:ascii="Times New Roman" w:hAnsi="Times New Roman" w:cs="Times New Roman"/>
          <w:sz w:val="24"/>
          <w:szCs w:val="24"/>
        </w:rPr>
        <w:t>4</w:t>
      </w:r>
      <w:r w:rsidR="00E11A8F" w:rsidRPr="00511062">
        <w:rPr>
          <w:rFonts w:ascii="Times New Roman" w:hAnsi="Times New Roman" w:cs="Times New Roman"/>
          <w:sz w:val="24"/>
          <w:szCs w:val="24"/>
        </w:rPr>
        <w:t>.</w:t>
      </w:r>
      <w:r w:rsidR="00511062" w:rsidRPr="00511062">
        <w:rPr>
          <w:rFonts w:ascii="Times New Roman" w:hAnsi="Times New Roman" w:cs="Times New Roman"/>
          <w:sz w:val="24"/>
          <w:szCs w:val="24"/>
        </w:rPr>
        <w:t xml:space="preserve"> Внести в Приказ Министерства экономического развития Приднестровской Молдавской Республики от 26 ноября 2007</w:t>
      </w:r>
      <w:r w:rsidR="00511062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года №</w:t>
      </w:r>
      <w:r w:rsidR="00511062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1100 «Об утверждении Правил технической эксплуатации автомобильных газонаполнительных компрессорных станций» (регистрационный №</w:t>
      </w:r>
      <w:r w:rsidR="00511062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4389 от 10 апреля 2008</w:t>
      </w:r>
      <w:r w:rsidR="00511062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года) (САЗ</w:t>
      </w:r>
      <w:r w:rsidR="00511062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08-14) с изменениями, внесенными Приказом Государственной службы энергетики и жилищно-коммунального хозяйства Приднестровской Молдавской Республики от 11 апреля 2012 года №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13 (регистрационный №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5998 от 16 мая 2012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sz w:val="24"/>
          <w:szCs w:val="24"/>
        </w:rPr>
        <w:t xml:space="preserve">12-21), </w:t>
      </w:r>
      <w:r w:rsidR="00511062" w:rsidRPr="00511062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экономического развития Приднестровской Молдавской Республики от 12 июля 2022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color w:val="000000"/>
          <w:sz w:val="24"/>
          <w:szCs w:val="24"/>
        </w:rPr>
        <w:t>740</w:t>
      </w:r>
      <w:r w:rsidR="00E44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43EF" w:rsidRPr="00E443EF">
        <w:rPr>
          <w:rFonts w:ascii="Times New Roman" w:hAnsi="Times New Roman" w:cs="Times New Roman"/>
          <w:sz w:val="24"/>
          <w:szCs w:val="24"/>
        </w:rPr>
        <w:t>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443EF" w:rsidRPr="00E443EF">
        <w:rPr>
          <w:rFonts w:ascii="Times New Roman" w:hAnsi="Times New Roman" w:cs="Times New Roman"/>
          <w:sz w:val="24"/>
          <w:szCs w:val="24"/>
        </w:rPr>
        <w:t>11179 от 3 августа 2022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443EF" w:rsidRPr="00E443EF">
        <w:rPr>
          <w:rFonts w:ascii="Times New Roman" w:hAnsi="Times New Roman" w:cs="Times New Roman"/>
          <w:sz w:val="24"/>
          <w:szCs w:val="24"/>
        </w:rPr>
        <w:t>года)</w:t>
      </w:r>
      <w:r w:rsidR="00511062" w:rsidRPr="00511062">
        <w:rPr>
          <w:rFonts w:ascii="Times New Roman" w:hAnsi="Times New Roman" w:cs="Times New Roman"/>
          <w:color w:val="000000"/>
          <w:sz w:val="24"/>
          <w:szCs w:val="24"/>
        </w:rPr>
        <w:t xml:space="preserve"> (САЗ</w:t>
      </w:r>
      <w:r w:rsidR="00E443EF" w:rsidRPr="00511062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511062" w:rsidRPr="00511062">
        <w:rPr>
          <w:rFonts w:ascii="Times New Roman" w:hAnsi="Times New Roman" w:cs="Times New Roman"/>
          <w:color w:val="000000"/>
          <w:sz w:val="24"/>
          <w:szCs w:val="24"/>
        </w:rPr>
        <w:t xml:space="preserve">22-30), </w:t>
      </w:r>
      <w:r w:rsidR="00511062" w:rsidRPr="00511062">
        <w:rPr>
          <w:rFonts w:ascii="Times New Roman" w:hAnsi="Times New Roman" w:cs="Times New Roman"/>
          <w:sz w:val="24"/>
          <w:szCs w:val="24"/>
        </w:rPr>
        <w:t>следующ</w:t>
      </w:r>
      <w:r w:rsidR="003863A5">
        <w:rPr>
          <w:rFonts w:ascii="Times New Roman" w:hAnsi="Times New Roman" w:cs="Times New Roman"/>
          <w:sz w:val="24"/>
          <w:szCs w:val="24"/>
        </w:rPr>
        <w:t>и</w:t>
      </w:r>
      <w:r w:rsidR="00511062" w:rsidRPr="00511062">
        <w:rPr>
          <w:rFonts w:ascii="Times New Roman" w:hAnsi="Times New Roman" w:cs="Times New Roman"/>
          <w:sz w:val="24"/>
          <w:szCs w:val="24"/>
        </w:rPr>
        <w:t>е изменени</w:t>
      </w:r>
      <w:r w:rsidR="003863A5">
        <w:rPr>
          <w:rFonts w:ascii="Times New Roman" w:hAnsi="Times New Roman" w:cs="Times New Roman"/>
          <w:sz w:val="24"/>
          <w:szCs w:val="24"/>
        </w:rPr>
        <w:t>я</w:t>
      </w:r>
      <w:r w:rsidR="00511062" w:rsidRPr="00511062">
        <w:rPr>
          <w:rFonts w:ascii="Times New Roman" w:hAnsi="Times New Roman" w:cs="Times New Roman"/>
          <w:sz w:val="24"/>
          <w:szCs w:val="24"/>
        </w:rPr>
        <w:t>:</w:t>
      </w:r>
    </w:p>
    <w:p w:rsidR="00511062" w:rsidRDefault="003863A5" w:rsidP="00C84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511062">
        <w:rPr>
          <w:rFonts w:ascii="Times New Roman" w:hAnsi="Times New Roman" w:cs="Times New Roman"/>
          <w:sz w:val="24"/>
          <w:szCs w:val="24"/>
        </w:rPr>
        <w:t>пункт 180 Приложения к Приказу</w:t>
      </w:r>
      <w:r w:rsidR="00E443EF" w:rsidRPr="00E443EF">
        <w:rPr>
          <w:rFonts w:ascii="Times New Roman" w:hAnsi="Times New Roman" w:cs="Times New Roman"/>
          <w:sz w:val="24"/>
          <w:szCs w:val="24"/>
        </w:rPr>
        <w:t xml:space="preserve"> </w:t>
      </w:r>
      <w:r w:rsidR="00E443EF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5DD1" w:rsidRDefault="00945DD1" w:rsidP="00945DD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пункт 186 Приложения к Приказу</w:t>
      </w:r>
      <w:r w:rsidR="00E443EF" w:rsidRPr="00E443EF">
        <w:rPr>
          <w:rFonts w:ascii="Times New Roman" w:hAnsi="Times New Roman" w:cs="Times New Roman"/>
          <w:sz w:val="24"/>
          <w:szCs w:val="24"/>
        </w:rPr>
        <w:t xml:space="preserve"> </w:t>
      </w:r>
      <w:r w:rsidR="00E443EF">
        <w:rPr>
          <w:rFonts w:ascii="Times New Roman" w:hAnsi="Times New Roman" w:cs="Times New Roman"/>
          <w:sz w:val="24"/>
          <w:szCs w:val="24"/>
        </w:rPr>
        <w:t>исключить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3A5" w:rsidRDefault="00945DD1" w:rsidP="00C84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863A5">
        <w:rPr>
          <w:rFonts w:ascii="Times New Roman" w:hAnsi="Times New Roman" w:cs="Times New Roman"/>
          <w:sz w:val="24"/>
          <w:szCs w:val="24"/>
        </w:rPr>
        <w:t>) пункт 192 Приложения к Приказу</w:t>
      </w:r>
      <w:r w:rsidR="00E443EF" w:rsidRPr="00E443EF">
        <w:rPr>
          <w:rFonts w:ascii="Times New Roman" w:hAnsi="Times New Roman" w:cs="Times New Roman"/>
          <w:sz w:val="24"/>
          <w:szCs w:val="24"/>
        </w:rPr>
        <w:t xml:space="preserve"> </w:t>
      </w:r>
      <w:r w:rsidR="00E443EF">
        <w:rPr>
          <w:rFonts w:ascii="Times New Roman" w:hAnsi="Times New Roman" w:cs="Times New Roman"/>
          <w:sz w:val="24"/>
          <w:szCs w:val="24"/>
        </w:rPr>
        <w:t>исключить</w:t>
      </w:r>
      <w:r w:rsidR="003863A5">
        <w:rPr>
          <w:rFonts w:ascii="Times New Roman" w:hAnsi="Times New Roman" w:cs="Times New Roman"/>
          <w:sz w:val="24"/>
          <w:szCs w:val="24"/>
        </w:rPr>
        <w:t>.</w:t>
      </w:r>
    </w:p>
    <w:p w:rsidR="003E2767" w:rsidRPr="00E443EF" w:rsidRDefault="00511062" w:rsidP="003E276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EF">
        <w:rPr>
          <w:rFonts w:ascii="Times New Roman" w:hAnsi="Times New Roman" w:cs="Times New Roman"/>
          <w:sz w:val="24"/>
          <w:szCs w:val="24"/>
        </w:rPr>
        <w:t xml:space="preserve">5. </w:t>
      </w:r>
      <w:r w:rsidR="003E2767" w:rsidRPr="00E443EF">
        <w:rPr>
          <w:rFonts w:ascii="Times New Roman" w:hAnsi="Times New Roman" w:cs="Times New Roman"/>
          <w:sz w:val="24"/>
          <w:szCs w:val="24"/>
        </w:rPr>
        <w:t xml:space="preserve">Внести в Приказ 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 xml:space="preserve">Министерства экономического развития </w:t>
      </w:r>
      <w:r w:rsidR="003E2767" w:rsidRPr="00E443EF">
        <w:rPr>
          <w:rFonts w:ascii="Times New Roman" w:hAnsi="Times New Roman" w:cs="Times New Roman"/>
          <w:sz w:val="24"/>
          <w:szCs w:val="24"/>
        </w:rPr>
        <w:t>Приднестровской Молдавской Республики от 12 июля 2002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254 «Об утверждении и введении в действие правил устройства и безопасной эксплуатации сосудов, работающих под давлением»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1665 от 15 августа 2002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 xml:space="preserve">02-33) с изменениями </w:t>
      </w:r>
      <w:r w:rsidR="003E2767" w:rsidRPr="00E443EF">
        <w:rPr>
          <w:rFonts w:ascii="Times New Roman" w:hAnsi="Times New Roman" w:cs="Times New Roman"/>
          <w:sz w:val="24"/>
          <w:szCs w:val="24"/>
        </w:rPr>
        <w:lastRenderedPageBreak/>
        <w:t>и дополнениями, внесенными приказами Министерства юстиции Приднестровской Молдавской Республики от 31 июля 2003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327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2375 от 27 августа 2003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03-35), от 25 февраля 2009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54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4779 от 27 марта 2009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09-13), приказами Государственной службы энергетики и жилищно-коммунального хозяйства Приднестровской Молдавской Республики от 11 апреля 2012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13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5998 от 16 мая 2012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12-21), от 18 апреля 2013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158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6465 от 14 июня 2013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13-23), от 20 ноября 2014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484 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7006 от 27 января 2015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>года) 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sz w:val="24"/>
          <w:szCs w:val="24"/>
        </w:rPr>
        <w:t xml:space="preserve">15-5), 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>Приказом Министерства экономического развития Приднестровской Молдавской Республики от 12 июля 2022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>года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 xml:space="preserve">740 </w:t>
      </w:r>
      <w:r w:rsidR="00E443EF" w:rsidRPr="00E443EF">
        <w:rPr>
          <w:rFonts w:ascii="Times New Roman" w:hAnsi="Times New Roman" w:cs="Times New Roman"/>
          <w:sz w:val="24"/>
          <w:szCs w:val="24"/>
        </w:rPr>
        <w:t>(регистрационный №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443EF" w:rsidRPr="00E443EF">
        <w:rPr>
          <w:rFonts w:ascii="Times New Roman" w:hAnsi="Times New Roman" w:cs="Times New Roman"/>
          <w:sz w:val="24"/>
          <w:szCs w:val="24"/>
        </w:rPr>
        <w:t>11179 от 3 августа 2022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443EF" w:rsidRPr="00E443EF">
        <w:rPr>
          <w:rFonts w:ascii="Times New Roman" w:hAnsi="Times New Roman" w:cs="Times New Roman"/>
          <w:sz w:val="24"/>
          <w:szCs w:val="24"/>
        </w:rPr>
        <w:t>года)</w:t>
      </w:r>
      <w:r w:rsidR="00E443EF" w:rsidRPr="00E44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>(САЗ</w:t>
      </w:r>
      <w:r w:rsidR="00E443EF" w:rsidRPr="00E443EF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3E2767" w:rsidRPr="00E443EF">
        <w:rPr>
          <w:rFonts w:ascii="Times New Roman" w:hAnsi="Times New Roman" w:cs="Times New Roman"/>
          <w:color w:val="000000"/>
          <w:sz w:val="24"/>
          <w:szCs w:val="24"/>
        </w:rPr>
        <w:t>22-30), следующее дополнение:</w:t>
      </w:r>
    </w:p>
    <w:p w:rsidR="003E2767" w:rsidRDefault="003E2767" w:rsidP="003E2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E443E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риказу дополнить пунктом 10 следующего содержания:</w:t>
      </w:r>
    </w:p>
    <w:p w:rsidR="003E2767" w:rsidRDefault="003E2767" w:rsidP="003E27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«10. Часть вторую пункта 10.2.1. Правил изложить в следующей редакции": «</w:t>
      </w:r>
      <w:r w:rsidRPr="003E2767">
        <w:rPr>
          <w:rFonts w:ascii="Times New Roman" w:hAnsi="Times New Roman" w:cs="Times New Roman"/>
          <w:sz w:val="24"/>
          <w:szCs w:val="24"/>
        </w:rPr>
        <w:t>Организации, осуществляющие деятельность в области промышленной безопасности, связанную с освидетельствованием баллонов, должны располагать клеймом с соответствующим шифром, позволяющим идентифицировать организацию (пункт или наполнительную станцию), проводивших освидетельствование баллонов. Клеймо должно быть круглой формы диаметром 12</w:t>
      </w:r>
      <w:r w:rsidR="00516300">
        <w:rPr>
          <w:rFonts w:ascii="Times New Roman" w:hAnsi="Times New Roman" w:cs="Times New Roman"/>
          <w:sz w:val="24"/>
          <w:szCs w:val="24"/>
        </w:rPr>
        <w:t> </w:t>
      </w:r>
      <w:r w:rsidRPr="003E2767">
        <w:rPr>
          <w:rFonts w:ascii="Times New Roman" w:hAnsi="Times New Roman" w:cs="Times New Roman"/>
          <w:sz w:val="24"/>
          <w:szCs w:val="24"/>
        </w:rPr>
        <w:t xml:space="preserve">мм. Письменная информация о клейме с приведением графического изображения его оттиска (за исключением клейм, зарегистрированных </w:t>
      </w:r>
      <w:r w:rsidR="00E443EF">
        <w:rPr>
          <w:rFonts w:ascii="Times New Roman" w:hAnsi="Times New Roman" w:cs="Times New Roman"/>
          <w:sz w:val="24"/>
          <w:szCs w:val="24"/>
        </w:rPr>
        <w:t xml:space="preserve">исполнительным </w:t>
      </w:r>
      <w:r w:rsidRPr="003E2767">
        <w:rPr>
          <w:rFonts w:ascii="Times New Roman" w:hAnsi="Times New Roman" w:cs="Times New Roman"/>
          <w:sz w:val="24"/>
          <w:szCs w:val="24"/>
        </w:rPr>
        <w:t xml:space="preserve">органом государственной власти, в ведении которого находятся вопросы государственного надзора в области промышленной безопасности) должна быть направлена организацией в </w:t>
      </w:r>
      <w:r w:rsidR="00E443EF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Pr="003E2767">
        <w:rPr>
          <w:rFonts w:ascii="Times New Roman" w:hAnsi="Times New Roman" w:cs="Times New Roman"/>
          <w:sz w:val="24"/>
          <w:szCs w:val="24"/>
        </w:rPr>
        <w:t>орган государственной власти, в ведении которого находятся вопросы государственного надзора в области промышленной безопасности, до начала применения клейма.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11A8F" w:rsidRPr="00E11A8F" w:rsidRDefault="003E2767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11A8F" w:rsidRPr="00E11A8F">
        <w:rPr>
          <w:rFonts w:ascii="Times New Roman" w:hAnsi="Times New Roman" w:cs="Times New Roman"/>
          <w:sz w:val="24"/>
          <w:szCs w:val="24"/>
        </w:rPr>
        <w:t>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E11A8F" w:rsidRPr="00E11A8F" w:rsidRDefault="003E2767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11A8F" w:rsidRPr="00E11A8F">
        <w:rPr>
          <w:rFonts w:ascii="Times New Roman" w:hAnsi="Times New Roman" w:cs="Times New Roman"/>
          <w:sz w:val="24"/>
          <w:szCs w:val="24"/>
        </w:rPr>
        <w:t xml:space="preserve">. Настоящий Приказ вступает в силу в день, следующий за днем его официального опубликования. </w:t>
      </w: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004CC" w:rsidRDefault="006004CC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Председателя Правительства </w:t>
      </w:r>
    </w:p>
    <w:p w:rsidR="006004CC" w:rsidRDefault="006004CC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Приднестровской Молдавской Республики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 xml:space="preserve">министр экономического развития </w:t>
      </w: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                                                  </w:t>
      </w:r>
      <w:r w:rsidR="006004CC">
        <w:rPr>
          <w:rFonts w:ascii="Times New Roman" w:hAnsi="Times New Roman" w:cs="Times New Roman"/>
          <w:sz w:val="24"/>
          <w:szCs w:val="24"/>
        </w:rPr>
        <w:t>С</w:t>
      </w:r>
      <w:r w:rsidRPr="00E11A8F">
        <w:rPr>
          <w:rFonts w:ascii="Times New Roman" w:hAnsi="Times New Roman" w:cs="Times New Roman"/>
          <w:sz w:val="24"/>
          <w:szCs w:val="24"/>
        </w:rPr>
        <w:t xml:space="preserve">.А. </w:t>
      </w:r>
      <w:proofErr w:type="spellStart"/>
      <w:r w:rsidR="006004CC">
        <w:rPr>
          <w:rFonts w:ascii="Times New Roman" w:hAnsi="Times New Roman" w:cs="Times New Roman"/>
          <w:sz w:val="24"/>
          <w:szCs w:val="24"/>
        </w:rPr>
        <w:t>Оболоник</w:t>
      </w:r>
      <w:proofErr w:type="spellEnd"/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11A8F" w:rsidRPr="00E11A8F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1A8F">
        <w:rPr>
          <w:rFonts w:ascii="Times New Roman" w:hAnsi="Times New Roman" w:cs="Times New Roman"/>
          <w:sz w:val="24"/>
          <w:szCs w:val="24"/>
        </w:rPr>
        <w:t>г.</w:t>
      </w:r>
      <w:r w:rsidR="008F791F">
        <w:rPr>
          <w:rFonts w:ascii="Times New Roman" w:hAnsi="Times New Roman" w:cs="Times New Roman"/>
          <w:sz w:val="24"/>
          <w:szCs w:val="24"/>
        </w:rPr>
        <w:t> </w:t>
      </w:r>
      <w:r w:rsidRPr="00E11A8F">
        <w:rPr>
          <w:rFonts w:ascii="Times New Roman" w:hAnsi="Times New Roman" w:cs="Times New Roman"/>
          <w:sz w:val="24"/>
          <w:szCs w:val="24"/>
        </w:rPr>
        <w:t>Тирасполь</w:t>
      </w:r>
    </w:p>
    <w:p w:rsidR="00E11A8F" w:rsidRPr="00E443EF" w:rsidRDefault="00F9306B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C80A2A" w:rsidRPr="00E443EF">
        <w:rPr>
          <w:rFonts w:ascii="Times New Roman" w:hAnsi="Times New Roman" w:cs="Times New Roman"/>
          <w:sz w:val="24"/>
          <w:szCs w:val="24"/>
        </w:rPr>
        <w:t xml:space="preserve"> </w:t>
      </w:r>
      <w:r w:rsidR="00E443EF" w:rsidRPr="00E443EF">
        <w:rPr>
          <w:rFonts w:ascii="Times New Roman" w:hAnsi="Times New Roman" w:cs="Times New Roman"/>
          <w:sz w:val="24"/>
          <w:szCs w:val="24"/>
        </w:rPr>
        <w:t>ок</w:t>
      </w:r>
      <w:r w:rsidR="006004CC" w:rsidRPr="00E443EF">
        <w:rPr>
          <w:rFonts w:ascii="Times New Roman" w:hAnsi="Times New Roman" w:cs="Times New Roman"/>
          <w:sz w:val="24"/>
          <w:szCs w:val="24"/>
        </w:rPr>
        <w:t>тябр</w:t>
      </w:r>
      <w:r w:rsidR="00C80A2A" w:rsidRPr="00E443EF">
        <w:rPr>
          <w:rFonts w:ascii="Times New Roman" w:hAnsi="Times New Roman" w:cs="Times New Roman"/>
          <w:sz w:val="24"/>
          <w:szCs w:val="24"/>
        </w:rPr>
        <w:t xml:space="preserve">я </w:t>
      </w:r>
      <w:r w:rsidR="00E11A8F" w:rsidRPr="00E443EF">
        <w:rPr>
          <w:rFonts w:ascii="Times New Roman" w:hAnsi="Times New Roman" w:cs="Times New Roman"/>
          <w:sz w:val="24"/>
          <w:szCs w:val="24"/>
        </w:rPr>
        <w:t>2022</w:t>
      </w:r>
      <w:r w:rsidR="008F791F" w:rsidRPr="00E443EF">
        <w:rPr>
          <w:rFonts w:ascii="Times New Roman" w:hAnsi="Times New Roman" w:cs="Times New Roman"/>
          <w:sz w:val="24"/>
          <w:szCs w:val="24"/>
        </w:rPr>
        <w:t> </w:t>
      </w:r>
      <w:r w:rsidR="00E11A8F" w:rsidRPr="00E443EF">
        <w:rPr>
          <w:rFonts w:ascii="Times New Roman" w:hAnsi="Times New Roman" w:cs="Times New Roman"/>
          <w:sz w:val="24"/>
          <w:szCs w:val="24"/>
        </w:rPr>
        <w:t>г.</w:t>
      </w:r>
    </w:p>
    <w:p w:rsidR="00E11A8F" w:rsidRPr="00F9306B" w:rsidRDefault="00E11A8F" w:rsidP="008F791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3EF">
        <w:rPr>
          <w:rFonts w:ascii="Times New Roman" w:hAnsi="Times New Roman" w:cs="Times New Roman"/>
          <w:sz w:val="24"/>
          <w:szCs w:val="24"/>
        </w:rPr>
        <w:t>№</w:t>
      </w:r>
      <w:r w:rsidR="008F791F" w:rsidRPr="00E443EF">
        <w:rPr>
          <w:rFonts w:ascii="Times New Roman" w:hAnsi="Times New Roman" w:cs="Times New Roman"/>
          <w:sz w:val="24"/>
          <w:szCs w:val="24"/>
        </w:rPr>
        <w:t> </w:t>
      </w:r>
      <w:r w:rsidR="00F9306B">
        <w:rPr>
          <w:rFonts w:ascii="Times New Roman" w:hAnsi="Times New Roman" w:cs="Times New Roman"/>
          <w:sz w:val="24"/>
          <w:szCs w:val="24"/>
          <w:lang w:val="en-US"/>
        </w:rPr>
        <w:t>1109</w:t>
      </w:r>
    </w:p>
    <w:sectPr w:rsidR="00E11A8F" w:rsidRPr="00F9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93"/>
    <w:rsid w:val="00023402"/>
    <w:rsid w:val="000B448F"/>
    <w:rsid w:val="000C4E52"/>
    <w:rsid w:val="000C545D"/>
    <w:rsid w:val="000D6D3D"/>
    <w:rsid w:val="00100BCC"/>
    <w:rsid w:val="001543A3"/>
    <w:rsid w:val="001A5476"/>
    <w:rsid w:val="002309C9"/>
    <w:rsid w:val="002F0D32"/>
    <w:rsid w:val="002F1F0E"/>
    <w:rsid w:val="003338F5"/>
    <w:rsid w:val="00353271"/>
    <w:rsid w:val="003863A5"/>
    <w:rsid w:val="003E2767"/>
    <w:rsid w:val="00414E94"/>
    <w:rsid w:val="00457B12"/>
    <w:rsid w:val="0047271B"/>
    <w:rsid w:val="004C58EC"/>
    <w:rsid w:val="004D62C3"/>
    <w:rsid w:val="004F4AF0"/>
    <w:rsid w:val="00511062"/>
    <w:rsid w:val="0051460A"/>
    <w:rsid w:val="00516300"/>
    <w:rsid w:val="005531F8"/>
    <w:rsid w:val="0057247C"/>
    <w:rsid w:val="005B76B6"/>
    <w:rsid w:val="005D0295"/>
    <w:rsid w:val="006004CC"/>
    <w:rsid w:val="00663462"/>
    <w:rsid w:val="006C6ADA"/>
    <w:rsid w:val="00704477"/>
    <w:rsid w:val="007372F8"/>
    <w:rsid w:val="0074324C"/>
    <w:rsid w:val="00753B5B"/>
    <w:rsid w:val="007D2A1C"/>
    <w:rsid w:val="00821C65"/>
    <w:rsid w:val="008256EF"/>
    <w:rsid w:val="00830AB7"/>
    <w:rsid w:val="00873D13"/>
    <w:rsid w:val="008F29C4"/>
    <w:rsid w:val="008F791F"/>
    <w:rsid w:val="00945DD1"/>
    <w:rsid w:val="009C6F75"/>
    <w:rsid w:val="009D6B1D"/>
    <w:rsid w:val="00A07C87"/>
    <w:rsid w:val="00A10B2B"/>
    <w:rsid w:val="00A30425"/>
    <w:rsid w:val="00A674D4"/>
    <w:rsid w:val="00A968ED"/>
    <w:rsid w:val="00AB34A1"/>
    <w:rsid w:val="00AC391B"/>
    <w:rsid w:val="00B062EF"/>
    <w:rsid w:val="00B30842"/>
    <w:rsid w:val="00B31FD0"/>
    <w:rsid w:val="00C04046"/>
    <w:rsid w:val="00C63811"/>
    <w:rsid w:val="00C708B2"/>
    <w:rsid w:val="00C80A2A"/>
    <w:rsid w:val="00C849CB"/>
    <w:rsid w:val="00CA72D5"/>
    <w:rsid w:val="00CC6B75"/>
    <w:rsid w:val="00CD5C2C"/>
    <w:rsid w:val="00CE2A67"/>
    <w:rsid w:val="00D933AE"/>
    <w:rsid w:val="00DB233E"/>
    <w:rsid w:val="00DB4916"/>
    <w:rsid w:val="00DC69D3"/>
    <w:rsid w:val="00DE1E29"/>
    <w:rsid w:val="00E075FF"/>
    <w:rsid w:val="00E116C8"/>
    <w:rsid w:val="00E11A8F"/>
    <w:rsid w:val="00E443EF"/>
    <w:rsid w:val="00E6179A"/>
    <w:rsid w:val="00F9306B"/>
    <w:rsid w:val="00FA754B"/>
    <w:rsid w:val="00FC6C2F"/>
    <w:rsid w:val="00FC7693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9F39"/>
  <w15:chartTrackingRefBased/>
  <w15:docId w15:val="{DD5178EA-4887-4240-9CF6-F395F18E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A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C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C18A4-7036-4870-A821-A74E3643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Сухович Евгения Леонидовна</dc:creator>
  <cp:keywords/>
  <dc:description/>
  <cp:lastModifiedBy>olar</cp:lastModifiedBy>
  <cp:revision>51</cp:revision>
  <dcterms:created xsi:type="dcterms:W3CDTF">2022-09-07T10:26:00Z</dcterms:created>
  <dcterms:modified xsi:type="dcterms:W3CDTF">2022-11-01T12:22:00Z</dcterms:modified>
</cp:coreProperties>
</file>