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D3C" w:rsidRPr="00473B66" w:rsidRDefault="00BE4D3C" w:rsidP="00473B66">
      <w:pPr>
        <w:spacing w:after="0" w:line="240" w:lineRule="auto"/>
        <w:ind w:left="6946"/>
        <w:outlineLvl w:val="0"/>
        <w:rPr>
          <w:rFonts w:ascii="Times New Roman" w:eastAsia="Times New Roman" w:hAnsi="Times New Roman" w:cs="Times New Roman"/>
          <w:kern w:val="36"/>
          <w:sz w:val="20"/>
          <w:szCs w:val="20"/>
          <w:lang w:eastAsia="ru-RU"/>
        </w:rPr>
      </w:pPr>
      <w:bookmarkStart w:id="0" w:name="_GoBack"/>
      <w:r w:rsidRPr="00473B66">
        <w:rPr>
          <w:rFonts w:ascii="Times New Roman" w:eastAsia="Times New Roman" w:hAnsi="Times New Roman" w:cs="Times New Roman"/>
          <w:kern w:val="36"/>
          <w:sz w:val="20"/>
          <w:szCs w:val="20"/>
          <w:lang w:eastAsia="ru-RU"/>
        </w:rPr>
        <w:t>Приложение к Приказу</w:t>
      </w:r>
      <w:bookmarkEnd w:id="0"/>
      <w:r w:rsidRPr="00473B66">
        <w:rPr>
          <w:rFonts w:ascii="Times New Roman" w:eastAsia="Times New Roman" w:hAnsi="Times New Roman" w:cs="Times New Roman"/>
          <w:kern w:val="36"/>
          <w:sz w:val="20"/>
          <w:szCs w:val="20"/>
          <w:lang w:eastAsia="ru-RU"/>
        </w:rPr>
        <w:t xml:space="preserve"> Министерства экономического развития Приднестровской Молдавской</w:t>
      </w:r>
      <w:r w:rsidR="00A95823" w:rsidRPr="00473B66">
        <w:rPr>
          <w:rFonts w:ascii="Times New Roman" w:eastAsia="Times New Roman" w:hAnsi="Times New Roman" w:cs="Times New Roman"/>
          <w:kern w:val="36"/>
          <w:sz w:val="20"/>
          <w:szCs w:val="20"/>
          <w:lang w:eastAsia="ru-RU"/>
        </w:rPr>
        <w:t xml:space="preserve"> </w:t>
      </w:r>
      <w:r w:rsidRPr="00473B66">
        <w:rPr>
          <w:rFonts w:ascii="Times New Roman" w:eastAsia="Times New Roman" w:hAnsi="Times New Roman" w:cs="Times New Roman"/>
          <w:kern w:val="36"/>
          <w:sz w:val="20"/>
          <w:szCs w:val="20"/>
          <w:lang w:eastAsia="ru-RU"/>
        </w:rPr>
        <w:t xml:space="preserve">Республики </w:t>
      </w:r>
    </w:p>
    <w:p w:rsidR="00BE4D3C" w:rsidRPr="00473B66" w:rsidRDefault="00BE4D3C" w:rsidP="00473B66">
      <w:pPr>
        <w:spacing w:after="0" w:line="240" w:lineRule="auto"/>
        <w:ind w:left="6946"/>
        <w:outlineLvl w:val="0"/>
        <w:rPr>
          <w:rFonts w:ascii="Times New Roman" w:eastAsia="Times New Roman" w:hAnsi="Times New Roman" w:cs="Times New Roman"/>
          <w:kern w:val="36"/>
          <w:sz w:val="20"/>
          <w:szCs w:val="20"/>
          <w:lang w:eastAsia="ru-RU"/>
        </w:rPr>
      </w:pPr>
      <w:r w:rsidRPr="00473B66">
        <w:rPr>
          <w:rFonts w:ascii="Times New Roman" w:eastAsia="Times New Roman" w:hAnsi="Times New Roman" w:cs="Times New Roman"/>
          <w:kern w:val="36"/>
          <w:sz w:val="20"/>
          <w:szCs w:val="20"/>
          <w:lang w:eastAsia="ru-RU"/>
        </w:rPr>
        <w:t>от «____» ______ 2023 г.</w:t>
      </w:r>
    </w:p>
    <w:p w:rsidR="00A95823" w:rsidRDefault="00A95823" w:rsidP="00A95823">
      <w:pPr>
        <w:spacing w:after="0" w:line="240" w:lineRule="auto"/>
        <w:ind w:left="6096"/>
        <w:outlineLvl w:val="0"/>
        <w:rPr>
          <w:rFonts w:ascii="Times New Roman" w:eastAsia="Times New Roman" w:hAnsi="Times New Roman" w:cs="Times New Roman"/>
          <w:kern w:val="36"/>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7"/>
        <w:gridCol w:w="7074"/>
      </w:tblGrid>
      <w:tr w:rsidR="00A95823" w:rsidRPr="00F71A49" w:rsidTr="00A95823">
        <w:trPr>
          <w:trHeight w:val="1984"/>
        </w:trPr>
        <w:tc>
          <w:tcPr>
            <w:tcW w:w="2377" w:type="dxa"/>
            <w:shd w:val="clear" w:color="auto" w:fill="0000FF"/>
          </w:tcPr>
          <w:p w:rsidR="00A95823" w:rsidRPr="00F71A49" w:rsidRDefault="00A95823" w:rsidP="00A95823">
            <w:pPr>
              <w:spacing w:after="0" w:line="360" w:lineRule="auto"/>
              <w:rPr>
                <w:rFonts w:ascii="Times New Roman" w:hAnsi="Times New Roman" w:cs="Times New Roman"/>
                <w:highlight w:val="yellow"/>
              </w:rPr>
            </w:pPr>
            <w:bookmarkStart w:id="1" w:name="кккккккккккккккккккк"/>
            <w:bookmarkEnd w:id="1"/>
          </w:p>
        </w:tc>
        <w:tc>
          <w:tcPr>
            <w:tcW w:w="7074" w:type="dxa"/>
          </w:tcPr>
          <w:p w:rsidR="00A95823" w:rsidRPr="00F71A49" w:rsidRDefault="00A95823" w:rsidP="00A95823">
            <w:pPr>
              <w:spacing w:after="0" w:line="360" w:lineRule="auto"/>
              <w:jc w:val="center"/>
              <w:rPr>
                <w:rFonts w:ascii="Times New Roman" w:hAnsi="Times New Roman" w:cs="Times New Roman"/>
                <w:sz w:val="20"/>
                <w:szCs w:val="20"/>
              </w:rPr>
            </w:pPr>
          </w:p>
          <w:p w:rsidR="00A95823" w:rsidRPr="00D75345" w:rsidRDefault="00A95823" w:rsidP="00A95823">
            <w:pPr>
              <w:spacing w:after="0" w:line="360" w:lineRule="auto"/>
              <w:jc w:val="center"/>
              <w:rPr>
                <w:rFonts w:ascii="Times New Roman" w:hAnsi="Times New Roman" w:cs="Times New Roman"/>
                <w:sz w:val="20"/>
                <w:szCs w:val="20"/>
              </w:rPr>
            </w:pPr>
            <w:r w:rsidRPr="00D75345">
              <w:rPr>
                <w:rFonts w:ascii="Times New Roman" w:hAnsi="Times New Roman" w:cs="Times New Roman"/>
                <w:sz w:val="20"/>
                <w:szCs w:val="20"/>
              </w:rPr>
              <w:t>Экономика строительства</w:t>
            </w:r>
          </w:p>
          <w:p w:rsidR="00A95823" w:rsidRPr="00F71A49" w:rsidRDefault="00A95823" w:rsidP="00A95823">
            <w:pPr>
              <w:spacing w:after="0" w:line="360" w:lineRule="auto"/>
              <w:jc w:val="center"/>
              <w:rPr>
                <w:rFonts w:ascii="Times New Roman" w:hAnsi="Times New Roman" w:cs="Times New Roman"/>
                <w:sz w:val="20"/>
                <w:szCs w:val="20"/>
              </w:rPr>
            </w:pPr>
          </w:p>
          <w:p w:rsidR="00A95823" w:rsidRPr="00F71A49" w:rsidRDefault="00A95823" w:rsidP="00A95823">
            <w:pPr>
              <w:spacing w:after="0" w:line="360" w:lineRule="auto"/>
              <w:jc w:val="center"/>
              <w:rPr>
                <w:rFonts w:ascii="Times New Roman" w:hAnsi="Times New Roman" w:cs="Times New Roman"/>
                <w:sz w:val="20"/>
                <w:szCs w:val="20"/>
              </w:rPr>
            </w:pPr>
            <w:r w:rsidRPr="00F71A49">
              <w:rPr>
                <w:rFonts w:ascii="Times New Roman" w:hAnsi="Times New Roman" w:cs="Times New Roman"/>
                <w:sz w:val="20"/>
                <w:szCs w:val="20"/>
              </w:rPr>
              <w:t>СВОД ПРАВИЛ</w:t>
            </w:r>
          </w:p>
          <w:p w:rsidR="00A95823" w:rsidRPr="00F71A49" w:rsidRDefault="00A95823" w:rsidP="00A95823">
            <w:pPr>
              <w:spacing w:after="0" w:line="360" w:lineRule="auto"/>
              <w:jc w:val="center"/>
              <w:rPr>
                <w:rFonts w:ascii="Times New Roman" w:hAnsi="Times New Roman" w:cs="Times New Roman"/>
                <w:sz w:val="20"/>
                <w:szCs w:val="20"/>
              </w:rPr>
            </w:pPr>
            <w:r w:rsidRPr="00F71A49">
              <w:rPr>
                <w:rFonts w:ascii="Times New Roman" w:hAnsi="Times New Roman" w:cs="Times New Roman"/>
                <w:sz w:val="20"/>
                <w:szCs w:val="20"/>
              </w:rPr>
              <w:t>ПРИДНЕСТРОВСКОЙ МОЛДАВСКОЙ РЕСПУБЛИКИ</w:t>
            </w:r>
          </w:p>
        </w:tc>
      </w:tr>
      <w:tr w:rsidR="00A95823" w:rsidRPr="00F71A49" w:rsidTr="00A95823">
        <w:trPr>
          <w:trHeight w:val="247"/>
        </w:trPr>
        <w:tc>
          <w:tcPr>
            <w:tcW w:w="2377" w:type="dxa"/>
            <w:shd w:val="clear" w:color="auto" w:fill="0000FF"/>
          </w:tcPr>
          <w:p w:rsidR="00A95823" w:rsidRPr="00F71A49" w:rsidRDefault="00A95823" w:rsidP="00A95823">
            <w:pPr>
              <w:spacing w:after="0" w:line="360" w:lineRule="auto"/>
              <w:rPr>
                <w:rFonts w:ascii="Times New Roman" w:hAnsi="Times New Roman" w:cs="Times New Roman"/>
                <w:highlight w:val="yellow"/>
              </w:rPr>
            </w:pPr>
          </w:p>
        </w:tc>
        <w:tc>
          <w:tcPr>
            <w:tcW w:w="7074" w:type="dxa"/>
            <w:shd w:val="clear" w:color="auto" w:fill="0000FF"/>
          </w:tcPr>
          <w:p w:rsidR="00A95823" w:rsidRPr="00F71A49" w:rsidRDefault="00A95823" w:rsidP="00A95823">
            <w:pPr>
              <w:spacing w:after="0" w:line="360" w:lineRule="auto"/>
              <w:jc w:val="center"/>
              <w:rPr>
                <w:rFonts w:ascii="Times New Roman" w:hAnsi="Times New Roman" w:cs="Times New Roman"/>
                <w:sz w:val="20"/>
                <w:szCs w:val="20"/>
              </w:rPr>
            </w:pPr>
          </w:p>
        </w:tc>
      </w:tr>
      <w:tr w:rsidR="00A95823" w:rsidRPr="00F71A49" w:rsidTr="00A95823">
        <w:trPr>
          <w:trHeight w:val="6804"/>
        </w:trPr>
        <w:tc>
          <w:tcPr>
            <w:tcW w:w="2377" w:type="dxa"/>
            <w:shd w:val="clear" w:color="auto" w:fill="0000FF"/>
          </w:tcPr>
          <w:p w:rsidR="00A95823" w:rsidRPr="00F71A49" w:rsidRDefault="00A95823" w:rsidP="00A95823">
            <w:pPr>
              <w:spacing w:after="0" w:line="360" w:lineRule="auto"/>
              <w:rPr>
                <w:rFonts w:ascii="Times New Roman" w:hAnsi="Times New Roman" w:cs="Times New Roman"/>
              </w:rPr>
            </w:pPr>
          </w:p>
        </w:tc>
        <w:tc>
          <w:tcPr>
            <w:tcW w:w="7074" w:type="dxa"/>
          </w:tcPr>
          <w:p w:rsidR="00A95823" w:rsidRPr="00F71A49" w:rsidRDefault="00A95823" w:rsidP="00A95823">
            <w:pPr>
              <w:spacing w:after="0" w:line="360" w:lineRule="auto"/>
              <w:jc w:val="center"/>
              <w:rPr>
                <w:rFonts w:ascii="Times New Roman" w:hAnsi="Times New Roman" w:cs="Times New Roman"/>
                <w:sz w:val="20"/>
                <w:szCs w:val="20"/>
              </w:rPr>
            </w:pPr>
          </w:p>
          <w:p w:rsidR="00A95823" w:rsidRPr="00F71A49" w:rsidRDefault="00A95823" w:rsidP="00A95823">
            <w:pPr>
              <w:spacing w:after="0" w:line="360" w:lineRule="auto"/>
              <w:jc w:val="center"/>
              <w:rPr>
                <w:rFonts w:ascii="Times New Roman" w:hAnsi="Times New Roman" w:cs="Times New Roman"/>
                <w:sz w:val="20"/>
                <w:szCs w:val="20"/>
              </w:rPr>
            </w:pPr>
          </w:p>
          <w:p w:rsidR="00A95823" w:rsidRPr="00F71A49" w:rsidRDefault="00A95823" w:rsidP="00A95823">
            <w:pPr>
              <w:spacing w:after="0" w:line="360" w:lineRule="auto"/>
              <w:jc w:val="center"/>
              <w:rPr>
                <w:rFonts w:ascii="Times New Roman" w:hAnsi="Times New Roman" w:cs="Times New Roman"/>
                <w:sz w:val="20"/>
                <w:szCs w:val="20"/>
              </w:rPr>
            </w:pPr>
          </w:p>
          <w:p w:rsidR="00A95823" w:rsidRPr="00F71A49" w:rsidRDefault="00A95823" w:rsidP="00A95823">
            <w:pPr>
              <w:spacing w:after="0" w:line="360" w:lineRule="auto"/>
              <w:jc w:val="center"/>
              <w:rPr>
                <w:rFonts w:ascii="Times New Roman" w:hAnsi="Times New Roman" w:cs="Times New Roman"/>
                <w:sz w:val="20"/>
                <w:szCs w:val="20"/>
              </w:rPr>
            </w:pPr>
          </w:p>
          <w:p w:rsidR="00A95823" w:rsidRPr="00F71A49" w:rsidRDefault="00A95823" w:rsidP="00A95823">
            <w:pPr>
              <w:spacing w:after="0" w:line="360" w:lineRule="auto"/>
              <w:jc w:val="center"/>
              <w:rPr>
                <w:rFonts w:ascii="Times New Roman" w:hAnsi="Times New Roman" w:cs="Times New Roman"/>
                <w:sz w:val="20"/>
                <w:szCs w:val="20"/>
              </w:rPr>
            </w:pPr>
          </w:p>
          <w:p w:rsidR="00A95823" w:rsidRDefault="00A95823" w:rsidP="00A95823">
            <w:pPr>
              <w:spacing w:line="240" w:lineRule="auto"/>
              <w:jc w:val="center"/>
              <w:rPr>
                <w:rFonts w:ascii="Times New Roman" w:hAnsi="Times New Roman" w:cs="Times New Roman"/>
                <w:b/>
                <w:bCs/>
                <w:color w:val="000000"/>
                <w:sz w:val="28"/>
                <w:szCs w:val="28"/>
              </w:rPr>
            </w:pPr>
            <w:r w:rsidRPr="00F71A49">
              <w:rPr>
                <w:rFonts w:ascii="Times New Roman" w:hAnsi="Times New Roman" w:cs="Times New Roman"/>
                <w:sz w:val="20"/>
                <w:szCs w:val="20"/>
              </w:rPr>
              <w:br/>
            </w:r>
            <w:r w:rsidRPr="00A95823">
              <w:rPr>
                <w:rFonts w:ascii="Times New Roman" w:hAnsi="Times New Roman" w:cs="Times New Roman"/>
                <w:b/>
                <w:bCs/>
                <w:color w:val="000000"/>
                <w:sz w:val="28"/>
                <w:szCs w:val="28"/>
              </w:rPr>
              <w:t>ЗДАНИЯ И СООРУЖЕНИЯ. ЗАЩИТА ОТ ПОДЗЕМНЫХ ВОД</w:t>
            </w:r>
          </w:p>
          <w:p w:rsidR="00A95823" w:rsidRPr="00F71A49" w:rsidRDefault="00A95823" w:rsidP="00A95823">
            <w:pPr>
              <w:spacing w:after="0" w:line="360" w:lineRule="auto"/>
              <w:jc w:val="center"/>
              <w:rPr>
                <w:rFonts w:ascii="Times New Roman" w:hAnsi="Times New Roman" w:cs="Times New Roman"/>
                <w:sz w:val="20"/>
                <w:szCs w:val="20"/>
              </w:rPr>
            </w:pPr>
          </w:p>
          <w:p w:rsidR="00A95823" w:rsidRPr="00F71A49" w:rsidRDefault="00A95823" w:rsidP="00A95823">
            <w:pPr>
              <w:spacing w:after="0" w:line="360" w:lineRule="auto"/>
              <w:jc w:val="center"/>
              <w:rPr>
                <w:rFonts w:ascii="Times New Roman" w:hAnsi="Times New Roman" w:cs="Times New Roman"/>
                <w:sz w:val="20"/>
                <w:szCs w:val="20"/>
              </w:rPr>
            </w:pPr>
            <w:r w:rsidRPr="00F71A49">
              <w:rPr>
                <w:rFonts w:ascii="Times New Roman" w:hAnsi="Times New Roman" w:cs="Times New Roman"/>
                <w:sz w:val="20"/>
                <w:szCs w:val="20"/>
              </w:rPr>
              <w:t xml:space="preserve">СП ПМР </w:t>
            </w:r>
            <w:r>
              <w:rPr>
                <w:rFonts w:ascii="Times New Roman" w:hAnsi="Times New Roman" w:cs="Times New Roman"/>
                <w:sz w:val="20"/>
                <w:szCs w:val="20"/>
              </w:rPr>
              <w:t>22</w:t>
            </w:r>
            <w:r w:rsidRPr="00F71A49">
              <w:rPr>
                <w:rFonts w:ascii="Times New Roman" w:hAnsi="Times New Roman" w:cs="Times New Roman"/>
                <w:sz w:val="20"/>
                <w:szCs w:val="20"/>
              </w:rPr>
              <w:t>-1</w:t>
            </w:r>
            <w:r>
              <w:rPr>
                <w:rFonts w:ascii="Times New Roman" w:hAnsi="Times New Roman" w:cs="Times New Roman"/>
                <w:sz w:val="20"/>
                <w:szCs w:val="20"/>
              </w:rPr>
              <w:t>02</w:t>
            </w:r>
            <w:r w:rsidRPr="00F71A49">
              <w:rPr>
                <w:rFonts w:ascii="Times New Roman" w:hAnsi="Times New Roman" w:cs="Times New Roman"/>
                <w:sz w:val="20"/>
                <w:szCs w:val="20"/>
              </w:rPr>
              <w:t>-20</w:t>
            </w:r>
            <w:r>
              <w:rPr>
                <w:rFonts w:ascii="Times New Roman" w:hAnsi="Times New Roman" w:cs="Times New Roman"/>
                <w:sz w:val="20"/>
                <w:szCs w:val="20"/>
              </w:rPr>
              <w:t>23</w:t>
            </w:r>
          </w:p>
          <w:p w:rsidR="00A95823" w:rsidRPr="00F71A49" w:rsidRDefault="00A95823" w:rsidP="00A95823">
            <w:pPr>
              <w:spacing w:after="0" w:line="360" w:lineRule="auto"/>
              <w:jc w:val="center"/>
              <w:rPr>
                <w:rFonts w:ascii="Times New Roman" w:hAnsi="Times New Roman" w:cs="Times New Roman"/>
                <w:sz w:val="20"/>
                <w:szCs w:val="20"/>
              </w:rPr>
            </w:pPr>
          </w:p>
          <w:p w:rsidR="00A95823" w:rsidRPr="00F71A49" w:rsidRDefault="00A95823" w:rsidP="00A95823">
            <w:pPr>
              <w:spacing w:after="0" w:line="360" w:lineRule="auto"/>
              <w:jc w:val="center"/>
              <w:rPr>
                <w:rFonts w:ascii="Times New Roman" w:hAnsi="Times New Roman" w:cs="Times New Roman"/>
                <w:sz w:val="20"/>
                <w:szCs w:val="20"/>
              </w:rPr>
            </w:pPr>
            <w:r w:rsidRPr="00F71A49">
              <w:rPr>
                <w:rFonts w:ascii="Times New Roman" w:hAnsi="Times New Roman" w:cs="Times New Roman"/>
                <w:sz w:val="20"/>
                <w:szCs w:val="20"/>
              </w:rPr>
              <w:t>ИЗДАНИЕ ОФИЦИАЛЬНОЕ</w:t>
            </w:r>
          </w:p>
        </w:tc>
      </w:tr>
      <w:tr w:rsidR="00A95823" w:rsidRPr="00F71A49" w:rsidTr="00A95823">
        <w:trPr>
          <w:trHeight w:val="247"/>
        </w:trPr>
        <w:tc>
          <w:tcPr>
            <w:tcW w:w="2377" w:type="dxa"/>
            <w:shd w:val="clear" w:color="auto" w:fill="0000FF"/>
          </w:tcPr>
          <w:p w:rsidR="00A95823" w:rsidRPr="00F71A49" w:rsidRDefault="00A95823" w:rsidP="00A95823">
            <w:pPr>
              <w:spacing w:after="0" w:line="360" w:lineRule="auto"/>
              <w:rPr>
                <w:rFonts w:ascii="Times New Roman" w:hAnsi="Times New Roman" w:cs="Times New Roman"/>
              </w:rPr>
            </w:pPr>
          </w:p>
        </w:tc>
        <w:tc>
          <w:tcPr>
            <w:tcW w:w="7074" w:type="dxa"/>
            <w:shd w:val="clear" w:color="auto" w:fill="0000FF"/>
          </w:tcPr>
          <w:p w:rsidR="00A95823" w:rsidRPr="00F71A49" w:rsidRDefault="00A95823" w:rsidP="00A95823">
            <w:pPr>
              <w:spacing w:after="0" w:line="360" w:lineRule="auto"/>
              <w:jc w:val="center"/>
              <w:rPr>
                <w:rFonts w:ascii="Times New Roman" w:hAnsi="Times New Roman" w:cs="Times New Roman"/>
                <w:sz w:val="20"/>
                <w:szCs w:val="20"/>
              </w:rPr>
            </w:pPr>
          </w:p>
        </w:tc>
      </w:tr>
      <w:tr w:rsidR="00A95823" w:rsidRPr="00F71A49" w:rsidTr="00A95823">
        <w:trPr>
          <w:trHeight w:val="1791"/>
        </w:trPr>
        <w:tc>
          <w:tcPr>
            <w:tcW w:w="2377" w:type="dxa"/>
            <w:shd w:val="clear" w:color="auto" w:fill="0000FF"/>
          </w:tcPr>
          <w:p w:rsidR="00A95823" w:rsidRPr="00F71A49" w:rsidRDefault="00A95823" w:rsidP="00A95823">
            <w:pPr>
              <w:spacing w:after="0" w:line="360" w:lineRule="auto"/>
              <w:rPr>
                <w:rFonts w:ascii="Times New Roman" w:hAnsi="Times New Roman" w:cs="Times New Roman"/>
              </w:rPr>
            </w:pPr>
          </w:p>
        </w:tc>
        <w:tc>
          <w:tcPr>
            <w:tcW w:w="7074" w:type="dxa"/>
          </w:tcPr>
          <w:p w:rsidR="00A95823" w:rsidRPr="00F71A49" w:rsidRDefault="00A95823" w:rsidP="00A95823">
            <w:pPr>
              <w:spacing w:after="0" w:line="360" w:lineRule="auto"/>
              <w:rPr>
                <w:rFonts w:ascii="Times New Roman" w:hAnsi="Times New Roman" w:cs="Times New Roman"/>
                <w:sz w:val="20"/>
                <w:szCs w:val="20"/>
              </w:rPr>
            </w:pPr>
          </w:p>
          <w:p w:rsidR="00A95823" w:rsidRPr="00F71A49" w:rsidRDefault="00A95823" w:rsidP="00A95823">
            <w:pPr>
              <w:spacing w:after="0" w:line="360" w:lineRule="auto"/>
              <w:jc w:val="center"/>
              <w:rPr>
                <w:rFonts w:ascii="Times New Roman" w:hAnsi="Times New Roman" w:cs="Times New Roman"/>
                <w:sz w:val="20"/>
                <w:szCs w:val="20"/>
              </w:rPr>
            </w:pPr>
          </w:p>
          <w:p w:rsidR="00A95823" w:rsidRPr="00F71A49" w:rsidRDefault="00A95823" w:rsidP="00A95823">
            <w:pPr>
              <w:spacing w:after="0" w:line="360" w:lineRule="auto"/>
              <w:jc w:val="center"/>
              <w:rPr>
                <w:rFonts w:ascii="Times New Roman" w:hAnsi="Times New Roman" w:cs="Times New Roman"/>
                <w:sz w:val="20"/>
                <w:szCs w:val="20"/>
              </w:rPr>
            </w:pPr>
            <w:r w:rsidRPr="00F71A49">
              <w:rPr>
                <w:rFonts w:ascii="Times New Roman" w:hAnsi="Times New Roman" w:cs="Times New Roman"/>
                <w:sz w:val="20"/>
                <w:szCs w:val="20"/>
              </w:rPr>
              <w:t>ГОСУДАРСТВЕННЫЙ ОРГАН УПРАВЛЕНИЯ</w:t>
            </w:r>
          </w:p>
          <w:p w:rsidR="00A95823" w:rsidRPr="00F71A49" w:rsidRDefault="00A95823" w:rsidP="00A95823">
            <w:pPr>
              <w:spacing w:after="0" w:line="360" w:lineRule="auto"/>
              <w:jc w:val="center"/>
              <w:rPr>
                <w:rFonts w:ascii="Times New Roman" w:hAnsi="Times New Roman" w:cs="Times New Roman"/>
                <w:sz w:val="20"/>
                <w:szCs w:val="20"/>
              </w:rPr>
            </w:pPr>
            <w:r w:rsidRPr="00F71A49">
              <w:rPr>
                <w:rFonts w:ascii="Times New Roman" w:hAnsi="Times New Roman" w:cs="Times New Roman"/>
                <w:sz w:val="20"/>
                <w:szCs w:val="20"/>
              </w:rPr>
              <w:t>ПРИДНЕСТРОВСКОЙ МОЛДАВСКОЙ РЕСПУБЛИКИ</w:t>
            </w:r>
          </w:p>
          <w:p w:rsidR="00A95823" w:rsidRPr="00F71A49" w:rsidRDefault="00A95823" w:rsidP="00A95823">
            <w:pPr>
              <w:spacing w:after="0" w:line="360" w:lineRule="auto"/>
              <w:jc w:val="center"/>
              <w:rPr>
                <w:rFonts w:ascii="Times New Roman" w:hAnsi="Times New Roman" w:cs="Times New Roman"/>
                <w:sz w:val="20"/>
                <w:szCs w:val="20"/>
              </w:rPr>
            </w:pPr>
            <w:r w:rsidRPr="00F71A49">
              <w:rPr>
                <w:rFonts w:ascii="Times New Roman" w:hAnsi="Times New Roman" w:cs="Times New Roman"/>
                <w:sz w:val="20"/>
                <w:szCs w:val="20"/>
              </w:rPr>
              <w:t>В ОБЛАСТИ СТРОИТЕЛЬСТВА</w:t>
            </w:r>
          </w:p>
          <w:p w:rsidR="00A95823" w:rsidRPr="00F71A49" w:rsidRDefault="00A95823" w:rsidP="00A95823">
            <w:pPr>
              <w:spacing w:after="0" w:line="360" w:lineRule="auto"/>
              <w:jc w:val="center"/>
              <w:rPr>
                <w:rFonts w:ascii="Times New Roman" w:hAnsi="Times New Roman" w:cs="Times New Roman"/>
                <w:sz w:val="20"/>
                <w:szCs w:val="20"/>
              </w:rPr>
            </w:pPr>
          </w:p>
          <w:p w:rsidR="00A95823" w:rsidRPr="00F71A49" w:rsidRDefault="00A95823" w:rsidP="00A95823">
            <w:pPr>
              <w:spacing w:after="0" w:line="360" w:lineRule="auto"/>
              <w:jc w:val="center"/>
              <w:rPr>
                <w:rFonts w:ascii="Times New Roman" w:hAnsi="Times New Roman" w:cs="Times New Roman"/>
                <w:sz w:val="20"/>
                <w:szCs w:val="20"/>
              </w:rPr>
            </w:pPr>
            <w:r w:rsidRPr="00F71A49">
              <w:rPr>
                <w:rFonts w:ascii="Times New Roman" w:hAnsi="Times New Roman" w:cs="Times New Roman"/>
                <w:sz w:val="20"/>
                <w:szCs w:val="20"/>
              </w:rPr>
              <w:t>Тирасполь</w:t>
            </w:r>
          </w:p>
          <w:p w:rsidR="00A95823" w:rsidRPr="00F71A49" w:rsidRDefault="00A95823" w:rsidP="00DE108E">
            <w:pPr>
              <w:spacing w:after="0" w:line="360" w:lineRule="auto"/>
              <w:jc w:val="center"/>
              <w:rPr>
                <w:rFonts w:ascii="Times New Roman" w:hAnsi="Times New Roman" w:cs="Times New Roman"/>
                <w:sz w:val="20"/>
                <w:szCs w:val="20"/>
              </w:rPr>
            </w:pPr>
            <w:r w:rsidRPr="00F71A49">
              <w:rPr>
                <w:rFonts w:ascii="Times New Roman" w:hAnsi="Times New Roman" w:cs="Times New Roman"/>
                <w:sz w:val="20"/>
                <w:szCs w:val="20"/>
              </w:rPr>
              <w:t>20</w:t>
            </w:r>
            <w:r w:rsidR="00913864">
              <w:rPr>
                <w:rFonts w:ascii="Times New Roman" w:hAnsi="Times New Roman" w:cs="Times New Roman"/>
                <w:sz w:val="20"/>
                <w:szCs w:val="20"/>
              </w:rPr>
              <w:t>23</w:t>
            </w:r>
          </w:p>
        </w:tc>
      </w:tr>
    </w:tbl>
    <w:p w:rsidR="00A95823" w:rsidRPr="00A95823" w:rsidRDefault="00A95823" w:rsidP="00A95823">
      <w:pPr>
        <w:spacing w:before="330" w:after="165" w:line="240" w:lineRule="auto"/>
        <w:jc w:val="center"/>
        <w:outlineLvl w:val="1"/>
        <w:rPr>
          <w:rFonts w:ascii="Times New Roman" w:eastAsia="Times New Roman" w:hAnsi="Times New Roman" w:cs="Times New Roman"/>
          <w:sz w:val="24"/>
          <w:szCs w:val="24"/>
          <w:lang w:eastAsia="ru-RU"/>
        </w:rPr>
      </w:pPr>
      <w:r w:rsidRPr="00A95823">
        <w:rPr>
          <w:rFonts w:ascii="inherit" w:eastAsia="Times New Roman" w:hAnsi="inherit" w:cs="Times New Roman"/>
          <w:sz w:val="24"/>
          <w:szCs w:val="24"/>
          <w:lang w:eastAsia="ru-RU"/>
        </w:rPr>
        <w:lastRenderedPageBreak/>
        <w:t>П</w:t>
      </w:r>
      <w:r w:rsidRPr="00A95823">
        <w:rPr>
          <w:rFonts w:ascii="Times New Roman" w:eastAsia="Times New Roman" w:hAnsi="Times New Roman" w:cs="Times New Roman"/>
          <w:sz w:val="24"/>
          <w:szCs w:val="24"/>
          <w:lang w:eastAsia="ru-RU"/>
        </w:rPr>
        <w:t xml:space="preserve">РЕДИСЛОВИЕ </w:t>
      </w:r>
    </w:p>
    <w:p w:rsidR="00A95823" w:rsidRPr="00A95823" w:rsidRDefault="00A95823" w:rsidP="00235C9C">
      <w:pPr>
        <w:spacing w:after="0" w:line="240" w:lineRule="auto"/>
        <w:ind w:firstLine="567"/>
        <w:jc w:val="both"/>
        <w:outlineLvl w:val="1"/>
        <w:rPr>
          <w:rFonts w:ascii="Times New Roman" w:eastAsia="Times New Roman" w:hAnsi="Times New Roman" w:cs="Times New Roman"/>
          <w:sz w:val="24"/>
          <w:szCs w:val="24"/>
          <w:lang w:eastAsia="ru-RU"/>
        </w:rPr>
      </w:pPr>
      <w:r w:rsidRPr="00A95823">
        <w:rPr>
          <w:rFonts w:ascii="Times New Roman" w:eastAsia="Times New Roman" w:hAnsi="Times New Roman" w:cs="Times New Roman"/>
          <w:sz w:val="24"/>
          <w:szCs w:val="24"/>
          <w:lang w:eastAsia="ru-RU"/>
        </w:rPr>
        <w:t>1.</w:t>
      </w:r>
      <w:r w:rsidR="003C076D" w:rsidRPr="007356BE">
        <w:rPr>
          <w:rFonts w:ascii="Times New Roman" w:hAnsi="Times New Roman"/>
          <w:snapToGrid w:val="0"/>
          <w:color w:val="000000"/>
          <w:sz w:val="24"/>
          <w:szCs w:val="24"/>
        </w:rPr>
        <w:t> </w:t>
      </w:r>
      <w:r w:rsidRPr="00A95823">
        <w:rPr>
          <w:rFonts w:ascii="Times New Roman" w:eastAsia="Times New Roman" w:hAnsi="Times New Roman" w:cs="Times New Roman"/>
          <w:sz w:val="24"/>
          <w:szCs w:val="24"/>
          <w:lang w:eastAsia="ru-RU"/>
        </w:rPr>
        <w:t xml:space="preserve">Настоящий свод правил разработан на базе СП 250.1325800.2016 </w:t>
      </w:r>
      <w:r>
        <w:rPr>
          <w:rFonts w:ascii="Times New Roman" w:eastAsia="Times New Roman" w:hAnsi="Times New Roman" w:cs="Times New Roman"/>
          <w:sz w:val="24"/>
          <w:szCs w:val="24"/>
          <w:lang w:eastAsia="ru-RU"/>
        </w:rPr>
        <w:t>«</w:t>
      </w:r>
      <w:r w:rsidRPr="00A95823">
        <w:rPr>
          <w:rFonts w:ascii="Times New Roman" w:eastAsia="Times New Roman" w:hAnsi="Times New Roman" w:cs="Times New Roman"/>
          <w:sz w:val="24"/>
          <w:szCs w:val="24"/>
          <w:lang w:eastAsia="ru-RU"/>
        </w:rPr>
        <w:t>Здания и сооружения. Защита от подземных вод</w:t>
      </w:r>
      <w:r>
        <w:rPr>
          <w:rFonts w:ascii="Times New Roman" w:eastAsia="Times New Roman" w:hAnsi="Times New Roman" w:cs="Times New Roman"/>
          <w:sz w:val="24"/>
          <w:szCs w:val="24"/>
          <w:lang w:eastAsia="ru-RU"/>
        </w:rPr>
        <w:t xml:space="preserve">» </w:t>
      </w:r>
      <w:r w:rsidRPr="00A95823">
        <w:rPr>
          <w:rFonts w:ascii="Times New Roman" w:eastAsia="Times New Roman" w:hAnsi="Times New Roman" w:cs="Times New Roman"/>
          <w:sz w:val="24"/>
          <w:szCs w:val="24"/>
          <w:lang w:eastAsia="ru-RU"/>
        </w:rPr>
        <w:t>введенных в действие Приказом</w:t>
      </w:r>
      <w:r>
        <w:rPr>
          <w:rFonts w:ascii="Times New Roman" w:eastAsia="Times New Roman" w:hAnsi="Times New Roman" w:cs="Times New Roman"/>
          <w:sz w:val="24"/>
          <w:szCs w:val="24"/>
          <w:lang w:eastAsia="ru-RU"/>
        </w:rPr>
        <w:t xml:space="preserve"> Министерства строительства и </w:t>
      </w:r>
      <w:r w:rsidRPr="00A95823">
        <w:rPr>
          <w:rFonts w:ascii="Times New Roman" w:eastAsia="Times New Roman" w:hAnsi="Times New Roman" w:cs="Times New Roman"/>
          <w:sz w:val="24"/>
          <w:szCs w:val="24"/>
          <w:lang w:eastAsia="ru-RU"/>
        </w:rPr>
        <w:t>жилищно-коммунального хозяйства</w:t>
      </w:r>
      <w:r>
        <w:rPr>
          <w:rFonts w:ascii="Times New Roman" w:eastAsia="Times New Roman" w:hAnsi="Times New Roman" w:cs="Times New Roman"/>
          <w:sz w:val="24"/>
          <w:szCs w:val="24"/>
          <w:lang w:eastAsia="ru-RU"/>
        </w:rPr>
        <w:t xml:space="preserve"> </w:t>
      </w:r>
      <w:r w:rsidRPr="00A95823">
        <w:rPr>
          <w:rFonts w:ascii="Times New Roman" w:eastAsia="Times New Roman" w:hAnsi="Times New Roman" w:cs="Times New Roman"/>
          <w:sz w:val="24"/>
          <w:szCs w:val="24"/>
          <w:lang w:eastAsia="ru-RU"/>
        </w:rPr>
        <w:t>Российской</w:t>
      </w:r>
      <w:r>
        <w:rPr>
          <w:rFonts w:ascii="Times New Roman" w:eastAsia="Times New Roman" w:hAnsi="Times New Roman" w:cs="Times New Roman"/>
          <w:sz w:val="24"/>
          <w:szCs w:val="24"/>
          <w:lang w:eastAsia="ru-RU"/>
        </w:rPr>
        <w:t xml:space="preserve"> </w:t>
      </w:r>
      <w:r w:rsidRPr="00A95823">
        <w:rPr>
          <w:rFonts w:ascii="Times New Roman" w:eastAsia="Times New Roman" w:hAnsi="Times New Roman" w:cs="Times New Roman"/>
          <w:sz w:val="24"/>
          <w:szCs w:val="24"/>
          <w:lang w:eastAsia="ru-RU"/>
        </w:rPr>
        <w:t xml:space="preserve">Федерации от 8 июля 2016 года №484/пр </w:t>
      </w:r>
      <w:r>
        <w:rPr>
          <w:rFonts w:ascii="Times New Roman" w:eastAsia="Times New Roman" w:hAnsi="Times New Roman" w:cs="Times New Roman"/>
          <w:sz w:val="24"/>
          <w:szCs w:val="24"/>
          <w:lang w:eastAsia="ru-RU"/>
        </w:rPr>
        <w:t>«</w:t>
      </w:r>
      <w:r w:rsidRPr="00A95823">
        <w:rPr>
          <w:rFonts w:ascii="Times New Roman" w:eastAsia="Times New Roman" w:hAnsi="Times New Roman" w:cs="Times New Roman"/>
          <w:sz w:val="24"/>
          <w:szCs w:val="24"/>
          <w:lang w:eastAsia="ru-RU"/>
        </w:rPr>
        <w:t>Об утверждении свода правил «Здания и</w:t>
      </w:r>
      <w:r>
        <w:rPr>
          <w:rFonts w:ascii="Times New Roman" w:eastAsia="Times New Roman" w:hAnsi="Times New Roman" w:cs="Times New Roman"/>
          <w:sz w:val="24"/>
          <w:szCs w:val="24"/>
          <w:lang w:eastAsia="ru-RU"/>
        </w:rPr>
        <w:t xml:space="preserve"> </w:t>
      </w:r>
      <w:r w:rsidR="00913864">
        <w:rPr>
          <w:rFonts w:ascii="Times New Roman" w:eastAsia="Times New Roman" w:hAnsi="Times New Roman" w:cs="Times New Roman"/>
          <w:sz w:val="24"/>
          <w:szCs w:val="24"/>
          <w:lang w:eastAsia="ru-RU"/>
        </w:rPr>
        <w:t>сооружения.</w:t>
      </w:r>
      <w:r w:rsidR="00913864" w:rsidRPr="00913864">
        <w:rPr>
          <w:rFonts w:ascii="Times New Roman" w:eastAsia="Times New Roman" w:hAnsi="Times New Roman" w:cs="Times New Roman"/>
          <w:sz w:val="24"/>
          <w:szCs w:val="24"/>
          <w:lang w:eastAsia="ru-RU"/>
        </w:rPr>
        <w:t xml:space="preserve"> Защита от подземных вод»</w:t>
      </w:r>
      <w:r w:rsidR="00913864">
        <w:rPr>
          <w:rFonts w:ascii="Times New Roman" w:eastAsia="Times New Roman" w:hAnsi="Times New Roman" w:cs="Times New Roman"/>
          <w:sz w:val="24"/>
          <w:szCs w:val="24"/>
          <w:lang w:eastAsia="ru-RU"/>
        </w:rPr>
        <w:t>.</w:t>
      </w:r>
    </w:p>
    <w:p w:rsidR="00A95823" w:rsidRPr="00A95823" w:rsidRDefault="00A95823" w:rsidP="00235C9C">
      <w:pPr>
        <w:spacing w:after="0" w:line="240" w:lineRule="auto"/>
        <w:ind w:firstLine="567"/>
        <w:jc w:val="both"/>
        <w:outlineLvl w:val="1"/>
        <w:rPr>
          <w:rFonts w:ascii="Times New Roman" w:eastAsia="Times New Roman" w:hAnsi="Times New Roman" w:cs="Times New Roman"/>
          <w:sz w:val="24"/>
          <w:szCs w:val="24"/>
          <w:lang w:eastAsia="ru-RU"/>
        </w:rPr>
      </w:pPr>
      <w:r w:rsidRPr="00A95823">
        <w:rPr>
          <w:rFonts w:ascii="Times New Roman" w:eastAsia="Times New Roman" w:hAnsi="Times New Roman" w:cs="Times New Roman"/>
          <w:sz w:val="24"/>
          <w:szCs w:val="24"/>
          <w:lang w:eastAsia="ru-RU"/>
        </w:rPr>
        <w:t>2.</w:t>
      </w:r>
      <w:r w:rsidR="003C076D" w:rsidRPr="007356BE">
        <w:rPr>
          <w:rFonts w:ascii="Times New Roman" w:hAnsi="Times New Roman"/>
          <w:snapToGrid w:val="0"/>
          <w:color w:val="000000"/>
          <w:sz w:val="24"/>
          <w:szCs w:val="24"/>
        </w:rPr>
        <w:t> </w:t>
      </w:r>
      <w:r w:rsidRPr="00A95823">
        <w:rPr>
          <w:rFonts w:ascii="Times New Roman" w:eastAsia="Times New Roman" w:hAnsi="Times New Roman" w:cs="Times New Roman"/>
          <w:sz w:val="24"/>
          <w:szCs w:val="24"/>
          <w:lang w:eastAsia="ru-RU"/>
        </w:rPr>
        <w:t>Согласован с</w:t>
      </w:r>
      <w:r w:rsidR="00913864">
        <w:rPr>
          <w:rFonts w:ascii="Times New Roman" w:eastAsia="Times New Roman" w:hAnsi="Times New Roman" w:cs="Times New Roman"/>
          <w:sz w:val="24"/>
          <w:szCs w:val="24"/>
          <w:lang w:eastAsia="ru-RU"/>
        </w:rPr>
        <w:t xml:space="preserve"> </w:t>
      </w:r>
      <w:r w:rsidR="00913864" w:rsidRPr="00913864">
        <w:rPr>
          <w:rFonts w:ascii="Times New Roman" w:eastAsia="Times New Roman" w:hAnsi="Times New Roman" w:cs="Times New Roman"/>
          <w:sz w:val="24"/>
          <w:szCs w:val="24"/>
          <w:lang w:eastAsia="ru-RU"/>
        </w:rPr>
        <w:t>Государственны</w:t>
      </w:r>
      <w:r w:rsidR="00913864">
        <w:rPr>
          <w:rFonts w:ascii="Times New Roman" w:eastAsia="Times New Roman" w:hAnsi="Times New Roman" w:cs="Times New Roman"/>
          <w:sz w:val="24"/>
          <w:szCs w:val="24"/>
          <w:lang w:eastAsia="ru-RU"/>
        </w:rPr>
        <w:t>ми</w:t>
      </w:r>
      <w:r w:rsidR="00913864" w:rsidRPr="00913864">
        <w:rPr>
          <w:rFonts w:ascii="Times New Roman" w:eastAsia="Times New Roman" w:hAnsi="Times New Roman" w:cs="Times New Roman"/>
          <w:sz w:val="24"/>
          <w:szCs w:val="24"/>
          <w:lang w:eastAsia="ru-RU"/>
        </w:rPr>
        <w:t xml:space="preserve"> администраци</w:t>
      </w:r>
      <w:r w:rsidR="00913864">
        <w:rPr>
          <w:rFonts w:ascii="Times New Roman" w:eastAsia="Times New Roman" w:hAnsi="Times New Roman" w:cs="Times New Roman"/>
          <w:sz w:val="24"/>
          <w:szCs w:val="24"/>
          <w:lang w:eastAsia="ru-RU"/>
        </w:rPr>
        <w:t>ями</w:t>
      </w:r>
      <w:r w:rsidR="00913864" w:rsidRPr="00913864">
        <w:rPr>
          <w:rFonts w:ascii="Times New Roman" w:eastAsia="Times New Roman" w:hAnsi="Times New Roman" w:cs="Times New Roman"/>
          <w:sz w:val="24"/>
          <w:szCs w:val="24"/>
          <w:lang w:eastAsia="ru-RU"/>
        </w:rPr>
        <w:t xml:space="preserve"> городов и районов </w:t>
      </w:r>
      <w:r w:rsidR="00913864">
        <w:rPr>
          <w:rFonts w:ascii="Times New Roman" w:eastAsia="Times New Roman" w:hAnsi="Times New Roman" w:cs="Times New Roman"/>
          <w:sz w:val="24"/>
          <w:szCs w:val="24"/>
          <w:lang w:eastAsia="ru-RU"/>
        </w:rPr>
        <w:t>Приднестровской Молдавской Республики.</w:t>
      </w:r>
      <w:r w:rsidRPr="00A95823">
        <w:rPr>
          <w:rFonts w:ascii="Times New Roman" w:eastAsia="Times New Roman" w:hAnsi="Times New Roman" w:cs="Times New Roman"/>
          <w:sz w:val="24"/>
          <w:szCs w:val="24"/>
          <w:lang w:eastAsia="ru-RU"/>
        </w:rPr>
        <w:t xml:space="preserve"> </w:t>
      </w:r>
    </w:p>
    <w:p w:rsidR="00A95823" w:rsidRPr="00A95823" w:rsidRDefault="00A95823" w:rsidP="00235C9C">
      <w:pPr>
        <w:spacing w:after="0" w:line="240" w:lineRule="auto"/>
        <w:ind w:firstLine="567"/>
        <w:jc w:val="both"/>
        <w:outlineLvl w:val="1"/>
        <w:rPr>
          <w:rFonts w:ascii="Times New Roman" w:eastAsia="Times New Roman" w:hAnsi="Times New Roman" w:cs="Times New Roman"/>
          <w:sz w:val="24"/>
          <w:szCs w:val="24"/>
          <w:lang w:eastAsia="ru-RU"/>
        </w:rPr>
      </w:pPr>
      <w:r w:rsidRPr="00A95823">
        <w:rPr>
          <w:rFonts w:ascii="Times New Roman" w:eastAsia="Times New Roman" w:hAnsi="Times New Roman" w:cs="Times New Roman"/>
          <w:sz w:val="24"/>
          <w:szCs w:val="24"/>
          <w:lang w:eastAsia="ru-RU"/>
        </w:rPr>
        <w:t>3.</w:t>
      </w:r>
      <w:r w:rsidR="003C076D" w:rsidRPr="007356BE">
        <w:rPr>
          <w:rFonts w:ascii="Times New Roman" w:hAnsi="Times New Roman"/>
          <w:snapToGrid w:val="0"/>
          <w:color w:val="000000"/>
          <w:sz w:val="24"/>
          <w:szCs w:val="24"/>
        </w:rPr>
        <w:t> </w:t>
      </w:r>
      <w:r w:rsidRPr="00A95823">
        <w:rPr>
          <w:rFonts w:ascii="Times New Roman" w:eastAsia="Times New Roman" w:hAnsi="Times New Roman" w:cs="Times New Roman"/>
          <w:sz w:val="24"/>
          <w:szCs w:val="24"/>
          <w:lang w:eastAsia="ru-RU"/>
        </w:rPr>
        <w:t>ПРИНЯТ И ВВЕДЕН В ДЕЙСТВИЕ Приказом Минист</w:t>
      </w:r>
      <w:r w:rsidR="00913864">
        <w:rPr>
          <w:rFonts w:ascii="Times New Roman" w:eastAsia="Times New Roman" w:hAnsi="Times New Roman" w:cs="Times New Roman"/>
          <w:sz w:val="24"/>
          <w:szCs w:val="24"/>
          <w:lang w:eastAsia="ru-RU"/>
        </w:rPr>
        <w:t xml:space="preserve">ерства экономического развития </w:t>
      </w:r>
      <w:r w:rsidRPr="00A95823">
        <w:rPr>
          <w:rFonts w:ascii="Times New Roman" w:eastAsia="Times New Roman" w:hAnsi="Times New Roman" w:cs="Times New Roman"/>
          <w:sz w:val="24"/>
          <w:szCs w:val="24"/>
          <w:lang w:eastAsia="ru-RU"/>
        </w:rPr>
        <w:t>Приднестровской Молдавской Республики от «___</w:t>
      </w:r>
      <w:proofErr w:type="gramStart"/>
      <w:r w:rsidRPr="00A95823">
        <w:rPr>
          <w:rFonts w:ascii="Times New Roman" w:eastAsia="Times New Roman" w:hAnsi="Times New Roman" w:cs="Times New Roman"/>
          <w:sz w:val="24"/>
          <w:szCs w:val="24"/>
          <w:lang w:eastAsia="ru-RU"/>
        </w:rPr>
        <w:t>_»_</w:t>
      </w:r>
      <w:proofErr w:type="gramEnd"/>
      <w:r w:rsidR="00913864">
        <w:rPr>
          <w:rFonts w:ascii="Times New Roman" w:eastAsia="Times New Roman" w:hAnsi="Times New Roman" w:cs="Times New Roman"/>
          <w:sz w:val="24"/>
          <w:szCs w:val="24"/>
          <w:lang w:eastAsia="ru-RU"/>
        </w:rPr>
        <w:t>____</w:t>
      </w:r>
      <w:r w:rsidR="00235C9C">
        <w:rPr>
          <w:rFonts w:ascii="Times New Roman" w:eastAsia="Times New Roman" w:hAnsi="Times New Roman" w:cs="Times New Roman"/>
          <w:sz w:val="24"/>
          <w:szCs w:val="24"/>
          <w:lang w:eastAsia="ru-RU"/>
        </w:rPr>
        <w:t>____</w:t>
      </w:r>
      <w:r w:rsidRPr="00A95823">
        <w:rPr>
          <w:rFonts w:ascii="Times New Roman" w:eastAsia="Times New Roman" w:hAnsi="Times New Roman" w:cs="Times New Roman"/>
          <w:sz w:val="24"/>
          <w:szCs w:val="24"/>
          <w:lang w:eastAsia="ru-RU"/>
        </w:rPr>
        <w:t>20</w:t>
      </w:r>
      <w:r w:rsidR="00913864">
        <w:rPr>
          <w:rFonts w:ascii="Times New Roman" w:eastAsia="Times New Roman" w:hAnsi="Times New Roman" w:cs="Times New Roman"/>
          <w:sz w:val="24"/>
          <w:szCs w:val="24"/>
          <w:lang w:eastAsia="ru-RU"/>
        </w:rPr>
        <w:t>23</w:t>
      </w:r>
      <w:r w:rsidRPr="00A95823">
        <w:rPr>
          <w:rFonts w:ascii="Times New Roman" w:eastAsia="Times New Roman" w:hAnsi="Times New Roman" w:cs="Times New Roman"/>
          <w:sz w:val="24"/>
          <w:szCs w:val="24"/>
          <w:lang w:eastAsia="ru-RU"/>
        </w:rPr>
        <w:t xml:space="preserve"> года № ____. </w:t>
      </w:r>
    </w:p>
    <w:p w:rsidR="00A95823" w:rsidRPr="00A95823" w:rsidRDefault="00A95823" w:rsidP="00235C9C">
      <w:pPr>
        <w:spacing w:after="0" w:line="240" w:lineRule="auto"/>
        <w:ind w:firstLine="567"/>
        <w:jc w:val="both"/>
        <w:outlineLvl w:val="1"/>
        <w:rPr>
          <w:rFonts w:ascii="Times New Roman" w:eastAsia="Times New Roman" w:hAnsi="Times New Roman" w:cs="Times New Roman"/>
          <w:sz w:val="24"/>
          <w:szCs w:val="24"/>
          <w:lang w:eastAsia="ru-RU"/>
        </w:rPr>
      </w:pPr>
      <w:r w:rsidRPr="00A95823">
        <w:rPr>
          <w:rFonts w:ascii="Times New Roman" w:eastAsia="Times New Roman" w:hAnsi="Times New Roman" w:cs="Times New Roman"/>
          <w:sz w:val="24"/>
          <w:szCs w:val="24"/>
          <w:lang w:eastAsia="ru-RU"/>
        </w:rPr>
        <w:t xml:space="preserve">4. Вводится </w:t>
      </w:r>
      <w:r w:rsidR="00913864">
        <w:rPr>
          <w:rFonts w:ascii="Times New Roman" w:eastAsia="Times New Roman" w:hAnsi="Times New Roman" w:cs="Times New Roman"/>
          <w:sz w:val="24"/>
          <w:szCs w:val="24"/>
          <w:lang w:eastAsia="ru-RU"/>
        </w:rPr>
        <w:t>впервые.</w:t>
      </w:r>
    </w:p>
    <w:p w:rsidR="00A95823" w:rsidRDefault="00A95823">
      <w:pPr>
        <w:rPr>
          <w:rFonts w:ascii="inherit" w:eastAsia="Times New Roman" w:hAnsi="inherit" w:cs="Times New Roman"/>
          <w:sz w:val="24"/>
          <w:szCs w:val="24"/>
          <w:lang w:eastAsia="ru-RU"/>
        </w:rPr>
      </w:pPr>
      <w:r>
        <w:rPr>
          <w:rFonts w:ascii="inherit" w:eastAsia="Times New Roman" w:hAnsi="inherit" w:cs="Times New Roman"/>
          <w:sz w:val="24"/>
          <w:szCs w:val="24"/>
          <w:lang w:eastAsia="ru-RU"/>
        </w:rPr>
        <w:br w:type="page"/>
      </w:r>
    </w:p>
    <w:p w:rsidR="006105B5" w:rsidRDefault="006105B5" w:rsidP="004C3473">
      <w:pPr>
        <w:spacing w:after="0" w:line="240" w:lineRule="auto"/>
        <w:ind w:firstLine="709"/>
        <w:jc w:val="center"/>
        <w:outlineLvl w:val="1"/>
        <w:rPr>
          <w:rFonts w:ascii="inherit" w:eastAsia="Times New Roman" w:hAnsi="inherit" w:cs="Times New Roman"/>
          <w:sz w:val="24"/>
          <w:szCs w:val="24"/>
          <w:lang w:eastAsia="ru-RU"/>
        </w:rPr>
      </w:pPr>
      <w:r w:rsidRPr="000428B5">
        <w:rPr>
          <w:rFonts w:ascii="inherit" w:eastAsia="Times New Roman" w:hAnsi="inherit" w:cs="Times New Roman"/>
          <w:sz w:val="24"/>
          <w:szCs w:val="24"/>
          <w:lang w:eastAsia="ru-RU"/>
        </w:rPr>
        <w:lastRenderedPageBreak/>
        <w:t>1</w:t>
      </w:r>
      <w:r w:rsidR="003C076D">
        <w:rPr>
          <w:rFonts w:ascii="inherit" w:eastAsia="Times New Roman" w:hAnsi="inherit" w:cs="Times New Roman"/>
          <w:sz w:val="24"/>
          <w:szCs w:val="24"/>
          <w:lang w:eastAsia="ru-RU"/>
        </w:rPr>
        <w:t>.</w:t>
      </w:r>
      <w:r w:rsidRPr="000428B5">
        <w:rPr>
          <w:rFonts w:ascii="inherit" w:eastAsia="Times New Roman" w:hAnsi="inherit" w:cs="Times New Roman"/>
          <w:sz w:val="24"/>
          <w:szCs w:val="24"/>
          <w:lang w:eastAsia="ru-RU"/>
        </w:rPr>
        <w:t xml:space="preserve"> Область применения</w:t>
      </w:r>
    </w:p>
    <w:p w:rsidR="006105B5" w:rsidRPr="00C67887"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C67887">
        <w:rPr>
          <w:rFonts w:ascii="Times New Roman" w:eastAsia="Times New Roman" w:hAnsi="Times New Roman" w:cs="Times New Roman"/>
          <w:sz w:val="24"/>
          <w:szCs w:val="24"/>
          <w:lang w:eastAsia="ru-RU"/>
        </w:rPr>
        <w:t>Настоящий свод правил устанавливает базовые принципы принятия технических решений при проектировании систем защиты подземных и заглубленных сооружений (конструкций) (далее - подземные сооружения) различного назначения от подземных вод.</w:t>
      </w:r>
    </w:p>
    <w:p w:rsidR="006105B5" w:rsidRPr="00C67887"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C67887">
        <w:rPr>
          <w:rFonts w:ascii="Times New Roman" w:eastAsia="Times New Roman" w:hAnsi="Times New Roman" w:cs="Times New Roman"/>
          <w:sz w:val="24"/>
          <w:szCs w:val="24"/>
          <w:lang w:eastAsia="ru-RU"/>
        </w:rPr>
        <w:t>Настоящий свод правил распространяется на проектирование систем защиты от подземных вод заглубленных частей жилых и общественных зданий и сооружений, производственных и вспомогательных зданий и сооружений, промышленных предприятий.</w:t>
      </w:r>
    </w:p>
    <w:p w:rsidR="006105B5" w:rsidRDefault="006105B5" w:rsidP="004C3473">
      <w:pPr>
        <w:spacing w:after="0" w:line="240" w:lineRule="auto"/>
        <w:ind w:firstLine="709"/>
        <w:rPr>
          <w:rFonts w:ascii="Times New Roman" w:eastAsia="Times New Roman" w:hAnsi="Times New Roman" w:cs="Times New Roman"/>
          <w:sz w:val="24"/>
          <w:szCs w:val="24"/>
          <w:lang w:eastAsia="ru-RU"/>
        </w:rPr>
      </w:pPr>
      <w:r w:rsidRPr="00C67887">
        <w:rPr>
          <w:rFonts w:ascii="Times New Roman" w:eastAsia="Times New Roman" w:hAnsi="Times New Roman" w:cs="Times New Roman"/>
          <w:sz w:val="24"/>
          <w:szCs w:val="24"/>
          <w:lang w:eastAsia="ru-RU"/>
        </w:rPr>
        <w:t>Настоящий свод правил не распространяется на специальные сооружения.</w:t>
      </w:r>
    </w:p>
    <w:p w:rsidR="003C076D" w:rsidRPr="00C67887" w:rsidRDefault="003C076D" w:rsidP="004C3473">
      <w:pPr>
        <w:spacing w:after="0" w:line="240" w:lineRule="auto"/>
        <w:ind w:firstLine="709"/>
        <w:rPr>
          <w:rFonts w:ascii="Times New Roman" w:eastAsia="Times New Roman" w:hAnsi="Times New Roman" w:cs="Times New Roman"/>
          <w:sz w:val="24"/>
          <w:szCs w:val="24"/>
          <w:lang w:eastAsia="ru-RU"/>
        </w:rPr>
      </w:pPr>
    </w:p>
    <w:p w:rsidR="006105B5" w:rsidRPr="000428B5" w:rsidRDefault="006105B5" w:rsidP="004C3473">
      <w:pPr>
        <w:spacing w:after="0" w:line="240" w:lineRule="auto"/>
        <w:ind w:firstLine="709"/>
        <w:jc w:val="center"/>
        <w:outlineLvl w:val="1"/>
        <w:rPr>
          <w:rFonts w:ascii="inherit" w:eastAsia="Times New Roman" w:hAnsi="inherit" w:cs="Times New Roman"/>
          <w:sz w:val="24"/>
          <w:szCs w:val="24"/>
          <w:lang w:eastAsia="ru-RU"/>
        </w:rPr>
      </w:pPr>
      <w:r w:rsidRPr="000428B5">
        <w:rPr>
          <w:rFonts w:ascii="inherit" w:eastAsia="Times New Roman" w:hAnsi="inherit" w:cs="Times New Roman"/>
          <w:sz w:val="24"/>
          <w:szCs w:val="24"/>
          <w:lang w:eastAsia="ru-RU"/>
        </w:rPr>
        <w:t>2</w:t>
      </w:r>
      <w:r w:rsidR="003C076D">
        <w:rPr>
          <w:rFonts w:ascii="inherit" w:eastAsia="Times New Roman" w:hAnsi="inherit" w:cs="Times New Roman"/>
          <w:sz w:val="24"/>
          <w:szCs w:val="24"/>
          <w:lang w:eastAsia="ru-RU"/>
        </w:rPr>
        <w:t>.</w:t>
      </w:r>
      <w:r w:rsidRPr="000428B5">
        <w:rPr>
          <w:rFonts w:ascii="inherit" w:eastAsia="Times New Roman" w:hAnsi="inherit" w:cs="Times New Roman"/>
          <w:sz w:val="24"/>
          <w:szCs w:val="24"/>
          <w:lang w:eastAsia="ru-RU"/>
        </w:rPr>
        <w:t xml:space="preserve"> Нормативные ссылки</w:t>
      </w:r>
    </w:p>
    <w:p w:rsidR="006105B5" w:rsidRPr="004833F1" w:rsidRDefault="006105B5" w:rsidP="004C3473">
      <w:pPr>
        <w:spacing w:after="0" w:line="240" w:lineRule="auto"/>
        <w:ind w:firstLine="709"/>
        <w:rPr>
          <w:rFonts w:ascii="Times New Roman" w:eastAsia="Times New Roman" w:hAnsi="Times New Roman" w:cs="Times New Roman"/>
          <w:sz w:val="24"/>
          <w:szCs w:val="24"/>
          <w:lang w:eastAsia="ru-RU"/>
        </w:rPr>
      </w:pPr>
      <w:r w:rsidRPr="004833F1">
        <w:rPr>
          <w:rFonts w:ascii="Times New Roman" w:eastAsia="Times New Roman" w:hAnsi="Times New Roman" w:cs="Times New Roman"/>
          <w:sz w:val="24"/>
          <w:szCs w:val="24"/>
          <w:lang w:eastAsia="ru-RU"/>
        </w:rPr>
        <w:t>В настоящем своде правил использованы нормативные ссылки на следующие документы:</w:t>
      </w:r>
    </w:p>
    <w:p w:rsidR="006105B5" w:rsidRPr="007D52A5" w:rsidRDefault="006B0261" w:rsidP="004C3473">
      <w:pPr>
        <w:spacing w:after="0" w:line="240" w:lineRule="auto"/>
        <w:ind w:firstLine="709"/>
        <w:rPr>
          <w:rFonts w:ascii="Times New Roman" w:eastAsia="Times New Roman" w:hAnsi="Times New Roman" w:cs="Times New Roman"/>
          <w:sz w:val="24"/>
          <w:szCs w:val="24"/>
          <w:lang w:eastAsia="ru-RU"/>
        </w:rPr>
      </w:pPr>
      <w:hyperlink r:id="rId8" w:history="1">
        <w:r w:rsidR="006105B5" w:rsidRPr="007D52A5">
          <w:rPr>
            <w:rFonts w:ascii="Times New Roman" w:eastAsia="Times New Roman" w:hAnsi="Times New Roman" w:cs="Times New Roman"/>
            <w:sz w:val="24"/>
            <w:szCs w:val="24"/>
            <w:u w:val="single"/>
            <w:lang w:eastAsia="ru-RU"/>
          </w:rPr>
          <w:t>ГОСТ 7473-2010</w:t>
        </w:r>
      </w:hyperlink>
      <w:r w:rsidR="007D52A5">
        <w:rPr>
          <w:rFonts w:ascii="Times New Roman" w:eastAsia="Times New Roman" w:hAnsi="Times New Roman" w:cs="Times New Roman"/>
          <w:sz w:val="24"/>
          <w:szCs w:val="24"/>
          <w:lang w:eastAsia="ru-RU"/>
        </w:rPr>
        <w:t xml:space="preserve"> </w:t>
      </w:r>
      <w:r w:rsidR="006105B5" w:rsidRPr="007D52A5">
        <w:rPr>
          <w:rFonts w:ascii="Times New Roman" w:eastAsia="Times New Roman" w:hAnsi="Times New Roman" w:cs="Times New Roman"/>
          <w:sz w:val="24"/>
          <w:szCs w:val="24"/>
          <w:lang w:eastAsia="ru-RU"/>
        </w:rPr>
        <w:t>Смеси бетонные. Технические условия</w:t>
      </w:r>
    </w:p>
    <w:p w:rsidR="006105B5" w:rsidRPr="007D52A5" w:rsidRDefault="006B0261" w:rsidP="004C3473">
      <w:pPr>
        <w:spacing w:after="0" w:line="240" w:lineRule="auto"/>
        <w:ind w:firstLine="709"/>
        <w:rPr>
          <w:rFonts w:ascii="Times New Roman" w:eastAsia="Times New Roman" w:hAnsi="Times New Roman" w:cs="Times New Roman"/>
          <w:sz w:val="24"/>
          <w:szCs w:val="24"/>
          <w:lang w:eastAsia="ru-RU"/>
        </w:rPr>
      </w:pPr>
      <w:hyperlink r:id="rId9" w:history="1">
        <w:r w:rsidR="006105B5" w:rsidRPr="007D52A5">
          <w:rPr>
            <w:rFonts w:ascii="Times New Roman" w:eastAsia="Times New Roman" w:hAnsi="Times New Roman" w:cs="Times New Roman"/>
            <w:sz w:val="24"/>
            <w:szCs w:val="24"/>
            <w:u w:val="single"/>
            <w:lang w:eastAsia="ru-RU"/>
          </w:rPr>
          <w:t>ГОСТ 8267-93</w:t>
        </w:r>
      </w:hyperlink>
      <w:r w:rsidR="007D52A5">
        <w:rPr>
          <w:rFonts w:ascii="Times New Roman" w:eastAsia="Times New Roman" w:hAnsi="Times New Roman" w:cs="Times New Roman"/>
          <w:sz w:val="24"/>
          <w:szCs w:val="24"/>
          <w:lang w:eastAsia="ru-RU"/>
        </w:rPr>
        <w:t xml:space="preserve"> </w:t>
      </w:r>
      <w:r w:rsidR="006105B5" w:rsidRPr="007D52A5">
        <w:rPr>
          <w:rFonts w:ascii="Times New Roman" w:eastAsia="Times New Roman" w:hAnsi="Times New Roman" w:cs="Times New Roman"/>
          <w:sz w:val="24"/>
          <w:szCs w:val="24"/>
          <w:lang w:eastAsia="ru-RU"/>
        </w:rPr>
        <w:t>Щебень и гравий из плотных горных пород для строительных работ. Технические условия</w:t>
      </w:r>
    </w:p>
    <w:p w:rsidR="006105B5" w:rsidRPr="007D52A5" w:rsidRDefault="006B0261" w:rsidP="004C3473">
      <w:pPr>
        <w:spacing w:after="0" w:line="240" w:lineRule="auto"/>
        <w:ind w:firstLine="709"/>
        <w:rPr>
          <w:rFonts w:ascii="Times New Roman" w:eastAsia="Times New Roman" w:hAnsi="Times New Roman" w:cs="Times New Roman"/>
          <w:sz w:val="24"/>
          <w:szCs w:val="24"/>
          <w:lang w:eastAsia="ru-RU"/>
        </w:rPr>
      </w:pPr>
      <w:hyperlink r:id="rId10" w:history="1">
        <w:r w:rsidR="006105B5" w:rsidRPr="007D52A5">
          <w:rPr>
            <w:rFonts w:ascii="Times New Roman" w:eastAsia="Times New Roman" w:hAnsi="Times New Roman" w:cs="Times New Roman"/>
            <w:sz w:val="24"/>
            <w:szCs w:val="24"/>
            <w:u w:val="single"/>
            <w:lang w:eastAsia="ru-RU"/>
          </w:rPr>
          <w:t>ГОСТ 8736-2014</w:t>
        </w:r>
      </w:hyperlink>
      <w:r w:rsidR="007D52A5">
        <w:rPr>
          <w:rFonts w:ascii="Times New Roman" w:eastAsia="Times New Roman" w:hAnsi="Times New Roman" w:cs="Times New Roman"/>
          <w:sz w:val="24"/>
          <w:szCs w:val="24"/>
          <w:lang w:eastAsia="ru-RU"/>
        </w:rPr>
        <w:t xml:space="preserve"> </w:t>
      </w:r>
      <w:r w:rsidR="006105B5" w:rsidRPr="007D52A5">
        <w:rPr>
          <w:rFonts w:ascii="Times New Roman" w:eastAsia="Times New Roman" w:hAnsi="Times New Roman" w:cs="Times New Roman"/>
          <w:sz w:val="24"/>
          <w:szCs w:val="24"/>
          <w:lang w:eastAsia="ru-RU"/>
        </w:rPr>
        <w:t>Песок для строительных работ. Технические условия</w:t>
      </w:r>
    </w:p>
    <w:p w:rsidR="006105B5" w:rsidRPr="0011346F" w:rsidRDefault="0011346F" w:rsidP="004C3473">
      <w:pPr>
        <w:spacing w:after="0" w:line="240" w:lineRule="auto"/>
        <w:ind w:firstLine="709"/>
        <w:rPr>
          <w:rFonts w:ascii="Times New Roman" w:eastAsia="Times New Roman" w:hAnsi="Times New Roman" w:cs="Times New Roman"/>
          <w:sz w:val="24"/>
          <w:szCs w:val="24"/>
          <w:lang w:eastAsia="ru-RU"/>
        </w:rPr>
      </w:pPr>
      <w:r w:rsidRPr="0011346F">
        <w:rPr>
          <w:rFonts w:ascii="Times New Roman" w:eastAsia="Times New Roman" w:hAnsi="Times New Roman" w:cs="Times New Roman"/>
          <w:sz w:val="24"/>
          <w:szCs w:val="24"/>
          <w:u w:val="single"/>
          <w:lang w:eastAsia="ru-RU"/>
        </w:rPr>
        <w:t>ГОСТ 10178-85 СТ СЭВ 5683-86</w:t>
      </w:r>
      <w:r w:rsidR="007D52A5" w:rsidRPr="0011346F">
        <w:rPr>
          <w:rFonts w:ascii="Times New Roman" w:eastAsia="Times New Roman" w:hAnsi="Times New Roman" w:cs="Times New Roman"/>
          <w:sz w:val="24"/>
          <w:szCs w:val="24"/>
          <w:lang w:eastAsia="ru-RU"/>
        </w:rPr>
        <w:t xml:space="preserve"> </w:t>
      </w:r>
      <w:r w:rsidR="006105B5" w:rsidRPr="0011346F">
        <w:rPr>
          <w:rFonts w:ascii="Times New Roman" w:eastAsia="Times New Roman" w:hAnsi="Times New Roman" w:cs="Times New Roman"/>
          <w:sz w:val="24"/>
          <w:szCs w:val="24"/>
          <w:lang w:eastAsia="ru-RU"/>
        </w:rPr>
        <w:t xml:space="preserve">Портландцемент и </w:t>
      </w:r>
      <w:proofErr w:type="spellStart"/>
      <w:r w:rsidR="006105B5" w:rsidRPr="0011346F">
        <w:rPr>
          <w:rFonts w:ascii="Times New Roman" w:eastAsia="Times New Roman" w:hAnsi="Times New Roman" w:cs="Times New Roman"/>
          <w:sz w:val="24"/>
          <w:szCs w:val="24"/>
          <w:lang w:eastAsia="ru-RU"/>
        </w:rPr>
        <w:t>шлакопортландцемент</w:t>
      </w:r>
      <w:proofErr w:type="spellEnd"/>
      <w:r w:rsidR="006105B5" w:rsidRPr="0011346F">
        <w:rPr>
          <w:rFonts w:ascii="Times New Roman" w:eastAsia="Times New Roman" w:hAnsi="Times New Roman" w:cs="Times New Roman"/>
          <w:sz w:val="24"/>
          <w:szCs w:val="24"/>
          <w:lang w:eastAsia="ru-RU"/>
        </w:rPr>
        <w:t>. Технические условия</w:t>
      </w:r>
    </w:p>
    <w:p w:rsidR="006105B5" w:rsidRPr="007D52A5" w:rsidRDefault="006105B5" w:rsidP="004C3473">
      <w:pPr>
        <w:spacing w:after="0" w:line="240" w:lineRule="auto"/>
        <w:ind w:firstLine="709"/>
        <w:rPr>
          <w:rFonts w:ascii="Times New Roman" w:eastAsia="Times New Roman" w:hAnsi="Times New Roman" w:cs="Times New Roman"/>
          <w:sz w:val="24"/>
          <w:szCs w:val="24"/>
          <w:lang w:eastAsia="ru-RU"/>
        </w:rPr>
      </w:pPr>
      <w:r w:rsidRPr="00036FD9">
        <w:rPr>
          <w:rFonts w:ascii="Times New Roman" w:eastAsia="Times New Roman" w:hAnsi="Times New Roman" w:cs="Times New Roman"/>
          <w:sz w:val="24"/>
          <w:szCs w:val="24"/>
          <w:u w:val="single"/>
          <w:lang w:eastAsia="ru-RU"/>
        </w:rPr>
        <w:t>ГОСТ 22266-2013</w:t>
      </w:r>
      <w:r w:rsidRPr="007D52A5">
        <w:rPr>
          <w:rFonts w:ascii="Times New Roman" w:eastAsia="Times New Roman" w:hAnsi="Times New Roman" w:cs="Times New Roman"/>
          <w:sz w:val="24"/>
          <w:szCs w:val="24"/>
          <w:lang w:eastAsia="ru-RU"/>
        </w:rPr>
        <w:t xml:space="preserve"> Цементы сульфатостойкие. Технические условия</w:t>
      </w:r>
    </w:p>
    <w:p w:rsidR="006105B5" w:rsidRPr="007D52A5" w:rsidRDefault="006B0261" w:rsidP="004C3473">
      <w:pPr>
        <w:spacing w:after="0" w:line="240" w:lineRule="auto"/>
        <w:ind w:firstLine="709"/>
        <w:rPr>
          <w:rFonts w:ascii="Times New Roman" w:eastAsia="Times New Roman" w:hAnsi="Times New Roman" w:cs="Times New Roman"/>
          <w:sz w:val="24"/>
          <w:szCs w:val="24"/>
          <w:lang w:eastAsia="ru-RU"/>
        </w:rPr>
      </w:pPr>
      <w:hyperlink r:id="rId11" w:history="1">
        <w:r w:rsidR="006105B5" w:rsidRPr="007D52A5">
          <w:rPr>
            <w:rFonts w:ascii="Times New Roman" w:eastAsia="Times New Roman" w:hAnsi="Times New Roman" w:cs="Times New Roman"/>
            <w:sz w:val="24"/>
            <w:szCs w:val="24"/>
            <w:u w:val="single"/>
            <w:lang w:eastAsia="ru-RU"/>
          </w:rPr>
          <w:t>ГОСТ 23732-2011</w:t>
        </w:r>
      </w:hyperlink>
      <w:r w:rsidR="007D52A5">
        <w:rPr>
          <w:rFonts w:ascii="Times New Roman" w:eastAsia="Times New Roman" w:hAnsi="Times New Roman" w:cs="Times New Roman"/>
          <w:sz w:val="24"/>
          <w:szCs w:val="24"/>
          <w:lang w:eastAsia="ru-RU"/>
        </w:rPr>
        <w:t xml:space="preserve"> </w:t>
      </w:r>
      <w:r w:rsidR="006105B5" w:rsidRPr="007D52A5">
        <w:rPr>
          <w:rFonts w:ascii="Times New Roman" w:eastAsia="Times New Roman" w:hAnsi="Times New Roman" w:cs="Times New Roman"/>
          <w:sz w:val="24"/>
          <w:szCs w:val="24"/>
          <w:lang w:eastAsia="ru-RU"/>
        </w:rPr>
        <w:t>Вода для бетонов и строительных растворов. Технические условия</w:t>
      </w:r>
    </w:p>
    <w:p w:rsidR="006105B5" w:rsidRPr="007D52A5" w:rsidRDefault="006B0261" w:rsidP="004C3473">
      <w:pPr>
        <w:spacing w:after="0" w:line="240" w:lineRule="auto"/>
        <w:ind w:firstLine="709"/>
        <w:rPr>
          <w:rFonts w:ascii="Times New Roman" w:eastAsia="Times New Roman" w:hAnsi="Times New Roman" w:cs="Times New Roman"/>
          <w:sz w:val="24"/>
          <w:szCs w:val="24"/>
          <w:lang w:eastAsia="ru-RU"/>
        </w:rPr>
      </w:pPr>
      <w:hyperlink r:id="rId12" w:history="1">
        <w:r w:rsidR="006105B5" w:rsidRPr="007D52A5">
          <w:rPr>
            <w:rFonts w:ascii="Times New Roman" w:eastAsia="Times New Roman" w:hAnsi="Times New Roman" w:cs="Times New Roman"/>
            <w:sz w:val="24"/>
            <w:szCs w:val="24"/>
            <w:u w:val="single"/>
            <w:lang w:eastAsia="ru-RU"/>
          </w:rPr>
          <w:t>ГОСТ 24211—2008</w:t>
        </w:r>
      </w:hyperlink>
      <w:r w:rsidR="007D52A5">
        <w:rPr>
          <w:rFonts w:ascii="Times New Roman" w:eastAsia="Times New Roman" w:hAnsi="Times New Roman" w:cs="Times New Roman"/>
          <w:sz w:val="24"/>
          <w:szCs w:val="24"/>
          <w:lang w:eastAsia="ru-RU"/>
        </w:rPr>
        <w:t xml:space="preserve"> </w:t>
      </w:r>
      <w:r w:rsidR="006105B5" w:rsidRPr="007D52A5">
        <w:rPr>
          <w:rFonts w:ascii="Times New Roman" w:eastAsia="Times New Roman" w:hAnsi="Times New Roman" w:cs="Times New Roman"/>
          <w:sz w:val="24"/>
          <w:szCs w:val="24"/>
          <w:lang w:eastAsia="ru-RU"/>
        </w:rPr>
        <w:t>Добавки для бетонов и строительных растворов. Общие технические условия</w:t>
      </w:r>
    </w:p>
    <w:p w:rsidR="006105B5" w:rsidRPr="0011346F" w:rsidRDefault="006105B5" w:rsidP="004C3473">
      <w:pPr>
        <w:spacing w:after="0" w:line="240" w:lineRule="auto"/>
        <w:ind w:firstLine="709"/>
        <w:rPr>
          <w:rFonts w:ascii="Times New Roman" w:eastAsia="Times New Roman" w:hAnsi="Times New Roman" w:cs="Times New Roman"/>
          <w:sz w:val="24"/>
          <w:szCs w:val="24"/>
          <w:lang w:eastAsia="ru-RU"/>
        </w:rPr>
      </w:pPr>
      <w:r w:rsidRPr="00DD5D57">
        <w:rPr>
          <w:rFonts w:ascii="Times New Roman" w:eastAsia="Times New Roman" w:hAnsi="Times New Roman" w:cs="Times New Roman"/>
          <w:sz w:val="24"/>
          <w:szCs w:val="24"/>
          <w:u w:val="single"/>
          <w:lang w:eastAsia="ru-RU"/>
        </w:rPr>
        <w:t>ГОСТ 26633-201</w:t>
      </w:r>
      <w:r w:rsidR="0011346F" w:rsidRPr="00DD5D57">
        <w:rPr>
          <w:rFonts w:ascii="Times New Roman" w:eastAsia="Times New Roman" w:hAnsi="Times New Roman" w:cs="Times New Roman"/>
          <w:sz w:val="24"/>
          <w:szCs w:val="24"/>
          <w:u w:val="single"/>
          <w:lang w:eastAsia="ru-RU"/>
        </w:rPr>
        <w:t>5</w:t>
      </w:r>
      <w:r w:rsidRPr="0011346F">
        <w:rPr>
          <w:rFonts w:ascii="Times New Roman" w:eastAsia="Times New Roman" w:hAnsi="Times New Roman" w:cs="Times New Roman"/>
          <w:sz w:val="24"/>
          <w:szCs w:val="24"/>
          <w:lang w:eastAsia="ru-RU"/>
        </w:rPr>
        <w:t xml:space="preserve"> Бетоны тяжелые и мелкозернистые. Технические условия</w:t>
      </w:r>
    </w:p>
    <w:p w:rsidR="006105B5" w:rsidRPr="007D52A5" w:rsidRDefault="006B0261" w:rsidP="004C3473">
      <w:pPr>
        <w:spacing w:after="0" w:line="240" w:lineRule="auto"/>
        <w:ind w:firstLine="709"/>
        <w:rPr>
          <w:rFonts w:ascii="Times New Roman" w:eastAsia="Times New Roman" w:hAnsi="Times New Roman" w:cs="Times New Roman"/>
          <w:sz w:val="24"/>
          <w:szCs w:val="24"/>
          <w:lang w:eastAsia="ru-RU"/>
        </w:rPr>
      </w:pPr>
      <w:hyperlink r:id="rId13" w:history="1">
        <w:r w:rsidR="006105B5" w:rsidRPr="007D52A5">
          <w:rPr>
            <w:rFonts w:ascii="Times New Roman" w:eastAsia="Times New Roman" w:hAnsi="Times New Roman" w:cs="Times New Roman"/>
            <w:sz w:val="24"/>
            <w:szCs w:val="24"/>
            <w:u w:val="single"/>
            <w:lang w:eastAsia="ru-RU"/>
          </w:rPr>
          <w:t>ГОСТ 27006-86</w:t>
        </w:r>
      </w:hyperlink>
      <w:r w:rsidR="007D52A5">
        <w:rPr>
          <w:rFonts w:ascii="Times New Roman" w:eastAsia="Times New Roman" w:hAnsi="Times New Roman" w:cs="Times New Roman"/>
          <w:sz w:val="24"/>
          <w:szCs w:val="24"/>
          <w:lang w:eastAsia="ru-RU"/>
        </w:rPr>
        <w:t xml:space="preserve"> </w:t>
      </w:r>
      <w:r w:rsidR="006105B5" w:rsidRPr="007D52A5">
        <w:rPr>
          <w:rFonts w:ascii="Times New Roman" w:eastAsia="Times New Roman" w:hAnsi="Times New Roman" w:cs="Times New Roman"/>
          <w:sz w:val="24"/>
          <w:szCs w:val="24"/>
          <w:lang w:eastAsia="ru-RU"/>
        </w:rPr>
        <w:t>Бетоны. Правила подбора состава</w:t>
      </w:r>
    </w:p>
    <w:p w:rsidR="006105B5" w:rsidRPr="007D52A5" w:rsidRDefault="006105B5" w:rsidP="004C3473">
      <w:pPr>
        <w:spacing w:after="0" w:line="240" w:lineRule="auto"/>
        <w:ind w:firstLine="709"/>
        <w:rPr>
          <w:rFonts w:ascii="Times New Roman" w:eastAsia="Times New Roman" w:hAnsi="Times New Roman" w:cs="Times New Roman"/>
          <w:sz w:val="24"/>
          <w:szCs w:val="24"/>
          <w:lang w:eastAsia="ru-RU"/>
        </w:rPr>
      </w:pPr>
      <w:r w:rsidRPr="00036FD9">
        <w:rPr>
          <w:rFonts w:ascii="Times New Roman" w:eastAsia="Times New Roman" w:hAnsi="Times New Roman" w:cs="Times New Roman"/>
          <w:sz w:val="24"/>
          <w:szCs w:val="24"/>
          <w:u w:val="single"/>
          <w:lang w:eastAsia="ru-RU"/>
        </w:rPr>
        <w:t>ГОСТ 30515-2013</w:t>
      </w:r>
      <w:r w:rsidRPr="007D52A5">
        <w:rPr>
          <w:rFonts w:ascii="Times New Roman" w:eastAsia="Times New Roman" w:hAnsi="Times New Roman" w:cs="Times New Roman"/>
          <w:sz w:val="24"/>
          <w:szCs w:val="24"/>
          <w:lang w:eastAsia="ru-RU"/>
        </w:rPr>
        <w:t xml:space="preserve"> Цементы. Общие технические условия</w:t>
      </w:r>
    </w:p>
    <w:p w:rsidR="006105B5" w:rsidRPr="00CC44C7" w:rsidRDefault="006B0261" w:rsidP="004C3473">
      <w:pPr>
        <w:spacing w:after="0" w:line="240" w:lineRule="auto"/>
        <w:ind w:firstLine="709"/>
        <w:rPr>
          <w:rFonts w:ascii="Times New Roman" w:eastAsia="Times New Roman" w:hAnsi="Times New Roman" w:cs="Times New Roman"/>
          <w:sz w:val="24"/>
          <w:szCs w:val="24"/>
          <w:lang w:eastAsia="ru-RU"/>
        </w:rPr>
      </w:pPr>
      <w:hyperlink r:id="rId14" w:history="1">
        <w:r w:rsidR="006105B5" w:rsidRPr="00CC44C7">
          <w:rPr>
            <w:rFonts w:ascii="Times New Roman" w:eastAsia="Times New Roman" w:hAnsi="Times New Roman" w:cs="Times New Roman"/>
            <w:sz w:val="24"/>
            <w:szCs w:val="24"/>
            <w:u w:val="single"/>
            <w:lang w:eastAsia="ru-RU"/>
          </w:rPr>
          <w:t>ГОСТ 31108-20</w:t>
        </w:r>
        <w:r w:rsidR="007D52A5" w:rsidRPr="00CC44C7">
          <w:rPr>
            <w:rFonts w:ascii="Times New Roman" w:eastAsia="Times New Roman" w:hAnsi="Times New Roman" w:cs="Times New Roman"/>
            <w:sz w:val="24"/>
            <w:szCs w:val="24"/>
            <w:u w:val="single"/>
            <w:lang w:eastAsia="ru-RU"/>
          </w:rPr>
          <w:t>16</w:t>
        </w:r>
      </w:hyperlink>
      <w:r w:rsidR="007D52A5" w:rsidRPr="00CC44C7">
        <w:rPr>
          <w:rFonts w:ascii="Times New Roman" w:eastAsia="Times New Roman" w:hAnsi="Times New Roman" w:cs="Times New Roman"/>
          <w:sz w:val="24"/>
          <w:szCs w:val="24"/>
          <w:u w:val="single"/>
          <w:lang w:eastAsia="ru-RU"/>
        </w:rPr>
        <w:t xml:space="preserve"> </w:t>
      </w:r>
      <w:r w:rsidR="006105B5" w:rsidRPr="00CC44C7">
        <w:rPr>
          <w:rFonts w:ascii="Times New Roman" w:eastAsia="Times New Roman" w:hAnsi="Times New Roman" w:cs="Times New Roman"/>
          <w:sz w:val="24"/>
          <w:szCs w:val="24"/>
          <w:lang w:eastAsia="ru-RU"/>
        </w:rPr>
        <w:t>Цементы общестроительные. Технические условия</w:t>
      </w:r>
    </w:p>
    <w:p w:rsidR="006105B5" w:rsidRPr="007D52A5" w:rsidRDefault="006B0261" w:rsidP="004C3473">
      <w:pPr>
        <w:spacing w:after="0" w:line="240" w:lineRule="auto"/>
        <w:ind w:firstLine="709"/>
        <w:rPr>
          <w:rFonts w:ascii="Times New Roman" w:eastAsia="Times New Roman" w:hAnsi="Times New Roman" w:cs="Times New Roman"/>
          <w:sz w:val="24"/>
          <w:szCs w:val="24"/>
          <w:lang w:eastAsia="ru-RU"/>
        </w:rPr>
      </w:pPr>
      <w:hyperlink r:id="rId15" w:history="1">
        <w:r w:rsidR="006105B5" w:rsidRPr="007D52A5">
          <w:rPr>
            <w:rFonts w:ascii="Times New Roman" w:eastAsia="Times New Roman" w:hAnsi="Times New Roman" w:cs="Times New Roman"/>
            <w:sz w:val="24"/>
            <w:szCs w:val="24"/>
            <w:u w:val="single"/>
            <w:lang w:eastAsia="ru-RU"/>
          </w:rPr>
          <w:t>ГОСТ 31384-2008</w:t>
        </w:r>
      </w:hyperlink>
      <w:r w:rsidR="007D52A5">
        <w:rPr>
          <w:rFonts w:ascii="Times New Roman" w:eastAsia="Times New Roman" w:hAnsi="Times New Roman" w:cs="Times New Roman"/>
          <w:sz w:val="24"/>
          <w:szCs w:val="24"/>
          <w:lang w:eastAsia="ru-RU"/>
        </w:rPr>
        <w:t xml:space="preserve"> </w:t>
      </w:r>
      <w:r w:rsidR="006105B5" w:rsidRPr="007D52A5">
        <w:rPr>
          <w:rFonts w:ascii="Times New Roman" w:eastAsia="Times New Roman" w:hAnsi="Times New Roman" w:cs="Times New Roman"/>
          <w:sz w:val="24"/>
          <w:szCs w:val="24"/>
          <w:lang w:eastAsia="ru-RU"/>
        </w:rPr>
        <w:t>Защита бетонных и железобетонных конструкций от коррозии. Общие технические требования</w:t>
      </w:r>
    </w:p>
    <w:p w:rsidR="006105B5" w:rsidRPr="00C67887" w:rsidRDefault="00C67887" w:rsidP="004C3473">
      <w:pPr>
        <w:spacing w:after="0" w:line="240" w:lineRule="auto"/>
        <w:ind w:firstLine="709"/>
        <w:rPr>
          <w:rFonts w:ascii="Times New Roman" w:eastAsia="Times New Roman" w:hAnsi="Times New Roman" w:cs="Times New Roman"/>
          <w:sz w:val="24"/>
          <w:szCs w:val="24"/>
          <w:lang w:eastAsia="ru-RU"/>
        </w:rPr>
      </w:pPr>
      <w:r w:rsidRPr="00C67887">
        <w:rPr>
          <w:rFonts w:ascii="Times New Roman" w:eastAsia="Times New Roman" w:hAnsi="Times New Roman" w:cs="Times New Roman"/>
          <w:sz w:val="24"/>
          <w:szCs w:val="24"/>
          <w:lang w:eastAsia="ru-RU"/>
        </w:rPr>
        <w:t xml:space="preserve">СНиП ПМР 20-01-2008 </w:t>
      </w:r>
      <w:r w:rsidR="006105B5" w:rsidRPr="00C67887">
        <w:rPr>
          <w:rFonts w:ascii="Times New Roman" w:eastAsia="Times New Roman" w:hAnsi="Times New Roman" w:cs="Times New Roman"/>
          <w:sz w:val="24"/>
          <w:szCs w:val="24"/>
          <w:lang w:eastAsia="ru-RU"/>
        </w:rPr>
        <w:t>«Нагрузки и воздействия»</w:t>
      </w:r>
    </w:p>
    <w:p w:rsidR="006105B5" w:rsidRPr="00C67887" w:rsidRDefault="00C67887" w:rsidP="004C3473">
      <w:pPr>
        <w:spacing w:after="0" w:line="240" w:lineRule="auto"/>
        <w:ind w:firstLine="709"/>
        <w:rPr>
          <w:rFonts w:ascii="Times New Roman" w:eastAsia="Times New Roman" w:hAnsi="Times New Roman" w:cs="Times New Roman"/>
          <w:sz w:val="24"/>
          <w:szCs w:val="24"/>
          <w:lang w:eastAsia="ru-RU"/>
        </w:rPr>
      </w:pPr>
      <w:r w:rsidRPr="00C67887">
        <w:rPr>
          <w:rFonts w:ascii="Times New Roman" w:eastAsia="Times New Roman" w:hAnsi="Times New Roman" w:cs="Times New Roman"/>
          <w:sz w:val="24"/>
          <w:szCs w:val="24"/>
          <w:lang w:eastAsia="ru-RU"/>
        </w:rPr>
        <w:t xml:space="preserve">СНиП ПМР 50-01-02 </w:t>
      </w:r>
      <w:r w:rsidR="006105B5" w:rsidRPr="00C67887">
        <w:rPr>
          <w:rFonts w:ascii="Times New Roman" w:eastAsia="Times New Roman" w:hAnsi="Times New Roman" w:cs="Times New Roman"/>
          <w:sz w:val="24"/>
          <w:szCs w:val="24"/>
          <w:lang w:eastAsia="ru-RU"/>
        </w:rPr>
        <w:t>«Основания зданий и сооружений»</w:t>
      </w:r>
    </w:p>
    <w:p w:rsidR="006105B5" w:rsidRPr="00C67887" w:rsidRDefault="00C67887" w:rsidP="004C3473">
      <w:pPr>
        <w:spacing w:after="0" w:line="240" w:lineRule="auto"/>
        <w:ind w:firstLine="709"/>
        <w:rPr>
          <w:rFonts w:ascii="Times New Roman" w:eastAsia="Times New Roman" w:hAnsi="Times New Roman" w:cs="Times New Roman"/>
          <w:sz w:val="24"/>
          <w:szCs w:val="24"/>
          <w:lang w:eastAsia="ru-RU"/>
        </w:rPr>
      </w:pPr>
      <w:r w:rsidRPr="00C67887">
        <w:rPr>
          <w:rFonts w:ascii="Times New Roman" w:eastAsia="Times New Roman" w:hAnsi="Times New Roman" w:cs="Times New Roman"/>
          <w:sz w:val="24"/>
          <w:szCs w:val="24"/>
          <w:lang w:eastAsia="ru-RU"/>
        </w:rPr>
        <w:t xml:space="preserve">СНиП ПМР 20-02-02 </w:t>
      </w:r>
      <w:r w:rsidR="006105B5" w:rsidRPr="00C67887">
        <w:rPr>
          <w:rFonts w:ascii="Times New Roman" w:eastAsia="Times New Roman" w:hAnsi="Times New Roman" w:cs="Times New Roman"/>
          <w:sz w:val="24"/>
          <w:szCs w:val="24"/>
          <w:lang w:eastAsia="ru-RU"/>
        </w:rPr>
        <w:t>«Защита строительных конструкций от коррозии»</w:t>
      </w:r>
      <w:r w:rsidR="006105B5" w:rsidRPr="00807089">
        <w:rPr>
          <w:rFonts w:ascii="Times New Roman" w:eastAsia="Times New Roman" w:hAnsi="Times New Roman" w:cs="Times New Roman"/>
          <w:color w:val="FF0000"/>
          <w:sz w:val="24"/>
          <w:szCs w:val="24"/>
          <w:lang w:eastAsia="ru-RU"/>
        </w:rPr>
        <w:t xml:space="preserve"> </w:t>
      </w:r>
    </w:p>
    <w:p w:rsidR="006105B5" w:rsidRPr="00C67887" w:rsidRDefault="00C67887" w:rsidP="004C3473">
      <w:pPr>
        <w:spacing w:after="0" w:line="240" w:lineRule="auto"/>
        <w:ind w:firstLine="709"/>
        <w:rPr>
          <w:rFonts w:ascii="Times New Roman" w:eastAsia="Times New Roman" w:hAnsi="Times New Roman" w:cs="Times New Roman"/>
          <w:sz w:val="24"/>
          <w:szCs w:val="24"/>
          <w:lang w:eastAsia="ru-RU"/>
        </w:rPr>
      </w:pPr>
      <w:r w:rsidRPr="00C67887">
        <w:rPr>
          <w:rFonts w:ascii="Times New Roman" w:eastAsia="Times New Roman" w:hAnsi="Times New Roman" w:cs="Times New Roman"/>
          <w:sz w:val="24"/>
          <w:szCs w:val="24"/>
          <w:lang w:eastAsia="ru-RU"/>
        </w:rPr>
        <w:t xml:space="preserve">СНиП ПМР 40-02-02 </w:t>
      </w:r>
      <w:r w:rsidR="006105B5" w:rsidRPr="00C67887">
        <w:rPr>
          <w:rFonts w:ascii="Times New Roman" w:eastAsia="Times New Roman" w:hAnsi="Times New Roman" w:cs="Times New Roman"/>
          <w:sz w:val="24"/>
          <w:szCs w:val="24"/>
          <w:lang w:eastAsia="ru-RU"/>
        </w:rPr>
        <w:t>«Водоснабжение. Наружные сети и сооружения»</w:t>
      </w:r>
    </w:p>
    <w:p w:rsidR="006105B5" w:rsidRPr="00C67887" w:rsidRDefault="00C67887" w:rsidP="004C3473">
      <w:pPr>
        <w:spacing w:after="0" w:line="240" w:lineRule="auto"/>
        <w:ind w:firstLine="709"/>
        <w:rPr>
          <w:rFonts w:ascii="Times New Roman" w:eastAsia="Times New Roman" w:hAnsi="Times New Roman" w:cs="Times New Roman"/>
          <w:sz w:val="24"/>
          <w:szCs w:val="24"/>
          <w:lang w:eastAsia="ru-RU"/>
        </w:rPr>
      </w:pPr>
      <w:r w:rsidRPr="00C67887">
        <w:rPr>
          <w:rFonts w:ascii="Times New Roman" w:eastAsia="Times New Roman" w:hAnsi="Times New Roman" w:cs="Times New Roman"/>
          <w:sz w:val="24"/>
          <w:szCs w:val="24"/>
          <w:lang w:eastAsia="ru-RU"/>
        </w:rPr>
        <w:t xml:space="preserve">СНиП ПМР 40-03-02 </w:t>
      </w:r>
      <w:r w:rsidR="006105B5" w:rsidRPr="00C67887">
        <w:rPr>
          <w:rFonts w:ascii="Times New Roman" w:eastAsia="Times New Roman" w:hAnsi="Times New Roman" w:cs="Times New Roman"/>
          <w:sz w:val="24"/>
          <w:szCs w:val="24"/>
          <w:lang w:eastAsia="ru-RU"/>
        </w:rPr>
        <w:t>«Канализация. Наружные сети и сооружения»</w:t>
      </w:r>
    </w:p>
    <w:p w:rsidR="006105B5" w:rsidRPr="00C67887" w:rsidRDefault="00C67887" w:rsidP="004C3473">
      <w:pPr>
        <w:spacing w:after="0" w:line="240" w:lineRule="auto"/>
        <w:ind w:firstLine="709"/>
        <w:rPr>
          <w:rFonts w:ascii="Times New Roman" w:eastAsia="Times New Roman" w:hAnsi="Times New Roman" w:cs="Times New Roman"/>
          <w:sz w:val="24"/>
          <w:szCs w:val="24"/>
          <w:lang w:eastAsia="ru-RU"/>
        </w:rPr>
      </w:pPr>
      <w:r w:rsidRPr="00C67887">
        <w:rPr>
          <w:rFonts w:ascii="Times New Roman" w:eastAsia="Times New Roman" w:hAnsi="Times New Roman" w:cs="Times New Roman"/>
          <w:sz w:val="24"/>
          <w:szCs w:val="24"/>
          <w:lang w:eastAsia="ru-RU"/>
        </w:rPr>
        <w:t xml:space="preserve">СНиП ПМР 50-04-02 </w:t>
      </w:r>
      <w:r w:rsidR="006105B5" w:rsidRPr="00C67887">
        <w:rPr>
          <w:rFonts w:ascii="Times New Roman" w:eastAsia="Times New Roman" w:hAnsi="Times New Roman" w:cs="Times New Roman"/>
          <w:sz w:val="24"/>
          <w:szCs w:val="24"/>
          <w:lang w:eastAsia="ru-RU"/>
        </w:rPr>
        <w:t>«Земляные сооружения, основания и фундаменты»</w:t>
      </w:r>
    </w:p>
    <w:p w:rsidR="006105B5" w:rsidRPr="00C67887" w:rsidRDefault="00C67887" w:rsidP="004C3473">
      <w:pPr>
        <w:spacing w:after="0" w:line="240" w:lineRule="auto"/>
        <w:ind w:firstLine="709"/>
        <w:rPr>
          <w:rFonts w:ascii="Times New Roman" w:eastAsia="Times New Roman" w:hAnsi="Times New Roman" w:cs="Times New Roman"/>
          <w:sz w:val="24"/>
          <w:szCs w:val="24"/>
          <w:lang w:eastAsia="ru-RU"/>
        </w:rPr>
      </w:pPr>
      <w:r w:rsidRPr="00C67887">
        <w:rPr>
          <w:rFonts w:ascii="Times New Roman" w:eastAsia="Times New Roman" w:hAnsi="Times New Roman" w:cs="Times New Roman"/>
          <w:sz w:val="24"/>
          <w:szCs w:val="24"/>
          <w:lang w:eastAsia="ru-RU"/>
        </w:rPr>
        <w:t xml:space="preserve">СНиП ПМР 52-01-02 </w:t>
      </w:r>
      <w:r w:rsidR="006105B5" w:rsidRPr="00C67887">
        <w:rPr>
          <w:rFonts w:ascii="Times New Roman" w:eastAsia="Times New Roman" w:hAnsi="Times New Roman" w:cs="Times New Roman"/>
          <w:sz w:val="24"/>
          <w:szCs w:val="24"/>
          <w:lang w:eastAsia="ru-RU"/>
        </w:rPr>
        <w:t xml:space="preserve">«Бетонные и железобетонные конструкции. Основные положения» </w:t>
      </w:r>
    </w:p>
    <w:p w:rsidR="006105B5" w:rsidRPr="00C67887" w:rsidRDefault="00C67887" w:rsidP="004C3473">
      <w:pPr>
        <w:spacing w:after="0" w:line="240" w:lineRule="auto"/>
        <w:ind w:firstLine="709"/>
        <w:rPr>
          <w:rFonts w:ascii="Times New Roman" w:eastAsia="Times New Roman" w:hAnsi="Times New Roman" w:cs="Times New Roman"/>
          <w:sz w:val="24"/>
          <w:szCs w:val="24"/>
          <w:lang w:eastAsia="ru-RU"/>
        </w:rPr>
      </w:pPr>
      <w:r w:rsidRPr="00C67887">
        <w:rPr>
          <w:rFonts w:ascii="Times New Roman" w:eastAsia="Times New Roman" w:hAnsi="Times New Roman" w:cs="Times New Roman"/>
          <w:sz w:val="24"/>
          <w:szCs w:val="24"/>
          <w:lang w:eastAsia="ru-RU"/>
        </w:rPr>
        <w:t xml:space="preserve">СНиП ПМР 52-05-02 </w:t>
      </w:r>
      <w:r w:rsidR="006105B5" w:rsidRPr="00C67887">
        <w:rPr>
          <w:rFonts w:ascii="Times New Roman" w:eastAsia="Times New Roman" w:hAnsi="Times New Roman" w:cs="Times New Roman"/>
          <w:sz w:val="24"/>
          <w:szCs w:val="24"/>
          <w:lang w:eastAsia="ru-RU"/>
        </w:rPr>
        <w:t>«Несущие и ограждающие конструкции»</w:t>
      </w:r>
    </w:p>
    <w:p w:rsidR="006105B5" w:rsidRPr="004833F1" w:rsidRDefault="004833F1" w:rsidP="004C3473">
      <w:pPr>
        <w:spacing w:after="0" w:line="240" w:lineRule="auto"/>
        <w:ind w:firstLine="709"/>
        <w:rPr>
          <w:rFonts w:ascii="Times New Roman" w:eastAsia="Times New Roman" w:hAnsi="Times New Roman" w:cs="Times New Roman"/>
          <w:sz w:val="24"/>
          <w:szCs w:val="24"/>
          <w:lang w:eastAsia="ru-RU"/>
        </w:rPr>
      </w:pPr>
      <w:r w:rsidRPr="004833F1">
        <w:rPr>
          <w:rFonts w:ascii="Times New Roman" w:eastAsia="Times New Roman" w:hAnsi="Times New Roman" w:cs="Times New Roman"/>
          <w:sz w:val="24"/>
          <w:szCs w:val="24"/>
          <w:lang w:eastAsia="ru-RU"/>
        </w:rPr>
        <w:t>СНиП ПМР 31-19-02</w:t>
      </w:r>
      <w:r w:rsidR="006105B5" w:rsidRPr="004833F1">
        <w:rPr>
          <w:rFonts w:ascii="Times New Roman" w:eastAsia="Times New Roman" w:hAnsi="Times New Roman" w:cs="Times New Roman"/>
          <w:sz w:val="24"/>
          <w:szCs w:val="24"/>
          <w:lang w:eastAsia="ru-RU"/>
        </w:rPr>
        <w:t xml:space="preserve"> «Изоляционные и отделочные покрытия»</w:t>
      </w:r>
    </w:p>
    <w:p w:rsidR="006105B5" w:rsidRPr="004833F1" w:rsidRDefault="004833F1" w:rsidP="004C3473">
      <w:pPr>
        <w:spacing w:after="0" w:line="240" w:lineRule="auto"/>
        <w:ind w:firstLine="709"/>
        <w:rPr>
          <w:rFonts w:ascii="Times New Roman" w:eastAsia="Times New Roman" w:hAnsi="Times New Roman" w:cs="Times New Roman"/>
          <w:sz w:val="24"/>
          <w:szCs w:val="24"/>
          <w:lang w:eastAsia="ru-RU"/>
        </w:rPr>
      </w:pPr>
      <w:r w:rsidRPr="004833F1">
        <w:rPr>
          <w:rFonts w:ascii="Times New Roman" w:eastAsia="Times New Roman" w:hAnsi="Times New Roman" w:cs="Times New Roman"/>
          <w:sz w:val="24"/>
          <w:szCs w:val="24"/>
          <w:lang w:eastAsia="ru-RU"/>
        </w:rPr>
        <w:t>СНиП ПМР 20-03-02</w:t>
      </w:r>
      <w:r w:rsidR="006105B5" w:rsidRPr="004833F1">
        <w:rPr>
          <w:rFonts w:ascii="Times New Roman" w:eastAsia="Times New Roman" w:hAnsi="Times New Roman" w:cs="Times New Roman"/>
          <w:sz w:val="24"/>
          <w:szCs w:val="24"/>
          <w:lang w:eastAsia="ru-RU"/>
        </w:rPr>
        <w:t xml:space="preserve"> «Защита строительных конструкций и сооружений от коррозии»</w:t>
      </w:r>
    </w:p>
    <w:p w:rsidR="006105B5" w:rsidRPr="004833F1" w:rsidRDefault="004833F1" w:rsidP="004C3473">
      <w:pPr>
        <w:spacing w:after="0" w:line="240" w:lineRule="auto"/>
        <w:ind w:firstLine="709"/>
        <w:rPr>
          <w:rFonts w:ascii="Times New Roman" w:eastAsia="Times New Roman" w:hAnsi="Times New Roman" w:cs="Times New Roman"/>
          <w:sz w:val="24"/>
          <w:szCs w:val="24"/>
          <w:lang w:eastAsia="ru-RU"/>
        </w:rPr>
      </w:pPr>
      <w:r w:rsidRPr="004833F1">
        <w:rPr>
          <w:rFonts w:ascii="Times New Roman" w:eastAsia="Times New Roman" w:hAnsi="Times New Roman" w:cs="Times New Roman"/>
          <w:sz w:val="24"/>
          <w:szCs w:val="24"/>
          <w:lang w:eastAsia="ru-RU"/>
        </w:rPr>
        <w:t xml:space="preserve">СНиП ПМР 33-13-02 </w:t>
      </w:r>
      <w:r w:rsidR="006105B5" w:rsidRPr="004833F1">
        <w:rPr>
          <w:rFonts w:ascii="Times New Roman" w:eastAsia="Times New Roman" w:hAnsi="Times New Roman" w:cs="Times New Roman"/>
          <w:sz w:val="24"/>
          <w:szCs w:val="24"/>
          <w:lang w:eastAsia="ru-RU"/>
        </w:rPr>
        <w:t>«Туннели гидротехнические»</w:t>
      </w:r>
    </w:p>
    <w:p w:rsidR="006105B5" w:rsidRPr="004833F1" w:rsidRDefault="004833F1" w:rsidP="004C3473">
      <w:pPr>
        <w:spacing w:after="0" w:line="240" w:lineRule="auto"/>
        <w:ind w:firstLine="709"/>
        <w:rPr>
          <w:rFonts w:ascii="Times New Roman" w:eastAsia="Times New Roman" w:hAnsi="Times New Roman" w:cs="Times New Roman"/>
          <w:sz w:val="24"/>
          <w:szCs w:val="24"/>
          <w:lang w:eastAsia="ru-RU"/>
        </w:rPr>
      </w:pPr>
      <w:r w:rsidRPr="004833F1">
        <w:rPr>
          <w:rFonts w:ascii="Times New Roman" w:eastAsia="Times New Roman" w:hAnsi="Times New Roman" w:cs="Times New Roman"/>
          <w:sz w:val="24"/>
          <w:szCs w:val="24"/>
          <w:lang w:eastAsia="ru-RU"/>
        </w:rPr>
        <w:t xml:space="preserve">СНиП ПМР 22-04-02 </w:t>
      </w:r>
      <w:r w:rsidR="006105B5" w:rsidRPr="004833F1">
        <w:rPr>
          <w:rFonts w:ascii="Times New Roman" w:eastAsia="Times New Roman" w:hAnsi="Times New Roman" w:cs="Times New Roman"/>
          <w:sz w:val="24"/>
          <w:szCs w:val="24"/>
          <w:lang w:eastAsia="ru-RU"/>
        </w:rPr>
        <w:t>«Защита горных выработок от подземных и поверхностных вод»</w:t>
      </w:r>
    </w:p>
    <w:p w:rsidR="006105B5" w:rsidRPr="004833F1" w:rsidRDefault="004833F1" w:rsidP="004C3473">
      <w:pPr>
        <w:spacing w:after="0" w:line="240" w:lineRule="auto"/>
        <w:ind w:firstLine="709"/>
        <w:rPr>
          <w:rFonts w:ascii="Times New Roman" w:eastAsia="Times New Roman" w:hAnsi="Times New Roman" w:cs="Times New Roman"/>
          <w:sz w:val="24"/>
          <w:szCs w:val="24"/>
          <w:lang w:eastAsia="ru-RU"/>
        </w:rPr>
      </w:pPr>
      <w:r w:rsidRPr="004833F1">
        <w:rPr>
          <w:rFonts w:ascii="Times New Roman" w:eastAsia="Times New Roman" w:hAnsi="Times New Roman" w:cs="Times New Roman"/>
          <w:sz w:val="24"/>
          <w:szCs w:val="24"/>
          <w:lang w:eastAsia="ru-RU"/>
        </w:rPr>
        <w:t xml:space="preserve">СНиП ПМР 22-05-02 </w:t>
      </w:r>
      <w:r w:rsidR="006105B5" w:rsidRPr="004833F1">
        <w:rPr>
          <w:rFonts w:ascii="Times New Roman" w:eastAsia="Times New Roman" w:hAnsi="Times New Roman" w:cs="Times New Roman"/>
          <w:sz w:val="24"/>
          <w:szCs w:val="24"/>
          <w:lang w:eastAsia="ru-RU"/>
        </w:rPr>
        <w:t>«Инженерная защита территорий от затопления и подтопления»</w:t>
      </w:r>
    </w:p>
    <w:p w:rsidR="006105B5" w:rsidRDefault="004833F1" w:rsidP="004C3473">
      <w:pPr>
        <w:spacing w:after="0" w:line="240" w:lineRule="auto"/>
        <w:ind w:firstLine="709"/>
        <w:rPr>
          <w:rFonts w:ascii="Times New Roman" w:eastAsia="Times New Roman" w:hAnsi="Times New Roman" w:cs="Times New Roman"/>
          <w:sz w:val="24"/>
          <w:szCs w:val="24"/>
          <w:lang w:eastAsia="ru-RU"/>
        </w:rPr>
      </w:pPr>
      <w:r w:rsidRPr="004833F1">
        <w:rPr>
          <w:rFonts w:ascii="Times New Roman" w:eastAsia="Times New Roman" w:hAnsi="Times New Roman" w:cs="Times New Roman"/>
          <w:sz w:val="24"/>
          <w:szCs w:val="24"/>
          <w:lang w:eastAsia="ru-RU"/>
        </w:rPr>
        <w:t xml:space="preserve">СНиП ПМР 32-08-02 </w:t>
      </w:r>
      <w:r w:rsidR="006105B5" w:rsidRPr="004833F1">
        <w:rPr>
          <w:rFonts w:ascii="Times New Roman" w:eastAsia="Times New Roman" w:hAnsi="Times New Roman" w:cs="Times New Roman"/>
          <w:sz w:val="24"/>
          <w:szCs w:val="24"/>
          <w:lang w:eastAsia="ru-RU"/>
        </w:rPr>
        <w:t>«Тоннели железнодорожные и автодорожные»</w:t>
      </w:r>
    </w:p>
    <w:p w:rsidR="003C076D" w:rsidRPr="004833F1" w:rsidRDefault="003C076D" w:rsidP="004C3473">
      <w:pPr>
        <w:spacing w:after="0" w:line="240" w:lineRule="auto"/>
        <w:ind w:firstLine="709"/>
        <w:rPr>
          <w:rFonts w:ascii="Times New Roman" w:eastAsia="Times New Roman" w:hAnsi="Times New Roman" w:cs="Times New Roman"/>
          <w:sz w:val="24"/>
          <w:szCs w:val="24"/>
          <w:lang w:eastAsia="ru-RU"/>
        </w:rPr>
      </w:pPr>
    </w:p>
    <w:p w:rsidR="003C076D" w:rsidRPr="004C3473" w:rsidRDefault="006105B5" w:rsidP="004C3473">
      <w:pPr>
        <w:spacing w:after="0" w:line="240" w:lineRule="auto"/>
        <w:ind w:firstLine="709"/>
        <w:jc w:val="center"/>
        <w:outlineLvl w:val="1"/>
        <w:rPr>
          <w:rFonts w:ascii="inherit" w:eastAsia="Times New Roman" w:hAnsi="inherit" w:cs="Times New Roman"/>
          <w:color w:val="000000" w:themeColor="text1"/>
          <w:sz w:val="24"/>
          <w:szCs w:val="24"/>
          <w:lang w:eastAsia="ru-RU"/>
        </w:rPr>
      </w:pPr>
      <w:r w:rsidRPr="004C3473">
        <w:rPr>
          <w:rFonts w:ascii="inherit" w:eastAsia="Times New Roman" w:hAnsi="inherit" w:cs="Times New Roman"/>
          <w:color w:val="000000" w:themeColor="text1"/>
          <w:sz w:val="24"/>
          <w:szCs w:val="24"/>
          <w:lang w:eastAsia="ru-RU"/>
        </w:rPr>
        <w:t>3</w:t>
      </w:r>
      <w:r w:rsidR="003C076D">
        <w:rPr>
          <w:rFonts w:ascii="inherit" w:eastAsia="Times New Roman" w:hAnsi="inherit" w:cs="Times New Roman"/>
          <w:color w:val="000000" w:themeColor="text1"/>
          <w:sz w:val="24"/>
          <w:szCs w:val="24"/>
          <w:lang w:eastAsia="ru-RU"/>
        </w:rPr>
        <w:t>.</w:t>
      </w:r>
      <w:r w:rsidRPr="004C3473">
        <w:rPr>
          <w:rFonts w:ascii="inherit" w:eastAsia="Times New Roman" w:hAnsi="inherit" w:cs="Times New Roman"/>
          <w:color w:val="000000" w:themeColor="text1"/>
          <w:sz w:val="24"/>
          <w:szCs w:val="24"/>
          <w:lang w:eastAsia="ru-RU"/>
        </w:rPr>
        <w:t xml:space="preserve"> </w:t>
      </w:r>
      <w:r w:rsidRPr="004C3473">
        <w:rPr>
          <w:rFonts w:ascii="inherit" w:eastAsia="Times New Roman" w:hAnsi="inherit" w:cs="Times New Roman" w:hint="eastAsia"/>
          <w:color w:val="000000" w:themeColor="text1"/>
          <w:sz w:val="24"/>
          <w:szCs w:val="24"/>
          <w:lang w:eastAsia="ru-RU"/>
        </w:rPr>
        <w:t>Термины</w:t>
      </w:r>
      <w:r w:rsidRPr="004C3473">
        <w:rPr>
          <w:rFonts w:ascii="inherit" w:eastAsia="Times New Roman" w:hAnsi="inherit" w:cs="Times New Roman"/>
          <w:color w:val="000000" w:themeColor="text1"/>
          <w:sz w:val="24"/>
          <w:szCs w:val="24"/>
          <w:lang w:eastAsia="ru-RU"/>
        </w:rPr>
        <w:t xml:space="preserve"> </w:t>
      </w:r>
      <w:r w:rsidRPr="004C3473">
        <w:rPr>
          <w:rFonts w:ascii="inherit" w:eastAsia="Times New Roman" w:hAnsi="inherit" w:cs="Times New Roman" w:hint="eastAsia"/>
          <w:color w:val="000000" w:themeColor="text1"/>
          <w:sz w:val="24"/>
          <w:szCs w:val="24"/>
          <w:lang w:eastAsia="ru-RU"/>
        </w:rPr>
        <w:t>и</w:t>
      </w:r>
      <w:r w:rsidRPr="004C3473">
        <w:rPr>
          <w:rFonts w:ascii="inherit" w:eastAsia="Times New Roman" w:hAnsi="inherit" w:cs="Times New Roman"/>
          <w:color w:val="000000" w:themeColor="text1"/>
          <w:sz w:val="24"/>
          <w:szCs w:val="24"/>
          <w:lang w:eastAsia="ru-RU"/>
        </w:rPr>
        <w:t xml:space="preserve"> </w:t>
      </w:r>
      <w:r w:rsidRPr="004C3473">
        <w:rPr>
          <w:rFonts w:ascii="inherit" w:eastAsia="Times New Roman" w:hAnsi="inherit" w:cs="Times New Roman" w:hint="eastAsia"/>
          <w:color w:val="000000" w:themeColor="text1"/>
          <w:sz w:val="24"/>
          <w:szCs w:val="24"/>
          <w:lang w:eastAsia="ru-RU"/>
        </w:rPr>
        <w:t>определения</w:t>
      </w:r>
    </w:p>
    <w:p w:rsidR="006105B5" w:rsidRPr="004C3473" w:rsidRDefault="006105B5" w:rsidP="004C347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4C3473">
        <w:rPr>
          <w:rFonts w:ascii="Times New Roman" w:eastAsia="Times New Roman" w:hAnsi="Times New Roman" w:cs="Times New Roman"/>
          <w:color w:val="000000" w:themeColor="text1"/>
          <w:sz w:val="24"/>
          <w:szCs w:val="24"/>
          <w:lang w:eastAsia="ru-RU"/>
        </w:rPr>
        <w:t>В настоящем своде правил применены следующие термины с соответствующими определениями:</w:t>
      </w:r>
    </w:p>
    <w:p w:rsidR="006105B5" w:rsidRPr="004C3473" w:rsidRDefault="003C076D" w:rsidP="004C3473">
      <w:pPr>
        <w:pStyle w:val="a4"/>
        <w:tabs>
          <w:tab w:val="left" w:pos="1560"/>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lastRenderedPageBreak/>
        <w:t xml:space="preserve">3.1 </w:t>
      </w:r>
      <w:proofErr w:type="spellStart"/>
      <w:r w:rsidR="002E51D5" w:rsidRPr="004C3473">
        <w:rPr>
          <w:rFonts w:ascii="Times New Roman" w:eastAsia="Times New Roman" w:hAnsi="Times New Roman" w:cs="Times New Roman"/>
          <w:b/>
          <w:bCs/>
          <w:color w:val="000000" w:themeColor="text1"/>
          <w:sz w:val="24"/>
          <w:szCs w:val="24"/>
          <w:lang w:eastAsia="ru-RU"/>
        </w:rPr>
        <w:t>б</w:t>
      </w:r>
      <w:r w:rsidR="006105B5" w:rsidRPr="004C3473">
        <w:rPr>
          <w:rFonts w:ascii="Times New Roman" w:eastAsia="Times New Roman" w:hAnsi="Times New Roman" w:cs="Times New Roman"/>
          <w:b/>
          <w:bCs/>
          <w:color w:val="000000" w:themeColor="text1"/>
          <w:sz w:val="24"/>
          <w:szCs w:val="24"/>
          <w:lang w:eastAsia="ru-RU"/>
        </w:rPr>
        <w:t>арражный</w:t>
      </w:r>
      <w:proofErr w:type="spellEnd"/>
      <w:r w:rsidR="00F86D17" w:rsidRPr="004C3473">
        <w:rPr>
          <w:rFonts w:ascii="Times New Roman" w:eastAsia="Times New Roman" w:hAnsi="Times New Roman" w:cs="Times New Roman"/>
          <w:b/>
          <w:bCs/>
          <w:color w:val="000000" w:themeColor="text1"/>
          <w:sz w:val="24"/>
          <w:szCs w:val="24"/>
          <w:lang w:eastAsia="ru-RU"/>
        </w:rPr>
        <w:t xml:space="preserve"> эффект: </w:t>
      </w:r>
      <w:r w:rsidR="006105B5" w:rsidRPr="004C3473">
        <w:rPr>
          <w:rFonts w:ascii="Times New Roman" w:eastAsia="Times New Roman" w:hAnsi="Times New Roman" w:cs="Times New Roman"/>
          <w:color w:val="000000" w:themeColor="text1"/>
          <w:sz w:val="24"/>
          <w:szCs w:val="24"/>
          <w:lang w:eastAsia="ru-RU"/>
        </w:rPr>
        <w:t>Эффект, возникающий вследствие полного или частичного перекрытия водоносного горизонта подземным сооружением; проявляется в подъеме уровней подземных вод перед преградой фильтрационному потоку и их снижении за ней.</w:t>
      </w:r>
    </w:p>
    <w:p w:rsidR="006105B5" w:rsidRPr="004C3473" w:rsidRDefault="003C076D" w:rsidP="004C3473">
      <w:pPr>
        <w:pStyle w:val="a4"/>
        <w:tabs>
          <w:tab w:val="left" w:pos="1560"/>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3.2 </w:t>
      </w:r>
      <w:r w:rsidR="006105B5" w:rsidRPr="004C3473">
        <w:rPr>
          <w:rFonts w:ascii="Times New Roman" w:eastAsia="Times New Roman" w:hAnsi="Times New Roman" w:cs="Times New Roman"/>
          <w:b/>
          <w:bCs/>
          <w:color w:val="000000" w:themeColor="text1"/>
          <w:sz w:val="24"/>
          <w:szCs w:val="24"/>
          <w:lang w:eastAsia="ru-RU"/>
        </w:rPr>
        <w:t>безнапорный горизонт:</w:t>
      </w:r>
      <w:r w:rsidR="002E51D5" w:rsidRPr="004C3473">
        <w:rPr>
          <w:rFonts w:ascii="Times New Roman" w:eastAsia="Times New Roman" w:hAnsi="Times New Roman" w:cs="Times New Roman"/>
          <w:b/>
          <w:bCs/>
          <w:color w:val="000000" w:themeColor="text1"/>
          <w:sz w:val="24"/>
          <w:szCs w:val="24"/>
          <w:lang w:eastAsia="ru-RU"/>
        </w:rPr>
        <w:t xml:space="preserve"> </w:t>
      </w:r>
      <w:r w:rsidR="006105B5" w:rsidRPr="004C3473">
        <w:rPr>
          <w:rFonts w:ascii="Times New Roman" w:eastAsia="Times New Roman" w:hAnsi="Times New Roman" w:cs="Times New Roman"/>
          <w:color w:val="000000" w:themeColor="text1"/>
          <w:sz w:val="24"/>
          <w:szCs w:val="24"/>
          <w:lang w:eastAsia="ru-RU"/>
        </w:rPr>
        <w:t>Водоносный горизонт, отметка уровня подземных вод</w:t>
      </w:r>
      <w:r>
        <w:rPr>
          <w:rFonts w:ascii="Times New Roman" w:eastAsia="Times New Roman" w:hAnsi="Times New Roman" w:cs="Times New Roman"/>
          <w:color w:val="000000" w:themeColor="text1"/>
          <w:sz w:val="24"/>
          <w:szCs w:val="24"/>
          <w:lang w:eastAsia="ru-RU"/>
        </w:rPr>
        <w:t xml:space="preserve"> </w:t>
      </w:r>
      <w:r w:rsidR="006105B5" w:rsidRPr="004C3473">
        <w:rPr>
          <w:rFonts w:ascii="Times New Roman" w:eastAsia="Times New Roman" w:hAnsi="Times New Roman" w:cs="Times New Roman"/>
          <w:color w:val="000000" w:themeColor="text1"/>
          <w:sz w:val="24"/>
          <w:szCs w:val="24"/>
          <w:lang w:eastAsia="ru-RU"/>
        </w:rPr>
        <w:t>в котором не превышает отметку его кровли.</w:t>
      </w:r>
    </w:p>
    <w:p w:rsidR="006105B5" w:rsidRPr="004C3473" w:rsidRDefault="003C076D" w:rsidP="004C3473">
      <w:pPr>
        <w:pStyle w:val="a4"/>
        <w:tabs>
          <w:tab w:val="left" w:pos="1560"/>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3.3 </w:t>
      </w:r>
      <w:r w:rsidR="006105B5" w:rsidRPr="004C3473">
        <w:rPr>
          <w:rFonts w:ascii="Times New Roman" w:eastAsia="Times New Roman" w:hAnsi="Times New Roman" w:cs="Times New Roman"/>
          <w:b/>
          <w:bCs/>
          <w:color w:val="000000" w:themeColor="text1"/>
          <w:sz w:val="24"/>
          <w:szCs w:val="24"/>
          <w:lang w:eastAsia="ru-RU"/>
        </w:rPr>
        <w:t>верификация:</w:t>
      </w:r>
      <w:r w:rsidR="002E51D5" w:rsidRPr="004C3473">
        <w:rPr>
          <w:rFonts w:ascii="Times New Roman" w:eastAsia="Times New Roman" w:hAnsi="Times New Roman" w:cs="Times New Roman"/>
          <w:b/>
          <w:bCs/>
          <w:color w:val="000000" w:themeColor="text1"/>
          <w:sz w:val="24"/>
          <w:szCs w:val="24"/>
          <w:lang w:eastAsia="ru-RU"/>
        </w:rPr>
        <w:t xml:space="preserve"> </w:t>
      </w:r>
      <w:r w:rsidR="006105B5" w:rsidRPr="004C3473">
        <w:rPr>
          <w:rFonts w:ascii="Times New Roman" w:eastAsia="Times New Roman" w:hAnsi="Times New Roman" w:cs="Times New Roman"/>
          <w:color w:val="000000" w:themeColor="text1"/>
          <w:sz w:val="24"/>
          <w:szCs w:val="24"/>
          <w:lang w:eastAsia="ru-RU"/>
        </w:rPr>
        <w:t>Проверка, способ подтверждения каких-либо положений, расчетных алгоритмов, программ и процедур путем их сопоставления с опытными (эталонными или эмпирическими) данными, алгоритмами и результатами.</w:t>
      </w:r>
    </w:p>
    <w:p w:rsidR="006105B5" w:rsidRPr="004C3473" w:rsidRDefault="00543906" w:rsidP="004C3473">
      <w:pPr>
        <w:pStyle w:val="a4"/>
        <w:tabs>
          <w:tab w:val="left" w:pos="1560"/>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3.4 </w:t>
      </w:r>
      <w:r w:rsidR="006105B5" w:rsidRPr="004C3473">
        <w:rPr>
          <w:rFonts w:ascii="Times New Roman" w:eastAsia="Times New Roman" w:hAnsi="Times New Roman" w:cs="Times New Roman"/>
          <w:b/>
          <w:bCs/>
          <w:color w:val="000000" w:themeColor="text1"/>
          <w:sz w:val="24"/>
          <w:szCs w:val="24"/>
          <w:lang w:eastAsia="ru-RU"/>
        </w:rPr>
        <w:t>водоносный горизонт:</w:t>
      </w:r>
      <w:r w:rsidR="002E51D5" w:rsidRPr="004C3473">
        <w:rPr>
          <w:rFonts w:ascii="Times New Roman" w:eastAsia="Times New Roman" w:hAnsi="Times New Roman" w:cs="Times New Roman"/>
          <w:b/>
          <w:bCs/>
          <w:color w:val="000000" w:themeColor="text1"/>
          <w:sz w:val="24"/>
          <w:szCs w:val="24"/>
          <w:lang w:eastAsia="ru-RU"/>
        </w:rPr>
        <w:t xml:space="preserve"> </w:t>
      </w:r>
      <w:proofErr w:type="spellStart"/>
      <w:r w:rsidR="006105B5" w:rsidRPr="004C3473">
        <w:rPr>
          <w:rFonts w:ascii="Times New Roman" w:eastAsia="Times New Roman" w:hAnsi="Times New Roman" w:cs="Times New Roman"/>
          <w:color w:val="000000" w:themeColor="text1"/>
          <w:sz w:val="24"/>
          <w:szCs w:val="24"/>
          <w:lang w:eastAsia="ru-RU"/>
        </w:rPr>
        <w:t>Литологически</w:t>
      </w:r>
      <w:proofErr w:type="spellEnd"/>
      <w:r w:rsidR="006105B5" w:rsidRPr="004C3473">
        <w:rPr>
          <w:rFonts w:ascii="Times New Roman" w:eastAsia="Times New Roman" w:hAnsi="Times New Roman" w:cs="Times New Roman"/>
          <w:color w:val="000000" w:themeColor="text1"/>
          <w:sz w:val="24"/>
          <w:szCs w:val="24"/>
          <w:lang w:eastAsia="ru-RU"/>
        </w:rPr>
        <w:t xml:space="preserve"> относительно выдержанная и единая в</w:t>
      </w:r>
      <w:r w:rsidR="006105B5" w:rsidRPr="004C3473">
        <w:rPr>
          <w:rFonts w:ascii="Times New Roman" w:eastAsia="Times New Roman" w:hAnsi="Times New Roman" w:cs="Times New Roman"/>
          <w:b/>
          <w:bCs/>
          <w:color w:val="000000" w:themeColor="text1"/>
          <w:sz w:val="24"/>
          <w:szCs w:val="24"/>
          <w:lang w:eastAsia="ru-RU"/>
        </w:rPr>
        <w:t> </w:t>
      </w:r>
      <w:r w:rsidR="006105B5" w:rsidRPr="004C3473">
        <w:rPr>
          <w:rFonts w:ascii="Times New Roman" w:eastAsia="Times New Roman" w:hAnsi="Times New Roman" w:cs="Times New Roman"/>
          <w:color w:val="000000" w:themeColor="text1"/>
          <w:sz w:val="24"/>
          <w:szCs w:val="24"/>
          <w:lang w:eastAsia="ru-RU"/>
        </w:rPr>
        <w:t>гидравлическом отношении толща водопроницаемых грунтов, пустоты в которых заполнены подземными водами.</w:t>
      </w:r>
    </w:p>
    <w:p w:rsidR="006105B5" w:rsidRPr="004C3473" w:rsidRDefault="00543906" w:rsidP="004C3473">
      <w:pPr>
        <w:pStyle w:val="a4"/>
        <w:tabs>
          <w:tab w:val="left" w:pos="1560"/>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3.5 </w:t>
      </w:r>
      <w:r w:rsidR="006105B5" w:rsidRPr="004C3473">
        <w:rPr>
          <w:rFonts w:ascii="Times New Roman" w:eastAsia="Times New Roman" w:hAnsi="Times New Roman" w:cs="Times New Roman"/>
          <w:b/>
          <w:bCs/>
          <w:color w:val="000000" w:themeColor="text1"/>
          <w:sz w:val="24"/>
          <w:szCs w:val="24"/>
          <w:lang w:eastAsia="ru-RU"/>
        </w:rPr>
        <w:t>водонепроницаемые конструкции:</w:t>
      </w:r>
      <w:r w:rsidR="002E51D5" w:rsidRPr="004C3473">
        <w:rPr>
          <w:rFonts w:ascii="Times New Roman" w:eastAsia="Times New Roman" w:hAnsi="Times New Roman" w:cs="Times New Roman"/>
          <w:b/>
          <w:bCs/>
          <w:color w:val="000000" w:themeColor="text1"/>
          <w:sz w:val="24"/>
          <w:szCs w:val="24"/>
          <w:lang w:eastAsia="ru-RU"/>
        </w:rPr>
        <w:t xml:space="preserve"> </w:t>
      </w:r>
      <w:r w:rsidR="006105B5" w:rsidRPr="004C3473">
        <w:rPr>
          <w:rFonts w:ascii="Times New Roman" w:eastAsia="Times New Roman" w:hAnsi="Times New Roman" w:cs="Times New Roman"/>
          <w:color w:val="000000" w:themeColor="text1"/>
          <w:sz w:val="24"/>
          <w:szCs w:val="24"/>
          <w:lang w:eastAsia="ru-RU"/>
        </w:rPr>
        <w:t>Бетонные и железобетонные конструкции</w:t>
      </w:r>
      <w:r w:rsidR="006105B5" w:rsidRPr="004C3473">
        <w:rPr>
          <w:rFonts w:ascii="Times New Roman" w:eastAsia="Times New Roman" w:hAnsi="Times New Roman" w:cs="Times New Roman"/>
          <w:b/>
          <w:bCs/>
          <w:color w:val="000000" w:themeColor="text1"/>
          <w:sz w:val="24"/>
          <w:szCs w:val="24"/>
          <w:lang w:eastAsia="ru-RU"/>
        </w:rPr>
        <w:t> </w:t>
      </w:r>
      <w:r w:rsidR="006105B5" w:rsidRPr="004C3473">
        <w:rPr>
          <w:rFonts w:ascii="Times New Roman" w:eastAsia="Times New Roman" w:hAnsi="Times New Roman" w:cs="Times New Roman"/>
          <w:color w:val="000000" w:themeColor="text1"/>
          <w:sz w:val="24"/>
          <w:szCs w:val="24"/>
          <w:lang w:eastAsia="ru-RU"/>
        </w:rPr>
        <w:t>или элементы сооружения, непроницаемые для подземных вод в условиях эксплуатации.</w:t>
      </w:r>
    </w:p>
    <w:p w:rsidR="006105B5" w:rsidRPr="004C3473" w:rsidRDefault="00543906" w:rsidP="004C3473">
      <w:pPr>
        <w:pStyle w:val="a4"/>
        <w:tabs>
          <w:tab w:val="left" w:pos="1560"/>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3.6 </w:t>
      </w:r>
      <w:r w:rsidR="002E51D5" w:rsidRPr="004C3473">
        <w:rPr>
          <w:rFonts w:ascii="Times New Roman" w:eastAsia="Times New Roman" w:hAnsi="Times New Roman" w:cs="Times New Roman"/>
          <w:b/>
          <w:bCs/>
          <w:color w:val="000000" w:themeColor="text1"/>
          <w:sz w:val="24"/>
          <w:szCs w:val="24"/>
          <w:lang w:eastAsia="ru-RU"/>
        </w:rPr>
        <w:t xml:space="preserve">водоносный комплекс: </w:t>
      </w:r>
      <w:r w:rsidR="006105B5" w:rsidRPr="004C3473">
        <w:rPr>
          <w:rFonts w:ascii="Times New Roman" w:eastAsia="Times New Roman" w:hAnsi="Times New Roman" w:cs="Times New Roman"/>
          <w:color w:val="000000" w:themeColor="text1"/>
          <w:sz w:val="24"/>
          <w:szCs w:val="24"/>
          <w:lang w:eastAsia="ru-RU"/>
        </w:rPr>
        <w:t>Объединение нескольких водоносных горизонтов,</w:t>
      </w:r>
      <w:r w:rsidR="002E51D5" w:rsidRPr="004C3473">
        <w:rPr>
          <w:rFonts w:ascii="Times New Roman" w:eastAsia="Times New Roman" w:hAnsi="Times New Roman" w:cs="Times New Roman"/>
          <w:b/>
          <w:bCs/>
          <w:color w:val="000000" w:themeColor="text1"/>
          <w:sz w:val="24"/>
          <w:szCs w:val="24"/>
          <w:lang w:eastAsia="ru-RU"/>
        </w:rPr>
        <w:t xml:space="preserve"> </w:t>
      </w:r>
      <w:r w:rsidR="006105B5" w:rsidRPr="004C3473">
        <w:rPr>
          <w:rFonts w:ascii="Times New Roman" w:eastAsia="Times New Roman" w:hAnsi="Times New Roman" w:cs="Times New Roman"/>
          <w:color w:val="000000" w:themeColor="text1"/>
          <w:sz w:val="24"/>
          <w:szCs w:val="24"/>
          <w:lang w:eastAsia="ru-RU"/>
        </w:rPr>
        <w:t>имеющих непосредственную гидравлическую связь.</w:t>
      </w:r>
    </w:p>
    <w:p w:rsidR="006105B5" w:rsidRPr="004C3473" w:rsidRDefault="00543906" w:rsidP="004C3473">
      <w:pPr>
        <w:pStyle w:val="a4"/>
        <w:tabs>
          <w:tab w:val="left" w:pos="1560"/>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3.7 </w:t>
      </w:r>
      <w:r w:rsidR="002E51D5" w:rsidRPr="004C3473">
        <w:rPr>
          <w:rFonts w:ascii="Times New Roman" w:eastAsia="Times New Roman" w:hAnsi="Times New Roman" w:cs="Times New Roman"/>
          <w:b/>
          <w:bCs/>
          <w:color w:val="000000" w:themeColor="text1"/>
          <w:sz w:val="24"/>
          <w:szCs w:val="24"/>
          <w:lang w:eastAsia="ru-RU"/>
        </w:rPr>
        <w:t xml:space="preserve">водоотлив: </w:t>
      </w:r>
      <w:r w:rsidR="006105B5" w:rsidRPr="004C3473">
        <w:rPr>
          <w:rFonts w:ascii="Times New Roman" w:eastAsia="Times New Roman" w:hAnsi="Times New Roman" w:cs="Times New Roman"/>
          <w:color w:val="000000" w:themeColor="text1"/>
          <w:sz w:val="24"/>
          <w:szCs w:val="24"/>
          <w:lang w:eastAsia="ru-RU"/>
        </w:rPr>
        <w:t>Отведение и удаление подземных вод с поверхности дна котлованов, траншей и выработок в грунте.</w:t>
      </w:r>
    </w:p>
    <w:p w:rsidR="006105B5" w:rsidRPr="004C3473" w:rsidRDefault="00543906" w:rsidP="004C3473">
      <w:pPr>
        <w:pStyle w:val="a4"/>
        <w:tabs>
          <w:tab w:val="left" w:pos="1276"/>
          <w:tab w:val="left" w:pos="1560"/>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3.8 </w:t>
      </w:r>
      <w:proofErr w:type="spellStart"/>
      <w:r w:rsidR="002E51D5" w:rsidRPr="004C3473">
        <w:rPr>
          <w:rFonts w:ascii="Times New Roman" w:eastAsia="Times New Roman" w:hAnsi="Times New Roman" w:cs="Times New Roman"/>
          <w:b/>
          <w:bCs/>
          <w:color w:val="000000" w:themeColor="text1"/>
          <w:sz w:val="24"/>
          <w:szCs w:val="24"/>
          <w:lang w:eastAsia="ru-RU"/>
        </w:rPr>
        <w:t>водопункт</w:t>
      </w:r>
      <w:proofErr w:type="spellEnd"/>
      <w:r w:rsidR="002E51D5" w:rsidRPr="004C3473">
        <w:rPr>
          <w:rFonts w:ascii="Times New Roman" w:eastAsia="Times New Roman" w:hAnsi="Times New Roman" w:cs="Times New Roman"/>
          <w:b/>
          <w:bCs/>
          <w:color w:val="000000" w:themeColor="text1"/>
          <w:sz w:val="24"/>
          <w:szCs w:val="24"/>
          <w:lang w:eastAsia="ru-RU"/>
        </w:rPr>
        <w:t xml:space="preserve">: </w:t>
      </w:r>
      <w:r w:rsidR="006105B5" w:rsidRPr="004C3473">
        <w:rPr>
          <w:rFonts w:ascii="Times New Roman" w:eastAsia="Times New Roman" w:hAnsi="Times New Roman" w:cs="Times New Roman"/>
          <w:color w:val="000000" w:themeColor="text1"/>
          <w:sz w:val="24"/>
          <w:szCs w:val="24"/>
          <w:lang w:eastAsia="ru-RU"/>
        </w:rPr>
        <w:t>Естественный выход или искусственное вскрытие подземных вод:</w:t>
      </w:r>
      <w:r w:rsidR="002E51D5" w:rsidRPr="004C3473">
        <w:rPr>
          <w:rFonts w:ascii="Times New Roman" w:eastAsia="Times New Roman" w:hAnsi="Times New Roman" w:cs="Times New Roman"/>
          <w:b/>
          <w:bCs/>
          <w:color w:val="000000" w:themeColor="text1"/>
          <w:sz w:val="24"/>
          <w:szCs w:val="24"/>
          <w:lang w:eastAsia="ru-RU"/>
        </w:rPr>
        <w:t xml:space="preserve"> </w:t>
      </w:r>
      <w:r w:rsidR="006105B5" w:rsidRPr="004C3473">
        <w:rPr>
          <w:rFonts w:ascii="Times New Roman" w:eastAsia="Times New Roman" w:hAnsi="Times New Roman" w:cs="Times New Roman"/>
          <w:color w:val="000000" w:themeColor="text1"/>
          <w:sz w:val="24"/>
          <w:szCs w:val="24"/>
          <w:lang w:eastAsia="ru-RU"/>
        </w:rPr>
        <w:t>источник (родник), скважина, колодец и т.п.</w:t>
      </w:r>
    </w:p>
    <w:p w:rsidR="006105B5" w:rsidRPr="004C3473" w:rsidRDefault="00543906" w:rsidP="004C3473">
      <w:pPr>
        <w:pStyle w:val="a4"/>
        <w:spacing w:after="0" w:line="240" w:lineRule="auto"/>
        <w:ind w:left="0"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3.9 </w:t>
      </w:r>
      <w:proofErr w:type="spellStart"/>
      <w:r w:rsidR="006105B5" w:rsidRPr="004C3473">
        <w:rPr>
          <w:rFonts w:ascii="Times New Roman" w:eastAsia="Times New Roman" w:hAnsi="Times New Roman" w:cs="Times New Roman"/>
          <w:b/>
          <w:bCs/>
          <w:color w:val="000000" w:themeColor="text1"/>
          <w:sz w:val="24"/>
          <w:szCs w:val="24"/>
          <w:lang w:eastAsia="ru-RU"/>
        </w:rPr>
        <w:t>водоупор</w:t>
      </w:r>
      <w:proofErr w:type="spellEnd"/>
      <w:r w:rsidR="006105B5" w:rsidRPr="004C3473">
        <w:rPr>
          <w:rFonts w:ascii="Times New Roman" w:eastAsia="Times New Roman" w:hAnsi="Times New Roman" w:cs="Times New Roman"/>
          <w:b/>
          <w:bCs/>
          <w:color w:val="000000" w:themeColor="text1"/>
          <w:sz w:val="24"/>
          <w:szCs w:val="24"/>
          <w:lang w:eastAsia="ru-RU"/>
        </w:rPr>
        <w:t>:</w:t>
      </w:r>
      <w:r w:rsidR="002E51D5" w:rsidRPr="004C3473">
        <w:rPr>
          <w:rFonts w:ascii="Times New Roman" w:eastAsia="Times New Roman" w:hAnsi="Times New Roman" w:cs="Times New Roman"/>
          <w:b/>
          <w:bCs/>
          <w:color w:val="000000" w:themeColor="text1"/>
          <w:sz w:val="24"/>
          <w:szCs w:val="24"/>
          <w:lang w:eastAsia="ru-RU"/>
        </w:rPr>
        <w:t xml:space="preserve"> </w:t>
      </w:r>
      <w:r w:rsidR="006105B5" w:rsidRPr="004C3473">
        <w:rPr>
          <w:rFonts w:ascii="Times New Roman" w:eastAsia="Times New Roman" w:hAnsi="Times New Roman" w:cs="Times New Roman"/>
          <w:color w:val="000000" w:themeColor="text1"/>
          <w:sz w:val="24"/>
          <w:szCs w:val="24"/>
          <w:lang w:eastAsia="ru-RU"/>
        </w:rPr>
        <w:t>Слабопроницаемый слой грунта, фильтрацией через который в определенных условиях можно пренебречь.</w:t>
      </w:r>
    </w:p>
    <w:p w:rsidR="006105B5" w:rsidRPr="004C3473" w:rsidRDefault="00644EE2" w:rsidP="004C3473">
      <w:pPr>
        <w:pStyle w:val="a4"/>
        <w:numPr>
          <w:ilvl w:val="1"/>
          <w:numId w:val="59"/>
        </w:numPr>
        <w:tabs>
          <w:tab w:val="left" w:pos="709"/>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4C3473">
        <w:rPr>
          <w:rFonts w:ascii="Times New Roman" w:eastAsia="Times New Roman" w:hAnsi="Times New Roman" w:cs="Times New Roman"/>
          <w:b/>
          <w:bCs/>
          <w:color w:val="000000" w:themeColor="text1"/>
          <w:sz w:val="24"/>
          <w:szCs w:val="24"/>
          <w:lang w:eastAsia="ru-RU"/>
        </w:rPr>
        <w:t xml:space="preserve"> </w:t>
      </w:r>
      <w:r w:rsidR="002E51D5" w:rsidRPr="004C3473">
        <w:rPr>
          <w:rFonts w:ascii="Times New Roman" w:eastAsia="Times New Roman" w:hAnsi="Times New Roman" w:cs="Times New Roman"/>
          <w:b/>
          <w:bCs/>
          <w:color w:val="000000" w:themeColor="text1"/>
          <w:sz w:val="24"/>
          <w:szCs w:val="24"/>
          <w:lang w:eastAsia="ru-RU"/>
        </w:rPr>
        <w:t xml:space="preserve">вторичная защита: </w:t>
      </w:r>
      <w:r w:rsidR="006105B5" w:rsidRPr="004C3473">
        <w:rPr>
          <w:rFonts w:ascii="Times New Roman" w:eastAsia="Times New Roman" w:hAnsi="Times New Roman" w:cs="Times New Roman"/>
          <w:color w:val="000000" w:themeColor="text1"/>
          <w:sz w:val="24"/>
          <w:szCs w:val="24"/>
          <w:lang w:eastAsia="ru-RU"/>
        </w:rPr>
        <w:t>Защита строительных конструкций от коррозии и протечек, реализуемая после изготовления (возведения) конструкции и подразумевающая устройство оклеенной, свободно монтируемой, обмазочной, металлической и прочих видов изоляции и других мер, исключающих или препятствующих прямому контакту агрессивной среды с материалом конструкций.</w:t>
      </w:r>
    </w:p>
    <w:p w:rsidR="006105B5" w:rsidRPr="004C3473" w:rsidRDefault="00543906" w:rsidP="004C3473">
      <w:pPr>
        <w:pStyle w:val="a4"/>
        <w:spacing w:after="0" w:line="240" w:lineRule="auto"/>
        <w:ind w:left="0"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3.11</w:t>
      </w:r>
      <w:r w:rsidR="00644EE2" w:rsidRPr="004C3473">
        <w:rPr>
          <w:rFonts w:ascii="Times New Roman" w:eastAsia="Times New Roman" w:hAnsi="Times New Roman" w:cs="Times New Roman"/>
          <w:b/>
          <w:bCs/>
          <w:color w:val="000000" w:themeColor="text1"/>
          <w:sz w:val="24"/>
          <w:szCs w:val="24"/>
          <w:lang w:eastAsia="ru-RU"/>
        </w:rPr>
        <w:t xml:space="preserve"> </w:t>
      </w:r>
      <w:proofErr w:type="spellStart"/>
      <w:r w:rsidR="002E51D5" w:rsidRPr="004C3473">
        <w:rPr>
          <w:rFonts w:ascii="Times New Roman" w:eastAsia="Times New Roman" w:hAnsi="Times New Roman" w:cs="Times New Roman"/>
          <w:b/>
          <w:bCs/>
          <w:color w:val="000000" w:themeColor="text1"/>
          <w:sz w:val="24"/>
          <w:szCs w:val="24"/>
          <w:lang w:eastAsia="ru-RU"/>
        </w:rPr>
        <w:t>геотекстиль</w:t>
      </w:r>
      <w:proofErr w:type="spellEnd"/>
      <w:r w:rsidR="002E51D5" w:rsidRPr="004C3473">
        <w:rPr>
          <w:rFonts w:ascii="Times New Roman" w:eastAsia="Times New Roman" w:hAnsi="Times New Roman" w:cs="Times New Roman"/>
          <w:b/>
          <w:bCs/>
          <w:color w:val="000000" w:themeColor="text1"/>
          <w:sz w:val="24"/>
          <w:szCs w:val="24"/>
          <w:lang w:eastAsia="ru-RU"/>
        </w:rPr>
        <w:t xml:space="preserve">: </w:t>
      </w:r>
      <w:r w:rsidR="006105B5" w:rsidRPr="004C3473">
        <w:rPr>
          <w:rFonts w:ascii="Times New Roman" w:eastAsia="Times New Roman" w:hAnsi="Times New Roman" w:cs="Times New Roman"/>
          <w:color w:val="000000" w:themeColor="text1"/>
          <w:sz w:val="24"/>
          <w:szCs w:val="24"/>
          <w:lang w:eastAsia="ru-RU"/>
        </w:rPr>
        <w:t xml:space="preserve">Водопроницаемые тканые, нетканые, вязаные и композиционные полотна из синтетических волокон, выполняющие три основные функции в массиве грунта </w:t>
      </w:r>
      <w:r w:rsidR="00A964A3" w:rsidRPr="00A964A3">
        <w:rPr>
          <w:rFonts w:ascii="Times New Roman" w:eastAsia="Times New Roman" w:hAnsi="Times New Roman" w:cs="Times New Roman"/>
          <w:color w:val="000000" w:themeColor="text1"/>
          <w:sz w:val="24"/>
          <w:szCs w:val="24"/>
          <w:lang w:eastAsia="ru-RU"/>
        </w:rPr>
        <w:t>–</w:t>
      </w:r>
      <w:r w:rsidR="006105B5" w:rsidRPr="004C3473">
        <w:rPr>
          <w:rFonts w:ascii="Times New Roman" w:eastAsia="Times New Roman" w:hAnsi="Times New Roman" w:cs="Times New Roman"/>
          <w:color w:val="000000" w:themeColor="text1"/>
          <w:sz w:val="24"/>
          <w:szCs w:val="24"/>
          <w:lang w:eastAsia="ru-RU"/>
        </w:rPr>
        <w:t xml:space="preserve"> сепарацию, фильтрацию и армирование.</w:t>
      </w:r>
    </w:p>
    <w:p w:rsidR="006105B5" w:rsidRPr="004C3473" w:rsidRDefault="00543906" w:rsidP="004C3473">
      <w:pPr>
        <w:pStyle w:val="a4"/>
        <w:spacing w:after="0" w:line="240" w:lineRule="auto"/>
        <w:ind w:left="0"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3.12</w:t>
      </w:r>
      <w:r w:rsidR="00644EE2" w:rsidRPr="004C3473">
        <w:rPr>
          <w:rFonts w:ascii="Times New Roman" w:eastAsia="Times New Roman" w:hAnsi="Times New Roman" w:cs="Times New Roman"/>
          <w:b/>
          <w:bCs/>
          <w:color w:val="000000" w:themeColor="text1"/>
          <w:sz w:val="24"/>
          <w:szCs w:val="24"/>
          <w:lang w:eastAsia="ru-RU"/>
        </w:rPr>
        <w:t xml:space="preserve"> </w:t>
      </w:r>
      <w:r w:rsidR="006105B5" w:rsidRPr="004C3473">
        <w:rPr>
          <w:rFonts w:ascii="Times New Roman" w:eastAsia="Times New Roman" w:hAnsi="Times New Roman" w:cs="Times New Roman"/>
          <w:b/>
          <w:bCs/>
          <w:color w:val="000000" w:themeColor="text1"/>
          <w:sz w:val="24"/>
          <w:szCs w:val="24"/>
          <w:lang w:eastAsia="ru-RU"/>
        </w:rPr>
        <w:t>герметизация шва:</w:t>
      </w:r>
      <w:r w:rsidR="002E51D5" w:rsidRPr="004C3473">
        <w:rPr>
          <w:rFonts w:ascii="Times New Roman" w:eastAsia="Times New Roman" w:hAnsi="Times New Roman" w:cs="Times New Roman"/>
          <w:b/>
          <w:bCs/>
          <w:color w:val="000000" w:themeColor="text1"/>
          <w:sz w:val="24"/>
          <w:szCs w:val="24"/>
          <w:lang w:eastAsia="ru-RU"/>
        </w:rPr>
        <w:t xml:space="preserve"> </w:t>
      </w:r>
      <w:r w:rsidR="006105B5" w:rsidRPr="004C3473">
        <w:rPr>
          <w:rFonts w:ascii="Times New Roman" w:eastAsia="Times New Roman" w:hAnsi="Times New Roman" w:cs="Times New Roman"/>
          <w:color w:val="000000" w:themeColor="text1"/>
          <w:sz w:val="24"/>
          <w:szCs w:val="24"/>
          <w:lang w:eastAsia="ru-RU"/>
        </w:rPr>
        <w:t>Обеспечение непроницаемости узла сопряжения между</w:t>
      </w:r>
      <w:r w:rsidR="0092478F" w:rsidRPr="004C3473">
        <w:rPr>
          <w:rFonts w:ascii="Times New Roman" w:eastAsia="Times New Roman" w:hAnsi="Times New Roman" w:cs="Times New Roman"/>
          <w:b/>
          <w:bCs/>
          <w:color w:val="000000" w:themeColor="text1"/>
          <w:sz w:val="24"/>
          <w:szCs w:val="24"/>
          <w:lang w:eastAsia="ru-RU"/>
        </w:rPr>
        <w:t xml:space="preserve"> </w:t>
      </w:r>
      <w:r w:rsidR="006105B5" w:rsidRPr="004C3473">
        <w:rPr>
          <w:rFonts w:ascii="Times New Roman" w:eastAsia="Times New Roman" w:hAnsi="Times New Roman" w:cs="Times New Roman"/>
          <w:color w:val="000000" w:themeColor="text1"/>
          <w:sz w:val="24"/>
          <w:szCs w:val="24"/>
          <w:lang w:eastAsia="ru-RU"/>
        </w:rPr>
        <w:t>водонепроницаемыми конструкциями или элементами сооружения.</w:t>
      </w:r>
    </w:p>
    <w:p w:rsidR="006105B5" w:rsidRPr="004C3473" w:rsidRDefault="00543906" w:rsidP="004C3473">
      <w:pPr>
        <w:pStyle w:val="a4"/>
        <w:spacing w:after="0" w:line="240" w:lineRule="auto"/>
        <w:ind w:left="0"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3.13</w:t>
      </w:r>
      <w:r w:rsidR="00644EE2" w:rsidRPr="004C3473">
        <w:rPr>
          <w:rFonts w:ascii="Times New Roman" w:eastAsia="Times New Roman" w:hAnsi="Times New Roman" w:cs="Times New Roman"/>
          <w:b/>
          <w:bCs/>
          <w:color w:val="000000" w:themeColor="text1"/>
          <w:sz w:val="24"/>
          <w:szCs w:val="24"/>
          <w:lang w:eastAsia="ru-RU"/>
        </w:rPr>
        <w:t xml:space="preserve"> </w:t>
      </w:r>
      <w:r w:rsidR="006105B5" w:rsidRPr="004C3473">
        <w:rPr>
          <w:rFonts w:ascii="Times New Roman" w:eastAsia="Times New Roman" w:hAnsi="Times New Roman" w:cs="Times New Roman"/>
          <w:b/>
          <w:bCs/>
          <w:color w:val="000000" w:themeColor="text1"/>
          <w:sz w:val="24"/>
          <w:szCs w:val="24"/>
          <w:lang w:eastAsia="ru-RU"/>
        </w:rPr>
        <w:t>гидрогеологический прогноз:</w:t>
      </w:r>
      <w:r w:rsidR="00D9688F" w:rsidRPr="004C3473">
        <w:rPr>
          <w:rFonts w:ascii="Times New Roman" w:eastAsia="Times New Roman" w:hAnsi="Times New Roman" w:cs="Times New Roman"/>
          <w:b/>
          <w:bCs/>
          <w:color w:val="000000" w:themeColor="text1"/>
          <w:sz w:val="24"/>
          <w:szCs w:val="24"/>
          <w:lang w:eastAsia="ru-RU"/>
        </w:rPr>
        <w:t xml:space="preserve"> </w:t>
      </w:r>
      <w:r w:rsidR="006105B5" w:rsidRPr="004C3473">
        <w:rPr>
          <w:rFonts w:ascii="Times New Roman" w:eastAsia="Times New Roman" w:hAnsi="Times New Roman" w:cs="Times New Roman"/>
          <w:color w:val="000000" w:themeColor="text1"/>
          <w:sz w:val="24"/>
          <w:szCs w:val="24"/>
          <w:lang w:eastAsia="ru-RU"/>
        </w:rPr>
        <w:t>Комплекс работ расчетного характера, цель</w:t>
      </w:r>
      <w:r w:rsidR="00D9688F" w:rsidRPr="004C3473">
        <w:rPr>
          <w:rFonts w:ascii="Times New Roman" w:eastAsia="Times New Roman" w:hAnsi="Times New Roman" w:cs="Times New Roman"/>
          <w:b/>
          <w:bCs/>
          <w:color w:val="000000" w:themeColor="text1"/>
          <w:sz w:val="24"/>
          <w:szCs w:val="24"/>
          <w:lang w:eastAsia="ru-RU"/>
        </w:rPr>
        <w:t xml:space="preserve"> </w:t>
      </w:r>
      <w:r w:rsidR="006105B5" w:rsidRPr="004C3473">
        <w:rPr>
          <w:rFonts w:ascii="Times New Roman" w:eastAsia="Times New Roman" w:hAnsi="Times New Roman" w:cs="Times New Roman"/>
          <w:color w:val="000000" w:themeColor="text1"/>
          <w:sz w:val="24"/>
          <w:szCs w:val="24"/>
          <w:lang w:eastAsia="ru-RU"/>
        </w:rPr>
        <w:t xml:space="preserve">которых </w:t>
      </w:r>
      <w:r w:rsidR="004E71A9" w:rsidRPr="00A964A3">
        <w:rPr>
          <w:rFonts w:ascii="Times New Roman" w:eastAsia="Times New Roman" w:hAnsi="Times New Roman" w:cs="Times New Roman"/>
          <w:color w:val="000000" w:themeColor="text1"/>
          <w:sz w:val="24"/>
          <w:szCs w:val="24"/>
          <w:lang w:eastAsia="ru-RU"/>
        </w:rPr>
        <w:t>–</w:t>
      </w:r>
      <w:r w:rsidR="006105B5" w:rsidRPr="004C3473">
        <w:rPr>
          <w:rFonts w:ascii="Times New Roman" w:eastAsia="Times New Roman" w:hAnsi="Times New Roman" w:cs="Times New Roman"/>
          <w:color w:val="000000" w:themeColor="text1"/>
          <w:sz w:val="24"/>
          <w:szCs w:val="24"/>
          <w:lang w:eastAsia="ru-RU"/>
        </w:rPr>
        <w:t xml:space="preserve"> качественная и количественная оценка изменений гидрогеологических условий, вызванных строительством.</w:t>
      </w:r>
    </w:p>
    <w:p w:rsidR="006105B5" w:rsidRPr="004C3473" w:rsidRDefault="00543906" w:rsidP="004C3473">
      <w:pPr>
        <w:pStyle w:val="a4"/>
        <w:spacing w:after="0" w:line="240" w:lineRule="auto"/>
        <w:ind w:left="0"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3.14</w:t>
      </w:r>
      <w:r w:rsidR="00644EE2" w:rsidRPr="004C3473">
        <w:rPr>
          <w:rFonts w:ascii="Times New Roman" w:eastAsia="Times New Roman" w:hAnsi="Times New Roman" w:cs="Times New Roman"/>
          <w:b/>
          <w:bCs/>
          <w:color w:val="000000" w:themeColor="text1"/>
          <w:sz w:val="24"/>
          <w:szCs w:val="24"/>
          <w:lang w:eastAsia="ru-RU"/>
        </w:rPr>
        <w:t xml:space="preserve"> </w:t>
      </w:r>
      <w:r w:rsidR="00D9688F" w:rsidRPr="004C3473">
        <w:rPr>
          <w:rFonts w:ascii="Times New Roman" w:eastAsia="Times New Roman" w:hAnsi="Times New Roman" w:cs="Times New Roman"/>
          <w:b/>
          <w:bCs/>
          <w:color w:val="000000" w:themeColor="text1"/>
          <w:sz w:val="24"/>
          <w:szCs w:val="24"/>
          <w:lang w:eastAsia="ru-RU"/>
        </w:rPr>
        <w:t xml:space="preserve">гидроизоляция: </w:t>
      </w:r>
      <w:r w:rsidR="006105B5" w:rsidRPr="004C3473">
        <w:rPr>
          <w:rFonts w:ascii="Times New Roman" w:eastAsia="Times New Roman" w:hAnsi="Times New Roman" w:cs="Times New Roman"/>
          <w:color w:val="000000" w:themeColor="text1"/>
          <w:sz w:val="24"/>
          <w:szCs w:val="24"/>
          <w:lang w:eastAsia="ru-RU"/>
        </w:rPr>
        <w:t>Защита строительных конструкций, зданий и сооружений от</w:t>
      </w:r>
      <w:r w:rsidR="00D9688F" w:rsidRPr="004C3473">
        <w:rPr>
          <w:rFonts w:ascii="Times New Roman" w:eastAsia="Times New Roman" w:hAnsi="Times New Roman" w:cs="Times New Roman"/>
          <w:color w:val="000000" w:themeColor="text1"/>
          <w:sz w:val="24"/>
          <w:szCs w:val="24"/>
          <w:lang w:eastAsia="ru-RU"/>
        </w:rPr>
        <w:t xml:space="preserve"> </w:t>
      </w:r>
      <w:r w:rsidR="006105B5" w:rsidRPr="004C3473">
        <w:rPr>
          <w:rFonts w:ascii="Times New Roman" w:eastAsia="Times New Roman" w:hAnsi="Times New Roman" w:cs="Times New Roman"/>
          <w:color w:val="000000" w:themeColor="text1"/>
          <w:sz w:val="24"/>
          <w:szCs w:val="24"/>
          <w:lang w:eastAsia="ru-RU"/>
        </w:rPr>
        <w:t>проникновения воды (антифильтрационная гидроизоляция) или материала сооружений от вредного воздействия агрессивной среды (антикоррозионная гидроизоляция).</w:t>
      </w:r>
    </w:p>
    <w:p w:rsidR="006105B5" w:rsidRPr="004C3473" w:rsidRDefault="00543906" w:rsidP="004C3473">
      <w:pPr>
        <w:pStyle w:val="a4"/>
        <w:spacing w:after="0" w:line="240" w:lineRule="auto"/>
        <w:ind w:left="0"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3.15</w:t>
      </w:r>
      <w:r w:rsidR="00644EE2" w:rsidRPr="004C3473">
        <w:rPr>
          <w:rFonts w:ascii="Times New Roman" w:eastAsia="Times New Roman" w:hAnsi="Times New Roman" w:cs="Times New Roman"/>
          <w:b/>
          <w:bCs/>
          <w:color w:val="000000" w:themeColor="text1"/>
          <w:sz w:val="24"/>
          <w:szCs w:val="24"/>
          <w:lang w:eastAsia="ru-RU"/>
        </w:rPr>
        <w:t xml:space="preserve"> </w:t>
      </w:r>
      <w:r w:rsidR="006105B5" w:rsidRPr="004C3473">
        <w:rPr>
          <w:rFonts w:ascii="Times New Roman" w:eastAsia="Times New Roman" w:hAnsi="Times New Roman" w:cs="Times New Roman"/>
          <w:b/>
          <w:bCs/>
          <w:color w:val="000000" w:themeColor="text1"/>
          <w:sz w:val="24"/>
          <w:szCs w:val="24"/>
          <w:lang w:eastAsia="ru-RU"/>
        </w:rPr>
        <w:t>граничны</w:t>
      </w:r>
      <w:r w:rsidR="00D9688F" w:rsidRPr="004C3473">
        <w:rPr>
          <w:rFonts w:ascii="Times New Roman" w:eastAsia="Times New Roman" w:hAnsi="Times New Roman" w:cs="Times New Roman"/>
          <w:b/>
          <w:bCs/>
          <w:color w:val="000000" w:themeColor="text1"/>
          <w:sz w:val="24"/>
          <w:szCs w:val="24"/>
          <w:lang w:eastAsia="ru-RU"/>
        </w:rPr>
        <w:t>е гидрогеодинамические условия:</w:t>
      </w:r>
      <w:r w:rsidR="00FB7C5C" w:rsidRPr="004C3473">
        <w:rPr>
          <w:rFonts w:ascii="Times New Roman" w:eastAsia="Times New Roman" w:hAnsi="Times New Roman" w:cs="Times New Roman"/>
          <w:b/>
          <w:bCs/>
          <w:color w:val="000000" w:themeColor="text1"/>
          <w:sz w:val="24"/>
          <w:szCs w:val="24"/>
          <w:lang w:eastAsia="ru-RU"/>
        </w:rPr>
        <w:t xml:space="preserve"> </w:t>
      </w:r>
      <w:r w:rsidR="006105B5" w:rsidRPr="004C3473">
        <w:rPr>
          <w:rFonts w:ascii="Times New Roman" w:eastAsia="Times New Roman" w:hAnsi="Times New Roman" w:cs="Times New Roman"/>
          <w:color w:val="000000" w:themeColor="text1"/>
          <w:sz w:val="24"/>
          <w:szCs w:val="24"/>
          <w:lang w:eastAsia="ru-RU"/>
        </w:rPr>
        <w:t>Значения напора подземных</w:t>
      </w:r>
      <w:r w:rsidR="00D9688F" w:rsidRPr="004C3473">
        <w:rPr>
          <w:rFonts w:ascii="Times New Roman" w:eastAsia="Times New Roman" w:hAnsi="Times New Roman" w:cs="Times New Roman"/>
          <w:color w:val="000000" w:themeColor="text1"/>
          <w:sz w:val="24"/>
          <w:szCs w:val="24"/>
          <w:lang w:eastAsia="ru-RU"/>
        </w:rPr>
        <w:t xml:space="preserve"> </w:t>
      </w:r>
      <w:r w:rsidR="006105B5" w:rsidRPr="004C3473">
        <w:rPr>
          <w:rFonts w:ascii="Times New Roman" w:eastAsia="Times New Roman" w:hAnsi="Times New Roman" w:cs="Times New Roman"/>
          <w:color w:val="000000" w:themeColor="text1"/>
          <w:sz w:val="24"/>
          <w:szCs w:val="24"/>
          <w:lang w:eastAsia="ru-RU"/>
        </w:rPr>
        <w:t>вод или его производных на границах фильтрационного потока; различают граничные условия:</w:t>
      </w:r>
    </w:p>
    <w:p w:rsidR="006105B5" w:rsidRPr="004C3473" w:rsidRDefault="00740451" w:rsidP="004C347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4C3473">
        <w:rPr>
          <w:rFonts w:ascii="Times New Roman" w:eastAsia="Times New Roman" w:hAnsi="Times New Roman" w:cs="Times New Roman"/>
          <w:color w:val="000000" w:themeColor="text1"/>
          <w:sz w:val="24"/>
          <w:szCs w:val="24"/>
          <w:lang w:val="en-US" w:eastAsia="ru-RU"/>
        </w:rPr>
        <w:t>I</w:t>
      </w:r>
      <w:r w:rsidR="00F66761" w:rsidRPr="004C3473">
        <w:rPr>
          <w:rFonts w:ascii="Times New Roman" w:eastAsia="Times New Roman" w:hAnsi="Times New Roman" w:cs="Times New Roman"/>
          <w:color w:val="000000" w:themeColor="text1"/>
          <w:sz w:val="24"/>
          <w:szCs w:val="24"/>
          <w:lang w:eastAsia="ru-RU"/>
        </w:rPr>
        <w:t xml:space="preserve"> </w:t>
      </w:r>
      <w:r w:rsidR="006105B5" w:rsidRPr="004C3473">
        <w:rPr>
          <w:rFonts w:ascii="Times New Roman" w:eastAsia="Times New Roman" w:hAnsi="Times New Roman" w:cs="Times New Roman"/>
          <w:color w:val="000000" w:themeColor="text1"/>
          <w:sz w:val="24"/>
          <w:szCs w:val="24"/>
          <w:lang w:eastAsia="ru-RU"/>
        </w:rPr>
        <w:t xml:space="preserve">рода </w:t>
      </w:r>
      <w:r w:rsidR="004E71A9" w:rsidRPr="00A964A3">
        <w:rPr>
          <w:rFonts w:ascii="Times New Roman" w:eastAsia="Times New Roman" w:hAnsi="Times New Roman" w:cs="Times New Roman"/>
          <w:color w:val="000000" w:themeColor="text1"/>
          <w:sz w:val="24"/>
          <w:szCs w:val="24"/>
          <w:lang w:eastAsia="ru-RU"/>
        </w:rPr>
        <w:t>–</w:t>
      </w:r>
      <w:r w:rsidR="006105B5" w:rsidRPr="004C3473">
        <w:rPr>
          <w:rFonts w:ascii="Times New Roman" w:eastAsia="Times New Roman" w:hAnsi="Times New Roman" w:cs="Times New Roman"/>
          <w:color w:val="000000" w:themeColor="text1"/>
          <w:sz w:val="24"/>
          <w:szCs w:val="24"/>
          <w:lang w:eastAsia="ru-RU"/>
        </w:rPr>
        <w:t xml:space="preserve"> на границе задано значение напора подземных вод,</w:t>
      </w:r>
    </w:p>
    <w:p w:rsidR="006105B5" w:rsidRPr="004C3473" w:rsidRDefault="006105B5" w:rsidP="004C347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4C3473">
        <w:rPr>
          <w:rFonts w:ascii="Times New Roman" w:eastAsia="Times New Roman" w:hAnsi="Times New Roman" w:cs="Times New Roman"/>
          <w:color w:val="000000" w:themeColor="text1"/>
          <w:sz w:val="24"/>
          <w:szCs w:val="24"/>
          <w:lang w:eastAsia="ru-RU"/>
        </w:rPr>
        <w:t>II</w:t>
      </w:r>
      <w:r w:rsidR="00F66761" w:rsidRPr="004C3473">
        <w:rPr>
          <w:rFonts w:ascii="Times New Roman" w:eastAsia="Times New Roman" w:hAnsi="Times New Roman" w:cs="Times New Roman"/>
          <w:color w:val="000000" w:themeColor="text1"/>
          <w:sz w:val="24"/>
          <w:szCs w:val="24"/>
          <w:lang w:eastAsia="ru-RU"/>
        </w:rPr>
        <w:t xml:space="preserve"> </w:t>
      </w:r>
      <w:r w:rsidRPr="004C3473">
        <w:rPr>
          <w:rFonts w:ascii="Times New Roman" w:eastAsia="Times New Roman" w:hAnsi="Times New Roman" w:cs="Times New Roman"/>
          <w:color w:val="000000" w:themeColor="text1"/>
          <w:sz w:val="24"/>
          <w:szCs w:val="24"/>
          <w:lang w:eastAsia="ru-RU"/>
        </w:rPr>
        <w:t xml:space="preserve">рода </w:t>
      </w:r>
      <w:r w:rsidR="004E71A9" w:rsidRPr="00A964A3">
        <w:rPr>
          <w:rFonts w:ascii="Times New Roman" w:eastAsia="Times New Roman" w:hAnsi="Times New Roman" w:cs="Times New Roman"/>
          <w:color w:val="000000" w:themeColor="text1"/>
          <w:sz w:val="24"/>
          <w:szCs w:val="24"/>
          <w:lang w:eastAsia="ru-RU"/>
        </w:rPr>
        <w:t>–</w:t>
      </w:r>
      <w:r w:rsidRPr="004C3473">
        <w:rPr>
          <w:rFonts w:ascii="Times New Roman" w:eastAsia="Times New Roman" w:hAnsi="Times New Roman" w:cs="Times New Roman"/>
          <w:color w:val="000000" w:themeColor="text1"/>
          <w:sz w:val="24"/>
          <w:szCs w:val="24"/>
          <w:lang w:eastAsia="ru-RU"/>
        </w:rPr>
        <w:t xml:space="preserve"> на границе задано значение расхода подземных вод,</w:t>
      </w:r>
    </w:p>
    <w:p w:rsidR="006105B5" w:rsidRPr="004C3473" w:rsidRDefault="006105B5" w:rsidP="004C347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4C3473">
        <w:rPr>
          <w:rFonts w:ascii="Times New Roman" w:eastAsia="Times New Roman" w:hAnsi="Times New Roman" w:cs="Times New Roman"/>
          <w:color w:val="000000" w:themeColor="text1"/>
          <w:sz w:val="24"/>
          <w:szCs w:val="24"/>
          <w:lang w:eastAsia="ru-RU"/>
        </w:rPr>
        <w:t>III</w:t>
      </w:r>
      <w:r w:rsidR="00F66761" w:rsidRPr="004C3473">
        <w:rPr>
          <w:rFonts w:ascii="Times New Roman" w:eastAsia="Times New Roman" w:hAnsi="Times New Roman" w:cs="Times New Roman"/>
          <w:color w:val="000000" w:themeColor="text1"/>
          <w:sz w:val="24"/>
          <w:szCs w:val="24"/>
          <w:lang w:eastAsia="ru-RU"/>
        </w:rPr>
        <w:t xml:space="preserve"> </w:t>
      </w:r>
      <w:r w:rsidRPr="004C3473">
        <w:rPr>
          <w:rFonts w:ascii="Times New Roman" w:eastAsia="Times New Roman" w:hAnsi="Times New Roman" w:cs="Times New Roman"/>
          <w:color w:val="000000" w:themeColor="text1"/>
          <w:sz w:val="24"/>
          <w:szCs w:val="24"/>
          <w:lang w:eastAsia="ru-RU"/>
        </w:rPr>
        <w:t xml:space="preserve">рода </w:t>
      </w:r>
      <w:r w:rsidR="004E71A9" w:rsidRPr="00A964A3">
        <w:rPr>
          <w:rFonts w:ascii="Times New Roman" w:eastAsia="Times New Roman" w:hAnsi="Times New Roman" w:cs="Times New Roman"/>
          <w:color w:val="000000" w:themeColor="text1"/>
          <w:sz w:val="24"/>
          <w:szCs w:val="24"/>
          <w:lang w:eastAsia="ru-RU"/>
        </w:rPr>
        <w:t>–</w:t>
      </w:r>
      <w:r w:rsidRPr="004C3473">
        <w:rPr>
          <w:rFonts w:ascii="Times New Roman" w:eastAsia="Times New Roman" w:hAnsi="Times New Roman" w:cs="Times New Roman"/>
          <w:color w:val="000000" w:themeColor="text1"/>
          <w:sz w:val="24"/>
          <w:szCs w:val="24"/>
          <w:lang w:eastAsia="ru-RU"/>
        </w:rPr>
        <w:t xml:space="preserve"> на границе задана прямо пропорциональная связь между расходом через границу и напором на ней.</w:t>
      </w:r>
    </w:p>
    <w:p w:rsidR="006105B5" w:rsidRPr="004C3473" w:rsidRDefault="00543906" w:rsidP="004C3473">
      <w:pPr>
        <w:pStyle w:val="a4"/>
        <w:spacing w:after="0" w:line="240" w:lineRule="auto"/>
        <w:ind w:left="0"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3.16</w:t>
      </w:r>
      <w:r w:rsidR="00644EE2" w:rsidRPr="004C3473">
        <w:rPr>
          <w:rFonts w:ascii="Times New Roman" w:eastAsia="Times New Roman" w:hAnsi="Times New Roman" w:cs="Times New Roman"/>
          <w:b/>
          <w:bCs/>
          <w:color w:val="000000" w:themeColor="text1"/>
          <w:sz w:val="24"/>
          <w:szCs w:val="24"/>
          <w:lang w:eastAsia="ru-RU"/>
        </w:rPr>
        <w:t xml:space="preserve"> </w:t>
      </w:r>
      <w:r w:rsidR="006105B5" w:rsidRPr="004C3473">
        <w:rPr>
          <w:rFonts w:ascii="Times New Roman" w:eastAsia="Times New Roman" w:hAnsi="Times New Roman" w:cs="Times New Roman"/>
          <w:b/>
          <w:bCs/>
          <w:color w:val="000000" w:themeColor="text1"/>
          <w:sz w:val="24"/>
          <w:szCs w:val="24"/>
          <w:lang w:eastAsia="ru-RU"/>
        </w:rPr>
        <w:t>депрессионная воронка:</w:t>
      </w:r>
      <w:r w:rsidR="00D9688F" w:rsidRPr="004C3473">
        <w:rPr>
          <w:rFonts w:ascii="Times New Roman" w:eastAsia="Times New Roman" w:hAnsi="Times New Roman" w:cs="Times New Roman"/>
          <w:color w:val="000000" w:themeColor="text1"/>
          <w:sz w:val="24"/>
          <w:szCs w:val="24"/>
          <w:lang w:eastAsia="ru-RU"/>
        </w:rPr>
        <w:t xml:space="preserve"> </w:t>
      </w:r>
      <w:r w:rsidR="006105B5" w:rsidRPr="004C3473">
        <w:rPr>
          <w:rFonts w:ascii="Times New Roman" w:eastAsia="Times New Roman" w:hAnsi="Times New Roman" w:cs="Times New Roman"/>
          <w:color w:val="000000" w:themeColor="text1"/>
          <w:sz w:val="24"/>
          <w:szCs w:val="24"/>
          <w:lang w:eastAsia="ru-RU"/>
        </w:rPr>
        <w:t>Положение уровня водоносного горизонта при осуществлении водопонижения.</w:t>
      </w:r>
    </w:p>
    <w:p w:rsidR="006105B5" w:rsidRPr="004C3473" w:rsidRDefault="00543906" w:rsidP="004C3473">
      <w:pPr>
        <w:pStyle w:val="a4"/>
        <w:spacing w:after="0" w:line="240" w:lineRule="auto"/>
        <w:ind w:left="0"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3.17</w:t>
      </w:r>
      <w:r w:rsidR="00644EE2" w:rsidRPr="004C3473">
        <w:rPr>
          <w:rFonts w:ascii="Times New Roman" w:eastAsia="Times New Roman" w:hAnsi="Times New Roman" w:cs="Times New Roman"/>
          <w:b/>
          <w:bCs/>
          <w:color w:val="000000" w:themeColor="text1"/>
          <w:sz w:val="24"/>
          <w:szCs w:val="24"/>
          <w:lang w:eastAsia="ru-RU"/>
        </w:rPr>
        <w:t xml:space="preserve"> </w:t>
      </w:r>
      <w:r w:rsidR="006105B5" w:rsidRPr="004C3473">
        <w:rPr>
          <w:rFonts w:ascii="Times New Roman" w:eastAsia="Times New Roman" w:hAnsi="Times New Roman" w:cs="Times New Roman"/>
          <w:b/>
          <w:bCs/>
          <w:color w:val="000000" w:themeColor="text1"/>
          <w:sz w:val="24"/>
          <w:szCs w:val="24"/>
          <w:lang w:eastAsia="ru-RU"/>
        </w:rPr>
        <w:t>дренажная система:</w:t>
      </w:r>
      <w:r w:rsidR="00D9688F" w:rsidRPr="004C3473">
        <w:rPr>
          <w:rFonts w:ascii="Times New Roman" w:eastAsia="Times New Roman" w:hAnsi="Times New Roman" w:cs="Times New Roman"/>
          <w:color w:val="000000" w:themeColor="text1"/>
          <w:sz w:val="24"/>
          <w:szCs w:val="24"/>
          <w:lang w:eastAsia="ru-RU"/>
        </w:rPr>
        <w:t xml:space="preserve"> </w:t>
      </w:r>
      <w:r w:rsidR="006105B5" w:rsidRPr="004C3473">
        <w:rPr>
          <w:rFonts w:ascii="Times New Roman" w:eastAsia="Times New Roman" w:hAnsi="Times New Roman" w:cs="Times New Roman"/>
          <w:color w:val="000000" w:themeColor="text1"/>
          <w:sz w:val="24"/>
          <w:szCs w:val="24"/>
          <w:lang w:eastAsia="ru-RU"/>
        </w:rPr>
        <w:t>Инженерно-техническое сооружение, предназначенное для сбора и удаления подземных вод.</w:t>
      </w:r>
    </w:p>
    <w:p w:rsidR="006105B5" w:rsidRPr="004C3473" w:rsidRDefault="00374FDD" w:rsidP="004C3473">
      <w:pPr>
        <w:spacing w:after="0" w:line="240" w:lineRule="auto"/>
        <w:ind w:left="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3.18</w:t>
      </w:r>
      <w:r w:rsidRPr="00A963CB">
        <w:rPr>
          <w:rFonts w:ascii="Times New Roman" w:eastAsia="Times New Roman" w:hAnsi="Times New Roman" w:cs="Times New Roman"/>
          <w:b/>
          <w:bCs/>
          <w:color w:val="000000" w:themeColor="text1"/>
          <w:sz w:val="24"/>
          <w:szCs w:val="24"/>
          <w:lang w:eastAsia="ru-RU"/>
        </w:rPr>
        <w:t xml:space="preserve"> </w:t>
      </w:r>
      <w:r w:rsidR="006105B5" w:rsidRPr="004C3473">
        <w:rPr>
          <w:rFonts w:ascii="Times New Roman" w:eastAsia="Times New Roman" w:hAnsi="Times New Roman" w:cs="Times New Roman"/>
          <w:b/>
          <w:bCs/>
          <w:color w:val="000000" w:themeColor="text1"/>
          <w:sz w:val="24"/>
          <w:szCs w:val="24"/>
          <w:lang w:eastAsia="ru-RU"/>
        </w:rPr>
        <w:t>заглубленное сооружение:</w:t>
      </w:r>
      <w:r w:rsidR="00D9688F" w:rsidRPr="004C3473">
        <w:rPr>
          <w:rFonts w:ascii="Times New Roman" w:eastAsia="Times New Roman" w:hAnsi="Times New Roman" w:cs="Times New Roman"/>
          <w:color w:val="000000" w:themeColor="text1"/>
          <w:sz w:val="24"/>
          <w:szCs w:val="24"/>
          <w:lang w:eastAsia="ru-RU"/>
        </w:rPr>
        <w:t xml:space="preserve"> </w:t>
      </w:r>
      <w:r w:rsidR="006105B5" w:rsidRPr="004C3473">
        <w:rPr>
          <w:rFonts w:ascii="Times New Roman" w:eastAsia="Times New Roman" w:hAnsi="Times New Roman" w:cs="Times New Roman"/>
          <w:color w:val="000000" w:themeColor="text1"/>
          <w:sz w:val="24"/>
          <w:szCs w:val="24"/>
          <w:lang w:eastAsia="ru-RU"/>
        </w:rPr>
        <w:t>Сооружение с подземной и надземной частями.</w:t>
      </w:r>
    </w:p>
    <w:p w:rsidR="006105B5" w:rsidRPr="004C3473" w:rsidRDefault="00543906" w:rsidP="004C3473">
      <w:pPr>
        <w:pStyle w:val="a4"/>
        <w:spacing w:after="0" w:line="240" w:lineRule="auto"/>
        <w:ind w:left="0"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3.19</w:t>
      </w:r>
      <w:r w:rsidR="00644EE2" w:rsidRPr="004C3473">
        <w:rPr>
          <w:rFonts w:ascii="Times New Roman" w:eastAsia="Times New Roman" w:hAnsi="Times New Roman" w:cs="Times New Roman"/>
          <w:b/>
          <w:bCs/>
          <w:color w:val="000000" w:themeColor="text1"/>
          <w:sz w:val="24"/>
          <w:szCs w:val="24"/>
          <w:lang w:eastAsia="ru-RU"/>
        </w:rPr>
        <w:t xml:space="preserve"> </w:t>
      </w:r>
      <w:r w:rsidR="006105B5" w:rsidRPr="004C3473">
        <w:rPr>
          <w:rFonts w:ascii="Times New Roman" w:eastAsia="Times New Roman" w:hAnsi="Times New Roman" w:cs="Times New Roman"/>
          <w:b/>
          <w:bCs/>
          <w:color w:val="000000" w:themeColor="text1"/>
          <w:sz w:val="24"/>
          <w:szCs w:val="24"/>
          <w:lang w:eastAsia="ru-RU"/>
        </w:rPr>
        <w:t>компенсатор:</w:t>
      </w:r>
      <w:r w:rsidR="00D9688F" w:rsidRPr="004C3473">
        <w:rPr>
          <w:rFonts w:ascii="Times New Roman" w:eastAsia="Times New Roman" w:hAnsi="Times New Roman" w:cs="Times New Roman"/>
          <w:color w:val="000000" w:themeColor="text1"/>
          <w:sz w:val="24"/>
          <w:szCs w:val="24"/>
          <w:lang w:eastAsia="ru-RU"/>
        </w:rPr>
        <w:t xml:space="preserve"> </w:t>
      </w:r>
      <w:r w:rsidR="006105B5" w:rsidRPr="004C3473">
        <w:rPr>
          <w:rFonts w:ascii="Times New Roman" w:eastAsia="Times New Roman" w:hAnsi="Times New Roman" w:cs="Times New Roman"/>
          <w:color w:val="000000" w:themeColor="text1"/>
          <w:sz w:val="24"/>
          <w:szCs w:val="24"/>
          <w:lang w:eastAsia="ru-RU"/>
        </w:rPr>
        <w:t>Устройство, устанавливаемое в деформационных или рабочих швах, обеспечивающее водонепроницаемость швов при деформации конструкций или раскрытии трещин.</w:t>
      </w:r>
    </w:p>
    <w:p w:rsidR="006105B5" w:rsidRPr="004C3473" w:rsidRDefault="00543906" w:rsidP="004C3473">
      <w:pPr>
        <w:pStyle w:val="a4"/>
        <w:spacing w:after="0" w:line="240" w:lineRule="auto"/>
        <w:ind w:left="0"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lastRenderedPageBreak/>
        <w:t>3.20</w:t>
      </w:r>
      <w:r w:rsidR="00644EE2" w:rsidRPr="004C3473">
        <w:rPr>
          <w:rFonts w:ascii="Times New Roman" w:eastAsia="Times New Roman" w:hAnsi="Times New Roman" w:cs="Times New Roman"/>
          <w:b/>
          <w:bCs/>
          <w:color w:val="000000" w:themeColor="text1"/>
          <w:sz w:val="24"/>
          <w:szCs w:val="24"/>
          <w:lang w:eastAsia="ru-RU"/>
        </w:rPr>
        <w:t xml:space="preserve"> </w:t>
      </w:r>
      <w:r w:rsidR="006105B5" w:rsidRPr="004C3473">
        <w:rPr>
          <w:rFonts w:ascii="Times New Roman" w:eastAsia="Times New Roman" w:hAnsi="Times New Roman" w:cs="Times New Roman"/>
          <w:b/>
          <w:bCs/>
          <w:color w:val="000000" w:themeColor="text1"/>
          <w:sz w:val="24"/>
          <w:szCs w:val="24"/>
          <w:lang w:eastAsia="ru-RU"/>
        </w:rPr>
        <w:t>напорный горизонт:</w:t>
      </w:r>
      <w:r w:rsidR="00FB7C5C" w:rsidRPr="004C3473">
        <w:rPr>
          <w:rFonts w:ascii="Times New Roman" w:eastAsia="Times New Roman" w:hAnsi="Times New Roman" w:cs="Times New Roman"/>
          <w:color w:val="000000" w:themeColor="text1"/>
          <w:sz w:val="24"/>
          <w:szCs w:val="24"/>
          <w:lang w:eastAsia="ru-RU"/>
        </w:rPr>
        <w:t xml:space="preserve"> </w:t>
      </w:r>
      <w:r w:rsidR="006105B5" w:rsidRPr="004C3473">
        <w:rPr>
          <w:rFonts w:ascii="Times New Roman" w:eastAsia="Times New Roman" w:hAnsi="Times New Roman" w:cs="Times New Roman"/>
          <w:color w:val="000000" w:themeColor="text1"/>
          <w:sz w:val="24"/>
          <w:szCs w:val="24"/>
          <w:lang w:eastAsia="ru-RU"/>
        </w:rPr>
        <w:t>Водоносный горизонт, отметка уровня подземных вод в котором превышает отметку его кровли.</w:t>
      </w:r>
    </w:p>
    <w:p w:rsidR="006105B5" w:rsidRPr="004C3473" w:rsidRDefault="00543906" w:rsidP="004C3473">
      <w:pPr>
        <w:pStyle w:val="a4"/>
        <w:spacing w:after="0" w:line="240" w:lineRule="auto"/>
        <w:ind w:left="0"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3.21</w:t>
      </w:r>
      <w:r w:rsidR="00644EE2" w:rsidRPr="004C3473">
        <w:rPr>
          <w:rFonts w:ascii="Times New Roman" w:eastAsia="Times New Roman" w:hAnsi="Times New Roman" w:cs="Times New Roman"/>
          <w:b/>
          <w:bCs/>
          <w:color w:val="000000" w:themeColor="text1"/>
          <w:sz w:val="24"/>
          <w:szCs w:val="24"/>
          <w:lang w:eastAsia="ru-RU"/>
        </w:rPr>
        <w:t xml:space="preserve"> </w:t>
      </w:r>
      <w:r w:rsidR="006105B5" w:rsidRPr="004C3473">
        <w:rPr>
          <w:rFonts w:ascii="Times New Roman" w:eastAsia="Times New Roman" w:hAnsi="Times New Roman" w:cs="Times New Roman"/>
          <w:b/>
          <w:bCs/>
          <w:color w:val="000000" w:themeColor="text1"/>
          <w:sz w:val="24"/>
          <w:szCs w:val="24"/>
          <w:lang w:eastAsia="ru-RU"/>
        </w:rPr>
        <w:t>наружная стена:</w:t>
      </w:r>
      <w:r w:rsidR="00FB7C5C" w:rsidRPr="004C3473">
        <w:rPr>
          <w:rFonts w:ascii="Times New Roman" w:eastAsia="Times New Roman" w:hAnsi="Times New Roman" w:cs="Times New Roman"/>
          <w:b/>
          <w:bCs/>
          <w:color w:val="000000" w:themeColor="text1"/>
          <w:sz w:val="24"/>
          <w:szCs w:val="24"/>
          <w:lang w:eastAsia="ru-RU"/>
        </w:rPr>
        <w:t xml:space="preserve"> </w:t>
      </w:r>
      <w:r w:rsidR="006105B5" w:rsidRPr="004C3473">
        <w:rPr>
          <w:rFonts w:ascii="Times New Roman" w:eastAsia="Times New Roman" w:hAnsi="Times New Roman" w:cs="Times New Roman"/>
          <w:color w:val="000000" w:themeColor="text1"/>
          <w:sz w:val="24"/>
          <w:szCs w:val="24"/>
          <w:lang w:eastAsia="ru-RU"/>
        </w:rPr>
        <w:t>Ограждающая конструкция сооружения, опирающаяся на фундаментную плиту.</w:t>
      </w:r>
    </w:p>
    <w:p w:rsidR="00A757DB" w:rsidRPr="004C3473" w:rsidRDefault="00A757DB" w:rsidP="004C3473">
      <w:pPr>
        <w:pStyle w:val="a4"/>
        <w:spacing w:after="0" w:line="240" w:lineRule="auto"/>
        <w:ind w:left="0" w:firstLine="709"/>
        <w:jc w:val="both"/>
        <w:rPr>
          <w:rFonts w:ascii="Times New Roman" w:eastAsia="Times New Roman" w:hAnsi="Times New Roman" w:cs="Times New Roman"/>
          <w:color w:val="000000" w:themeColor="text1"/>
          <w:sz w:val="24"/>
          <w:szCs w:val="24"/>
          <w:lang w:eastAsia="ru-RU"/>
        </w:rPr>
      </w:pPr>
    </w:p>
    <w:p w:rsidR="006105B5" w:rsidRPr="004C3473" w:rsidRDefault="00543906" w:rsidP="004C3473">
      <w:pPr>
        <w:pStyle w:val="a4"/>
        <w:pBdr>
          <w:top w:val="single" w:sz="4" w:space="1" w:color="auto"/>
          <w:left w:val="single" w:sz="4" w:space="1" w:color="auto"/>
          <w:right w:val="single" w:sz="4" w:space="1" w:color="auto"/>
        </w:pBdr>
        <w:spacing w:after="0" w:line="240" w:lineRule="auto"/>
        <w:ind w:left="0"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3.22 </w:t>
      </w:r>
      <w:r w:rsidR="006105B5" w:rsidRPr="004C3473">
        <w:rPr>
          <w:rFonts w:ascii="Times New Roman" w:eastAsia="Times New Roman" w:hAnsi="Times New Roman" w:cs="Times New Roman"/>
          <w:b/>
          <w:bCs/>
          <w:color w:val="000000" w:themeColor="text1"/>
          <w:sz w:val="24"/>
          <w:szCs w:val="24"/>
          <w:lang w:eastAsia="ru-RU"/>
        </w:rPr>
        <w:t>окружающая застройка:</w:t>
      </w:r>
      <w:r w:rsidR="00FB7C5C" w:rsidRPr="004C3473">
        <w:rPr>
          <w:rFonts w:ascii="Times New Roman" w:eastAsia="Times New Roman" w:hAnsi="Times New Roman" w:cs="Times New Roman"/>
          <w:color w:val="000000" w:themeColor="text1"/>
          <w:sz w:val="24"/>
          <w:szCs w:val="24"/>
          <w:lang w:eastAsia="ru-RU"/>
        </w:rPr>
        <w:t xml:space="preserve"> </w:t>
      </w:r>
      <w:r w:rsidR="006105B5" w:rsidRPr="004C3473">
        <w:rPr>
          <w:rFonts w:ascii="Times New Roman" w:eastAsia="Times New Roman" w:hAnsi="Times New Roman" w:cs="Times New Roman"/>
          <w:color w:val="000000" w:themeColor="text1"/>
          <w:sz w:val="24"/>
          <w:szCs w:val="24"/>
          <w:lang w:eastAsia="ru-RU"/>
        </w:rPr>
        <w:t>Существующие здания, сооружения и инженерные коммуникации, расположенные вблизи объектов нового строительства или реконструкции.</w:t>
      </w:r>
    </w:p>
    <w:p w:rsidR="006105B5" w:rsidRPr="004C3473" w:rsidRDefault="006105B5" w:rsidP="004C3473">
      <w:pPr>
        <w:pStyle w:val="a4"/>
        <w:pBdr>
          <w:left w:val="single" w:sz="4" w:space="1" w:color="auto"/>
          <w:bottom w:val="single" w:sz="4" w:space="1" w:color="auto"/>
          <w:right w:val="single" w:sz="4" w:space="1" w:color="auto"/>
        </w:pBdr>
        <w:spacing w:after="0" w:line="240" w:lineRule="auto"/>
        <w:ind w:left="0" w:firstLine="709"/>
        <w:rPr>
          <w:rFonts w:ascii="Times New Roman" w:eastAsia="Times New Roman" w:hAnsi="Times New Roman" w:cs="Times New Roman"/>
          <w:color w:val="000000" w:themeColor="text1"/>
          <w:sz w:val="24"/>
          <w:szCs w:val="24"/>
          <w:lang w:eastAsia="ru-RU"/>
        </w:rPr>
      </w:pPr>
      <w:r w:rsidRPr="004C3473">
        <w:rPr>
          <w:rFonts w:ascii="Times New Roman" w:eastAsia="Times New Roman" w:hAnsi="Times New Roman" w:cs="Times New Roman"/>
          <w:color w:val="000000" w:themeColor="text1"/>
          <w:sz w:val="24"/>
          <w:szCs w:val="24"/>
          <w:lang w:eastAsia="ru-RU"/>
        </w:rPr>
        <w:t>[</w:t>
      </w:r>
      <w:r w:rsidR="00807089" w:rsidRPr="004C3473">
        <w:rPr>
          <w:rFonts w:ascii="Times New Roman" w:eastAsia="Times New Roman" w:hAnsi="Times New Roman" w:cs="Times New Roman"/>
          <w:color w:val="000000" w:themeColor="text1"/>
          <w:sz w:val="24"/>
          <w:szCs w:val="24"/>
          <w:lang w:eastAsia="ru-RU"/>
        </w:rPr>
        <w:t>СНиП ПМР 50-01-02</w:t>
      </w:r>
      <w:r w:rsidRPr="004C3473">
        <w:rPr>
          <w:rFonts w:ascii="Times New Roman" w:eastAsia="Times New Roman" w:hAnsi="Times New Roman" w:cs="Times New Roman"/>
          <w:color w:val="000000" w:themeColor="text1"/>
          <w:sz w:val="24"/>
          <w:szCs w:val="24"/>
          <w:lang w:eastAsia="ru-RU"/>
        </w:rPr>
        <w:t xml:space="preserve">, </w:t>
      </w:r>
      <w:r w:rsidR="00CB3C13" w:rsidRPr="004C3473">
        <w:rPr>
          <w:rFonts w:ascii="Times New Roman" w:eastAsia="Times New Roman" w:hAnsi="Times New Roman" w:cs="Times New Roman"/>
          <w:color w:val="000000" w:themeColor="text1"/>
          <w:sz w:val="24"/>
          <w:szCs w:val="24"/>
          <w:lang w:eastAsia="ru-RU"/>
        </w:rPr>
        <w:t>П</w:t>
      </w:r>
      <w:r w:rsidRPr="004C3473">
        <w:rPr>
          <w:rFonts w:ascii="Times New Roman" w:eastAsia="Times New Roman" w:hAnsi="Times New Roman" w:cs="Times New Roman"/>
          <w:color w:val="000000" w:themeColor="text1"/>
          <w:sz w:val="24"/>
          <w:szCs w:val="24"/>
          <w:lang w:eastAsia="ru-RU"/>
        </w:rPr>
        <w:t xml:space="preserve">риложение </w:t>
      </w:r>
      <w:r w:rsidR="00CB3C13" w:rsidRPr="004C3473">
        <w:rPr>
          <w:rFonts w:ascii="Times New Roman" w:eastAsia="Times New Roman" w:hAnsi="Times New Roman" w:cs="Times New Roman"/>
          <w:color w:val="000000" w:themeColor="text1"/>
          <w:sz w:val="24"/>
          <w:szCs w:val="24"/>
          <w:lang w:eastAsia="ru-RU"/>
        </w:rPr>
        <w:t>1</w:t>
      </w:r>
      <w:r w:rsidRPr="004C3473">
        <w:rPr>
          <w:rFonts w:ascii="Times New Roman" w:eastAsia="Times New Roman" w:hAnsi="Times New Roman" w:cs="Times New Roman"/>
          <w:color w:val="000000" w:themeColor="text1"/>
          <w:sz w:val="24"/>
          <w:szCs w:val="24"/>
          <w:lang w:eastAsia="ru-RU"/>
        </w:rPr>
        <w:t>]</w:t>
      </w:r>
    </w:p>
    <w:p w:rsidR="00A757DB" w:rsidRPr="00807089" w:rsidRDefault="00A757DB" w:rsidP="004C3473">
      <w:pPr>
        <w:pStyle w:val="a4"/>
        <w:spacing w:after="0" w:line="240" w:lineRule="auto"/>
        <w:ind w:left="0" w:firstLine="709"/>
        <w:rPr>
          <w:rFonts w:ascii="Times New Roman" w:eastAsia="Times New Roman" w:hAnsi="Times New Roman" w:cs="Times New Roman"/>
          <w:sz w:val="24"/>
          <w:szCs w:val="24"/>
          <w:lang w:eastAsia="ru-RU"/>
        </w:rPr>
      </w:pPr>
    </w:p>
    <w:p w:rsidR="006105B5" w:rsidRPr="00807089" w:rsidRDefault="00543906" w:rsidP="004C3473">
      <w:pPr>
        <w:pStyle w:val="a4"/>
        <w:pBdr>
          <w:top w:val="single" w:sz="4" w:space="1" w:color="auto"/>
          <w:left w:val="single" w:sz="4" w:space="4" w:color="auto"/>
          <w:bottom w:val="single" w:sz="4" w:space="1" w:color="auto"/>
          <w:right w:val="single" w:sz="4" w:space="4" w:color="auto"/>
        </w:pBd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3.23 </w:t>
      </w:r>
      <w:r w:rsidR="006105B5" w:rsidRPr="00807089">
        <w:rPr>
          <w:rFonts w:ascii="Times New Roman" w:eastAsia="Times New Roman" w:hAnsi="Times New Roman" w:cs="Times New Roman"/>
          <w:b/>
          <w:bCs/>
          <w:sz w:val="24"/>
          <w:szCs w:val="24"/>
          <w:lang w:eastAsia="ru-RU"/>
        </w:rPr>
        <w:t>основание сооружения:</w:t>
      </w:r>
      <w:r w:rsidR="00FB7C5C">
        <w:rPr>
          <w:rFonts w:ascii="Times New Roman" w:eastAsia="Times New Roman" w:hAnsi="Times New Roman" w:cs="Times New Roman"/>
          <w:sz w:val="24"/>
          <w:szCs w:val="24"/>
          <w:lang w:eastAsia="ru-RU"/>
        </w:rPr>
        <w:t xml:space="preserve"> </w:t>
      </w:r>
      <w:r w:rsidR="006105B5" w:rsidRPr="00807089">
        <w:rPr>
          <w:rFonts w:ascii="Times New Roman" w:eastAsia="Times New Roman" w:hAnsi="Times New Roman" w:cs="Times New Roman"/>
          <w:sz w:val="24"/>
          <w:szCs w:val="24"/>
          <w:lang w:eastAsia="ru-RU"/>
        </w:rPr>
        <w:t>Массив грунта, взаимодействующий с сооружением.</w:t>
      </w:r>
    </w:p>
    <w:p w:rsidR="006105B5" w:rsidRPr="00807089" w:rsidRDefault="006105B5" w:rsidP="004C3473">
      <w:pPr>
        <w:pBdr>
          <w:top w:val="single" w:sz="4" w:space="1" w:color="auto"/>
          <w:left w:val="single" w:sz="4" w:space="4" w:color="auto"/>
          <w:bottom w:val="single" w:sz="4" w:space="1" w:color="auto"/>
          <w:right w:val="single" w:sz="4" w:space="4" w:color="auto"/>
        </w:pBdr>
        <w:spacing w:after="0" w:line="240" w:lineRule="auto"/>
        <w:ind w:firstLine="709"/>
        <w:rPr>
          <w:rFonts w:ascii="Times New Roman" w:eastAsia="Times New Roman" w:hAnsi="Times New Roman" w:cs="Times New Roman"/>
          <w:sz w:val="24"/>
          <w:szCs w:val="24"/>
          <w:lang w:eastAsia="ru-RU"/>
        </w:rPr>
      </w:pPr>
      <w:r w:rsidRPr="00807089">
        <w:rPr>
          <w:rFonts w:ascii="Times New Roman" w:eastAsia="Times New Roman" w:hAnsi="Times New Roman" w:cs="Times New Roman"/>
          <w:sz w:val="24"/>
          <w:szCs w:val="24"/>
          <w:lang w:eastAsia="ru-RU"/>
        </w:rPr>
        <w:t>[</w:t>
      </w:r>
      <w:r w:rsidR="00807089" w:rsidRPr="00807089">
        <w:rPr>
          <w:rFonts w:ascii="Times New Roman" w:eastAsia="Times New Roman" w:hAnsi="Times New Roman" w:cs="Times New Roman"/>
          <w:sz w:val="24"/>
          <w:szCs w:val="24"/>
          <w:lang w:eastAsia="ru-RU"/>
        </w:rPr>
        <w:t>СНиП ПМР 50-01-02</w:t>
      </w:r>
      <w:r w:rsidRPr="00807089">
        <w:rPr>
          <w:rFonts w:ascii="Times New Roman" w:eastAsia="Times New Roman" w:hAnsi="Times New Roman" w:cs="Times New Roman"/>
          <w:sz w:val="24"/>
          <w:szCs w:val="24"/>
          <w:lang w:eastAsia="ru-RU"/>
        </w:rPr>
        <w:t xml:space="preserve">, </w:t>
      </w:r>
      <w:r w:rsidR="00A33F7A">
        <w:rPr>
          <w:rFonts w:ascii="Times New Roman" w:eastAsia="Times New Roman" w:hAnsi="Times New Roman" w:cs="Times New Roman"/>
          <w:sz w:val="24"/>
          <w:szCs w:val="24"/>
          <w:lang w:eastAsia="ru-RU"/>
        </w:rPr>
        <w:t>П</w:t>
      </w:r>
      <w:r w:rsidRPr="00807089">
        <w:rPr>
          <w:rFonts w:ascii="Times New Roman" w:eastAsia="Times New Roman" w:hAnsi="Times New Roman" w:cs="Times New Roman"/>
          <w:sz w:val="24"/>
          <w:szCs w:val="24"/>
          <w:lang w:eastAsia="ru-RU"/>
        </w:rPr>
        <w:t xml:space="preserve">риложение </w:t>
      </w:r>
      <w:r w:rsidR="00A33F7A">
        <w:rPr>
          <w:rFonts w:ascii="Times New Roman" w:eastAsia="Times New Roman" w:hAnsi="Times New Roman" w:cs="Times New Roman"/>
          <w:sz w:val="24"/>
          <w:szCs w:val="24"/>
          <w:lang w:eastAsia="ru-RU"/>
        </w:rPr>
        <w:t>1</w:t>
      </w:r>
      <w:r w:rsidRPr="00807089">
        <w:rPr>
          <w:rFonts w:ascii="Times New Roman" w:eastAsia="Times New Roman" w:hAnsi="Times New Roman" w:cs="Times New Roman"/>
          <w:sz w:val="24"/>
          <w:szCs w:val="24"/>
          <w:lang w:eastAsia="ru-RU"/>
        </w:rPr>
        <w:t>]</w:t>
      </w:r>
    </w:p>
    <w:p w:rsidR="006105B5" w:rsidRPr="00807089" w:rsidRDefault="00543906" w:rsidP="004C3473">
      <w:pPr>
        <w:pStyle w:val="a4"/>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3.24</w:t>
      </w:r>
      <w:r w:rsidR="00644EE2">
        <w:rPr>
          <w:rFonts w:ascii="Times New Roman" w:eastAsia="Times New Roman" w:hAnsi="Times New Roman" w:cs="Times New Roman"/>
          <w:b/>
          <w:bCs/>
          <w:sz w:val="24"/>
          <w:szCs w:val="24"/>
          <w:lang w:eastAsia="ru-RU"/>
        </w:rPr>
        <w:t xml:space="preserve"> </w:t>
      </w:r>
      <w:r w:rsidR="006105B5" w:rsidRPr="00807089">
        <w:rPr>
          <w:rFonts w:ascii="Times New Roman" w:eastAsia="Times New Roman" w:hAnsi="Times New Roman" w:cs="Times New Roman"/>
          <w:b/>
          <w:bCs/>
          <w:sz w:val="24"/>
          <w:szCs w:val="24"/>
          <w:lang w:eastAsia="ru-RU"/>
        </w:rPr>
        <w:t>первичная защита:</w:t>
      </w:r>
      <w:r w:rsidR="006105B5" w:rsidRPr="00807089">
        <w:rPr>
          <w:rFonts w:ascii="Times New Roman" w:eastAsia="Times New Roman" w:hAnsi="Times New Roman" w:cs="Times New Roman"/>
          <w:sz w:val="24"/>
          <w:szCs w:val="24"/>
          <w:lang w:eastAsia="ru-RU"/>
        </w:rPr>
        <w:t> Защита строительных конструкций от коррозии и протечек, реализуемая на стадии изготовления (возведения) конструкции за счет свойств бетона и конструктивных мер, достаточных для сохранения эксплуатационных свойств конструкций, предусмотренных проектом.</w:t>
      </w:r>
    </w:p>
    <w:p w:rsidR="00A757DB" w:rsidRPr="00807089" w:rsidRDefault="00A757DB" w:rsidP="004C3473">
      <w:pPr>
        <w:pStyle w:val="a4"/>
        <w:spacing w:after="0" w:line="240" w:lineRule="auto"/>
        <w:ind w:left="0" w:firstLine="709"/>
        <w:jc w:val="both"/>
        <w:rPr>
          <w:rFonts w:ascii="Times New Roman" w:eastAsia="Times New Roman" w:hAnsi="Times New Roman" w:cs="Times New Roman"/>
          <w:sz w:val="24"/>
          <w:szCs w:val="24"/>
          <w:lang w:eastAsia="ru-RU"/>
        </w:rPr>
      </w:pPr>
    </w:p>
    <w:p w:rsidR="006105B5" w:rsidRPr="00807089" w:rsidRDefault="00543906" w:rsidP="004C3473">
      <w:pPr>
        <w:pStyle w:val="a4"/>
        <w:pBdr>
          <w:top w:val="single" w:sz="4" w:space="1" w:color="auto"/>
          <w:left w:val="single" w:sz="4" w:space="4" w:color="auto"/>
          <w:bottom w:val="single" w:sz="4" w:space="1" w:color="auto"/>
          <w:right w:val="single" w:sz="4" w:space="4" w:color="auto"/>
        </w:pBd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3.25 </w:t>
      </w:r>
      <w:r w:rsidR="006105B5" w:rsidRPr="00807089">
        <w:rPr>
          <w:rFonts w:ascii="Times New Roman" w:eastAsia="Times New Roman" w:hAnsi="Times New Roman" w:cs="Times New Roman"/>
          <w:b/>
          <w:bCs/>
          <w:sz w:val="24"/>
          <w:szCs w:val="24"/>
          <w:lang w:eastAsia="ru-RU"/>
        </w:rPr>
        <w:t>подземное сооружение или подземная часть сооружения:</w:t>
      </w:r>
      <w:r w:rsidR="00FB7C5C">
        <w:rPr>
          <w:rFonts w:ascii="Times New Roman" w:eastAsia="Times New Roman" w:hAnsi="Times New Roman" w:cs="Times New Roman"/>
          <w:sz w:val="24"/>
          <w:szCs w:val="24"/>
          <w:lang w:eastAsia="ru-RU"/>
        </w:rPr>
        <w:t xml:space="preserve"> </w:t>
      </w:r>
      <w:r w:rsidR="006105B5" w:rsidRPr="00807089">
        <w:rPr>
          <w:rFonts w:ascii="Times New Roman" w:eastAsia="Times New Roman" w:hAnsi="Times New Roman" w:cs="Times New Roman"/>
          <w:sz w:val="24"/>
          <w:szCs w:val="24"/>
          <w:lang w:eastAsia="ru-RU"/>
        </w:rPr>
        <w:t>Сооружение или эксплуатируемая часть сооружения, расположенная ниже уровня поверхности земли (планировки).</w:t>
      </w:r>
    </w:p>
    <w:p w:rsidR="006105B5" w:rsidRDefault="006105B5" w:rsidP="004C3473">
      <w:pPr>
        <w:pStyle w:val="a4"/>
        <w:pBdr>
          <w:top w:val="single" w:sz="4" w:space="1" w:color="auto"/>
          <w:left w:val="single" w:sz="4" w:space="4" w:color="auto"/>
          <w:bottom w:val="single" w:sz="4" w:space="1" w:color="auto"/>
          <w:right w:val="single" w:sz="4" w:space="4" w:color="auto"/>
        </w:pBdr>
        <w:spacing w:after="0" w:line="240" w:lineRule="auto"/>
        <w:ind w:left="0" w:firstLine="709"/>
        <w:rPr>
          <w:rFonts w:ascii="Times New Roman" w:eastAsia="Times New Roman" w:hAnsi="Times New Roman" w:cs="Times New Roman"/>
          <w:sz w:val="24"/>
          <w:szCs w:val="24"/>
          <w:lang w:eastAsia="ru-RU"/>
        </w:rPr>
      </w:pPr>
      <w:r w:rsidRPr="00807089">
        <w:rPr>
          <w:rFonts w:ascii="Times New Roman" w:eastAsia="Times New Roman" w:hAnsi="Times New Roman" w:cs="Times New Roman"/>
          <w:sz w:val="24"/>
          <w:szCs w:val="24"/>
          <w:lang w:eastAsia="ru-RU"/>
        </w:rPr>
        <w:t>[</w:t>
      </w:r>
      <w:r w:rsidR="00807089" w:rsidRPr="00807089">
        <w:rPr>
          <w:rFonts w:ascii="Times New Roman" w:eastAsia="Times New Roman" w:hAnsi="Times New Roman" w:cs="Times New Roman"/>
          <w:sz w:val="24"/>
          <w:szCs w:val="24"/>
          <w:lang w:eastAsia="ru-RU"/>
        </w:rPr>
        <w:t>СНиП ПМР 50-01-02</w:t>
      </w:r>
      <w:r w:rsidRPr="00807089">
        <w:rPr>
          <w:rFonts w:ascii="Times New Roman" w:eastAsia="Times New Roman" w:hAnsi="Times New Roman" w:cs="Times New Roman"/>
          <w:sz w:val="24"/>
          <w:szCs w:val="24"/>
          <w:lang w:eastAsia="ru-RU"/>
        </w:rPr>
        <w:t xml:space="preserve">, </w:t>
      </w:r>
      <w:r w:rsidR="00A33F7A">
        <w:rPr>
          <w:rFonts w:ascii="Times New Roman" w:eastAsia="Times New Roman" w:hAnsi="Times New Roman" w:cs="Times New Roman"/>
          <w:sz w:val="24"/>
          <w:szCs w:val="24"/>
          <w:lang w:eastAsia="ru-RU"/>
        </w:rPr>
        <w:t>П</w:t>
      </w:r>
      <w:r w:rsidRPr="00807089">
        <w:rPr>
          <w:rFonts w:ascii="Times New Roman" w:eastAsia="Times New Roman" w:hAnsi="Times New Roman" w:cs="Times New Roman"/>
          <w:sz w:val="24"/>
          <w:szCs w:val="24"/>
          <w:lang w:eastAsia="ru-RU"/>
        </w:rPr>
        <w:t xml:space="preserve">риложение </w:t>
      </w:r>
      <w:r w:rsidR="00A33F7A">
        <w:rPr>
          <w:rFonts w:ascii="Times New Roman" w:eastAsia="Times New Roman" w:hAnsi="Times New Roman" w:cs="Times New Roman"/>
          <w:sz w:val="24"/>
          <w:szCs w:val="24"/>
          <w:lang w:eastAsia="ru-RU"/>
        </w:rPr>
        <w:t>1</w:t>
      </w:r>
      <w:r w:rsidRPr="00807089">
        <w:rPr>
          <w:rFonts w:ascii="Times New Roman" w:eastAsia="Times New Roman" w:hAnsi="Times New Roman" w:cs="Times New Roman"/>
          <w:sz w:val="24"/>
          <w:szCs w:val="24"/>
          <w:lang w:eastAsia="ru-RU"/>
        </w:rPr>
        <w:t>]</w:t>
      </w:r>
    </w:p>
    <w:p w:rsidR="006105B5" w:rsidRPr="00740451" w:rsidRDefault="00543906" w:rsidP="004C3473">
      <w:pPr>
        <w:pStyle w:val="a4"/>
        <w:spacing w:after="0" w:line="240" w:lineRule="auto"/>
        <w:ind w:left="0" w:firstLine="709"/>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4"/>
          <w:szCs w:val="24"/>
          <w:lang w:eastAsia="ru-RU"/>
        </w:rPr>
        <w:t xml:space="preserve">3.26 </w:t>
      </w:r>
      <w:r w:rsidR="006105B5" w:rsidRPr="00807089">
        <w:rPr>
          <w:rFonts w:ascii="Times New Roman" w:eastAsia="Times New Roman" w:hAnsi="Times New Roman" w:cs="Times New Roman"/>
          <w:b/>
          <w:bCs/>
          <w:sz w:val="24"/>
          <w:szCs w:val="24"/>
          <w:lang w:eastAsia="ru-RU"/>
        </w:rPr>
        <w:t>подземные воды</w:t>
      </w:r>
      <w:r w:rsidR="006105B5" w:rsidRPr="00740451">
        <w:rPr>
          <w:rFonts w:ascii="Times New Roman" w:eastAsia="Times New Roman" w:hAnsi="Times New Roman" w:cs="Times New Roman"/>
          <w:b/>
          <w:bCs/>
          <w:color w:val="333333"/>
          <w:sz w:val="24"/>
          <w:szCs w:val="24"/>
          <w:lang w:eastAsia="ru-RU"/>
        </w:rPr>
        <w:t>:</w:t>
      </w:r>
      <w:r w:rsidR="00A757DB" w:rsidRPr="00A757DB">
        <w:rPr>
          <w:rFonts w:ascii="Times New Roman" w:eastAsia="Times New Roman" w:hAnsi="Times New Roman" w:cs="Times New Roman"/>
          <w:b/>
          <w:bCs/>
          <w:color w:val="333333"/>
          <w:sz w:val="24"/>
          <w:szCs w:val="24"/>
          <w:lang w:eastAsia="ru-RU"/>
        </w:rPr>
        <w:t xml:space="preserve"> </w:t>
      </w:r>
      <w:r w:rsidR="006105B5" w:rsidRPr="00740451">
        <w:rPr>
          <w:rFonts w:ascii="Times New Roman" w:eastAsia="Times New Roman" w:hAnsi="Times New Roman" w:cs="Times New Roman"/>
          <w:color w:val="333333"/>
          <w:sz w:val="24"/>
          <w:szCs w:val="24"/>
          <w:lang w:eastAsia="ru-RU"/>
        </w:rPr>
        <w:t xml:space="preserve">Воды природного и техногенного характера, находящиеся </w:t>
      </w:r>
      <w:proofErr w:type="gramStart"/>
      <w:r w:rsidR="006105B5" w:rsidRPr="00740451">
        <w:rPr>
          <w:rFonts w:ascii="Times New Roman" w:eastAsia="Times New Roman" w:hAnsi="Times New Roman" w:cs="Times New Roman"/>
          <w:color w:val="333333"/>
          <w:sz w:val="24"/>
          <w:szCs w:val="24"/>
          <w:lang w:eastAsia="ru-RU"/>
        </w:rPr>
        <w:t>в</w:t>
      </w:r>
      <w:r w:rsidR="00FB7C5C">
        <w:rPr>
          <w:rFonts w:ascii="Times New Roman" w:eastAsia="Times New Roman" w:hAnsi="Times New Roman" w:cs="Times New Roman"/>
          <w:color w:val="333333"/>
          <w:sz w:val="24"/>
          <w:szCs w:val="24"/>
          <w:lang w:eastAsia="ru-RU"/>
        </w:rPr>
        <w:t xml:space="preserve"> </w:t>
      </w:r>
      <w:r w:rsidR="006105B5" w:rsidRPr="00740451">
        <w:rPr>
          <w:rFonts w:ascii="Times New Roman" w:eastAsia="Times New Roman" w:hAnsi="Times New Roman" w:cs="Times New Roman"/>
          <w:color w:val="333333"/>
          <w:sz w:val="24"/>
          <w:szCs w:val="24"/>
          <w:lang w:eastAsia="ru-RU"/>
        </w:rPr>
        <w:t>толще горных пород</w:t>
      </w:r>
      <w:proofErr w:type="gramEnd"/>
      <w:r w:rsidR="006105B5" w:rsidRPr="00740451">
        <w:rPr>
          <w:rFonts w:ascii="Times New Roman" w:eastAsia="Times New Roman" w:hAnsi="Times New Roman" w:cs="Times New Roman"/>
          <w:color w:val="333333"/>
          <w:sz w:val="24"/>
          <w:szCs w:val="24"/>
          <w:lang w:eastAsia="ru-RU"/>
        </w:rPr>
        <w:t xml:space="preserve"> (в грунтовой толще).</w:t>
      </w:r>
    </w:p>
    <w:p w:rsidR="006105B5" w:rsidRPr="004C3473" w:rsidRDefault="00543906" w:rsidP="004C3473">
      <w:pPr>
        <w:pStyle w:val="a4"/>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3.27 </w:t>
      </w:r>
      <w:r w:rsidR="00A757DB" w:rsidRPr="004C3473">
        <w:rPr>
          <w:rFonts w:ascii="Times New Roman" w:eastAsia="Times New Roman" w:hAnsi="Times New Roman" w:cs="Times New Roman"/>
          <w:b/>
          <w:bCs/>
          <w:sz w:val="24"/>
          <w:szCs w:val="24"/>
          <w:lang w:eastAsia="ru-RU"/>
        </w:rPr>
        <w:t xml:space="preserve">подземные выработки: </w:t>
      </w:r>
      <w:r w:rsidR="006105B5" w:rsidRPr="004C3473">
        <w:rPr>
          <w:rFonts w:ascii="Times New Roman" w:eastAsia="Times New Roman" w:hAnsi="Times New Roman" w:cs="Times New Roman"/>
          <w:sz w:val="24"/>
          <w:szCs w:val="24"/>
          <w:lang w:eastAsia="ru-RU"/>
        </w:rPr>
        <w:t>Шахты, штольни и иные искусственные полости в</w:t>
      </w:r>
      <w:r w:rsidR="00A757DB" w:rsidRPr="004C3473">
        <w:rPr>
          <w:rFonts w:ascii="Times New Roman" w:eastAsia="Times New Roman" w:hAnsi="Times New Roman" w:cs="Times New Roman"/>
          <w:b/>
          <w:bCs/>
          <w:sz w:val="24"/>
          <w:szCs w:val="24"/>
          <w:lang w:eastAsia="ru-RU"/>
        </w:rPr>
        <w:t xml:space="preserve"> </w:t>
      </w:r>
      <w:r w:rsidR="006105B5" w:rsidRPr="004C3473">
        <w:rPr>
          <w:rFonts w:ascii="Times New Roman" w:eastAsia="Times New Roman" w:hAnsi="Times New Roman" w:cs="Times New Roman"/>
          <w:sz w:val="24"/>
          <w:szCs w:val="24"/>
          <w:lang w:eastAsia="ru-RU"/>
        </w:rPr>
        <w:t>массиве грунта, устраиваемые закрытым способом для размещения в них подземных сооружений.</w:t>
      </w:r>
    </w:p>
    <w:p w:rsidR="006105B5" w:rsidRPr="004C3473" w:rsidRDefault="00543906" w:rsidP="004C3473">
      <w:pPr>
        <w:pStyle w:val="a4"/>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3.28 </w:t>
      </w:r>
      <w:r w:rsidR="00A757DB" w:rsidRPr="004C3473">
        <w:rPr>
          <w:rFonts w:ascii="Times New Roman" w:eastAsia="Times New Roman" w:hAnsi="Times New Roman" w:cs="Times New Roman"/>
          <w:b/>
          <w:bCs/>
          <w:sz w:val="24"/>
          <w:szCs w:val="24"/>
          <w:lang w:eastAsia="ru-RU"/>
        </w:rPr>
        <w:t xml:space="preserve">противофильтрационная завеса, </w:t>
      </w:r>
      <w:r w:rsidR="006105B5" w:rsidRPr="004C3473">
        <w:rPr>
          <w:rFonts w:ascii="Times New Roman" w:eastAsia="Times New Roman" w:hAnsi="Times New Roman" w:cs="Times New Roman"/>
          <w:sz w:val="24"/>
          <w:szCs w:val="24"/>
          <w:lang w:eastAsia="ru-RU"/>
        </w:rPr>
        <w:t>ПФЗ: Преграда, устраиваемая в грунтовом</w:t>
      </w:r>
      <w:r w:rsidR="00A757DB" w:rsidRPr="004C3473">
        <w:rPr>
          <w:rFonts w:ascii="Times New Roman" w:eastAsia="Times New Roman" w:hAnsi="Times New Roman" w:cs="Times New Roman"/>
          <w:b/>
          <w:bCs/>
          <w:sz w:val="24"/>
          <w:szCs w:val="24"/>
          <w:lang w:eastAsia="ru-RU"/>
        </w:rPr>
        <w:t xml:space="preserve"> </w:t>
      </w:r>
      <w:r w:rsidR="006105B5" w:rsidRPr="004C3473">
        <w:rPr>
          <w:rFonts w:ascii="Times New Roman" w:eastAsia="Times New Roman" w:hAnsi="Times New Roman" w:cs="Times New Roman"/>
          <w:sz w:val="24"/>
          <w:szCs w:val="24"/>
          <w:lang w:eastAsia="ru-RU"/>
        </w:rPr>
        <w:t xml:space="preserve">массиве и прорезающая водоносные горизонты с целью исключения или снижения </w:t>
      </w:r>
      <w:proofErr w:type="spellStart"/>
      <w:r w:rsidR="006105B5" w:rsidRPr="004C3473">
        <w:rPr>
          <w:rFonts w:ascii="Times New Roman" w:eastAsia="Times New Roman" w:hAnsi="Times New Roman" w:cs="Times New Roman"/>
          <w:sz w:val="24"/>
          <w:szCs w:val="24"/>
          <w:lang w:eastAsia="ru-RU"/>
        </w:rPr>
        <w:t>водопритоков</w:t>
      </w:r>
      <w:proofErr w:type="spellEnd"/>
      <w:r w:rsidR="006105B5" w:rsidRPr="004C3473">
        <w:rPr>
          <w:rFonts w:ascii="Times New Roman" w:eastAsia="Times New Roman" w:hAnsi="Times New Roman" w:cs="Times New Roman"/>
          <w:sz w:val="24"/>
          <w:szCs w:val="24"/>
          <w:lang w:eastAsia="ru-RU"/>
        </w:rPr>
        <w:t xml:space="preserve"> к подземному сооружению.</w:t>
      </w:r>
    </w:p>
    <w:p w:rsidR="006105B5" w:rsidRPr="004C3473" w:rsidRDefault="00543906" w:rsidP="004C3473">
      <w:pPr>
        <w:pStyle w:val="a4"/>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3.29 </w:t>
      </w:r>
      <w:r w:rsidR="006105B5" w:rsidRPr="004C3473">
        <w:rPr>
          <w:rFonts w:ascii="Times New Roman" w:eastAsia="Times New Roman" w:hAnsi="Times New Roman" w:cs="Times New Roman"/>
          <w:b/>
          <w:bCs/>
          <w:sz w:val="24"/>
          <w:szCs w:val="24"/>
          <w:lang w:eastAsia="ru-RU"/>
        </w:rPr>
        <w:t>пьезометрический уровень:</w:t>
      </w:r>
      <w:r w:rsidR="00A757DB" w:rsidRPr="004C3473">
        <w:rPr>
          <w:rFonts w:ascii="Times New Roman" w:eastAsia="Times New Roman" w:hAnsi="Times New Roman" w:cs="Times New Roman"/>
          <w:b/>
          <w:bCs/>
          <w:sz w:val="24"/>
          <w:szCs w:val="24"/>
          <w:lang w:eastAsia="ru-RU"/>
        </w:rPr>
        <w:t xml:space="preserve"> </w:t>
      </w:r>
      <w:r w:rsidR="006105B5" w:rsidRPr="004C3473">
        <w:rPr>
          <w:rFonts w:ascii="Times New Roman" w:eastAsia="Times New Roman" w:hAnsi="Times New Roman" w:cs="Times New Roman"/>
          <w:sz w:val="24"/>
          <w:szCs w:val="24"/>
          <w:lang w:eastAsia="ru-RU"/>
        </w:rPr>
        <w:t>Уровень, устанавливающийся в скважинах-пьезометрах, вскрывающих напорный горизонт подземных вод.</w:t>
      </w:r>
    </w:p>
    <w:p w:rsidR="006105B5" w:rsidRPr="004C3473" w:rsidRDefault="00543906" w:rsidP="004C3473">
      <w:pPr>
        <w:pStyle w:val="a4"/>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3.30 </w:t>
      </w:r>
      <w:r w:rsidR="006105B5" w:rsidRPr="004C3473">
        <w:rPr>
          <w:rFonts w:ascii="Times New Roman" w:eastAsia="Times New Roman" w:hAnsi="Times New Roman" w:cs="Times New Roman"/>
          <w:b/>
          <w:bCs/>
          <w:sz w:val="24"/>
          <w:szCs w:val="24"/>
          <w:lang w:eastAsia="ru-RU"/>
        </w:rPr>
        <w:t>с</w:t>
      </w:r>
      <w:r w:rsidR="00A757DB" w:rsidRPr="004C3473">
        <w:rPr>
          <w:rFonts w:ascii="Times New Roman" w:eastAsia="Times New Roman" w:hAnsi="Times New Roman" w:cs="Times New Roman"/>
          <w:b/>
          <w:bCs/>
          <w:sz w:val="24"/>
          <w:szCs w:val="24"/>
          <w:lang w:eastAsia="ru-RU"/>
        </w:rPr>
        <w:t xml:space="preserve">истема защиты от подземных вод: </w:t>
      </w:r>
      <w:r w:rsidR="006105B5" w:rsidRPr="004C3473">
        <w:rPr>
          <w:rFonts w:ascii="Times New Roman" w:eastAsia="Times New Roman" w:hAnsi="Times New Roman" w:cs="Times New Roman"/>
          <w:sz w:val="24"/>
          <w:szCs w:val="24"/>
          <w:lang w:eastAsia="ru-RU"/>
        </w:rPr>
        <w:t>Комплекс конструкторско-технологических мероприятий, предотвращающих проникновение подземных вод в пространство строящихся и эксплуатируемых сооружений и обеспечивающих коррозионную стойкость конструкций.</w:t>
      </w:r>
    </w:p>
    <w:p w:rsidR="006105B5" w:rsidRPr="004C3473" w:rsidRDefault="00543906" w:rsidP="004C3473">
      <w:pPr>
        <w:pStyle w:val="a4"/>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3.31 </w:t>
      </w:r>
      <w:r w:rsidR="00A757DB" w:rsidRPr="004C3473">
        <w:rPr>
          <w:rFonts w:ascii="Times New Roman" w:eastAsia="Times New Roman" w:hAnsi="Times New Roman" w:cs="Times New Roman"/>
          <w:b/>
          <w:bCs/>
          <w:sz w:val="24"/>
          <w:szCs w:val="24"/>
          <w:lang w:eastAsia="ru-RU"/>
        </w:rPr>
        <w:t xml:space="preserve">специальное сооружение: </w:t>
      </w:r>
      <w:r w:rsidR="006105B5" w:rsidRPr="004C3473">
        <w:rPr>
          <w:rFonts w:ascii="Times New Roman" w:eastAsia="Times New Roman" w:hAnsi="Times New Roman" w:cs="Times New Roman"/>
          <w:sz w:val="24"/>
          <w:szCs w:val="24"/>
          <w:lang w:eastAsia="ru-RU"/>
        </w:rPr>
        <w:t>Объект обороны и безопасности, конструкция которого рассчитана на воздействие нагрузок, имеющих место в чрезвычайных ситуациях</w:t>
      </w:r>
    </w:p>
    <w:p w:rsidR="006105B5" w:rsidRPr="004C3473" w:rsidRDefault="00543906" w:rsidP="004C3473">
      <w:pPr>
        <w:pStyle w:val="a4"/>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3.32 </w:t>
      </w:r>
      <w:r w:rsidR="00A757DB" w:rsidRPr="004C3473">
        <w:rPr>
          <w:rFonts w:ascii="Times New Roman" w:eastAsia="Times New Roman" w:hAnsi="Times New Roman" w:cs="Times New Roman"/>
          <w:b/>
          <w:bCs/>
          <w:sz w:val="24"/>
          <w:szCs w:val="24"/>
          <w:lang w:eastAsia="ru-RU"/>
        </w:rPr>
        <w:t xml:space="preserve">строительная выемка: </w:t>
      </w:r>
      <w:r w:rsidR="006105B5" w:rsidRPr="004C3473">
        <w:rPr>
          <w:rFonts w:ascii="Times New Roman" w:eastAsia="Times New Roman" w:hAnsi="Times New Roman" w:cs="Times New Roman"/>
          <w:sz w:val="24"/>
          <w:szCs w:val="24"/>
          <w:lang w:eastAsia="ru-RU"/>
        </w:rPr>
        <w:t>Котлован, траншея, шахта и иные земляные выработки для устройства подземных сооружений открытым способом.</w:t>
      </w:r>
    </w:p>
    <w:p w:rsidR="006105B5" w:rsidRPr="004C3473" w:rsidRDefault="00543906" w:rsidP="004C3473">
      <w:pPr>
        <w:pStyle w:val="a4"/>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3.33 </w:t>
      </w:r>
      <w:proofErr w:type="spellStart"/>
      <w:r w:rsidR="00A757DB" w:rsidRPr="004C3473">
        <w:rPr>
          <w:rFonts w:ascii="Times New Roman" w:eastAsia="Times New Roman" w:hAnsi="Times New Roman" w:cs="Times New Roman"/>
          <w:b/>
          <w:bCs/>
          <w:sz w:val="24"/>
          <w:szCs w:val="24"/>
          <w:lang w:eastAsia="ru-RU"/>
        </w:rPr>
        <w:t>термоусадочная</w:t>
      </w:r>
      <w:proofErr w:type="spellEnd"/>
      <w:r w:rsidR="00A757DB" w:rsidRPr="004C3473">
        <w:rPr>
          <w:rFonts w:ascii="Times New Roman" w:eastAsia="Times New Roman" w:hAnsi="Times New Roman" w:cs="Times New Roman"/>
          <w:b/>
          <w:bCs/>
          <w:sz w:val="24"/>
          <w:szCs w:val="24"/>
          <w:lang w:eastAsia="ru-RU"/>
        </w:rPr>
        <w:t xml:space="preserve"> </w:t>
      </w:r>
      <w:proofErr w:type="spellStart"/>
      <w:r w:rsidR="00A757DB" w:rsidRPr="004C3473">
        <w:rPr>
          <w:rFonts w:ascii="Times New Roman" w:eastAsia="Times New Roman" w:hAnsi="Times New Roman" w:cs="Times New Roman"/>
          <w:b/>
          <w:bCs/>
          <w:sz w:val="24"/>
          <w:szCs w:val="24"/>
          <w:lang w:eastAsia="ru-RU"/>
        </w:rPr>
        <w:t>трещиностойкость</w:t>
      </w:r>
      <w:proofErr w:type="spellEnd"/>
      <w:r w:rsidR="00A757DB" w:rsidRPr="004C3473">
        <w:rPr>
          <w:rFonts w:ascii="Times New Roman" w:eastAsia="Times New Roman" w:hAnsi="Times New Roman" w:cs="Times New Roman"/>
          <w:b/>
          <w:bCs/>
          <w:sz w:val="24"/>
          <w:szCs w:val="24"/>
          <w:lang w:eastAsia="ru-RU"/>
        </w:rPr>
        <w:t xml:space="preserve">: </w:t>
      </w:r>
      <w:r w:rsidR="006105B5" w:rsidRPr="004C3473">
        <w:rPr>
          <w:rFonts w:ascii="Times New Roman" w:eastAsia="Times New Roman" w:hAnsi="Times New Roman" w:cs="Times New Roman"/>
          <w:sz w:val="24"/>
          <w:szCs w:val="24"/>
          <w:lang w:eastAsia="ru-RU"/>
        </w:rPr>
        <w:t>Стойкость конструкции к образованию</w:t>
      </w:r>
      <w:r w:rsidR="00A757DB" w:rsidRPr="004C3473">
        <w:rPr>
          <w:rFonts w:ascii="Times New Roman" w:eastAsia="Times New Roman" w:hAnsi="Times New Roman" w:cs="Times New Roman"/>
          <w:sz w:val="24"/>
          <w:szCs w:val="24"/>
          <w:lang w:eastAsia="ru-RU"/>
        </w:rPr>
        <w:t xml:space="preserve"> </w:t>
      </w:r>
      <w:r w:rsidR="006105B5" w:rsidRPr="004C3473">
        <w:rPr>
          <w:rFonts w:ascii="Times New Roman" w:eastAsia="Times New Roman" w:hAnsi="Times New Roman" w:cs="Times New Roman"/>
          <w:sz w:val="24"/>
          <w:szCs w:val="24"/>
          <w:lang w:eastAsia="ru-RU"/>
        </w:rPr>
        <w:t>трещин, связанных с напряжениями, вызванными явлениями усадки бетона и перепадами температур в конструкции.</w:t>
      </w:r>
    </w:p>
    <w:p w:rsidR="006105B5" w:rsidRPr="004C3473" w:rsidRDefault="00543906" w:rsidP="004C3473">
      <w:pPr>
        <w:pStyle w:val="a4"/>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3.34 </w:t>
      </w:r>
      <w:r w:rsidR="006105B5" w:rsidRPr="004C3473">
        <w:rPr>
          <w:rFonts w:ascii="Times New Roman" w:eastAsia="Times New Roman" w:hAnsi="Times New Roman" w:cs="Times New Roman"/>
          <w:b/>
          <w:bCs/>
          <w:sz w:val="24"/>
          <w:szCs w:val="24"/>
          <w:lang w:eastAsia="ru-RU"/>
        </w:rPr>
        <w:t>уровень подземных вод,</w:t>
      </w:r>
      <w:r w:rsidR="00A757DB" w:rsidRPr="004C3473">
        <w:rPr>
          <w:rFonts w:ascii="Times New Roman" w:eastAsia="Times New Roman" w:hAnsi="Times New Roman" w:cs="Times New Roman"/>
          <w:b/>
          <w:bCs/>
          <w:sz w:val="24"/>
          <w:szCs w:val="24"/>
          <w:lang w:eastAsia="ru-RU"/>
        </w:rPr>
        <w:t xml:space="preserve"> </w:t>
      </w:r>
      <w:r w:rsidR="006105B5" w:rsidRPr="004C3473">
        <w:rPr>
          <w:rFonts w:ascii="Times New Roman" w:eastAsia="Times New Roman" w:hAnsi="Times New Roman" w:cs="Times New Roman"/>
          <w:sz w:val="24"/>
          <w:szCs w:val="24"/>
          <w:lang w:eastAsia="ru-RU"/>
        </w:rPr>
        <w:t xml:space="preserve">УПВ: Уровень подземных вод в безнапорном горизонте; в напорном горизонте </w:t>
      </w:r>
      <w:r w:rsidR="002F3589" w:rsidRPr="00A964A3">
        <w:rPr>
          <w:rFonts w:ascii="Times New Roman" w:eastAsia="Times New Roman" w:hAnsi="Times New Roman" w:cs="Times New Roman"/>
          <w:color w:val="000000" w:themeColor="text1"/>
          <w:sz w:val="24"/>
          <w:szCs w:val="24"/>
          <w:lang w:eastAsia="ru-RU"/>
        </w:rPr>
        <w:t>–</w:t>
      </w:r>
      <w:r w:rsidR="006105B5" w:rsidRPr="004C3473">
        <w:rPr>
          <w:rFonts w:ascii="Times New Roman" w:eastAsia="Times New Roman" w:hAnsi="Times New Roman" w:cs="Times New Roman"/>
          <w:sz w:val="24"/>
          <w:szCs w:val="24"/>
          <w:lang w:eastAsia="ru-RU"/>
        </w:rPr>
        <w:t xml:space="preserve"> пьезометрический уровень.</w:t>
      </w:r>
    </w:p>
    <w:p w:rsidR="006105B5" w:rsidRDefault="00543906" w:rsidP="004C3473">
      <w:pPr>
        <w:pStyle w:val="a4"/>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3.35 </w:t>
      </w:r>
      <w:r w:rsidR="006105B5" w:rsidRPr="004C3473">
        <w:rPr>
          <w:rFonts w:ascii="Times New Roman" w:eastAsia="Times New Roman" w:hAnsi="Times New Roman" w:cs="Times New Roman"/>
          <w:b/>
          <w:bCs/>
          <w:sz w:val="24"/>
          <w:szCs w:val="24"/>
          <w:lang w:eastAsia="ru-RU"/>
        </w:rPr>
        <w:t>эффективные напряжения:</w:t>
      </w:r>
      <w:r w:rsidR="00A757DB" w:rsidRPr="004C3473">
        <w:rPr>
          <w:rFonts w:ascii="Times New Roman" w:eastAsia="Times New Roman" w:hAnsi="Times New Roman" w:cs="Times New Roman"/>
          <w:b/>
          <w:bCs/>
          <w:sz w:val="24"/>
          <w:szCs w:val="24"/>
          <w:lang w:eastAsia="ru-RU"/>
        </w:rPr>
        <w:t xml:space="preserve"> </w:t>
      </w:r>
      <w:r w:rsidR="006105B5" w:rsidRPr="004C3473">
        <w:rPr>
          <w:rFonts w:ascii="Times New Roman" w:eastAsia="Times New Roman" w:hAnsi="Times New Roman" w:cs="Times New Roman"/>
          <w:sz w:val="24"/>
          <w:szCs w:val="24"/>
          <w:lang w:eastAsia="ru-RU"/>
        </w:rPr>
        <w:t>Напряжения в основании, передающиеся через</w:t>
      </w:r>
      <w:r w:rsidR="00A757DB" w:rsidRPr="004C3473">
        <w:rPr>
          <w:rFonts w:ascii="Times New Roman" w:eastAsia="Times New Roman" w:hAnsi="Times New Roman" w:cs="Times New Roman"/>
          <w:sz w:val="24"/>
          <w:szCs w:val="24"/>
          <w:lang w:eastAsia="ru-RU"/>
        </w:rPr>
        <w:t xml:space="preserve"> </w:t>
      </w:r>
      <w:r w:rsidR="006105B5" w:rsidRPr="004C3473">
        <w:rPr>
          <w:rFonts w:ascii="Times New Roman" w:eastAsia="Times New Roman" w:hAnsi="Times New Roman" w:cs="Times New Roman"/>
          <w:sz w:val="24"/>
          <w:szCs w:val="24"/>
          <w:lang w:eastAsia="ru-RU"/>
        </w:rPr>
        <w:t>скелет грунта</w:t>
      </w:r>
      <w:r w:rsidR="006105B5" w:rsidRPr="002F3589">
        <w:rPr>
          <w:rFonts w:ascii="Times New Roman" w:eastAsia="Times New Roman" w:hAnsi="Times New Roman" w:cs="Times New Roman"/>
          <w:sz w:val="24"/>
          <w:szCs w:val="24"/>
          <w:lang w:eastAsia="ru-RU"/>
        </w:rPr>
        <w:t>.</w:t>
      </w:r>
    </w:p>
    <w:p w:rsidR="00235C9C" w:rsidRDefault="00235C9C" w:rsidP="004C3473">
      <w:pPr>
        <w:spacing w:after="0" w:line="240" w:lineRule="auto"/>
        <w:ind w:firstLine="709"/>
        <w:jc w:val="center"/>
        <w:outlineLvl w:val="1"/>
        <w:rPr>
          <w:rFonts w:ascii="inherit" w:eastAsia="Times New Roman" w:hAnsi="inherit" w:cs="Times New Roman"/>
          <w:color w:val="333333"/>
          <w:sz w:val="24"/>
          <w:szCs w:val="24"/>
          <w:lang w:eastAsia="ru-RU"/>
        </w:rPr>
      </w:pPr>
    </w:p>
    <w:p w:rsidR="006105B5" w:rsidRPr="004C3473" w:rsidRDefault="006105B5" w:rsidP="004C3473">
      <w:pPr>
        <w:spacing w:after="0" w:line="240" w:lineRule="auto"/>
        <w:ind w:firstLine="709"/>
        <w:jc w:val="center"/>
        <w:outlineLvl w:val="1"/>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4 </w:t>
      </w:r>
      <w:r w:rsidRPr="004C3473">
        <w:rPr>
          <w:rFonts w:ascii="inherit" w:eastAsia="Times New Roman" w:hAnsi="inherit" w:cs="Times New Roman" w:hint="eastAsia"/>
          <w:sz w:val="24"/>
          <w:szCs w:val="24"/>
          <w:lang w:eastAsia="ru-RU"/>
        </w:rPr>
        <w:t>Общие</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положения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Защита от подземных вод строительных котлованов, траншей и подземных выработок должна предусматриваться проектами водопонизительных мероприятий и противофильтрационных устройств, обеспечивающих требуемые условия эффективного и безопасного производства строительных работ.</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lastRenderedPageBreak/>
        <w:t>Защита подземных сооружений в процессе их эксплуатации должна предусматриваться проектами этих сооружений, а также проектами соответствующих мероприятий и устройств на прилегающей территории.</w:t>
      </w:r>
    </w:p>
    <w:p w:rsidR="006105B5"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При проектировании защиты тоннельных сооружений помимо положений настоящего свода правил следует руководствоваться </w:t>
      </w:r>
      <w:r w:rsidR="0092478F" w:rsidRPr="002F3589">
        <w:rPr>
          <w:rFonts w:ascii="Times New Roman" w:eastAsia="Times New Roman" w:hAnsi="Times New Roman" w:cs="Times New Roman"/>
          <w:sz w:val="24"/>
          <w:szCs w:val="24"/>
          <w:lang w:eastAsia="ru-RU"/>
        </w:rPr>
        <w:t>СНиП ПМР 20-02-02</w:t>
      </w:r>
      <w:r w:rsidRPr="00DD3B2F">
        <w:rPr>
          <w:rFonts w:ascii="Times New Roman" w:eastAsia="Times New Roman" w:hAnsi="Times New Roman" w:cs="Times New Roman"/>
          <w:sz w:val="24"/>
          <w:szCs w:val="24"/>
          <w:lang w:eastAsia="ru-RU"/>
        </w:rPr>
        <w:t xml:space="preserve">, </w:t>
      </w:r>
      <w:r w:rsidR="0092478F" w:rsidRPr="00DD3B2F">
        <w:rPr>
          <w:rFonts w:ascii="Times New Roman" w:eastAsia="Times New Roman" w:hAnsi="Times New Roman" w:cs="Times New Roman"/>
          <w:sz w:val="24"/>
          <w:szCs w:val="24"/>
          <w:lang w:eastAsia="ru-RU"/>
        </w:rPr>
        <w:t>СНиП ПМР 20-03-02</w:t>
      </w:r>
      <w:r w:rsidRPr="00DD3B2F">
        <w:rPr>
          <w:rFonts w:ascii="Times New Roman" w:eastAsia="Times New Roman" w:hAnsi="Times New Roman" w:cs="Times New Roman"/>
          <w:sz w:val="24"/>
          <w:szCs w:val="24"/>
          <w:lang w:eastAsia="ru-RU"/>
        </w:rPr>
        <w:t>,</w:t>
      </w:r>
      <w:r w:rsidR="007B2326" w:rsidRPr="00DD3B2F">
        <w:t xml:space="preserve"> </w:t>
      </w:r>
      <w:r w:rsidR="007B2326" w:rsidRPr="00DD3B2F">
        <w:rPr>
          <w:rFonts w:ascii="Times New Roman" w:eastAsia="Times New Roman" w:hAnsi="Times New Roman" w:cs="Times New Roman"/>
          <w:sz w:val="24"/>
          <w:szCs w:val="24"/>
          <w:lang w:eastAsia="ru-RU"/>
        </w:rPr>
        <w:t>СНиП ПМР 33-13-02</w:t>
      </w:r>
      <w:r w:rsidRPr="00DD3B2F">
        <w:rPr>
          <w:rFonts w:ascii="Times New Roman" w:eastAsia="Times New Roman" w:hAnsi="Times New Roman" w:cs="Times New Roman"/>
          <w:sz w:val="24"/>
          <w:szCs w:val="24"/>
          <w:lang w:eastAsia="ru-RU"/>
        </w:rPr>
        <w:t xml:space="preserve">, </w:t>
      </w:r>
      <w:r w:rsidR="007B2326" w:rsidRPr="00DD3B2F">
        <w:rPr>
          <w:rFonts w:ascii="Times New Roman" w:eastAsia="Times New Roman" w:hAnsi="Times New Roman" w:cs="Times New Roman"/>
          <w:sz w:val="24"/>
          <w:szCs w:val="24"/>
          <w:lang w:eastAsia="ru-RU"/>
        </w:rPr>
        <w:t>СНиП ПМР</w:t>
      </w:r>
      <w:r w:rsidR="007B2326" w:rsidRPr="002F3589">
        <w:rPr>
          <w:rFonts w:ascii="Times New Roman" w:eastAsia="Times New Roman" w:hAnsi="Times New Roman" w:cs="Times New Roman"/>
          <w:sz w:val="24"/>
          <w:szCs w:val="24"/>
          <w:lang w:eastAsia="ru-RU"/>
        </w:rPr>
        <w:t xml:space="preserve"> 32-08-02</w:t>
      </w:r>
      <w:r w:rsidRPr="004C3473">
        <w:rPr>
          <w:rFonts w:ascii="Times New Roman" w:eastAsia="Times New Roman" w:hAnsi="Times New Roman" w:cs="Times New Roman"/>
          <w:sz w:val="24"/>
          <w:szCs w:val="24"/>
          <w:lang w:eastAsia="ru-RU"/>
        </w:rPr>
        <w:t>,</w:t>
      </w:r>
      <w:r w:rsidRPr="002F3589">
        <w:rPr>
          <w:rFonts w:ascii="Times New Roman" w:eastAsia="Times New Roman" w:hAnsi="Times New Roman" w:cs="Times New Roman"/>
          <w:sz w:val="24"/>
          <w:szCs w:val="24"/>
          <w:lang w:eastAsia="ru-RU"/>
        </w:rPr>
        <w:t xml:space="preserve"> в зависимости от функционального назначения тоннельного сооружения и условий эксплуатации.</w:t>
      </w:r>
    </w:p>
    <w:p w:rsidR="00374FDD" w:rsidRPr="004C3473" w:rsidRDefault="00374FDD" w:rsidP="004C3473">
      <w:pPr>
        <w:spacing w:after="0" w:line="240" w:lineRule="auto"/>
        <w:ind w:firstLine="709"/>
        <w:jc w:val="both"/>
        <w:rPr>
          <w:rFonts w:ascii="Times New Roman" w:eastAsia="Times New Roman" w:hAnsi="Times New Roman" w:cs="Times New Roman"/>
          <w:sz w:val="24"/>
          <w:szCs w:val="24"/>
          <w:lang w:eastAsia="ru-RU"/>
        </w:rPr>
      </w:pPr>
    </w:p>
    <w:p w:rsidR="006105B5" w:rsidRPr="004C3473" w:rsidRDefault="006105B5" w:rsidP="004C3473">
      <w:pPr>
        <w:spacing w:after="0" w:line="240" w:lineRule="auto"/>
        <w:ind w:firstLine="709"/>
        <w:jc w:val="center"/>
        <w:outlineLvl w:val="2"/>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4.1 Общие требования к системам защиты строительных котлованов, траншей подземных выработок</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4.1.1 К системам защиты строительных котлованов (траншей) и подземных выработок предъявляются следующие требования:</w:t>
      </w:r>
    </w:p>
    <w:p w:rsidR="006105B5" w:rsidRPr="004C3473" w:rsidRDefault="00235C9C"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предотвращение поступления подземных вод в котлован (траншею) или выработку;</w:t>
      </w:r>
    </w:p>
    <w:p w:rsidR="006105B5" w:rsidRPr="004C3473" w:rsidRDefault="00235C9C"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осушение или закрепление обводненного массива грунта вблизи тоннелей, разрабатываемых горным способом или механизированными щитами без пригруза забоя;</w:t>
      </w:r>
    </w:p>
    <w:p w:rsidR="006105B5" w:rsidRPr="004C3473" w:rsidRDefault="00235C9C"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предупреждение прорывов подземных вод или выпора водоупорных слоев грунта в днище котлована в случаях наличия в водовмещающих грунтах напорных водоносных горизонтов, а также обеспечение во всех случаях фильтрационной и суффозионной прочности основания;</w:t>
      </w:r>
    </w:p>
    <w:p w:rsidR="006105B5" w:rsidRPr="004C3473" w:rsidRDefault="00235C9C"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 г) </w:t>
      </w:r>
      <w:r w:rsidR="006105B5" w:rsidRPr="004C3473">
        <w:rPr>
          <w:rFonts w:ascii="Times New Roman" w:eastAsia="Times New Roman" w:hAnsi="Times New Roman" w:cs="Times New Roman"/>
          <w:sz w:val="24"/>
          <w:szCs w:val="24"/>
          <w:lang w:eastAsia="ru-RU"/>
        </w:rPr>
        <w:t>предотвращение неблагоприятного изменения природных гидрогеологических условий и свойств грунтов и развития в результате этого опасных процессов в грунтовой толще;</w:t>
      </w:r>
    </w:p>
    <w:p w:rsidR="006105B5" w:rsidRPr="004C3473" w:rsidRDefault="00235C9C"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д) </w:t>
      </w:r>
      <w:r w:rsidR="006105B5" w:rsidRPr="004C3473">
        <w:rPr>
          <w:rFonts w:ascii="Times New Roman" w:eastAsia="Times New Roman" w:hAnsi="Times New Roman" w:cs="Times New Roman"/>
          <w:sz w:val="24"/>
          <w:szCs w:val="24"/>
          <w:lang w:eastAsia="ru-RU"/>
        </w:rPr>
        <w:t>обеспечение стабильности экологических условий окружающей среды и сохранности зданий и сооружений на прилегающей территории;</w:t>
      </w:r>
    </w:p>
    <w:p w:rsidR="006105B5" w:rsidRPr="004C3473" w:rsidRDefault="00235C9C"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е) </w:t>
      </w:r>
      <w:r w:rsidR="006105B5" w:rsidRPr="004C3473">
        <w:rPr>
          <w:rFonts w:ascii="Times New Roman" w:eastAsia="Times New Roman" w:hAnsi="Times New Roman" w:cs="Times New Roman"/>
          <w:sz w:val="24"/>
          <w:szCs w:val="24"/>
          <w:lang w:eastAsia="ru-RU"/>
        </w:rPr>
        <w:t>обеспечение безопасности при выполнении работ;</w:t>
      </w:r>
    </w:p>
    <w:p w:rsidR="006105B5" w:rsidRPr="004C3473" w:rsidRDefault="00235C9C"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 ж) </w:t>
      </w:r>
      <w:r w:rsidR="006105B5" w:rsidRPr="004C3473">
        <w:rPr>
          <w:rFonts w:ascii="Times New Roman" w:eastAsia="Times New Roman" w:hAnsi="Times New Roman" w:cs="Times New Roman"/>
          <w:sz w:val="24"/>
          <w:szCs w:val="24"/>
          <w:lang w:eastAsia="ru-RU"/>
        </w:rPr>
        <w:t>обеспечение условий для эффективного выполнения строительных работ.</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4.1.2 Для защиты строительных котлованов и выработок от подземных вод применяют следующие способы:</w:t>
      </w:r>
    </w:p>
    <w:p w:rsidR="006105B5" w:rsidRPr="004C3473" w:rsidRDefault="00235C9C"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 а) </w:t>
      </w:r>
      <w:r w:rsidR="006105B5" w:rsidRPr="004C3473">
        <w:rPr>
          <w:rFonts w:ascii="Times New Roman" w:eastAsia="Times New Roman" w:hAnsi="Times New Roman" w:cs="Times New Roman"/>
          <w:sz w:val="24"/>
          <w:szCs w:val="24"/>
          <w:lang w:eastAsia="ru-RU"/>
        </w:rPr>
        <w:t xml:space="preserve">водопонижение </w:t>
      </w:r>
      <w:r w:rsidR="00DD3B2F" w:rsidRPr="00A964A3">
        <w:rPr>
          <w:rFonts w:ascii="Times New Roman" w:eastAsia="Times New Roman" w:hAnsi="Times New Roman" w:cs="Times New Roman"/>
          <w:color w:val="000000" w:themeColor="text1"/>
          <w:sz w:val="24"/>
          <w:szCs w:val="24"/>
          <w:lang w:eastAsia="ru-RU"/>
        </w:rPr>
        <w:t>–</w:t>
      </w:r>
      <w:r w:rsidR="006105B5" w:rsidRPr="004C3473">
        <w:rPr>
          <w:rFonts w:ascii="Times New Roman" w:eastAsia="Times New Roman" w:hAnsi="Times New Roman" w:cs="Times New Roman"/>
          <w:sz w:val="24"/>
          <w:szCs w:val="24"/>
          <w:lang w:eastAsia="ru-RU"/>
        </w:rPr>
        <w:t xml:space="preserve"> искусственное понижение уровня подземных вод до требуемой отметки;</w:t>
      </w:r>
    </w:p>
    <w:p w:rsidR="006105B5" w:rsidRPr="004C3473" w:rsidRDefault="00235C9C"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 xml:space="preserve">устройство противофильтрационной завесы </w:t>
      </w:r>
      <w:r w:rsidR="00DD3B2F" w:rsidRPr="00A964A3">
        <w:rPr>
          <w:rFonts w:ascii="Times New Roman" w:eastAsia="Times New Roman" w:hAnsi="Times New Roman" w:cs="Times New Roman"/>
          <w:color w:val="000000" w:themeColor="text1"/>
          <w:sz w:val="24"/>
          <w:szCs w:val="24"/>
          <w:lang w:eastAsia="ru-RU"/>
        </w:rPr>
        <w:t>–</w:t>
      </w:r>
      <w:r w:rsidR="006105B5" w:rsidRPr="004C3473">
        <w:rPr>
          <w:rFonts w:ascii="Times New Roman" w:eastAsia="Times New Roman" w:hAnsi="Times New Roman" w:cs="Times New Roman"/>
          <w:sz w:val="24"/>
          <w:szCs w:val="24"/>
          <w:lang w:eastAsia="ru-RU"/>
        </w:rPr>
        <w:t xml:space="preserve"> создание малопроницаемой строительной конструкции (или искусственно закрепленного массива грунта), заглубленной в </w:t>
      </w:r>
      <w:proofErr w:type="spellStart"/>
      <w:r w:rsidR="006105B5" w:rsidRPr="004C3473">
        <w:rPr>
          <w:rFonts w:ascii="Times New Roman" w:eastAsia="Times New Roman" w:hAnsi="Times New Roman" w:cs="Times New Roman"/>
          <w:sz w:val="24"/>
          <w:szCs w:val="24"/>
          <w:lang w:eastAsia="ru-RU"/>
        </w:rPr>
        <w:t>водоупор</w:t>
      </w:r>
      <w:proofErr w:type="spellEnd"/>
      <w:r w:rsidR="006105B5" w:rsidRPr="004C3473">
        <w:rPr>
          <w:rFonts w:ascii="Times New Roman" w:eastAsia="Times New Roman" w:hAnsi="Times New Roman" w:cs="Times New Roman"/>
          <w:sz w:val="24"/>
          <w:szCs w:val="24"/>
          <w:lang w:eastAsia="ru-RU"/>
        </w:rPr>
        <w:t xml:space="preserve"> и практически исключающей приток подземных вод в котлован или выработку;</w:t>
      </w:r>
    </w:p>
    <w:p w:rsidR="006105B5" w:rsidRPr="004C3473" w:rsidRDefault="00235C9C"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искусственное замораживание водонасыщенных грунтов для их временного укрепления путем создания ледогрунтовой завесы.</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Допускается применять сочетание указанных способов защиты.</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4.1.3 Выбор способа защиты должен учитывать инженерно-геологические и гидрогеологические условия территории строительства, глубину и габариты котлована или подземной выработки, наличие и техническое состояние зданий и сооружений окружающей застройки, особенности производства и сроки выполнения подземных строительных работ, возможные изменения физико-механических свойств грунтов основания проектируемого сооружения, прогноз влияния способа защиты на окружающую среду и существующие сооружения.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4.1.4 При выборе системы защиты строительного котлована или выработки от подземных вод необходимо учитывать, что устройство противофильтрационных завес, в отличие от водопонижения, не приводит к истощению запасов подземных вод и не вызывает деформаций земной поверхности и сооружений в районе защищаемых объектов. В </w:t>
      </w:r>
      <w:r w:rsidR="00E7650E" w:rsidRPr="004C3473">
        <w:rPr>
          <w:rFonts w:ascii="Times New Roman" w:eastAsia="Times New Roman" w:hAnsi="Times New Roman" w:cs="Times New Roman"/>
          <w:sz w:val="24"/>
          <w:szCs w:val="24"/>
          <w:lang w:eastAsia="ru-RU"/>
        </w:rPr>
        <w:t>то же время,</w:t>
      </w:r>
      <w:r w:rsidRPr="004C3473">
        <w:rPr>
          <w:rFonts w:ascii="Times New Roman" w:eastAsia="Times New Roman" w:hAnsi="Times New Roman" w:cs="Times New Roman"/>
          <w:sz w:val="24"/>
          <w:szCs w:val="24"/>
          <w:lang w:eastAsia="ru-RU"/>
        </w:rPr>
        <w:t xml:space="preserve"> вызываемое ими нарушение структуры потока может привести к изменению уровней подземных вод, и, как следствие, к подтоплению прилегающей к участку </w:t>
      </w:r>
      <w:r w:rsidRPr="004C3473">
        <w:rPr>
          <w:rFonts w:ascii="Times New Roman" w:eastAsia="Times New Roman" w:hAnsi="Times New Roman" w:cs="Times New Roman"/>
          <w:sz w:val="24"/>
          <w:szCs w:val="24"/>
          <w:lang w:eastAsia="ru-RU"/>
        </w:rPr>
        <w:lastRenderedPageBreak/>
        <w:t>строительства территории и окружающей застройки. Системы защиты следует выбирать с учетом результатов прогнозных гидрогеологических расчетов.</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4.1.5 Для обоснования выбора системы защиты строительного котлована в проекте расчетами должны определяться:</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пьезометрические уровни подземных вод в характерных точках депрессионной кривой (под соседними зданиями, коммуникациями и т.п.), время достижения проектного сниженного уровня подземных вод, производитель</w:t>
      </w:r>
      <w:r w:rsidR="0059303B" w:rsidRPr="004C3473">
        <w:rPr>
          <w:rFonts w:ascii="Times New Roman" w:eastAsia="Times New Roman" w:hAnsi="Times New Roman" w:cs="Times New Roman"/>
          <w:sz w:val="24"/>
          <w:szCs w:val="24"/>
          <w:lang w:eastAsia="ru-RU"/>
        </w:rPr>
        <w:t xml:space="preserve">ность водопонизительных систем, </w:t>
      </w:r>
      <w:r w:rsidR="006105B5" w:rsidRPr="004C3473">
        <w:rPr>
          <w:rFonts w:ascii="Times New Roman" w:eastAsia="Times New Roman" w:hAnsi="Times New Roman" w:cs="Times New Roman"/>
          <w:sz w:val="24"/>
          <w:szCs w:val="24"/>
          <w:lang w:eastAsia="ru-RU"/>
        </w:rPr>
        <w:t>обеспечивающих заданное снижение УПВ, возможные притоки в открытые выработки дождевых, талых и техногенных вод;</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 xml:space="preserve">производительность </w:t>
      </w:r>
      <w:proofErr w:type="spellStart"/>
      <w:r w:rsidR="006105B5" w:rsidRPr="004C3473">
        <w:rPr>
          <w:rFonts w:ascii="Times New Roman" w:eastAsia="Times New Roman" w:hAnsi="Times New Roman" w:cs="Times New Roman"/>
          <w:sz w:val="24"/>
          <w:szCs w:val="24"/>
          <w:lang w:eastAsia="ru-RU"/>
        </w:rPr>
        <w:t>водопонизительной</w:t>
      </w:r>
      <w:proofErr w:type="spellEnd"/>
      <w:r w:rsidR="006105B5" w:rsidRPr="004C3473">
        <w:rPr>
          <w:rFonts w:ascii="Times New Roman" w:eastAsia="Times New Roman" w:hAnsi="Times New Roman" w:cs="Times New Roman"/>
          <w:sz w:val="24"/>
          <w:szCs w:val="24"/>
          <w:lang w:eastAsia="ru-RU"/>
        </w:rPr>
        <w:t xml:space="preserve"> системы, обеспечивающей снижение напоров в водоносном слое под дном котлована или строительной выработки, исключающих выпор </w:t>
      </w:r>
      <w:proofErr w:type="spellStart"/>
      <w:r w:rsidR="006105B5" w:rsidRPr="004C3473">
        <w:rPr>
          <w:rFonts w:ascii="Times New Roman" w:eastAsia="Times New Roman" w:hAnsi="Times New Roman" w:cs="Times New Roman"/>
          <w:sz w:val="24"/>
          <w:szCs w:val="24"/>
          <w:lang w:eastAsia="ru-RU"/>
        </w:rPr>
        <w:t>водоупора</w:t>
      </w:r>
      <w:proofErr w:type="spellEnd"/>
      <w:r w:rsidR="006105B5" w:rsidRPr="004C3473">
        <w:rPr>
          <w:rFonts w:ascii="Times New Roman" w:eastAsia="Times New Roman" w:hAnsi="Times New Roman" w:cs="Times New Roman"/>
          <w:sz w:val="24"/>
          <w:szCs w:val="24"/>
          <w:lang w:eastAsia="ru-RU"/>
        </w:rPr>
        <w:t>, перекрывающего напорный горизонт;</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значения притоков подземных вод через противофильтрационные завесы и ожидаемые градиенты напора;</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г) </w:t>
      </w:r>
      <w:r w:rsidR="006105B5" w:rsidRPr="004C3473">
        <w:rPr>
          <w:rFonts w:ascii="Times New Roman" w:eastAsia="Times New Roman" w:hAnsi="Times New Roman" w:cs="Times New Roman"/>
          <w:sz w:val="24"/>
          <w:szCs w:val="24"/>
          <w:lang w:eastAsia="ru-RU"/>
        </w:rPr>
        <w:t>ожидаемые деформации земной поверхности в зоне влияния водопонижения и значения возможного повышения и понижения уровней подземных вод при устройстве противофильтрационных завес;</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д) </w:t>
      </w:r>
      <w:r w:rsidR="006105B5" w:rsidRPr="004C3473">
        <w:rPr>
          <w:rFonts w:ascii="Times New Roman" w:eastAsia="Times New Roman" w:hAnsi="Times New Roman" w:cs="Times New Roman"/>
          <w:sz w:val="24"/>
          <w:szCs w:val="24"/>
          <w:lang w:eastAsia="ru-RU"/>
        </w:rPr>
        <w:t>водопропускная способность, размеры, число, места размещения и другие параметры устройств для организации водопонижения;</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е) </w:t>
      </w:r>
      <w:r w:rsidR="006105B5" w:rsidRPr="004C3473">
        <w:rPr>
          <w:rFonts w:ascii="Times New Roman" w:eastAsia="Times New Roman" w:hAnsi="Times New Roman" w:cs="Times New Roman"/>
          <w:sz w:val="24"/>
          <w:szCs w:val="24"/>
          <w:lang w:eastAsia="ru-RU"/>
        </w:rPr>
        <w:t>потребность в материальных и энергетических ресурсах.</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4.1.6 В случаях, когда по материалам инженерных изысканий не представляется возможным выполнить обоснованные расчеты для окончательного выбора системы защиты, следует предусматривать проведение дополнительных исследований на строительной площадке (измерения уровней подземных вод, проведение опытных откачек).</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4.1.7 Возможность прорывов подземных вод или выпора водоупорных слоев грунта в днище котлована, фильтрационного и суффозионного разрушений основания следует проверять и обосновывать расчетами по первой группе предельных состояний в соответствии с требованиями </w:t>
      </w:r>
      <w:r w:rsidR="00E7650E" w:rsidRPr="004C3473">
        <w:rPr>
          <w:rFonts w:ascii="Times New Roman" w:eastAsia="Times New Roman" w:hAnsi="Times New Roman" w:cs="Times New Roman"/>
          <w:sz w:val="24"/>
          <w:szCs w:val="24"/>
          <w:lang w:eastAsia="ru-RU"/>
        </w:rPr>
        <w:t>СНиП ПМР 50-01-02</w:t>
      </w:r>
      <w:r w:rsidRPr="004C3473">
        <w:rPr>
          <w:rFonts w:ascii="Times New Roman" w:eastAsia="Times New Roman" w:hAnsi="Times New Roman" w:cs="Times New Roman"/>
          <w:sz w:val="24"/>
          <w:szCs w:val="24"/>
          <w:lang w:eastAsia="ru-RU"/>
        </w:rPr>
        <w:t>.</w:t>
      </w:r>
    </w:p>
    <w:p w:rsidR="006105B5"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4.1.8 Эффективность системы защиты от подземных вод должна оцениваться на основе решения прогнозных гидрогеологических задач, постановка которых включает и не включает проектируемые способы защиты.</w:t>
      </w:r>
    </w:p>
    <w:p w:rsidR="00374FDD" w:rsidRDefault="00374FDD" w:rsidP="004C3473">
      <w:pPr>
        <w:spacing w:after="0" w:line="240" w:lineRule="auto"/>
        <w:ind w:firstLine="709"/>
        <w:jc w:val="both"/>
        <w:rPr>
          <w:rFonts w:ascii="Times New Roman" w:eastAsia="Times New Roman" w:hAnsi="Times New Roman" w:cs="Times New Roman"/>
          <w:sz w:val="24"/>
          <w:szCs w:val="24"/>
          <w:lang w:eastAsia="ru-RU"/>
        </w:rPr>
      </w:pPr>
    </w:p>
    <w:p w:rsidR="00235C9C" w:rsidRPr="004C3473" w:rsidRDefault="006105B5" w:rsidP="004C3473">
      <w:pPr>
        <w:spacing w:after="0" w:line="240" w:lineRule="auto"/>
        <w:ind w:firstLine="709"/>
        <w:jc w:val="center"/>
        <w:outlineLvl w:val="2"/>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4.2 </w:t>
      </w:r>
      <w:r w:rsidRPr="004C3473">
        <w:rPr>
          <w:rFonts w:ascii="inherit" w:eastAsia="Times New Roman" w:hAnsi="inherit" w:cs="Times New Roman" w:hint="eastAsia"/>
          <w:sz w:val="24"/>
          <w:szCs w:val="24"/>
          <w:lang w:eastAsia="ru-RU"/>
        </w:rPr>
        <w:t>Требования</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к</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системам</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защиты</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сооружений</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эксплуатируемых</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в</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условиях</w:t>
      </w:r>
      <w:r w:rsidRPr="004C3473">
        <w:rPr>
          <w:rFonts w:ascii="inherit" w:eastAsia="Times New Roman" w:hAnsi="inherit" w:cs="Times New Roman"/>
          <w:sz w:val="24"/>
          <w:szCs w:val="24"/>
          <w:lang w:eastAsia="ru-RU"/>
        </w:rPr>
        <w:t xml:space="preserve"> </w:t>
      </w:r>
    </w:p>
    <w:p w:rsidR="006105B5" w:rsidRDefault="006105B5" w:rsidP="004C3473">
      <w:pPr>
        <w:spacing w:after="0" w:line="240" w:lineRule="auto"/>
        <w:ind w:firstLine="709"/>
        <w:jc w:val="center"/>
        <w:outlineLvl w:val="2"/>
        <w:rPr>
          <w:rFonts w:ascii="inherit" w:eastAsia="Times New Roman" w:hAnsi="inherit" w:cs="Times New Roman"/>
          <w:sz w:val="24"/>
          <w:szCs w:val="24"/>
          <w:lang w:eastAsia="ru-RU"/>
        </w:rPr>
      </w:pPr>
      <w:r w:rsidRPr="004C3473">
        <w:rPr>
          <w:rFonts w:ascii="inherit" w:eastAsia="Times New Roman" w:hAnsi="inherit" w:cs="Times New Roman" w:hint="eastAsia"/>
          <w:sz w:val="24"/>
          <w:szCs w:val="24"/>
          <w:lang w:eastAsia="ru-RU"/>
        </w:rPr>
        <w:t>подземных</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вод</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Классификация</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систем</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защиты</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4.2.1 Проектирование систем защиты подземных сооружений от подземных вод должно осуществляться с учетом функционального назначения сооружений и их конструктивных особенностей. При этом следует стремиться к выбору такой системы, которая потребует минимальных суммарных затрат в строительный и эксплуатационный периоды при соблюдении требований 4.2.2.</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4.2.2 При выборе системы защиты сооружения от подземных вод должны быть обеспечены:</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защита внутреннего объема подземного сооружения от проникновения подземных вод;</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защита конструкций подземного сооружения от агрессивного воздействия подземных и поверхностных вод и грунтов;</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эффективность работы защитных мероприятий в течение всего срока эксплуатации сооружения;</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г) </w:t>
      </w:r>
      <w:r w:rsidR="006105B5" w:rsidRPr="004C3473">
        <w:rPr>
          <w:rFonts w:ascii="Times New Roman" w:eastAsia="Times New Roman" w:hAnsi="Times New Roman" w:cs="Times New Roman"/>
          <w:sz w:val="24"/>
          <w:szCs w:val="24"/>
          <w:lang w:eastAsia="ru-RU"/>
        </w:rPr>
        <w:t xml:space="preserve">заданный </w:t>
      </w:r>
      <w:proofErr w:type="spellStart"/>
      <w:r w:rsidR="006105B5" w:rsidRPr="004C3473">
        <w:rPr>
          <w:rFonts w:ascii="Times New Roman" w:eastAsia="Times New Roman" w:hAnsi="Times New Roman" w:cs="Times New Roman"/>
          <w:sz w:val="24"/>
          <w:szCs w:val="24"/>
          <w:lang w:eastAsia="ru-RU"/>
        </w:rPr>
        <w:t>термовлажностный</w:t>
      </w:r>
      <w:proofErr w:type="spellEnd"/>
      <w:r w:rsidR="006105B5" w:rsidRPr="004C3473">
        <w:rPr>
          <w:rFonts w:ascii="Times New Roman" w:eastAsia="Times New Roman" w:hAnsi="Times New Roman" w:cs="Times New Roman"/>
          <w:sz w:val="24"/>
          <w:szCs w:val="24"/>
          <w:lang w:eastAsia="ru-RU"/>
        </w:rPr>
        <w:t xml:space="preserve"> режим в помещениях подземного сооружения;</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д) </w:t>
      </w:r>
      <w:r w:rsidR="006105B5" w:rsidRPr="004C3473">
        <w:rPr>
          <w:rFonts w:ascii="Times New Roman" w:eastAsia="Times New Roman" w:hAnsi="Times New Roman" w:cs="Times New Roman"/>
          <w:sz w:val="24"/>
          <w:szCs w:val="24"/>
          <w:lang w:eastAsia="ru-RU"/>
        </w:rPr>
        <w:t>минимальное негативное воздействие (исключение превышения допустимых значений дополнительных осадок, изменений УПВ и пр.) на здания и сооружения, расположенные вблизи нового строительства;</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е) </w:t>
      </w:r>
      <w:r w:rsidR="006105B5" w:rsidRPr="004C3473">
        <w:rPr>
          <w:rFonts w:ascii="Times New Roman" w:eastAsia="Times New Roman" w:hAnsi="Times New Roman" w:cs="Times New Roman"/>
          <w:sz w:val="24"/>
          <w:szCs w:val="24"/>
          <w:lang w:eastAsia="ru-RU"/>
        </w:rPr>
        <w:t>ремонтопригодность запроектированной защиты;</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lastRenderedPageBreak/>
        <w:t xml:space="preserve">ж) </w:t>
      </w:r>
      <w:r w:rsidR="006105B5" w:rsidRPr="004C3473">
        <w:rPr>
          <w:rFonts w:ascii="Times New Roman" w:eastAsia="Times New Roman" w:hAnsi="Times New Roman" w:cs="Times New Roman"/>
          <w:sz w:val="24"/>
          <w:szCs w:val="24"/>
          <w:lang w:eastAsia="ru-RU"/>
        </w:rPr>
        <w:t>пожарная безопасность защищаемого сооружения;</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з) </w:t>
      </w:r>
      <w:r w:rsidR="006105B5" w:rsidRPr="004C3473">
        <w:rPr>
          <w:rFonts w:ascii="Times New Roman" w:eastAsia="Times New Roman" w:hAnsi="Times New Roman" w:cs="Times New Roman"/>
          <w:sz w:val="24"/>
          <w:szCs w:val="24"/>
          <w:lang w:eastAsia="ru-RU"/>
        </w:rPr>
        <w:t>соответствие требованиям санитарных и экологических норм, отсутствие отрицательного влияния на существующую растительность, исключение заболачивания территории и загрязнения подземных вод.</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4.2.3 Системы защиты сооружений от подземных вод следует разделять на типы:</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B22DD7" w:rsidRPr="004C3473">
        <w:rPr>
          <w:rFonts w:ascii="Times New Roman" w:eastAsia="Times New Roman" w:hAnsi="Times New Roman" w:cs="Times New Roman"/>
          <w:sz w:val="24"/>
          <w:szCs w:val="24"/>
          <w:lang w:eastAsia="ru-RU"/>
        </w:rPr>
        <w:t>–</w:t>
      </w:r>
      <w:r w:rsidRPr="004C3473">
        <w:rPr>
          <w:rFonts w:ascii="Times New Roman" w:eastAsia="Times New Roman" w:hAnsi="Times New Roman" w:cs="Times New Roman"/>
          <w:sz w:val="24"/>
          <w:szCs w:val="24"/>
          <w:lang w:eastAsia="ru-RU"/>
        </w:rPr>
        <w:t xml:space="preserve"> возведение водонепроницаемых (первичная защита) монолитных и сборно</w:t>
      </w:r>
      <w:r w:rsidR="00B22DD7" w:rsidRPr="004C3473">
        <w:rPr>
          <w:rFonts w:ascii="Times New Roman" w:eastAsia="Times New Roman" w:hAnsi="Times New Roman" w:cs="Times New Roman"/>
          <w:sz w:val="24"/>
          <w:szCs w:val="24"/>
          <w:lang w:eastAsia="ru-RU"/>
        </w:rPr>
        <w:t>-</w:t>
      </w:r>
      <w:r w:rsidRPr="004C3473">
        <w:rPr>
          <w:rFonts w:ascii="Times New Roman" w:eastAsia="Times New Roman" w:hAnsi="Times New Roman" w:cs="Times New Roman"/>
          <w:sz w:val="24"/>
          <w:szCs w:val="24"/>
          <w:lang w:eastAsia="ru-RU"/>
        </w:rPr>
        <w:t>монолитных железобетонных конструкций без дополнительной (вторичной) защиты при условии обеспечения герметизации стыков, сопряжений, швов.</w:t>
      </w:r>
    </w:p>
    <w:p w:rsidR="006105B5" w:rsidRPr="004C3473" w:rsidRDefault="006105B5" w:rsidP="004C3473">
      <w:pPr>
        <w:spacing w:after="0" w:line="240" w:lineRule="auto"/>
        <w:ind w:firstLine="709"/>
        <w:jc w:val="both"/>
        <w:rPr>
          <w:rFonts w:ascii="Times New Roman" w:eastAsia="Times New Roman" w:hAnsi="Times New Roman" w:cs="Times New Roman"/>
          <w:b/>
          <w:bCs/>
          <w:sz w:val="20"/>
          <w:szCs w:val="20"/>
          <w:lang w:eastAsia="ru-RU"/>
        </w:rPr>
      </w:pPr>
      <w:r w:rsidRPr="004C3473">
        <w:rPr>
          <w:rFonts w:ascii="Times New Roman" w:eastAsia="Times New Roman" w:hAnsi="Times New Roman" w:cs="Times New Roman"/>
          <w:b/>
          <w:bCs/>
          <w:sz w:val="20"/>
          <w:szCs w:val="20"/>
          <w:lang w:eastAsia="ru-RU"/>
        </w:rPr>
        <w:t>Примечание - Конструкции из сборных железобетонных элементов следует применять только при соответствующем обосновании, так как герметизация швов затруднительна;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В –</w:t>
      </w:r>
      <w:r w:rsidR="00B22DD7" w:rsidRPr="004C3473">
        <w:rPr>
          <w:rFonts w:ascii="Times New Roman" w:eastAsia="Times New Roman" w:hAnsi="Times New Roman" w:cs="Times New Roman"/>
          <w:sz w:val="24"/>
          <w:szCs w:val="24"/>
          <w:lang w:eastAsia="ru-RU"/>
        </w:rPr>
        <w:t xml:space="preserve"> </w:t>
      </w:r>
      <w:r w:rsidRPr="004C3473">
        <w:rPr>
          <w:rFonts w:ascii="Times New Roman" w:eastAsia="Times New Roman" w:hAnsi="Times New Roman" w:cs="Times New Roman"/>
          <w:sz w:val="24"/>
          <w:szCs w:val="24"/>
          <w:lang w:eastAsia="ru-RU"/>
        </w:rPr>
        <w:t>применение гидроизоляционных и антикоррозионных покрытий (вторичная защита);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С </w:t>
      </w:r>
      <w:r w:rsidR="00B22DD7" w:rsidRPr="004C3473">
        <w:rPr>
          <w:rFonts w:ascii="Times New Roman" w:eastAsia="Times New Roman" w:hAnsi="Times New Roman" w:cs="Times New Roman"/>
          <w:sz w:val="24"/>
          <w:szCs w:val="24"/>
          <w:lang w:eastAsia="ru-RU"/>
        </w:rPr>
        <w:t>–</w:t>
      </w:r>
      <w:r w:rsidRPr="004C3473">
        <w:rPr>
          <w:rFonts w:ascii="Times New Roman" w:eastAsia="Times New Roman" w:hAnsi="Times New Roman" w:cs="Times New Roman"/>
          <w:sz w:val="24"/>
          <w:szCs w:val="24"/>
          <w:lang w:eastAsia="ru-RU"/>
        </w:rPr>
        <w:t xml:space="preserve"> применение дренажных систем, позволяющих выполнять </w:t>
      </w:r>
      <w:proofErr w:type="spellStart"/>
      <w:r w:rsidRPr="004C3473">
        <w:rPr>
          <w:rFonts w:ascii="Times New Roman" w:eastAsia="Times New Roman" w:hAnsi="Times New Roman" w:cs="Times New Roman"/>
          <w:sz w:val="24"/>
          <w:szCs w:val="24"/>
          <w:lang w:eastAsia="ru-RU"/>
        </w:rPr>
        <w:t>каптирование</w:t>
      </w:r>
      <w:proofErr w:type="spellEnd"/>
      <w:r w:rsidRPr="004C3473">
        <w:rPr>
          <w:rFonts w:ascii="Times New Roman" w:eastAsia="Times New Roman" w:hAnsi="Times New Roman" w:cs="Times New Roman"/>
          <w:sz w:val="24"/>
          <w:szCs w:val="24"/>
          <w:lang w:eastAsia="ru-RU"/>
        </w:rPr>
        <w:t xml:space="preserve"> воды, просочившейся через ограждающую конструкцию (специальная защита).</w:t>
      </w:r>
    </w:p>
    <w:p w:rsidR="006105B5" w:rsidRPr="004C3473" w:rsidRDefault="006105B5" w:rsidP="004C3473">
      <w:pPr>
        <w:spacing w:after="0" w:line="240" w:lineRule="auto"/>
        <w:ind w:firstLine="709"/>
        <w:jc w:val="both"/>
        <w:rPr>
          <w:rFonts w:ascii="Times New Roman" w:eastAsia="Times New Roman" w:hAnsi="Times New Roman" w:cs="Times New Roman"/>
          <w:b/>
          <w:bCs/>
          <w:sz w:val="20"/>
          <w:szCs w:val="20"/>
          <w:lang w:eastAsia="ru-RU"/>
        </w:rPr>
      </w:pPr>
      <w:r w:rsidRPr="004C3473">
        <w:rPr>
          <w:rFonts w:ascii="Times New Roman" w:eastAsia="Times New Roman" w:hAnsi="Times New Roman" w:cs="Times New Roman"/>
          <w:b/>
          <w:bCs/>
          <w:sz w:val="20"/>
          <w:szCs w:val="20"/>
          <w:lang w:eastAsia="ru-RU"/>
        </w:rPr>
        <w:t>Примечания</w:t>
      </w:r>
      <w:r w:rsidR="00B22DD7" w:rsidRPr="004C3473">
        <w:rPr>
          <w:rFonts w:ascii="Times New Roman" w:eastAsia="Times New Roman" w:hAnsi="Times New Roman" w:cs="Times New Roman"/>
          <w:b/>
          <w:bCs/>
          <w:sz w:val="20"/>
          <w:szCs w:val="20"/>
          <w:lang w:eastAsia="ru-RU"/>
        </w:rPr>
        <w:t>:</w:t>
      </w:r>
    </w:p>
    <w:p w:rsidR="006105B5" w:rsidRPr="004C3473" w:rsidRDefault="00B22DD7" w:rsidP="004C3473">
      <w:pPr>
        <w:spacing w:after="0" w:line="240" w:lineRule="auto"/>
        <w:ind w:firstLine="709"/>
        <w:jc w:val="both"/>
        <w:rPr>
          <w:rFonts w:ascii="Times New Roman" w:eastAsia="Times New Roman" w:hAnsi="Times New Roman" w:cs="Times New Roman"/>
          <w:b/>
          <w:bCs/>
          <w:sz w:val="20"/>
          <w:szCs w:val="20"/>
          <w:lang w:eastAsia="ru-RU"/>
        </w:rPr>
      </w:pPr>
      <w:r w:rsidRPr="004C3473">
        <w:rPr>
          <w:rFonts w:ascii="Times New Roman" w:eastAsia="Times New Roman" w:hAnsi="Times New Roman" w:cs="Times New Roman"/>
          <w:b/>
          <w:bCs/>
          <w:sz w:val="20"/>
          <w:szCs w:val="20"/>
          <w:lang w:eastAsia="ru-RU"/>
        </w:rPr>
        <w:t xml:space="preserve">1. </w:t>
      </w:r>
      <w:r w:rsidR="006105B5" w:rsidRPr="004C3473">
        <w:rPr>
          <w:rFonts w:ascii="Times New Roman" w:eastAsia="Times New Roman" w:hAnsi="Times New Roman" w:cs="Times New Roman"/>
          <w:b/>
          <w:bCs/>
          <w:sz w:val="20"/>
          <w:szCs w:val="20"/>
          <w:lang w:eastAsia="ru-RU"/>
        </w:rPr>
        <w:t>Для снижения гидростатического давления на системы защиты сооружения от подземных вод и уменьшения рисков поступления подземных вод в его внутренние помещения, дополнительно к указанным системам защиты, может быть предусмотрено:</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b/>
          <w:bCs/>
          <w:sz w:val="20"/>
          <w:szCs w:val="20"/>
          <w:lang w:eastAsia="ru-RU"/>
        </w:rPr>
      </w:pPr>
      <w:r w:rsidRPr="004C3473">
        <w:rPr>
          <w:rFonts w:ascii="Times New Roman" w:eastAsia="Times New Roman" w:hAnsi="Times New Roman" w:cs="Times New Roman"/>
          <w:b/>
          <w:bCs/>
          <w:sz w:val="20"/>
          <w:szCs w:val="20"/>
          <w:lang w:eastAsia="ru-RU"/>
        </w:rPr>
        <w:t xml:space="preserve">а) </w:t>
      </w:r>
      <w:r w:rsidR="006105B5" w:rsidRPr="004C3473">
        <w:rPr>
          <w:rFonts w:ascii="Times New Roman" w:eastAsia="Times New Roman" w:hAnsi="Times New Roman" w:cs="Times New Roman"/>
          <w:b/>
          <w:bCs/>
          <w:sz w:val="20"/>
          <w:szCs w:val="20"/>
          <w:lang w:eastAsia="ru-RU"/>
        </w:rPr>
        <w:t>устройство внешних (по отношению к защищаемому сооружению) дренажей различного типа;</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b/>
          <w:bCs/>
          <w:sz w:val="20"/>
          <w:szCs w:val="20"/>
          <w:lang w:eastAsia="ru-RU"/>
        </w:rPr>
      </w:pPr>
      <w:r w:rsidRPr="004C3473">
        <w:rPr>
          <w:rFonts w:ascii="Times New Roman" w:eastAsia="Times New Roman" w:hAnsi="Times New Roman" w:cs="Times New Roman"/>
          <w:b/>
          <w:bCs/>
          <w:sz w:val="20"/>
          <w:szCs w:val="20"/>
          <w:lang w:eastAsia="ru-RU"/>
        </w:rPr>
        <w:t xml:space="preserve">в) </w:t>
      </w:r>
      <w:r w:rsidR="006105B5" w:rsidRPr="004C3473">
        <w:rPr>
          <w:rFonts w:ascii="Times New Roman" w:eastAsia="Times New Roman" w:hAnsi="Times New Roman" w:cs="Times New Roman"/>
          <w:b/>
          <w:bCs/>
          <w:sz w:val="20"/>
          <w:szCs w:val="20"/>
          <w:lang w:eastAsia="ru-RU"/>
        </w:rPr>
        <w:t>предотвращение или снижение притока подземных вод в грунтовый массив, непосредственно прилегающий к сооружению, путем устройства ПФЗ различного типа.</w:t>
      </w:r>
    </w:p>
    <w:p w:rsidR="006105B5" w:rsidRPr="004C3473" w:rsidRDefault="006105B5" w:rsidP="004C3473">
      <w:pPr>
        <w:spacing w:after="0" w:line="240" w:lineRule="auto"/>
        <w:ind w:firstLine="709"/>
        <w:jc w:val="both"/>
        <w:rPr>
          <w:rFonts w:ascii="Times New Roman" w:eastAsia="Times New Roman" w:hAnsi="Times New Roman" w:cs="Times New Roman"/>
          <w:sz w:val="20"/>
          <w:szCs w:val="20"/>
          <w:lang w:eastAsia="ru-RU"/>
        </w:rPr>
      </w:pPr>
      <w:r w:rsidRPr="004C3473">
        <w:rPr>
          <w:rFonts w:ascii="Times New Roman" w:eastAsia="Times New Roman" w:hAnsi="Times New Roman" w:cs="Times New Roman"/>
          <w:sz w:val="20"/>
          <w:szCs w:val="20"/>
          <w:lang w:eastAsia="ru-RU"/>
        </w:rPr>
        <w:t>2</w:t>
      </w:r>
      <w:r w:rsidR="00B22DD7" w:rsidRPr="004C3473">
        <w:rPr>
          <w:rFonts w:ascii="Times New Roman" w:eastAsia="Times New Roman" w:hAnsi="Times New Roman" w:cs="Times New Roman"/>
          <w:sz w:val="20"/>
          <w:szCs w:val="20"/>
          <w:lang w:eastAsia="ru-RU"/>
        </w:rPr>
        <w:t>.</w:t>
      </w:r>
      <w:r w:rsidRPr="004C3473">
        <w:rPr>
          <w:rFonts w:ascii="Times New Roman" w:eastAsia="Times New Roman" w:hAnsi="Times New Roman" w:cs="Times New Roman"/>
          <w:sz w:val="20"/>
          <w:szCs w:val="20"/>
          <w:lang w:eastAsia="ru-RU"/>
        </w:rPr>
        <w:t xml:space="preserve"> Схематическое изображение систем защиты типов</w:t>
      </w:r>
      <w:r w:rsidR="00B22DD7" w:rsidRPr="004C3473">
        <w:rPr>
          <w:rFonts w:ascii="Times New Roman" w:eastAsia="Times New Roman" w:hAnsi="Times New Roman" w:cs="Times New Roman"/>
          <w:sz w:val="20"/>
          <w:szCs w:val="20"/>
          <w:lang w:eastAsia="ru-RU"/>
        </w:rPr>
        <w:t xml:space="preserve"> </w:t>
      </w:r>
      <w:r w:rsidRPr="004C3473">
        <w:rPr>
          <w:rFonts w:ascii="Times New Roman" w:eastAsia="Times New Roman" w:hAnsi="Times New Roman" w:cs="Times New Roman"/>
          <w:sz w:val="20"/>
          <w:szCs w:val="20"/>
          <w:lang w:eastAsia="ru-RU"/>
        </w:rPr>
        <w:t>А, В и С приведено на рисунках 4.1-4.3.</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4.2.4 Системы защиты типа А следует классифицировать по принципам устройства элементов герметизации в швах:</w:t>
      </w:r>
    </w:p>
    <w:p w:rsidR="006105B5" w:rsidRPr="004C3473" w:rsidRDefault="00DE108E"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в монолитных конструкциях - рисунок 4.1 а, б, в;</w:t>
      </w:r>
    </w:p>
    <w:p w:rsidR="006105B5" w:rsidRPr="004C3473" w:rsidRDefault="00DE108E"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в сборно-монолитных конструкциях - рисунок 4.1 г, д.</w:t>
      </w:r>
    </w:p>
    <w:p w:rsidR="006105B5" w:rsidRPr="004C3473" w:rsidRDefault="00B22DD7" w:rsidP="004C3473">
      <w:pPr>
        <w:spacing w:after="0" w:line="240" w:lineRule="auto"/>
        <w:ind w:firstLine="709"/>
        <w:rPr>
          <w:rFonts w:ascii="Times New Roman" w:eastAsia="Times New Roman" w:hAnsi="Times New Roman" w:cs="Times New Roman"/>
          <w:sz w:val="20"/>
          <w:szCs w:val="20"/>
          <w:lang w:eastAsia="ru-RU"/>
        </w:rPr>
      </w:pPr>
      <w:r w:rsidRPr="004C3473">
        <w:rPr>
          <w:rFonts w:ascii="Times New Roman" w:eastAsia="Times New Roman" w:hAnsi="Times New Roman" w:cs="Times New Roman"/>
          <w:sz w:val="20"/>
          <w:szCs w:val="20"/>
          <w:lang w:eastAsia="ru-RU"/>
        </w:rPr>
        <w:t>П</w:t>
      </w:r>
      <w:r w:rsidR="006105B5" w:rsidRPr="004C3473">
        <w:rPr>
          <w:rFonts w:ascii="Times New Roman" w:eastAsia="Times New Roman" w:hAnsi="Times New Roman" w:cs="Times New Roman"/>
          <w:sz w:val="20"/>
          <w:szCs w:val="20"/>
          <w:lang w:eastAsia="ru-RU"/>
        </w:rPr>
        <w:t>римечание - Для сборных конструкций следует в</w:t>
      </w:r>
      <w:r w:rsidRPr="004C3473">
        <w:rPr>
          <w:rFonts w:ascii="Times New Roman" w:eastAsia="Times New Roman" w:hAnsi="Times New Roman" w:cs="Times New Roman"/>
          <w:sz w:val="20"/>
          <w:szCs w:val="20"/>
          <w:lang w:eastAsia="ru-RU"/>
        </w:rPr>
        <w:t xml:space="preserve">ыполнять омоноличивание </w:t>
      </w:r>
      <w:r w:rsidR="006105B5" w:rsidRPr="004C3473">
        <w:rPr>
          <w:rFonts w:ascii="Times New Roman" w:eastAsia="Times New Roman" w:hAnsi="Times New Roman" w:cs="Times New Roman"/>
          <w:sz w:val="20"/>
          <w:szCs w:val="20"/>
          <w:lang w:eastAsia="ru-RU"/>
        </w:rPr>
        <w:t>швов.</w:t>
      </w:r>
    </w:p>
    <w:tbl>
      <w:tblPr>
        <w:tblW w:w="9773"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9773"/>
      </w:tblGrid>
      <w:tr w:rsidR="006105B5" w:rsidRPr="006105B5" w:rsidTr="008706B1">
        <w:tc>
          <w:tcPr>
            <w:tcW w:w="977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6105B5" w:rsidRPr="006105B5" w:rsidRDefault="006105B5" w:rsidP="004C3473">
            <w:pPr>
              <w:spacing w:after="0" w:line="240" w:lineRule="auto"/>
              <w:ind w:firstLine="709"/>
              <w:rPr>
                <w:rFonts w:ascii="Times New Roman" w:eastAsia="Times New Roman" w:hAnsi="Times New Roman" w:cs="Times New Roman"/>
                <w:sz w:val="24"/>
                <w:szCs w:val="24"/>
                <w:lang w:eastAsia="ru-RU"/>
              </w:rPr>
            </w:pPr>
            <w:r w:rsidRPr="006105B5">
              <w:rPr>
                <w:rFonts w:ascii="Times New Roman" w:eastAsia="Times New Roman" w:hAnsi="Times New Roman" w:cs="Times New Roman"/>
                <w:noProof/>
                <w:sz w:val="24"/>
                <w:szCs w:val="24"/>
                <w:lang w:eastAsia="ru-RU"/>
              </w:rPr>
              <w:drawing>
                <wp:inline distT="0" distB="0" distL="0" distR="0">
                  <wp:extent cx="5602682" cy="4335615"/>
                  <wp:effectExtent l="0" t="0" r="0" b="8255"/>
                  <wp:docPr id="10" name="Рисунок 10" descr="https://dokipedia.ru/sites/default/files/doc_files/532/829/6/files/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kipedia.ru/sites/default/files/doc_files/532/829/6/files/image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6918" cy="4346631"/>
                          </a:xfrm>
                          <a:prstGeom prst="rect">
                            <a:avLst/>
                          </a:prstGeom>
                          <a:noFill/>
                          <a:ln>
                            <a:noFill/>
                          </a:ln>
                        </pic:spPr>
                      </pic:pic>
                    </a:graphicData>
                  </a:graphic>
                </wp:inline>
              </w:drawing>
            </w:r>
          </w:p>
        </w:tc>
      </w:tr>
    </w:tbl>
    <w:p w:rsidR="006105B5" w:rsidRPr="004C3473" w:rsidRDefault="006105B5" w:rsidP="004C3473">
      <w:pPr>
        <w:spacing w:after="0" w:line="240" w:lineRule="auto"/>
        <w:ind w:firstLine="709"/>
        <w:jc w:val="center"/>
        <w:rPr>
          <w:rFonts w:ascii="Times New Roman" w:eastAsia="Times New Roman" w:hAnsi="Times New Roman" w:cs="Times New Roman"/>
          <w:i/>
          <w:sz w:val="20"/>
          <w:szCs w:val="20"/>
          <w:lang w:eastAsia="ru-RU"/>
        </w:rPr>
      </w:pPr>
      <w:r w:rsidRPr="004C3473">
        <w:rPr>
          <w:rFonts w:ascii="Times New Roman" w:eastAsia="Times New Roman" w:hAnsi="Times New Roman" w:cs="Times New Roman"/>
          <w:bCs/>
          <w:i/>
          <w:iCs/>
          <w:sz w:val="20"/>
          <w:szCs w:val="20"/>
          <w:lang w:eastAsia="ru-RU"/>
        </w:rPr>
        <w:lastRenderedPageBreak/>
        <w:t>1</w:t>
      </w:r>
      <w:r w:rsidR="00B22DD7" w:rsidRPr="004C3473">
        <w:rPr>
          <w:rFonts w:ascii="Times New Roman" w:eastAsia="Times New Roman" w:hAnsi="Times New Roman" w:cs="Times New Roman"/>
          <w:bCs/>
          <w:i/>
          <w:iCs/>
          <w:sz w:val="20"/>
          <w:szCs w:val="20"/>
          <w:lang w:eastAsia="ru-RU"/>
        </w:rPr>
        <w:t xml:space="preserve"> —</w:t>
      </w:r>
      <w:r w:rsidRPr="004C3473">
        <w:rPr>
          <w:rFonts w:ascii="Times New Roman" w:eastAsia="Times New Roman" w:hAnsi="Times New Roman" w:cs="Times New Roman"/>
          <w:bCs/>
          <w:i/>
          <w:sz w:val="20"/>
          <w:szCs w:val="20"/>
          <w:lang w:eastAsia="ru-RU"/>
        </w:rPr>
        <w:t xml:space="preserve"> водонепроницаемая фундаментная плита;</w:t>
      </w:r>
      <w:r w:rsidR="00B22DD7"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iCs/>
          <w:sz w:val="20"/>
          <w:szCs w:val="20"/>
          <w:lang w:eastAsia="ru-RU"/>
        </w:rPr>
        <w:t>2</w:t>
      </w:r>
      <w:r w:rsidR="00B22DD7" w:rsidRPr="004C3473">
        <w:rPr>
          <w:rFonts w:ascii="Times New Roman" w:eastAsia="Times New Roman" w:hAnsi="Times New Roman" w:cs="Times New Roman"/>
          <w:bCs/>
          <w:i/>
          <w:iCs/>
          <w:sz w:val="20"/>
          <w:szCs w:val="20"/>
          <w:lang w:eastAsia="ru-RU"/>
        </w:rPr>
        <w:t xml:space="preserve"> — </w:t>
      </w:r>
      <w:r w:rsidRPr="004C3473">
        <w:rPr>
          <w:rFonts w:ascii="Times New Roman" w:eastAsia="Times New Roman" w:hAnsi="Times New Roman" w:cs="Times New Roman"/>
          <w:bCs/>
          <w:i/>
          <w:sz w:val="20"/>
          <w:szCs w:val="20"/>
          <w:lang w:eastAsia="ru-RU"/>
        </w:rPr>
        <w:t>водонепроницаемая монолитная стена (а,</w:t>
      </w:r>
      <w:r w:rsidR="00B22DD7"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iCs/>
          <w:sz w:val="20"/>
          <w:szCs w:val="20"/>
          <w:lang w:eastAsia="ru-RU"/>
        </w:rPr>
        <w:t>б, в)</w:t>
      </w:r>
      <w:r w:rsidR="00B22DD7" w:rsidRPr="004C3473">
        <w:rPr>
          <w:rFonts w:ascii="Times New Roman" w:eastAsia="Times New Roman" w:hAnsi="Times New Roman" w:cs="Times New Roman"/>
          <w:bCs/>
          <w:i/>
          <w:iCs/>
          <w:sz w:val="20"/>
          <w:szCs w:val="20"/>
          <w:lang w:eastAsia="ru-RU"/>
        </w:rPr>
        <w:t xml:space="preserve"> </w:t>
      </w:r>
      <w:r w:rsidR="00B22DD7" w:rsidRPr="004C3473">
        <w:rPr>
          <w:rFonts w:ascii="Times New Roman" w:eastAsia="Times New Roman" w:hAnsi="Times New Roman" w:cs="Times New Roman"/>
          <w:bCs/>
          <w:i/>
          <w:sz w:val="20"/>
          <w:szCs w:val="20"/>
          <w:lang w:eastAsia="ru-RU"/>
        </w:rPr>
        <w:t xml:space="preserve">/ сборный стеновой блок (г, </w:t>
      </w:r>
      <w:r w:rsidRPr="004C3473">
        <w:rPr>
          <w:rFonts w:ascii="Times New Roman" w:eastAsia="Times New Roman" w:hAnsi="Times New Roman" w:cs="Times New Roman"/>
          <w:bCs/>
          <w:i/>
          <w:iCs/>
          <w:sz w:val="20"/>
          <w:szCs w:val="20"/>
          <w:lang w:eastAsia="ru-RU"/>
        </w:rPr>
        <w:t>д); 3</w:t>
      </w:r>
      <w:r w:rsidR="00B22DD7" w:rsidRPr="004C3473">
        <w:rPr>
          <w:rFonts w:ascii="Times New Roman" w:eastAsia="Times New Roman" w:hAnsi="Times New Roman" w:cs="Times New Roman"/>
          <w:bCs/>
          <w:i/>
          <w:iCs/>
          <w:sz w:val="20"/>
          <w:szCs w:val="20"/>
          <w:lang w:eastAsia="ru-RU"/>
        </w:rPr>
        <w:t xml:space="preserve"> — </w:t>
      </w:r>
      <w:r w:rsidRPr="004C3473">
        <w:rPr>
          <w:rFonts w:ascii="Times New Roman" w:eastAsia="Times New Roman" w:hAnsi="Times New Roman" w:cs="Times New Roman"/>
          <w:bCs/>
          <w:i/>
          <w:sz w:val="20"/>
          <w:szCs w:val="20"/>
          <w:lang w:eastAsia="ru-RU"/>
        </w:rPr>
        <w:t>элементы герметизации;</w:t>
      </w:r>
      <w:r w:rsidR="00B22DD7"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iCs/>
          <w:sz w:val="20"/>
          <w:szCs w:val="20"/>
          <w:lang w:eastAsia="ru-RU"/>
        </w:rPr>
        <w:t>4</w:t>
      </w:r>
      <w:r w:rsidR="00B22DD7" w:rsidRPr="004C3473">
        <w:rPr>
          <w:rFonts w:ascii="Times New Roman" w:eastAsia="Times New Roman" w:hAnsi="Times New Roman" w:cs="Times New Roman"/>
          <w:bCs/>
          <w:i/>
          <w:iCs/>
          <w:sz w:val="20"/>
          <w:szCs w:val="20"/>
          <w:lang w:eastAsia="ru-RU"/>
        </w:rPr>
        <w:t xml:space="preserve"> — </w:t>
      </w:r>
      <w:r w:rsidRPr="004C3473">
        <w:rPr>
          <w:rFonts w:ascii="Times New Roman" w:eastAsia="Times New Roman" w:hAnsi="Times New Roman" w:cs="Times New Roman"/>
          <w:bCs/>
          <w:i/>
          <w:sz w:val="20"/>
          <w:szCs w:val="20"/>
          <w:lang w:eastAsia="ru-RU"/>
        </w:rPr>
        <w:t>стена в грунте; 5 —скользящий слой;</w:t>
      </w:r>
      <w:r w:rsidR="00B22DD7"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iCs/>
          <w:sz w:val="20"/>
          <w:szCs w:val="20"/>
          <w:lang w:eastAsia="ru-RU"/>
        </w:rPr>
        <w:t>б</w:t>
      </w:r>
      <w:r w:rsidR="00B22DD7" w:rsidRPr="004C3473">
        <w:rPr>
          <w:rFonts w:ascii="Times New Roman" w:eastAsia="Times New Roman" w:hAnsi="Times New Roman" w:cs="Times New Roman"/>
          <w:bCs/>
          <w:i/>
          <w:iCs/>
          <w:sz w:val="20"/>
          <w:szCs w:val="20"/>
          <w:lang w:eastAsia="ru-RU"/>
        </w:rPr>
        <w:t xml:space="preserve"> </w:t>
      </w:r>
      <w:r w:rsidRPr="004C3473">
        <w:rPr>
          <w:rFonts w:ascii="Times New Roman" w:eastAsia="Times New Roman" w:hAnsi="Times New Roman" w:cs="Times New Roman"/>
          <w:bCs/>
          <w:i/>
          <w:iCs/>
          <w:sz w:val="20"/>
          <w:szCs w:val="20"/>
          <w:lang w:eastAsia="ru-RU"/>
        </w:rPr>
        <w:t>—</w:t>
      </w:r>
      <w:r w:rsidRPr="004C3473">
        <w:rPr>
          <w:rFonts w:ascii="Times New Roman" w:eastAsia="Times New Roman" w:hAnsi="Times New Roman" w:cs="Times New Roman"/>
          <w:bCs/>
          <w:i/>
          <w:sz w:val="20"/>
          <w:szCs w:val="20"/>
          <w:lang w:eastAsia="ru-RU"/>
        </w:rPr>
        <w:t>монолитный бетон</w:t>
      </w:r>
    </w:p>
    <w:p w:rsidR="006105B5" w:rsidRPr="004C3473" w:rsidRDefault="006105B5" w:rsidP="004C3473">
      <w:pPr>
        <w:spacing w:after="0" w:line="240" w:lineRule="auto"/>
        <w:ind w:firstLine="709"/>
        <w:jc w:val="center"/>
        <w:rPr>
          <w:rFonts w:ascii="Times New Roman" w:eastAsia="Times New Roman" w:hAnsi="Times New Roman" w:cs="Times New Roman"/>
          <w:lang w:eastAsia="ru-RU"/>
        </w:rPr>
      </w:pPr>
      <w:r w:rsidRPr="004C3473">
        <w:rPr>
          <w:rFonts w:ascii="Times New Roman" w:eastAsia="Times New Roman" w:hAnsi="Times New Roman" w:cs="Times New Roman"/>
          <w:lang w:eastAsia="ru-RU"/>
        </w:rPr>
        <w:t xml:space="preserve">Рисунок 4.1 - Первичная защита </w:t>
      </w:r>
      <w:r w:rsidR="00F7744B" w:rsidRPr="004C3473">
        <w:rPr>
          <w:rFonts w:ascii="Times New Roman" w:eastAsia="Times New Roman" w:hAnsi="Times New Roman" w:cs="Times New Roman"/>
          <w:bCs/>
          <w:lang w:eastAsia="ru-RU"/>
        </w:rPr>
        <w:t>–</w:t>
      </w:r>
      <w:r w:rsidRPr="004C3473">
        <w:rPr>
          <w:rFonts w:ascii="Times New Roman" w:eastAsia="Times New Roman" w:hAnsi="Times New Roman" w:cs="Times New Roman"/>
          <w:lang w:eastAsia="ru-RU"/>
        </w:rPr>
        <w:t xml:space="preserve"> тип А</w:t>
      </w:r>
    </w:p>
    <w:p w:rsidR="006105B5" w:rsidRPr="004C3473" w:rsidRDefault="006105B5" w:rsidP="004C3473">
      <w:pPr>
        <w:spacing w:after="0" w:line="240" w:lineRule="auto"/>
        <w:ind w:firstLine="709"/>
        <w:jc w:val="center"/>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Примечание - Принципы устройства герметизации швов:</w:t>
      </w:r>
    </w:p>
    <w:p w:rsidR="006105B5" w:rsidRPr="004C3473" w:rsidRDefault="008706B1" w:rsidP="004C3473">
      <w:pPr>
        <w:spacing w:after="0" w:line="240" w:lineRule="auto"/>
        <w:ind w:firstLine="709"/>
        <w:jc w:val="center"/>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 xml:space="preserve">в </w:t>
      </w:r>
      <w:r w:rsidR="006105B5" w:rsidRPr="004C3473">
        <w:rPr>
          <w:rFonts w:ascii="Times New Roman" w:eastAsia="Times New Roman" w:hAnsi="Times New Roman" w:cs="Times New Roman"/>
          <w:b/>
          <w:bCs/>
          <w:sz w:val="20"/>
          <w:szCs w:val="20"/>
          <w:lang w:eastAsia="ru-RU"/>
        </w:rPr>
        <w:t>монолитных конструкциях:</w:t>
      </w:r>
    </w:p>
    <w:p w:rsidR="006105B5" w:rsidRPr="004C3473" w:rsidRDefault="008706B1" w:rsidP="004C3473">
      <w:pPr>
        <w:spacing w:after="0" w:line="240" w:lineRule="auto"/>
        <w:ind w:firstLine="709"/>
        <w:jc w:val="center"/>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 xml:space="preserve">а) </w:t>
      </w:r>
      <w:r w:rsidR="006105B5" w:rsidRPr="004C3473">
        <w:rPr>
          <w:rFonts w:ascii="Times New Roman" w:eastAsia="Times New Roman" w:hAnsi="Times New Roman" w:cs="Times New Roman"/>
          <w:b/>
          <w:bCs/>
          <w:sz w:val="20"/>
          <w:szCs w:val="20"/>
          <w:lang w:eastAsia="ru-RU"/>
        </w:rPr>
        <w:t>внешняя</w:t>
      </w:r>
      <w:r w:rsidRPr="004C3473">
        <w:rPr>
          <w:rFonts w:ascii="Times New Roman" w:eastAsia="Times New Roman" w:hAnsi="Times New Roman" w:cs="Times New Roman"/>
          <w:b/>
          <w:bCs/>
          <w:sz w:val="20"/>
          <w:szCs w:val="20"/>
          <w:lang w:eastAsia="ru-RU"/>
        </w:rPr>
        <w:t xml:space="preserve"> </w:t>
      </w:r>
      <w:r w:rsidR="006105B5" w:rsidRPr="004C3473">
        <w:rPr>
          <w:rFonts w:ascii="Times New Roman" w:eastAsia="Times New Roman" w:hAnsi="Times New Roman" w:cs="Times New Roman"/>
          <w:b/>
          <w:bCs/>
          <w:sz w:val="20"/>
          <w:szCs w:val="20"/>
          <w:lang w:eastAsia="ru-RU"/>
        </w:rPr>
        <w:t>(сопряжение плиты и стены или стен);</w:t>
      </w:r>
    </w:p>
    <w:p w:rsidR="006105B5" w:rsidRPr="004C3473" w:rsidRDefault="006105B5" w:rsidP="004C3473">
      <w:pPr>
        <w:spacing w:after="0" w:line="240" w:lineRule="auto"/>
        <w:ind w:firstLine="709"/>
        <w:jc w:val="center"/>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б)</w:t>
      </w:r>
      <w:r w:rsidR="008706B1" w:rsidRPr="004C3473">
        <w:rPr>
          <w:rFonts w:ascii="Times New Roman" w:eastAsia="Times New Roman" w:hAnsi="Times New Roman" w:cs="Times New Roman"/>
          <w:b/>
          <w:bCs/>
          <w:sz w:val="20"/>
          <w:szCs w:val="20"/>
          <w:lang w:eastAsia="ru-RU"/>
        </w:rPr>
        <w:t xml:space="preserve"> </w:t>
      </w:r>
      <w:r w:rsidRPr="004C3473">
        <w:rPr>
          <w:rFonts w:ascii="Times New Roman" w:eastAsia="Times New Roman" w:hAnsi="Times New Roman" w:cs="Times New Roman"/>
          <w:b/>
          <w:bCs/>
          <w:sz w:val="20"/>
          <w:szCs w:val="20"/>
          <w:lang w:eastAsia="ru-RU"/>
        </w:rPr>
        <w:t>внутренняя</w:t>
      </w:r>
      <w:r w:rsidR="008706B1" w:rsidRPr="004C3473">
        <w:rPr>
          <w:rFonts w:ascii="Times New Roman" w:eastAsia="Times New Roman" w:hAnsi="Times New Roman" w:cs="Times New Roman"/>
          <w:b/>
          <w:bCs/>
          <w:sz w:val="20"/>
          <w:szCs w:val="20"/>
          <w:lang w:eastAsia="ru-RU"/>
        </w:rPr>
        <w:t xml:space="preserve"> </w:t>
      </w:r>
      <w:r w:rsidRPr="004C3473">
        <w:rPr>
          <w:rFonts w:ascii="Times New Roman" w:eastAsia="Times New Roman" w:hAnsi="Times New Roman" w:cs="Times New Roman"/>
          <w:b/>
          <w:bCs/>
          <w:sz w:val="20"/>
          <w:szCs w:val="20"/>
          <w:lang w:eastAsia="ru-RU"/>
        </w:rPr>
        <w:t>(сопряжение плиты и стены или стен);</w:t>
      </w:r>
    </w:p>
    <w:p w:rsidR="006105B5" w:rsidRPr="004C3473" w:rsidRDefault="006105B5" w:rsidP="004C3473">
      <w:pPr>
        <w:spacing w:after="0" w:line="240" w:lineRule="auto"/>
        <w:ind w:firstLine="709"/>
        <w:jc w:val="center"/>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в)</w:t>
      </w:r>
      <w:r w:rsidR="008706B1" w:rsidRPr="004C3473">
        <w:rPr>
          <w:rFonts w:ascii="Times New Roman" w:eastAsia="Times New Roman" w:hAnsi="Times New Roman" w:cs="Times New Roman"/>
          <w:b/>
          <w:bCs/>
          <w:sz w:val="20"/>
          <w:szCs w:val="20"/>
          <w:lang w:eastAsia="ru-RU"/>
        </w:rPr>
        <w:t xml:space="preserve"> </w:t>
      </w:r>
      <w:r w:rsidRPr="004C3473">
        <w:rPr>
          <w:rFonts w:ascii="Times New Roman" w:eastAsia="Times New Roman" w:hAnsi="Times New Roman" w:cs="Times New Roman"/>
          <w:b/>
          <w:bCs/>
          <w:sz w:val="20"/>
          <w:szCs w:val="20"/>
          <w:lang w:eastAsia="ru-RU"/>
        </w:rPr>
        <w:t>внутренняя</w:t>
      </w:r>
      <w:r w:rsidR="008706B1" w:rsidRPr="004C3473">
        <w:rPr>
          <w:rFonts w:ascii="Times New Roman" w:eastAsia="Times New Roman" w:hAnsi="Times New Roman" w:cs="Times New Roman"/>
          <w:b/>
          <w:bCs/>
          <w:sz w:val="20"/>
          <w:szCs w:val="20"/>
          <w:lang w:eastAsia="ru-RU"/>
        </w:rPr>
        <w:t xml:space="preserve"> </w:t>
      </w:r>
      <w:r w:rsidRPr="004C3473">
        <w:rPr>
          <w:rFonts w:ascii="Times New Roman" w:eastAsia="Times New Roman" w:hAnsi="Times New Roman" w:cs="Times New Roman"/>
          <w:b/>
          <w:bCs/>
          <w:sz w:val="20"/>
          <w:szCs w:val="20"/>
          <w:lang w:eastAsia="ru-RU"/>
        </w:rPr>
        <w:t>при наличии стены в грунте (сопряжение плиты и стены);</w:t>
      </w:r>
    </w:p>
    <w:p w:rsidR="006105B5" w:rsidRPr="004C3473" w:rsidRDefault="006105B5" w:rsidP="004C3473">
      <w:pPr>
        <w:spacing w:after="0" w:line="240" w:lineRule="auto"/>
        <w:ind w:firstLine="709"/>
        <w:jc w:val="center"/>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в сборно-монолитных конструкциях:</w:t>
      </w:r>
    </w:p>
    <w:p w:rsidR="006105B5" w:rsidRPr="004C3473" w:rsidRDefault="006105B5" w:rsidP="004C3473">
      <w:pPr>
        <w:spacing w:after="0" w:line="240" w:lineRule="auto"/>
        <w:ind w:firstLine="709"/>
        <w:jc w:val="center"/>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г)</w:t>
      </w:r>
      <w:r w:rsidR="008706B1" w:rsidRPr="004C3473">
        <w:rPr>
          <w:rFonts w:ascii="Times New Roman" w:eastAsia="Times New Roman" w:hAnsi="Times New Roman" w:cs="Times New Roman"/>
          <w:b/>
          <w:bCs/>
          <w:sz w:val="20"/>
          <w:szCs w:val="20"/>
          <w:lang w:eastAsia="ru-RU"/>
        </w:rPr>
        <w:t xml:space="preserve"> </w:t>
      </w:r>
      <w:r w:rsidRPr="004C3473">
        <w:rPr>
          <w:rFonts w:ascii="Times New Roman" w:eastAsia="Times New Roman" w:hAnsi="Times New Roman" w:cs="Times New Roman"/>
          <w:b/>
          <w:bCs/>
          <w:sz w:val="20"/>
          <w:szCs w:val="20"/>
          <w:lang w:eastAsia="ru-RU"/>
        </w:rPr>
        <w:t>внутренняя</w:t>
      </w:r>
      <w:r w:rsidR="008706B1" w:rsidRPr="004C3473">
        <w:rPr>
          <w:rFonts w:ascii="Times New Roman" w:eastAsia="Times New Roman" w:hAnsi="Times New Roman" w:cs="Times New Roman"/>
          <w:b/>
          <w:bCs/>
          <w:sz w:val="20"/>
          <w:szCs w:val="20"/>
          <w:lang w:eastAsia="ru-RU"/>
        </w:rPr>
        <w:t xml:space="preserve"> </w:t>
      </w:r>
      <w:r w:rsidRPr="004C3473">
        <w:rPr>
          <w:rFonts w:ascii="Times New Roman" w:eastAsia="Times New Roman" w:hAnsi="Times New Roman" w:cs="Times New Roman"/>
          <w:b/>
          <w:bCs/>
          <w:sz w:val="20"/>
          <w:szCs w:val="20"/>
          <w:lang w:eastAsia="ru-RU"/>
        </w:rPr>
        <w:t>(сопряжение стеновой конструкции и плиты);</w:t>
      </w:r>
    </w:p>
    <w:p w:rsidR="006105B5" w:rsidRPr="004C3473" w:rsidRDefault="006105B5" w:rsidP="004C3473">
      <w:pPr>
        <w:spacing w:after="0" w:line="240" w:lineRule="auto"/>
        <w:ind w:firstLine="709"/>
        <w:jc w:val="center"/>
        <w:rPr>
          <w:rFonts w:ascii="Times New Roman" w:eastAsia="Times New Roman" w:hAnsi="Times New Roman" w:cs="Times New Roman"/>
          <w:b/>
          <w:bCs/>
          <w:sz w:val="20"/>
          <w:szCs w:val="20"/>
          <w:lang w:eastAsia="ru-RU"/>
        </w:rPr>
      </w:pPr>
      <w:r w:rsidRPr="004C3473">
        <w:rPr>
          <w:rFonts w:ascii="Times New Roman" w:eastAsia="Times New Roman" w:hAnsi="Times New Roman" w:cs="Times New Roman"/>
          <w:b/>
          <w:bCs/>
          <w:sz w:val="20"/>
          <w:szCs w:val="20"/>
          <w:lang w:eastAsia="ru-RU"/>
        </w:rPr>
        <w:t>д)</w:t>
      </w:r>
      <w:r w:rsidR="008706B1" w:rsidRPr="004C3473">
        <w:rPr>
          <w:rFonts w:ascii="Times New Roman" w:eastAsia="Times New Roman" w:hAnsi="Times New Roman" w:cs="Times New Roman"/>
          <w:b/>
          <w:bCs/>
          <w:sz w:val="20"/>
          <w:szCs w:val="20"/>
          <w:lang w:eastAsia="ru-RU"/>
        </w:rPr>
        <w:t xml:space="preserve"> </w:t>
      </w:r>
      <w:r w:rsidRPr="004C3473">
        <w:rPr>
          <w:rFonts w:ascii="Times New Roman" w:eastAsia="Times New Roman" w:hAnsi="Times New Roman" w:cs="Times New Roman"/>
          <w:b/>
          <w:bCs/>
          <w:sz w:val="20"/>
          <w:szCs w:val="20"/>
          <w:lang w:eastAsia="ru-RU"/>
        </w:rPr>
        <w:t>внутренняя</w:t>
      </w:r>
      <w:r w:rsidR="008706B1" w:rsidRPr="004C3473">
        <w:rPr>
          <w:rFonts w:ascii="Times New Roman" w:eastAsia="Times New Roman" w:hAnsi="Times New Roman" w:cs="Times New Roman"/>
          <w:b/>
          <w:bCs/>
          <w:sz w:val="20"/>
          <w:szCs w:val="20"/>
          <w:lang w:eastAsia="ru-RU"/>
        </w:rPr>
        <w:t xml:space="preserve"> </w:t>
      </w:r>
      <w:r w:rsidRPr="004C3473">
        <w:rPr>
          <w:rFonts w:ascii="Times New Roman" w:eastAsia="Times New Roman" w:hAnsi="Times New Roman" w:cs="Times New Roman"/>
          <w:b/>
          <w:bCs/>
          <w:sz w:val="20"/>
          <w:szCs w:val="20"/>
          <w:lang w:eastAsia="ru-RU"/>
        </w:rPr>
        <w:t>(сопряжение стеновых конструкций).</w:t>
      </w:r>
    </w:p>
    <w:p w:rsidR="008706B1" w:rsidRPr="004C3473" w:rsidRDefault="008706B1" w:rsidP="004C3473">
      <w:pPr>
        <w:spacing w:after="0" w:line="240" w:lineRule="auto"/>
        <w:ind w:firstLine="709"/>
        <w:jc w:val="center"/>
        <w:rPr>
          <w:rFonts w:ascii="Times New Roman" w:eastAsia="Times New Roman" w:hAnsi="Times New Roman" w:cs="Times New Roman"/>
          <w:sz w:val="20"/>
          <w:szCs w:val="20"/>
          <w:lang w:eastAsia="ru-RU"/>
        </w:rPr>
      </w:pP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4.2.5 Системы защиты типов В и С следует также классифицировать по месту их расположения в составе конструктивных элементов сооружения.</w:t>
      </w:r>
    </w:p>
    <w:p w:rsidR="006105B5" w:rsidRPr="004C3473" w:rsidRDefault="006105B5" w:rsidP="004C3473">
      <w:pPr>
        <w:spacing w:after="0" w:line="240" w:lineRule="auto"/>
        <w:ind w:firstLine="709"/>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Системы защиты типа В (рисунок 4.2) могут быть:</w:t>
      </w:r>
    </w:p>
    <w:p w:rsidR="006105B5" w:rsidRPr="004C3473" w:rsidRDefault="00DE108E"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наружными (тип В-1);</w:t>
      </w:r>
    </w:p>
    <w:p w:rsidR="006105B5" w:rsidRPr="004C3473" w:rsidRDefault="00DE108E"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proofErr w:type="spellStart"/>
      <w:r w:rsidR="006105B5" w:rsidRPr="004C3473">
        <w:rPr>
          <w:rFonts w:ascii="Times New Roman" w:eastAsia="Times New Roman" w:hAnsi="Times New Roman" w:cs="Times New Roman"/>
          <w:sz w:val="24"/>
          <w:szCs w:val="24"/>
          <w:lang w:eastAsia="ru-RU"/>
        </w:rPr>
        <w:t>сэндвичного</w:t>
      </w:r>
      <w:proofErr w:type="spellEnd"/>
      <w:r w:rsidR="006105B5" w:rsidRPr="004C3473">
        <w:rPr>
          <w:rFonts w:ascii="Times New Roman" w:eastAsia="Times New Roman" w:hAnsi="Times New Roman" w:cs="Times New Roman"/>
          <w:sz w:val="24"/>
          <w:szCs w:val="24"/>
          <w:lang w:eastAsia="ru-RU"/>
        </w:rPr>
        <w:t xml:space="preserve"> типа, т.е. расположенные внутри конструкций (тип В-2);</w:t>
      </w:r>
    </w:p>
    <w:p w:rsidR="006105B5" w:rsidRPr="004C3473" w:rsidRDefault="00DE108E"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внутренними (тип В-3).</w:t>
      </w:r>
    </w:p>
    <w:p w:rsidR="006105B5" w:rsidRPr="004C3473" w:rsidRDefault="006105B5" w:rsidP="004C3473">
      <w:pPr>
        <w:spacing w:after="0" w:line="240" w:lineRule="auto"/>
        <w:ind w:firstLine="709"/>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Системы защиты типа С (рисунок 4.3) могут быть:</w:t>
      </w:r>
    </w:p>
    <w:p w:rsidR="006105B5" w:rsidRPr="004C3473" w:rsidRDefault="00DE108E"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наружными (тип С-1);</w:t>
      </w:r>
    </w:p>
    <w:p w:rsidR="006105B5" w:rsidRPr="004C3473" w:rsidRDefault="00DE108E"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внутренними (тип С-2), которые подразделяются на пустотные дренажные системы с мембранами и без них.</w:t>
      </w:r>
    </w:p>
    <w:tbl>
      <w:tblPr>
        <w:tblW w:w="934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9379"/>
      </w:tblGrid>
      <w:tr w:rsidR="006105B5" w:rsidRPr="006105B5" w:rsidTr="008706B1">
        <w:tc>
          <w:tcPr>
            <w:tcW w:w="934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6105B5" w:rsidRPr="006105B5" w:rsidRDefault="006105B5" w:rsidP="004C3473">
            <w:pPr>
              <w:spacing w:after="0" w:line="240" w:lineRule="auto"/>
              <w:ind w:firstLine="709"/>
              <w:rPr>
                <w:rFonts w:ascii="Times New Roman" w:eastAsia="Times New Roman" w:hAnsi="Times New Roman" w:cs="Times New Roman"/>
                <w:sz w:val="24"/>
                <w:szCs w:val="24"/>
                <w:lang w:eastAsia="ru-RU"/>
              </w:rPr>
            </w:pPr>
            <w:r w:rsidRPr="006105B5">
              <w:rPr>
                <w:rFonts w:ascii="Times New Roman" w:eastAsia="Times New Roman" w:hAnsi="Times New Roman" w:cs="Times New Roman"/>
                <w:noProof/>
                <w:sz w:val="24"/>
                <w:szCs w:val="24"/>
                <w:lang w:eastAsia="ru-RU"/>
              </w:rPr>
              <w:drawing>
                <wp:inline distT="0" distB="0" distL="0" distR="0">
                  <wp:extent cx="5410200" cy="2286000"/>
                  <wp:effectExtent l="0" t="0" r="0" b="0"/>
                  <wp:docPr id="9" name="Рисунок 9" descr="https://dokipedia.ru/sites/default/files/doc_files/532/829/6/files/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kipedia.ru/sites/default/files/doc_files/532/829/6/files/image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200" cy="2286000"/>
                          </a:xfrm>
                          <a:prstGeom prst="rect">
                            <a:avLst/>
                          </a:prstGeom>
                          <a:noFill/>
                          <a:ln>
                            <a:noFill/>
                          </a:ln>
                        </pic:spPr>
                      </pic:pic>
                    </a:graphicData>
                  </a:graphic>
                </wp:inline>
              </w:drawing>
            </w:r>
          </w:p>
        </w:tc>
      </w:tr>
    </w:tbl>
    <w:p w:rsidR="006105B5" w:rsidRPr="004C3473" w:rsidRDefault="006105B5" w:rsidP="004C3473">
      <w:pPr>
        <w:spacing w:after="0" w:line="240" w:lineRule="auto"/>
        <w:ind w:firstLine="709"/>
        <w:jc w:val="center"/>
        <w:rPr>
          <w:rFonts w:ascii="Times New Roman" w:eastAsia="Times New Roman" w:hAnsi="Times New Roman" w:cs="Times New Roman"/>
          <w:i/>
          <w:sz w:val="20"/>
          <w:szCs w:val="20"/>
          <w:lang w:eastAsia="ru-RU"/>
        </w:rPr>
      </w:pPr>
      <w:r w:rsidRPr="004C3473">
        <w:rPr>
          <w:rFonts w:ascii="Times New Roman" w:eastAsia="Times New Roman" w:hAnsi="Times New Roman" w:cs="Times New Roman"/>
          <w:i/>
          <w:iCs/>
          <w:sz w:val="20"/>
          <w:szCs w:val="20"/>
          <w:lang w:eastAsia="ru-RU"/>
        </w:rPr>
        <w:t>а)</w:t>
      </w:r>
      <w:r w:rsidR="008706B1" w:rsidRPr="004C3473">
        <w:rPr>
          <w:rFonts w:ascii="Times New Roman" w:eastAsia="Times New Roman" w:hAnsi="Times New Roman" w:cs="Times New Roman"/>
          <w:i/>
          <w:iCs/>
          <w:sz w:val="20"/>
          <w:szCs w:val="20"/>
          <w:lang w:eastAsia="ru-RU"/>
        </w:rPr>
        <w:t xml:space="preserve"> </w:t>
      </w:r>
      <w:r w:rsidRPr="004C3473">
        <w:rPr>
          <w:rFonts w:ascii="Times New Roman" w:eastAsia="Times New Roman" w:hAnsi="Times New Roman" w:cs="Times New Roman"/>
          <w:bCs/>
          <w:i/>
          <w:sz w:val="20"/>
          <w:szCs w:val="20"/>
          <w:lang w:eastAsia="ru-RU"/>
        </w:rPr>
        <w:t>наружная гидроизоляция;</w:t>
      </w:r>
      <w:r w:rsidR="008706B1"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i/>
          <w:iCs/>
          <w:sz w:val="20"/>
          <w:szCs w:val="20"/>
          <w:lang w:eastAsia="ru-RU"/>
        </w:rPr>
        <w:t>б)</w:t>
      </w:r>
      <w:r w:rsidR="008706B1" w:rsidRPr="004C3473">
        <w:rPr>
          <w:rFonts w:ascii="Times New Roman" w:eastAsia="Times New Roman" w:hAnsi="Times New Roman" w:cs="Times New Roman"/>
          <w:i/>
          <w:iCs/>
          <w:sz w:val="20"/>
          <w:szCs w:val="20"/>
          <w:lang w:eastAsia="ru-RU"/>
        </w:rPr>
        <w:t xml:space="preserve"> </w:t>
      </w:r>
      <w:r w:rsidR="008706B1" w:rsidRPr="004C3473">
        <w:rPr>
          <w:rFonts w:ascii="Times New Roman" w:eastAsia="Times New Roman" w:hAnsi="Times New Roman" w:cs="Times New Roman"/>
          <w:bCs/>
          <w:i/>
          <w:sz w:val="20"/>
          <w:szCs w:val="20"/>
          <w:lang w:eastAsia="ru-RU"/>
        </w:rPr>
        <w:t xml:space="preserve">гидроизоляция </w:t>
      </w:r>
      <w:proofErr w:type="spellStart"/>
      <w:r w:rsidRPr="004C3473">
        <w:rPr>
          <w:rFonts w:ascii="Times New Roman" w:eastAsia="Times New Roman" w:hAnsi="Times New Roman" w:cs="Times New Roman"/>
          <w:bCs/>
          <w:i/>
          <w:sz w:val="20"/>
          <w:szCs w:val="20"/>
          <w:lang w:eastAsia="ru-RU"/>
        </w:rPr>
        <w:t>сэндвичного</w:t>
      </w:r>
      <w:proofErr w:type="spellEnd"/>
      <w:r w:rsidR="008706B1"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sz w:val="20"/>
          <w:szCs w:val="20"/>
          <w:lang w:eastAsia="ru-RU"/>
        </w:rPr>
        <w:t>типа;</w:t>
      </w:r>
      <w:r w:rsidR="008706B1"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i/>
          <w:iCs/>
          <w:sz w:val="20"/>
          <w:szCs w:val="20"/>
          <w:lang w:eastAsia="ru-RU"/>
        </w:rPr>
        <w:t>в)</w:t>
      </w:r>
      <w:r w:rsidR="008706B1" w:rsidRPr="004C3473">
        <w:rPr>
          <w:rFonts w:ascii="Times New Roman" w:eastAsia="Times New Roman" w:hAnsi="Times New Roman" w:cs="Times New Roman"/>
          <w:i/>
          <w:iCs/>
          <w:sz w:val="20"/>
          <w:szCs w:val="20"/>
          <w:lang w:eastAsia="ru-RU"/>
        </w:rPr>
        <w:t xml:space="preserve"> </w:t>
      </w:r>
      <w:r w:rsidRPr="004C3473">
        <w:rPr>
          <w:rFonts w:ascii="Times New Roman" w:eastAsia="Times New Roman" w:hAnsi="Times New Roman" w:cs="Times New Roman"/>
          <w:bCs/>
          <w:i/>
          <w:sz w:val="20"/>
          <w:szCs w:val="20"/>
          <w:lang w:eastAsia="ru-RU"/>
        </w:rPr>
        <w:t>внутренняя гидроизоляция</w:t>
      </w:r>
    </w:p>
    <w:p w:rsidR="006105B5" w:rsidRPr="004C3473" w:rsidRDefault="006105B5" w:rsidP="004C3473">
      <w:pPr>
        <w:spacing w:after="0" w:line="240" w:lineRule="auto"/>
        <w:ind w:firstLine="709"/>
        <w:jc w:val="center"/>
        <w:rPr>
          <w:rFonts w:ascii="Times New Roman" w:eastAsia="Times New Roman" w:hAnsi="Times New Roman" w:cs="Times New Roman"/>
          <w:i/>
          <w:sz w:val="20"/>
          <w:szCs w:val="20"/>
          <w:lang w:eastAsia="ru-RU"/>
        </w:rPr>
      </w:pPr>
      <w:r w:rsidRPr="004C3473">
        <w:rPr>
          <w:rFonts w:ascii="Times New Roman" w:eastAsia="Times New Roman" w:hAnsi="Times New Roman" w:cs="Times New Roman"/>
          <w:i/>
          <w:iCs/>
          <w:sz w:val="20"/>
          <w:szCs w:val="20"/>
          <w:lang w:eastAsia="ru-RU"/>
        </w:rPr>
        <w:t>1</w:t>
      </w:r>
      <w:r w:rsidR="009D4331" w:rsidRPr="004C3473">
        <w:rPr>
          <w:rFonts w:ascii="Times New Roman" w:eastAsia="Times New Roman" w:hAnsi="Times New Roman" w:cs="Times New Roman"/>
          <w:i/>
          <w:iCs/>
          <w:sz w:val="20"/>
          <w:szCs w:val="20"/>
          <w:lang w:eastAsia="ru-RU"/>
        </w:rPr>
        <w:t>—</w:t>
      </w:r>
      <w:r w:rsidR="008706B1" w:rsidRPr="004C3473">
        <w:rPr>
          <w:rFonts w:ascii="Times New Roman" w:eastAsia="Times New Roman" w:hAnsi="Times New Roman" w:cs="Times New Roman"/>
          <w:i/>
          <w:iCs/>
          <w:sz w:val="20"/>
          <w:szCs w:val="20"/>
          <w:lang w:eastAsia="ru-RU"/>
        </w:rPr>
        <w:t xml:space="preserve"> </w:t>
      </w:r>
      <w:r w:rsidRPr="004C3473">
        <w:rPr>
          <w:rFonts w:ascii="Times New Roman" w:eastAsia="Times New Roman" w:hAnsi="Times New Roman" w:cs="Times New Roman"/>
          <w:bCs/>
          <w:i/>
          <w:sz w:val="20"/>
          <w:szCs w:val="20"/>
          <w:lang w:eastAsia="ru-RU"/>
        </w:rPr>
        <w:t>гидроизоляционный материал;</w:t>
      </w:r>
      <w:r w:rsidR="008706B1" w:rsidRPr="004C3473">
        <w:rPr>
          <w:rFonts w:ascii="Times New Roman" w:eastAsia="Times New Roman" w:hAnsi="Times New Roman" w:cs="Times New Roman"/>
          <w:i/>
          <w:iCs/>
          <w:sz w:val="20"/>
          <w:szCs w:val="20"/>
          <w:lang w:eastAsia="ru-RU"/>
        </w:rPr>
        <w:t xml:space="preserve"> </w:t>
      </w:r>
      <w:r w:rsidRPr="004C3473">
        <w:rPr>
          <w:rFonts w:ascii="Times New Roman" w:eastAsia="Times New Roman" w:hAnsi="Times New Roman" w:cs="Times New Roman"/>
          <w:i/>
          <w:iCs/>
          <w:sz w:val="20"/>
          <w:szCs w:val="20"/>
          <w:lang w:eastAsia="ru-RU"/>
        </w:rPr>
        <w:t>2</w:t>
      </w:r>
      <w:r w:rsidR="008706B1" w:rsidRPr="004C3473">
        <w:rPr>
          <w:rFonts w:ascii="Times New Roman" w:eastAsia="Times New Roman" w:hAnsi="Times New Roman" w:cs="Times New Roman"/>
          <w:i/>
          <w:iCs/>
          <w:sz w:val="20"/>
          <w:szCs w:val="20"/>
          <w:lang w:eastAsia="ru-RU"/>
        </w:rPr>
        <w:t xml:space="preserve"> </w:t>
      </w:r>
      <w:r w:rsidR="009D4331" w:rsidRPr="004C3473">
        <w:rPr>
          <w:rFonts w:ascii="Times New Roman" w:eastAsia="Times New Roman" w:hAnsi="Times New Roman" w:cs="Times New Roman"/>
          <w:bCs/>
          <w:i/>
          <w:iCs/>
          <w:sz w:val="20"/>
          <w:szCs w:val="20"/>
          <w:lang w:eastAsia="ru-RU"/>
        </w:rPr>
        <w:t>—</w:t>
      </w:r>
      <w:r w:rsidRPr="004C3473">
        <w:rPr>
          <w:rFonts w:ascii="Times New Roman" w:eastAsia="Times New Roman" w:hAnsi="Times New Roman" w:cs="Times New Roman"/>
          <w:bCs/>
          <w:i/>
          <w:sz w:val="20"/>
          <w:szCs w:val="20"/>
          <w:lang w:eastAsia="ru-RU"/>
        </w:rPr>
        <w:t xml:space="preserve"> наружная стена сооружения;</w:t>
      </w:r>
      <w:r w:rsidR="008706B1"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i/>
          <w:iCs/>
          <w:sz w:val="20"/>
          <w:szCs w:val="20"/>
          <w:lang w:eastAsia="ru-RU"/>
        </w:rPr>
        <w:t>3</w:t>
      </w:r>
      <w:r w:rsidR="008706B1" w:rsidRPr="004C3473">
        <w:rPr>
          <w:rFonts w:ascii="Times New Roman" w:eastAsia="Times New Roman" w:hAnsi="Times New Roman" w:cs="Times New Roman"/>
          <w:i/>
          <w:iCs/>
          <w:sz w:val="20"/>
          <w:szCs w:val="20"/>
          <w:lang w:eastAsia="ru-RU"/>
        </w:rPr>
        <w:t xml:space="preserve"> </w:t>
      </w:r>
      <w:r w:rsidR="009D4331" w:rsidRPr="004C3473">
        <w:rPr>
          <w:rFonts w:ascii="Times New Roman" w:eastAsia="Times New Roman" w:hAnsi="Times New Roman" w:cs="Times New Roman"/>
          <w:bCs/>
          <w:i/>
          <w:iCs/>
          <w:sz w:val="20"/>
          <w:szCs w:val="20"/>
          <w:lang w:eastAsia="ru-RU"/>
        </w:rPr>
        <w:t>—</w:t>
      </w:r>
      <w:r w:rsidRPr="004C3473">
        <w:rPr>
          <w:rFonts w:ascii="Times New Roman" w:eastAsia="Times New Roman" w:hAnsi="Times New Roman" w:cs="Times New Roman"/>
          <w:bCs/>
          <w:i/>
          <w:sz w:val="20"/>
          <w:szCs w:val="20"/>
          <w:lang w:eastAsia="ru-RU"/>
        </w:rPr>
        <w:t xml:space="preserve"> фундаментная </w:t>
      </w:r>
      <w:r w:rsidR="00FB7C5C" w:rsidRPr="004C3473">
        <w:rPr>
          <w:rFonts w:ascii="Times New Roman" w:eastAsia="Times New Roman" w:hAnsi="Times New Roman" w:cs="Times New Roman"/>
          <w:bCs/>
          <w:i/>
          <w:sz w:val="20"/>
          <w:szCs w:val="20"/>
          <w:lang w:eastAsia="ru-RU"/>
        </w:rPr>
        <w:t>пл</w:t>
      </w:r>
      <w:r w:rsidRPr="004C3473">
        <w:rPr>
          <w:rFonts w:ascii="Times New Roman" w:eastAsia="Times New Roman" w:hAnsi="Times New Roman" w:cs="Times New Roman"/>
          <w:bCs/>
          <w:i/>
          <w:sz w:val="20"/>
          <w:szCs w:val="20"/>
          <w:lang w:eastAsia="ru-RU"/>
        </w:rPr>
        <w:t>ита;</w:t>
      </w:r>
      <w:r w:rsidR="008706B1"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i/>
          <w:iCs/>
          <w:sz w:val="20"/>
          <w:szCs w:val="20"/>
          <w:lang w:eastAsia="ru-RU"/>
        </w:rPr>
        <w:t>4</w:t>
      </w:r>
      <w:r w:rsidR="008706B1" w:rsidRPr="004C3473">
        <w:rPr>
          <w:rFonts w:ascii="Times New Roman" w:eastAsia="Times New Roman" w:hAnsi="Times New Roman" w:cs="Times New Roman"/>
          <w:i/>
          <w:iCs/>
          <w:sz w:val="20"/>
          <w:szCs w:val="20"/>
          <w:lang w:eastAsia="ru-RU"/>
        </w:rPr>
        <w:t xml:space="preserve"> </w:t>
      </w:r>
      <w:r w:rsidR="009D4331" w:rsidRPr="004C3473">
        <w:rPr>
          <w:rFonts w:ascii="Times New Roman" w:eastAsia="Times New Roman" w:hAnsi="Times New Roman" w:cs="Times New Roman"/>
          <w:bCs/>
          <w:i/>
          <w:iCs/>
          <w:sz w:val="20"/>
          <w:szCs w:val="20"/>
          <w:lang w:eastAsia="ru-RU"/>
        </w:rPr>
        <w:t>—</w:t>
      </w:r>
      <w:r w:rsidRPr="004C3473">
        <w:rPr>
          <w:rFonts w:ascii="Times New Roman" w:eastAsia="Times New Roman" w:hAnsi="Times New Roman" w:cs="Times New Roman"/>
          <w:bCs/>
          <w:i/>
          <w:sz w:val="20"/>
          <w:szCs w:val="20"/>
          <w:lang w:eastAsia="ru-RU"/>
        </w:rPr>
        <w:t>прижимные</w:t>
      </w:r>
      <w:r w:rsidR="008706B1"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sz w:val="20"/>
          <w:szCs w:val="20"/>
          <w:lang w:eastAsia="ru-RU"/>
        </w:rPr>
        <w:t>конструкции</w:t>
      </w:r>
    </w:p>
    <w:p w:rsidR="006105B5" w:rsidRPr="004C3473" w:rsidRDefault="006105B5" w:rsidP="004C3473">
      <w:pPr>
        <w:spacing w:after="0" w:line="240" w:lineRule="auto"/>
        <w:ind w:firstLine="709"/>
        <w:jc w:val="center"/>
        <w:rPr>
          <w:rFonts w:ascii="Times New Roman" w:eastAsia="Times New Roman" w:hAnsi="Times New Roman" w:cs="Times New Roman"/>
          <w:bCs/>
          <w:lang w:eastAsia="ru-RU"/>
        </w:rPr>
      </w:pPr>
      <w:r w:rsidRPr="004C3473">
        <w:rPr>
          <w:rFonts w:ascii="Times New Roman" w:eastAsia="Times New Roman" w:hAnsi="Times New Roman" w:cs="Times New Roman"/>
          <w:bCs/>
          <w:iCs/>
          <w:lang w:eastAsia="ru-RU"/>
        </w:rPr>
        <w:t>Рисунок 4</w:t>
      </w:r>
      <w:r w:rsidR="00F7744B" w:rsidRPr="004C3473">
        <w:rPr>
          <w:rFonts w:ascii="Times New Roman" w:eastAsia="Times New Roman" w:hAnsi="Times New Roman" w:cs="Times New Roman"/>
          <w:bCs/>
          <w:iCs/>
          <w:lang w:eastAsia="ru-RU"/>
        </w:rPr>
        <w:t xml:space="preserve">.2 - </w:t>
      </w:r>
      <w:r w:rsidRPr="004C3473">
        <w:rPr>
          <w:rFonts w:ascii="Times New Roman" w:eastAsia="Times New Roman" w:hAnsi="Times New Roman" w:cs="Times New Roman"/>
          <w:bCs/>
          <w:lang w:eastAsia="ru-RU"/>
        </w:rPr>
        <w:t xml:space="preserve">Вторичная защита </w:t>
      </w:r>
      <w:r w:rsidR="00F7744B" w:rsidRPr="004C3473">
        <w:rPr>
          <w:rFonts w:ascii="Times New Roman" w:eastAsia="Times New Roman" w:hAnsi="Times New Roman" w:cs="Times New Roman"/>
          <w:bCs/>
          <w:lang w:eastAsia="ru-RU"/>
        </w:rPr>
        <w:t>–</w:t>
      </w:r>
      <w:r w:rsidRPr="004C3473">
        <w:rPr>
          <w:rFonts w:ascii="Times New Roman" w:eastAsia="Times New Roman" w:hAnsi="Times New Roman" w:cs="Times New Roman"/>
          <w:bCs/>
          <w:lang w:eastAsia="ru-RU"/>
        </w:rPr>
        <w:t xml:space="preserve"> тип</w:t>
      </w:r>
      <w:r w:rsidR="00F7744B" w:rsidRPr="004C3473">
        <w:rPr>
          <w:rFonts w:ascii="Times New Roman" w:eastAsia="Times New Roman" w:hAnsi="Times New Roman" w:cs="Times New Roman"/>
          <w:bCs/>
          <w:lang w:eastAsia="ru-RU"/>
        </w:rPr>
        <w:t xml:space="preserve"> </w:t>
      </w:r>
      <w:r w:rsidRPr="004C3473">
        <w:rPr>
          <w:rFonts w:ascii="Times New Roman" w:eastAsia="Times New Roman" w:hAnsi="Times New Roman" w:cs="Times New Roman"/>
          <w:bCs/>
          <w:lang w:eastAsia="ru-RU"/>
        </w:rPr>
        <w:t>В</w:t>
      </w:r>
    </w:p>
    <w:p w:rsidR="008706B1" w:rsidRPr="008706B1" w:rsidRDefault="008706B1" w:rsidP="004C3473">
      <w:pPr>
        <w:spacing w:after="0" w:line="240" w:lineRule="auto"/>
        <w:ind w:firstLine="709"/>
        <w:jc w:val="center"/>
        <w:rPr>
          <w:rFonts w:ascii="Times New Roman" w:eastAsia="Times New Roman" w:hAnsi="Times New Roman" w:cs="Times New Roman"/>
          <w:color w:val="333333"/>
          <w:sz w:val="24"/>
          <w:szCs w:val="24"/>
          <w:lang w:eastAsia="ru-RU"/>
        </w:rPr>
      </w:pPr>
    </w:p>
    <w:tbl>
      <w:tblPr>
        <w:tblW w:w="150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5095"/>
      </w:tblGrid>
      <w:tr w:rsidR="006105B5" w:rsidRPr="006105B5" w:rsidTr="006105B5">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6105B5" w:rsidRPr="006105B5" w:rsidRDefault="006105B5" w:rsidP="004C3473">
            <w:pPr>
              <w:spacing w:after="0" w:line="240" w:lineRule="auto"/>
              <w:ind w:firstLine="709"/>
              <w:rPr>
                <w:rFonts w:ascii="Times New Roman" w:eastAsia="Times New Roman" w:hAnsi="Times New Roman" w:cs="Times New Roman"/>
                <w:sz w:val="24"/>
                <w:szCs w:val="24"/>
                <w:lang w:eastAsia="ru-RU"/>
              </w:rPr>
            </w:pPr>
            <w:r w:rsidRPr="006105B5">
              <w:rPr>
                <w:rFonts w:ascii="Times New Roman" w:eastAsia="Times New Roman" w:hAnsi="Times New Roman" w:cs="Times New Roman"/>
                <w:noProof/>
                <w:sz w:val="24"/>
                <w:szCs w:val="24"/>
                <w:lang w:eastAsia="ru-RU"/>
              </w:rPr>
              <w:lastRenderedPageBreak/>
              <w:drawing>
                <wp:inline distT="0" distB="0" distL="0" distR="0">
                  <wp:extent cx="5891751" cy="2552627"/>
                  <wp:effectExtent l="0" t="0" r="0" b="635"/>
                  <wp:docPr id="8" name="Рисунок 8" descr="https://dokipedia.ru/sites/default/files/doc_files/532/829/6/files/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kipedia.ru/sites/default/files/doc_files/532/829/6/files/image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3262" cy="2557614"/>
                          </a:xfrm>
                          <a:prstGeom prst="rect">
                            <a:avLst/>
                          </a:prstGeom>
                          <a:noFill/>
                          <a:ln>
                            <a:noFill/>
                          </a:ln>
                        </pic:spPr>
                      </pic:pic>
                    </a:graphicData>
                  </a:graphic>
                </wp:inline>
              </w:drawing>
            </w:r>
          </w:p>
        </w:tc>
      </w:tr>
    </w:tbl>
    <w:p w:rsidR="006105B5" w:rsidRPr="004C3473" w:rsidRDefault="006105B5" w:rsidP="004C3473">
      <w:pPr>
        <w:spacing w:after="0" w:line="240" w:lineRule="auto"/>
        <w:ind w:firstLine="709"/>
        <w:jc w:val="center"/>
        <w:rPr>
          <w:rFonts w:ascii="Times New Roman" w:eastAsia="Times New Roman" w:hAnsi="Times New Roman" w:cs="Times New Roman"/>
          <w:i/>
          <w:sz w:val="20"/>
          <w:szCs w:val="20"/>
          <w:lang w:eastAsia="ru-RU"/>
        </w:rPr>
      </w:pPr>
      <w:r w:rsidRPr="004C3473">
        <w:rPr>
          <w:rFonts w:ascii="Times New Roman" w:eastAsia="Times New Roman" w:hAnsi="Times New Roman" w:cs="Times New Roman"/>
          <w:bCs/>
          <w:i/>
          <w:iCs/>
          <w:sz w:val="20"/>
          <w:szCs w:val="20"/>
          <w:lang w:eastAsia="ru-RU"/>
        </w:rPr>
        <w:t>а)</w:t>
      </w:r>
      <w:r w:rsidR="009D4331" w:rsidRPr="004C3473">
        <w:rPr>
          <w:rFonts w:ascii="Times New Roman" w:eastAsia="Times New Roman" w:hAnsi="Times New Roman" w:cs="Times New Roman"/>
          <w:bCs/>
          <w:i/>
          <w:iCs/>
          <w:sz w:val="20"/>
          <w:szCs w:val="20"/>
          <w:lang w:eastAsia="ru-RU"/>
        </w:rPr>
        <w:t xml:space="preserve"> </w:t>
      </w:r>
      <w:r w:rsidRPr="004C3473">
        <w:rPr>
          <w:rFonts w:ascii="Times New Roman" w:eastAsia="Times New Roman" w:hAnsi="Times New Roman" w:cs="Times New Roman"/>
          <w:bCs/>
          <w:i/>
          <w:sz w:val="20"/>
          <w:szCs w:val="20"/>
          <w:lang w:eastAsia="ru-RU"/>
        </w:rPr>
        <w:t>наружный дренаж;</w:t>
      </w:r>
      <w:r w:rsidR="009D4331"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iCs/>
          <w:sz w:val="20"/>
          <w:szCs w:val="20"/>
          <w:lang w:eastAsia="ru-RU"/>
        </w:rPr>
        <w:t>б)</w:t>
      </w:r>
      <w:r w:rsidR="009D4331" w:rsidRPr="004C3473">
        <w:rPr>
          <w:rFonts w:ascii="Times New Roman" w:eastAsia="Times New Roman" w:hAnsi="Times New Roman" w:cs="Times New Roman"/>
          <w:bCs/>
          <w:i/>
          <w:iCs/>
          <w:sz w:val="20"/>
          <w:szCs w:val="20"/>
          <w:lang w:eastAsia="ru-RU"/>
        </w:rPr>
        <w:t xml:space="preserve"> </w:t>
      </w:r>
      <w:r w:rsidRPr="004C3473">
        <w:rPr>
          <w:rFonts w:ascii="Times New Roman" w:eastAsia="Times New Roman" w:hAnsi="Times New Roman" w:cs="Times New Roman"/>
          <w:bCs/>
          <w:i/>
          <w:sz w:val="20"/>
          <w:szCs w:val="20"/>
          <w:lang w:eastAsia="ru-RU"/>
        </w:rPr>
        <w:t>внутренний дренаж с мембраной;</w:t>
      </w:r>
      <w:r w:rsidR="009D4331"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iCs/>
          <w:sz w:val="20"/>
          <w:szCs w:val="20"/>
          <w:lang w:eastAsia="ru-RU"/>
        </w:rPr>
        <w:t>в)</w:t>
      </w:r>
      <w:r w:rsidR="009D4331" w:rsidRPr="004C3473">
        <w:rPr>
          <w:rFonts w:ascii="Times New Roman" w:eastAsia="Times New Roman" w:hAnsi="Times New Roman" w:cs="Times New Roman"/>
          <w:bCs/>
          <w:i/>
          <w:iCs/>
          <w:sz w:val="20"/>
          <w:szCs w:val="20"/>
          <w:lang w:eastAsia="ru-RU"/>
        </w:rPr>
        <w:t xml:space="preserve"> </w:t>
      </w:r>
      <w:r w:rsidRPr="004C3473">
        <w:rPr>
          <w:rFonts w:ascii="Times New Roman" w:eastAsia="Times New Roman" w:hAnsi="Times New Roman" w:cs="Times New Roman"/>
          <w:bCs/>
          <w:i/>
          <w:sz w:val="20"/>
          <w:szCs w:val="20"/>
          <w:lang w:eastAsia="ru-RU"/>
        </w:rPr>
        <w:t>внутренний дренаж без мембраны</w:t>
      </w:r>
    </w:p>
    <w:p w:rsidR="006105B5" w:rsidRPr="004C3473" w:rsidRDefault="006105B5" w:rsidP="004C3473">
      <w:pPr>
        <w:spacing w:after="0" w:line="240" w:lineRule="auto"/>
        <w:ind w:firstLine="709"/>
        <w:jc w:val="center"/>
        <w:rPr>
          <w:rFonts w:ascii="Times New Roman" w:eastAsia="Times New Roman" w:hAnsi="Times New Roman" w:cs="Times New Roman"/>
          <w:i/>
          <w:sz w:val="20"/>
          <w:szCs w:val="20"/>
          <w:lang w:eastAsia="ru-RU"/>
        </w:rPr>
      </w:pPr>
      <w:r w:rsidRPr="004C3473">
        <w:rPr>
          <w:rFonts w:ascii="Times New Roman" w:eastAsia="Times New Roman" w:hAnsi="Times New Roman" w:cs="Times New Roman"/>
          <w:bCs/>
          <w:i/>
          <w:iCs/>
          <w:sz w:val="20"/>
          <w:szCs w:val="20"/>
          <w:lang w:eastAsia="ru-RU"/>
        </w:rPr>
        <w:t>1</w:t>
      </w:r>
      <w:r w:rsidR="009D4331" w:rsidRPr="004C3473">
        <w:rPr>
          <w:rFonts w:ascii="Times New Roman" w:eastAsia="Times New Roman" w:hAnsi="Times New Roman" w:cs="Times New Roman"/>
          <w:i/>
          <w:iCs/>
          <w:sz w:val="20"/>
          <w:szCs w:val="20"/>
          <w:lang w:eastAsia="ru-RU"/>
        </w:rPr>
        <w:t xml:space="preserve"> </w:t>
      </w:r>
      <w:r w:rsidR="009D4331" w:rsidRPr="004C3473">
        <w:rPr>
          <w:rFonts w:ascii="Times New Roman" w:eastAsia="Times New Roman" w:hAnsi="Times New Roman" w:cs="Times New Roman"/>
          <w:bCs/>
          <w:i/>
          <w:iCs/>
          <w:sz w:val="20"/>
          <w:szCs w:val="20"/>
          <w:lang w:eastAsia="ru-RU"/>
        </w:rPr>
        <w:t xml:space="preserve">— </w:t>
      </w:r>
      <w:r w:rsidRPr="004C3473">
        <w:rPr>
          <w:rFonts w:ascii="Times New Roman" w:eastAsia="Times New Roman" w:hAnsi="Times New Roman" w:cs="Times New Roman"/>
          <w:bCs/>
          <w:i/>
          <w:sz w:val="20"/>
          <w:szCs w:val="20"/>
          <w:lang w:eastAsia="ru-RU"/>
        </w:rPr>
        <w:t>дренажная труба;</w:t>
      </w:r>
      <w:r w:rsidR="009D4331"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iCs/>
          <w:sz w:val="20"/>
          <w:szCs w:val="20"/>
          <w:lang w:eastAsia="ru-RU"/>
        </w:rPr>
        <w:t>2</w:t>
      </w:r>
      <w:r w:rsidR="009D4331" w:rsidRPr="004C3473">
        <w:rPr>
          <w:rFonts w:ascii="Times New Roman" w:eastAsia="Times New Roman" w:hAnsi="Times New Roman" w:cs="Times New Roman"/>
          <w:i/>
          <w:iCs/>
          <w:sz w:val="20"/>
          <w:szCs w:val="20"/>
          <w:lang w:eastAsia="ru-RU"/>
        </w:rPr>
        <w:t xml:space="preserve"> </w:t>
      </w:r>
      <w:r w:rsidR="009D4331" w:rsidRPr="004C3473">
        <w:rPr>
          <w:rFonts w:ascii="Times New Roman" w:eastAsia="Times New Roman" w:hAnsi="Times New Roman" w:cs="Times New Roman"/>
          <w:bCs/>
          <w:i/>
          <w:iCs/>
          <w:sz w:val="20"/>
          <w:szCs w:val="20"/>
          <w:lang w:eastAsia="ru-RU"/>
        </w:rPr>
        <w:t xml:space="preserve">— </w:t>
      </w:r>
      <w:r w:rsidRPr="004C3473">
        <w:rPr>
          <w:rFonts w:ascii="Times New Roman" w:eastAsia="Times New Roman" w:hAnsi="Times New Roman" w:cs="Times New Roman"/>
          <w:bCs/>
          <w:i/>
          <w:sz w:val="20"/>
          <w:szCs w:val="20"/>
          <w:lang w:eastAsia="ru-RU"/>
        </w:rPr>
        <w:t>дренажный слой грунта или мембрана;</w:t>
      </w:r>
      <w:r w:rsidR="009D4331"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iCs/>
          <w:sz w:val="20"/>
          <w:szCs w:val="20"/>
          <w:lang w:eastAsia="ru-RU"/>
        </w:rPr>
        <w:t>3</w:t>
      </w:r>
      <w:r w:rsidR="009D4331" w:rsidRPr="004C3473">
        <w:rPr>
          <w:rFonts w:ascii="Times New Roman" w:eastAsia="Times New Roman" w:hAnsi="Times New Roman" w:cs="Times New Roman"/>
          <w:i/>
          <w:iCs/>
          <w:sz w:val="20"/>
          <w:szCs w:val="20"/>
          <w:lang w:eastAsia="ru-RU"/>
        </w:rPr>
        <w:t xml:space="preserve"> </w:t>
      </w:r>
      <w:r w:rsidR="009D4331" w:rsidRPr="004C3473">
        <w:rPr>
          <w:rFonts w:ascii="Times New Roman" w:eastAsia="Times New Roman" w:hAnsi="Times New Roman" w:cs="Times New Roman"/>
          <w:bCs/>
          <w:i/>
          <w:iCs/>
          <w:sz w:val="20"/>
          <w:szCs w:val="20"/>
          <w:lang w:eastAsia="ru-RU"/>
        </w:rPr>
        <w:t xml:space="preserve">— </w:t>
      </w:r>
      <w:r w:rsidRPr="004C3473">
        <w:rPr>
          <w:rFonts w:ascii="Times New Roman" w:eastAsia="Times New Roman" w:hAnsi="Times New Roman" w:cs="Times New Roman"/>
          <w:bCs/>
          <w:i/>
          <w:sz w:val="20"/>
          <w:szCs w:val="20"/>
          <w:lang w:eastAsia="ru-RU"/>
        </w:rPr>
        <w:t>наружные стены и фундамент;</w:t>
      </w:r>
    </w:p>
    <w:p w:rsidR="006105B5" w:rsidRPr="004C3473" w:rsidRDefault="006105B5" w:rsidP="004C3473">
      <w:pPr>
        <w:spacing w:after="0" w:line="240" w:lineRule="auto"/>
        <w:ind w:firstLine="709"/>
        <w:jc w:val="center"/>
        <w:rPr>
          <w:rFonts w:ascii="Times New Roman" w:eastAsia="Times New Roman" w:hAnsi="Times New Roman" w:cs="Times New Roman"/>
          <w:i/>
          <w:sz w:val="20"/>
          <w:szCs w:val="20"/>
          <w:lang w:eastAsia="ru-RU"/>
        </w:rPr>
      </w:pPr>
      <w:r w:rsidRPr="004C3473">
        <w:rPr>
          <w:rFonts w:ascii="Times New Roman" w:eastAsia="Times New Roman" w:hAnsi="Times New Roman" w:cs="Times New Roman"/>
          <w:i/>
          <w:iCs/>
          <w:sz w:val="20"/>
          <w:szCs w:val="20"/>
          <w:lang w:eastAsia="ru-RU"/>
        </w:rPr>
        <w:t>4</w:t>
      </w:r>
      <w:r w:rsidR="009D4331" w:rsidRPr="004C3473">
        <w:rPr>
          <w:rFonts w:ascii="Times New Roman" w:eastAsia="Times New Roman" w:hAnsi="Times New Roman" w:cs="Times New Roman"/>
          <w:i/>
          <w:iCs/>
          <w:sz w:val="20"/>
          <w:szCs w:val="20"/>
          <w:lang w:eastAsia="ru-RU"/>
        </w:rPr>
        <w:t xml:space="preserve"> </w:t>
      </w:r>
      <w:r w:rsidR="009D4331" w:rsidRPr="004C3473">
        <w:rPr>
          <w:rFonts w:ascii="Times New Roman" w:eastAsia="Times New Roman" w:hAnsi="Times New Roman" w:cs="Times New Roman"/>
          <w:bCs/>
          <w:i/>
          <w:iCs/>
          <w:sz w:val="20"/>
          <w:szCs w:val="20"/>
          <w:lang w:eastAsia="ru-RU"/>
        </w:rPr>
        <w:t xml:space="preserve">— </w:t>
      </w:r>
      <w:r w:rsidRPr="004C3473">
        <w:rPr>
          <w:rFonts w:ascii="Times New Roman" w:eastAsia="Times New Roman" w:hAnsi="Times New Roman" w:cs="Times New Roman"/>
          <w:bCs/>
          <w:i/>
          <w:sz w:val="20"/>
          <w:szCs w:val="20"/>
          <w:lang w:eastAsia="ru-RU"/>
        </w:rPr>
        <w:t>прижимные конструкции;</w:t>
      </w:r>
      <w:r w:rsidR="009D4331"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iCs/>
          <w:sz w:val="20"/>
          <w:szCs w:val="20"/>
          <w:lang w:eastAsia="ru-RU"/>
        </w:rPr>
        <w:t>5</w:t>
      </w:r>
      <w:r w:rsidR="009D4331" w:rsidRPr="004C3473">
        <w:rPr>
          <w:rFonts w:ascii="Times New Roman" w:eastAsia="Times New Roman" w:hAnsi="Times New Roman" w:cs="Times New Roman"/>
          <w:i/>
          <w:iCs/>
          <w:sz w:val="20"/>
          <w:szCs w:val="20"/>
          <w:lang w:eastAsia="ru-RU"/>
        </w:rPr>
        <w:t xml:space="preserve"> </w:t>
      </w:r>
      <w:r w:rsidR="009D4331" w:rsidRPr="004C3473">
        <w:rPr>
          <w:rFonts w:ascii="Times New Roman" w:eastAsia="Times New Roman" w:hAnsi="Times New Roman" w:cs="Times New Roman"/>
          <w:bCs/>
          <w:i/>
          <w:iCs/>
          <w:sz w:val="20"/>
          <w:szCs w:val="20"/>
          <w:lang w:eastAsia="ru-RU"/>
        </w:rPr>
        <w:t xml:space="preserve">— </w:t>
      </w:r>
      <w:r w:rsidRPr="004C3473">
        <w:rPr>
          <w:rFonts w:ascii="Times New Roman" w:eastAsia="Times New Roman" w:hAnsi="Times New Roman" w:cs="Times New Roman"/>
          <w:bCs/>
          <w:i/>
          <w:sz w:val="20"/>
          <w:szCs w:val="20"/>
          <w:lang w:eastAsia="ru-RU"/>
        </w:rPr>
        <w:t>дренажная мембрана;</w:t>
      </w:r>
      <w:r w:rsidR="009D4331"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i/>
          <w:iCs/>
          <w:sz w:val="20"/>
          <w:szCs w:val="20"/>
          <w:lang w:eastAsia="ru-RU"/>
        </w:rPr>
        <w:t>6</w:t>
      </w:r>
      <w:r w:rsidR="009D4331" w:rsidRPr="004C3473">
        <w:rPr>
          <w:rFonts w:ascii="Times New Roman" w:eastAsia="Times New Roman" w:hAnsi="Times New Roman" w:cs="Times New Roman"/>
          <w:i/>
          <w:iCs/>
          <w:sz w:val="20"/>
          <w:szCs w:val="20"/>
          <w:lang w:eastAsia="ru-RU"/>
        </w:rPr>
        <w:t xml:space="preserve"> </w:t>
      </w:r>
      <w:r w:rsidR="009D4331" w:rsidRPr="004C3473">
        <w:rPr>
          <w:rFonts w:ascii="Times New Roman" w:eastAsia="Times New Roman" w:hAnsi="Times New Roman" w:cs="Times New Roman"/>
          <w:bCs/>
          <w:i/>
          <w:iCs/>
          <w:sz w:val="20"/>
          <w:szCs w:val="20"/>
          <w:lang w:eastAsia="ru-RU"/>
        </w:rPr>
        <w:t xml:space="preserve">— </w:t>
      </w:r>
      <w:r w:rsidR="00A356FA" w:rsidRPr="004C3473">
        <w:rPr>
          <w:rFonts w:ascii="Times New Roman" w:eastAsia="Times New Roman" w:hAnsi="Times New Roman" w:cs="Times New Roman"/>
          <w:bCs/>
          <w:i/>
          <w:iCs/>
          <w:sz w:val="20"/>
          <w:szCs w:val="20"/>
          <w:lang w:eastAsia="ru-RU"/>
        </w:rPr>
        <w:t>д</w:t>
      </w:r>
      <w:r w:rsidRPr="004C3473">
        <w:rPr>
          <w:rFonts w:ascii="Times New Roman" w:eastAsia="Times New Roman" w:hAnsi="Times New Roman" w:cs="Times New Roman"/>
          <w:bCs/>
          <w:i/>
          <w:sz w:val="20"/>
          <w:szCs w:val="20"/>
          <w:lang w:eastAsia="ru-RU"/>
        </w:rPr>
        <w:t>ренажный канал; 7</w:t>
      </w:r>
      <w:r w:rsidR="009D4331" w:rsidRPr="004C3473">
        <w:rPr>
          <w:rFonts w:ascii="Times New Roman" w:eastAsia="Times New Roman" w:hAnsi="Times New Roman" w:cs="Times New Roman"/>
          <w:i/>
          <w:iCs/>
          <w:sz w:val="20"/>
          <w:szCs w:val="20"/>
          <w:lang w:eastAsia="ru-RU"/>
        </w:rPr>
        <w:t xml:space="preserve"> </w:t>
      </w:r>
      <w:r w:rsidR="009D4331" w:rsidRPr="004C3473">
        <w:rPr>
          <w:rFonts w:ascii="Times New Roman" w:eastAsia="Times New Roman" w:hAnsi="Times New Roman" w:cs="Times New Roman"/>
          <w:bCs/>
          <w:i/>
          <w:iCs/>
          <w:sz w:val="20"/>
          <w:szCs w:val="20"/>
          <w:lang w:eastAsia="ru-RU"/>
        </w:rPr>
        <w:t xml:space="preserve">— </w:t>
      </w:r>
      <w:r w:rsidRPr="004C3473">
        <w:rPr>
          <w:rFonts w:ascii="Times New Roman" w:eastAsia="Times New Roman" w:hAnsi="Times New Roman" w:cs="Times New Roman"/>
          <w:bCs/>
          <w:i/>
          <w:sz w:val="20"/>
          <w:szCs w:val="20"/>
          <w:lang w:eastAsia="ru-RU"/>
        </w:rPr>
        <w:t>стена в грунте;</w:t>
      </w:r>
    </w:p>
    <w:p w:rsidR="006105B5" w:rsidRPr="004C3473" w:rsidRDefault="006105B5" w:rsidP="004C3473">
      <w:pPr>
        <w:spacing w:after="0" w:line="240" w:lineRule="auto"/>
        <w:ind w:firstLine="709"/>
        <w:jc w:val="center"/>
        <w:rPr>
          <w:rFonts w:ascii="Times New Roman" w:eastAsia="Times New Roman" w:hAnsi="Times New Roman" w:cs="Times New Roman"/>
          <w:i/>
          <w:sz w:val="20"/>
          <w:szCs w:val="20"/>
          <w:lang w:eastAsia="ru-RU"/>
        </w:rPr>
      </w:pPr>
      <w:r w:rsidRPr="004C3473">
        <w:rPr>
          <w:rFonts w:ascii="Times New Roman" w:eastAsia="Times New Roman" w:hAnsi="Times New Roman" w:cs="Times New Roman"/>
          <w:bCs/>
          <w:i/>
          <w:iCs/>
          <w:sz w:val="20"/>
          <w:szCs w:val="20"/>
          <w:lang w:eastAsia="ru-RU"/>
        </w:rPr>
        <w:t>8</w:t>
      </w:r>
      <w:r w:rsidR="009D4331" w:rsidRPr="004C3473">
        <w:rPr>
          <w:rFonts w:ascii="Times New Roman" w:eastAsia="Times New Roman" w:hAnsi="Times New Roman" w:cs="Times New Roman"/>
          <w:i/>
          <w:iCs/>
          <w:sz w:val="20"/>
          <w:szCs w:val="20"/>
          <w:lang w:eastAsia="ru-RU"/>
        </w:rPr>
        <w:t xml:space="preserve"> </w:t>
      </w:r>
      <w:r w:rsidR="009D4331" w:rsidRPr="004C3473">
        <w:rPr>
          <w:rFonts w:ascii="Times New Roman" w:eastAsia="Times New Roman" w:hAnsi="Times New Roman" w:cs="Times New Roman"/>
          <w:bCs/>
          <w:i/>
          <w:iCs/>
          <w:sz w:val="20"/>
          <w:szCs w:val="20"/>
          <w:lang w:eastAsia="ru-RU"/>
        </w:rPr>
        <w:t xml:space="preserve">— </w:t>
      </w:r>
      <w:proofErr w:type="spellStart"/>
      <w:r w:rsidR="00A356FA" w:rsidRPr="004C3473">
        <w:rPr>
          <w:rFonts w:ascii="Times New Roman" w:eastAsia="Times New Roman" w:hAnsi="Times New Roman" w:cs="Times New Roman"/>
          <w:bCs/>
          <w:i/>
          <w:sz w:val="20"/>
          <w:szCs w:val="20"/>
          <w:lang w:eastAsia="ru-RU"/>
        </w:rPr>
        <w:t>фальш</w:t>
      </w:r>
      <w:proofErr w:type="spellEnd"/>
      <w:r w:rsidRPr="004C3473">
        <w:rPr>
          <w:rFonts w:ascii="Times New Roman" w:eastAsia="Times New Roman" w:hAnsi="Times New Roman" w:cs="Times New Roman"/>
          <w:bCs/>
          <w:i/>
          <w:sz w:val="20"/>
          <w:szCs w:val="20"/>
          <w:lang w:eastAsia="ru-RU"/>
        </w:rPr>
        <w:t>-стена;</w:t>
      </w:r>
      <w:r w:rsidR="009D4331"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iCs/>
          <w:sz w:val="20"/>
          <w:szCs w:val="20"/>
          <w:lang w:eastAsia="ru-RU"/>
        </w:rPr>
        <w:t>9</w:t>
      </w:r>
      <w:r w:rsidR="009D4331" w:rsidRPr="004C3473">
        <w:rPr>
          <w:rFonts w:ascii="Times New Roman" w:eastAsia="Times New Roman" w:hAnsi="Times New Roman" w:cs="Times New Roman"/>
          <w:i/>
          <w:iCs/>
          <w:sz w:val="20"/>
          <w:szCs w:val="20"/>
          <w:lang w:eastAsia="ru-RU"/>
        </w:rPr>
        <w:t xml:space="preserve"> </w:t>
      </w:r>
      <w:r w:rsidR="009D4331" w:rsidRPr="004C3473">
        <w:rPr>
          <w:rFonts w:ascii="Times New Roman" w:eastAsia="Times New Roman" w:hAnsi="Times New Roman" w:cs="Times New Roman"/>
          <w:bCs/>
          <w:i/>
          <w:iCs/>
          <w:sz w:val="20"/>
          <w:szCs w:val="20"/>
          <w:lang w:eastAsia="ru-RU"/>
        </w:rPr>
        <w:t xml:space="preserve">— </w:t>
      </w:r>
      <w:r w:rsidRPr="004C3473">
        <w:rPr>
          <w:rFonts w:ascii="Times New Roman" w:eastAsia="Times New Roman" w:hAnsi="Times New Roman" w:cs="Times New Roman"/>
          <w:bCs/>
          <w:i/>
          <w:sz w:val="20"/>
          <w:szCs w:val="20"/>
          <w:lang w:eastAsia="ru-RU"/>
        </w:rPr>
        <w:t>фундаментная плита;</w:t>
      </w:r>
      <w:r w:rsidR="009D4331"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iCs/>
          <w:sz w:val="20"/>
          <w:szCs w:val="20"/>
          <w:lang w:eastAsia="ru-RU"/>
        </w:rPr>
        <w:t>10</w:t>
      </w:r>
      <w:r w:rsidR="009D4331" w:rsidRPr="004C3473">
        <w:rPr>
          <w:rFonts w:ascii="Times New Roman" w:eastAsia="Times New Roman" w:hAnsi="Times New Roman" w:cs="Times New Roman"/>
          <w:i/>
          <w:iCs/>
          <w:sz w:val="20"/>
          <w:szCs w:val="20"/>
          <w:lang w:eastAsia="ru-RU"/>
        </w:rPr>
        <w:t xml:space="preserve"> </w:t>
      </w:r>
      <w:r w:rsidR="009D4331" w:rsidRPr="004C3473">
        <w:rPr>
          <w:rFonts w:ascii="Times New Roman" w:eastAsia="Times New Roman" w:hAnsi="Times New Roman" w:cs="Times New Roman"/>
          <w:bCs/>
          <w:i/>
          <w:iCs/>
          <w:sz w:val="20"/>
          <w:szCs w:val="20"/>
          <w:lang w:eastAsia="ru-RU"/>
        </w:rPr>
        <w:t xml:space="preserve">— </w:t>
      </w:r>
      <w:r w:rsidRPr="004C3473">
        <w:rPr>
          <w:rFonts w:ascii="Times New Roman" w:eastAsia="Times New Roman" w:hAnsi="Times New Roman" w:cs="Times New Roman"/>
          <w:bCs/>
          <w:i/>
          <w:sz w:val="20"/>
          <w:szCs w:val="20"/>
          <w:lang w:eastAsia="ru-RU"/>
        </w:rPr>
        <w:t>приямок;</w:t>
      </w:r>
      <w:r w:rsidR="009D4331" w:rsidRPr="004C3473">
        <w:rPr>
          <w:rFonts w:ascii="Times New Roman" w:eastAsia="Times New Roman" w:hAnsi="Times New Roman" w:cs="Times New Roman"/>
          <w:bCs/>
          <w:i/>
          <w:iCs/>
          <w:sz w:val="20"/>
          <w:szCs w:val="20"/>
          <w:lang w:eastAsia="ru-RU"/>
        </w:rPr>
        <w:t xml:space="preserve"> </w:t>
      </w:r>
      <w:r w:rsidRPr="004C3473">
        <w:rPr>
          <w:rFonts w:ascii="Times New Roman" w:eastAsia="Times New Roman" w:hAnsi="Times New Roman" w:cs="Times New Roman"/>
          <w:bCs/>
          <w:i/>
          <w:iCs/>
          <w:sz w:val="20"/>
          <w:szCs w:val="20"/>
          <w:lang w:eastAsia="ru-RU"/>
        </w:rPr>
        <w:t>11</w:t>
      </w:r>
      <w:r w:rsidR="009D4331" w:rsidRPr="004C3473">
        <w:rPr>
          <w:rFonts w:ascii="Times New Roman" w:eastAsia="Times New Roman" w:hAnsi="Times New Roman" w:cs="Times New Roman"/>
          <w:i/>
          <w:iCs/>
          <w:sz w:val="20"/>
          <w:szCs w:val="20"/>
          <w:lang w:eastAsia="ru-RU"/>
        </w:rPr>
        <w:t xml:space="preserve"> </w:t>
      </w:r>
      <w:r w:rsidR="009D4331" w:rsidRPr="004C3473">
        <w:rPr>
          <w:rFonts w:ascii="Times New Roman" w:eastAsia="Times New Roman" w:hAnsi="Times New Roman" w:cs="Times New Roman"/>
          <w:bCs/>
          <w:i/>
          <w:iCs/>
          <w:sz w:val="20"/>
          <w:szCs w:val="20"/>
          <w:lang w:eastAsia="ru-RU"/>
        </w:rPr>
        <w:t xml:space="preserve">— </w:t>
      </w:r>
      <w:r w:rsidRPr="004C3473">
        <w:rPr>
          <w:rFonts w:ascii="Times New Roman" w:eastAsia="Times New Roman" w:hAnsi="Times New Roman" w:cs="Times New Roman"/>
          <w:bCs/>
          <w:i/>
          <w:sz w:val="20"/>
          <w:szCs w:val="20"/>
          <w:lang w:eastAsia="ru-RU"/>
        </w:rPr>
        <w:t>насос</w:t>
      </w:r>
    </w:p>
    <w:p w:rsidR="006105B5" w:rsidRPr="004C3473" w:rsidRDefault="006105B5" w:rsidP="004C3473">
      <w:pPr>
        <w:spacing w:after="0" w:line="240" w:lineRule="auto"/>
        <w:ind w:firstLine="709"/>
        <w:jc w:val="center"/>
        <w:rPr>
          <w:rFonts w:ascii="Times New Roman" w:eastAsia="Times New Roman" w:hAnsi="Times New Roman" w:cs="Times New Roman"/>
          <w:bCs/>
          <w:lang w:eastAsia="ru-RU"/>
        </w:rPr>
      </w:pPr>
      <w:r w:rsidRPr="004C3473">
        <w:rPr>
          <w:rFonts w:ascii="Times New Roman" w:eastAsia="Times New Roman" w:hAnsi="Times New Roman" w:cs="Times New Roman"/>
          <w:bCs/>
          <w:iCs/>
          <w:lang w:eastAsia="ru-RU"/>
        </w:rPr>
        <w:t>Рисунок 4.3 - </w:t>
      </w:r>
      <w:r w:rsidRPr="004C3473">
        <w:rPr>
          <w:rFonts w:ascii="Times New Roman" w:eastAsia="Times New Roman" w:hAnsi="Times New Roman" w:cs="Times New Roman"/>
          <w:bCs/>
          <w:lang w:eastAsia="ru-RU"/>
        </w:rPr>
        <w:t>Варианты системы защиты типа</w:t>
      </w:r>
      <w:r w:rsidR="00CC21ED" w:rsidRPr="004C3473">
        <w:rPr>
          <w:rFonts w:ascii="Times New Roman" w:eastAsia="Times New Roman" w:hAnsi="Times New Roman" w:cs="Times New Roman"/>
          <w:bCs/>
          <w:lang w:eastAsia="ru-RU"/>
        </w:rPr>
        <w:t xml:space="preserve"> </w:t>
      </w:r>
      <w:r w:rsidRPr="004C3473">
        <w:rPr>
          <w:rFonts w:ascii="Times New Roman" w:eastAsia="Times New Roman" w:hAnsi="Times New Roman" w:cs="Times New Roman"/>
          <w:bCs/>
          <w:lang w:eastAsia="ru-RU"/>
        </w:rPr>
        <w:t>С</w:t>
      </w:r>
    </w:p>
    <w:p w:rsidR="009D4331" w:rsidRPr="004C3473" w:rsidRDefault="009D4331" w:rsidP="004C3473">
      <w:pPr>
        <w:spacing w:after="0" w:line="240" w:lineRule="auto"/>
        <w:ind w:firstLine="709"/>
        <w:jc w:val="center"/>
        <w:rPr>
          <w:rFonts w:ascii="Times New Roman" w:eastAsia="Times New Roman" w:hAnsi="Times New Roman" w:cs="Times New Roman"/>
          <w:sz w:val="24"/>
          <w:szCs w:val="24"/>
          <w:lang w:eastAsia="ru-RU"/>
        </w:rPr>
      </w:pP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4.2.6 При необходимости различные типы систем защиты допускается применять совместно (комбинированная защита). Комбинированная защита должна предусматриваться, когда применение только одного из указанных в 4.2.3 типов систем защиты приведет к существенным рискам проникновения подземных вод во внутренние помещения или к нарушению требований </w:t>
      </w:r>
      <w:r w:rsidR="00EF4633" w:rsidRPr="004C3473">
        <w:rPr>
          <w:rFonts w:ascii="Times New Roman" w:eastAsia="Times New Roman" w:hAnsi="Times New Roman" w:cs="Times New Roman"/>
          <w:sz w:val="24"/>
          <w:szCs w:val="24"/>
          <w:lang w:eastAsia="ru-RU"/>
        </w:rPr>
        <w:t xml:space="preserve">пункта </w:t>
      </w:r>
      <w:r w:rsidRPr="004C3473">
        <w:rPr>
          <w:rFonts w:ascii="Times New Roman" w:eastAsia="Times New Roman" w:hAnsi="Times New Roman" w:cs="Times New Roman"/>
          <w:sz w:val="24"/>
          <w:szCs w:val="24"/>
          <w:lang w:eastAsia="ru-RU"/>
        </w:rPr>
        <w:t>4.2.2.</w:t>
      </w:r>
    </w:p>
    <w:p w:rsidR="00EF4633" w:rsidRPr="004C3473" w:rsidRDefault="00EF4633" w:rsidP="004C3473">
      <w:pPr>
        <w:spacing w:after="0" w:line="240" w:lineRule="auto"/>
        <w:ind w:firstLine="709"/>
        <w:jc w:val="center"/>
        <w:outlineLvl w:val="2"/>
        <w:rPr>
          <w:rFonts w:ascii="inherit" w:eastAsia="Times New Roman" w:hAnsi="inherit" w:cs="Times New Roman"/>
          <w:sz w:val="24"/>
          <w:szCs w:val="24"/>
          <w:lang w:eastAsia="ru-RU"/>
        </w:rPr>
      </w:pPr>
    </w:p>
    <w:p w:rsidR="006105B5" w:rsidRPr="004C3473" w:rsidRDefault="006105B5" w:rsidP="004C3473">
      <w:pPr>
        <w:spacing w:after="0" w:line="240" w:lineRule="auto"/>
        <w:ind w:firstLine="709"/>
        <w:jc w:val="center"/>
        <w:outlineLvl w:val="2"/>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4.3 </w:t>
      </w:r>
      <w:r w:rsidRPr="004C3473">
        <w:rPr>
          <w:rFonts w:ascii="inherit" w:eastAsia="Times New Roman" w:hAnsi="inherit" w:cs="Times New Roman" w:hint="eastAsia"/>
          <w:sz w:val="24"/>
          <w:szCs w:val="24"/>
          <w:lang w:eastAsia="ru-RU"/>
        </w:rPr>
        <w:t>Исходные</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данные</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для</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проектирования</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защиты</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от</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подземных</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вод</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В состав исходных данных для проектирования систем защиты сооружений от подземных вод должны входить материалы инженерных изысканий на площадке строительства, включая инженерно-геологические, геотехнические, метеорологические и экологические изыскания, в обязательном порядке содержащие следующую информацию:</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уровни подземных вод верховодки и водоносных горизонтов (комплексов);</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значения коэффициента фильтрации грунтов, слагающих грунтовый массив территории строительства;</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 xml:space="preserve">результаты химического анализа подземных вод и грунтов по показателям, приведенным в </w:t>
      </w:r>
      <w:r w:rsidR="009D4331" w:rsidRPr="004C3473">
        <w:rPr>
          <w:rFonts w:ascii="Times New Roman" w:eastAsia="Times New Roman" w:hAnsi="Times New Roman" w:cs="Times New Roman"/>
          <w:sz w:val="24"/>
          <w:szCs w:val="24"/>
          <w:lang w:eastAsia="ru-RU"/>
        </w:rPr>
        <w:t>СНиП ПМР 20-02-02</w:t>
      </w:r>
      <w:r w:rsidR="006105B5" w:rsidRPr="004C3473">
        <w:rPr>
          <w:rFonts w:ascii="Times New Roman" w:eastAsia="Times New Roman" w:hAnsi="Times New Roman" w:cs="Times New Roman"/>
          <w:sz w:val="24"/>
          <w:szCs w:val="24"/>
          <w:lang w:eastAsia="ru-RU"/>
        </w:rPr>
        <w:t>, с указанием значений глубины отбора проб;</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г) </w:t>
      </w:r>
      <w:r w:rsidR="006105B5" w:rsidRPr="004C3473">
        <w:rPr>
          <w:rFonts w:ascii="Times New Roman" w:eastAsia="Times New Roman" w:hAnsi="Times New Roman" w:cs="Times New Roman"/>
          <w:sz w:val="24"/>
          <w:szCs w:val="24"/>
          <w:lang w:eastAsia="ru-RU"/>
        </w:rPr>
        <w:t xml:space="preserve">содержание в воде и грунте потенциально опасных компонентов, не указанных в </w:t>
      </w:r>
      <w:r w:rsidR="003A147C" w:rsidRPr="004C3473">
        <w:rPr>
          <w:rFonts w:ascii="Times New Roman" w:eastAsia="Times New Roman" w:hAnsi="Times New Roman" w:cs="Times New Roman"/>
          <w:sz w:val="24"/>
          <w:szCs w:val="24"/>
          <w:lang w:eastAsia="ru-RU"/>
        </w:rPr>
        <w:t>СНиП ПМР 20-02-02</w:t>
      </w:r>
      <w:r w:rsidR="006105B5" w:rsidRPr="004C3473">
        <w:rPr>
          <w:rFonts w:ascii="Times New Roman" w:eastAsia="Times New Roman" w:hAnsi="Times New Roman" w:cs="Times New Roman"/>
          <w:sz w:val="24"/>
          <w:szCs w:val="24"/>
          <w:lang w:eastAsia="ru-RU"/>
        </w:rPr>
        <w:t xml:space="preserve"> (технические продукты, кислоты болотных вод и др.);</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д) </w:t>
      </w:r>
      <w:r w:rsidR="006105B5" w:rsidRPr="004C3473">
        <w:rPr>
          <w:rFonts w:ascii="Times New Roman" w:eastAsia="Times New Roman" w:hAnsi="Times New Roman" w:cs="Times New Roman"/>
          <w:sz w:val="24"/>
          <w:szCs w:val="24"/>
          <w:lang w:eastAsia="ru-RU"/>
        </w:rPr>
        <w:t>прогноз изменения уровней и состава подземных вод в связи с влиянием строительных работ.</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Исследование химического состава подземных вод и грунтов должно включать все инженерно-геологические элементы, контактирующие со строительными конструкциями.</w:t>
      </w:r>
    </w:p>
    <w:p w:rsidR="00EF4633" w:rsidRPr="004C3473" w:rsidRDefault="00EF4633" w:rsidP="004C3473">
      <w:pPr>
        <w:spacing w:after="0" w:line="240" w:lineRule="auto"/>
        <w:ind w:firstLine="709"/>
        <w:jc w:val="center"/>
        <w:outlineLvl w:val="1"/>
        <w:rPr>
          <w:rFonts w:ascii="inherit" w:eastAsia="Times New Roman" w:hAnsi="inherit" w:cs="Times New Roman"/>
          <w:sz w:val="24"/>
          <w:szCs w:val="24"/>
          <w:lang w:eastAsia="ru-RU"/>
        </w:rPr>
      </w:pPr>
    </w:p>
    <w:p w:rsidR="006105B5" w:rsidRPr="004C3473" w:rsidRDefault="006105B5" w:rsidP="004C3473">
      <w:pPr>
        <w:spacing w:after="0" w:line="240" w:lineRule="auto"/>
        <w:ind w:firstLine="709"/>
        <w:jc w:val="center"/>
        <w:outlineLvl w:val="1"/>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5 </w:t>
      </w:r>
      <w:r w:rsidRPr="004C3473">
        <w:rPr>
          <w:rFonts w:ascii="inherit" w:eastAsia="Times New Roman" w:hAnsi="inherit" w:cs="Times New Roman" w:hint="eastAsia"/>
          <w:sz w:val="24"/>
          <w:szCs w:val="24"/>
          <w:lang w:eastAsia="ru-RU"/>
        </w:rPr>
        <w:t>Принципы</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выбора</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способов</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защиты</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сооружений</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от</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подземных</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вод</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5.1 При выборе типа системы защиты сооружения следует учитывать инженерно</w:t>
      </w:r>
      <w:r w:rsidR="003A147C" w:rsidRPr="004C3473">
        <w:rPr>
          <w:rFonts w:ascii="Times New Roman" w:eastAsia="Times New Roman" w:hAnsi="Times New Roman" w:cs="Times New Roman"/>
          <w:sz w:val="24"/>
          <w:szCs w:val="24"/>
          <w:lang w:eastAsia="ru-RU"/>
        </w:rPr>
        <w:t>-</w:t>
      </w:r>
      <w:r w:rsidRPr="004C3473">
        <w:rPr>
          <w:rFonts w:ascii="Times New Roman" w:eastAsia="Times New Roman" w:hAnsi="Times New Roman" w:cs="Times New Roman"/>
          <w:sz w:val="24"/>
          <w:szCs w:val="24"/>
          <w:lang w:eastAsia="ru-RU"/>
        </w:rPr>
        <w:t>геологические и гидрогеологические условия участка строительства, включая физико</w:t>
      </w:r>
      <w:r w:rsidR="003A147C" w:rsidRPr="004C3473">
        <w:rPr>
          <w:rFonts w:ascii="Times New Roman" w:eastAsia="Times New Roman" w:hAnsi="Times New Roman" w:cs="Times New Roman"/>
          <w:sz w:val="24"/>
          <w:szCs w:val="24"/>
          <w:lang w:eastAsia="ru-RU"/>
        </w:rPr>
        <w:t>-</w:t>
      </w:r>
      <w:r w:rsidRPr="004C3473">
        <w:rPr>
          <w:rFonts w:ascii="Times New Roman" w:eastAsia="Times New Roman" w:hAnsi="Times New Roman" w:cs="Times New Roman"/>
          <w:sz w:val="24"/>
          <w:szCs w:val="24"/>
          <w:lang w:eastAsia="ru-RU"/>
        </w:rPr>
        <w:t>механические и фильтрационные свойства грунтов, значение гидростатического напора, степень агрессивности подземных вод и грунтов, наличие блуждающих токов, возможность проявления опасных геологических процессов на территории района строительства (</w:t>
      </w:r>
      <w:proofErr w:type="spellStart"/>
      <w:r w:rsidRPr="004C3473">
        <w:rPr>
          <w:rFonts w:ascii="Times New Roman" w:eastAsia="Times New Roman" w:hAnsi="Times New Roman" w:cs="Times New Roman"/>
          <w:sz w:val="24"/>
          <w:szCs w:val="24"/>
          <w:lang w:eastAsia="ru-RU"/>
        </w:rPr>
        <w:t>карсто</w:t>
      </w:r>
      <w:proofErr w:type="spellEnd"/>
      <w:r w:rsidRPr="004C3473">
        <w:rPr>
          <w:rFonts w:ascii="Times New Roman" w:eastAsia="Times New Roman" w:hAnsi="Times New Roman" w:cs="Times New Roman"/>
          <w:sz w:val="24"/>
          <w:szCs w:val="24"/>
          <w:lang w:eastAsia="ru-RU"/>
        </w:rPr>
        <w:t xml:space="preserve">- и </w:t>
      </w:r>
      <w:proofErr w:type="spellStart"/>
      <w:r w:rsidRPr="004C3473">
        <w:rPr>
          <w:rFonts w:ascii="Times New Roman" w:eastAsia="Times New Roman" w:hAnsi="Times New Roman" w:cs="Times New Roman"/>
          <w:sz w:val="24"/>
          <w:szCs w:val="24"/>
          <w:lang w:eastAsia="ru-RU"/>
        </w:rPr>
        <w:t>оползнеобразование</w:t>
      </w:r>
      <w:proofErr w:type="spellEnd"/>
      <w:r w:rsidRPr="004C3473">
        <w:rPr>
          <w:rFonts w:ascii="Times New Roman" w:eastAsia="Times New Roman" w:hAnsi="Times New Roman" w:cs="Times New Roman"/>
          <w:sz w:val="24"/>
          <w:szCs w:val="24"/>
          <w:lang w:eastAsia="ru-RU"/>
        </w:rPr>
        <w:t>, оседание и сдвижение горных пород и т. п.).</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lastRenderedPageBreak/>
        <w:t>При выборе типа системы защиты для сооружений из железобетона, независимо от применяемого варианта, следует выполнять конструктивные и технологические мероприятия, обеспечивающие получение бездефектных и непроницаемых конструкций и их сопряжений по принципам системы защиты типа 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5.2 Выбор системы защиты должен учитывать:</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функциональное назначение, конструктивные особенности и глубину заложения проектируемого сооружения;</w:t>
      </w:r>
    </w:p>
    <w:p w:rsidR="003A147C"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б)</w:t>
      </w:r>
      <w:r w:rsidR="00A63A98" w:rsidRPr="00CF3891">
        <w:rPr>
          <w:shd w:val="clear" w:color="auto" w:fill="FFFFFF"/>
        </w:rPr>
        <w:t> </w:t>
      </w:r>
      <w:r w:rsidR="003A147C" w:rsidRPr="004C3473">
        <w:rPr>
          <w:rFonts w:ascii="Times New Roman" w:eastAsia="Times New Roman" w:hAnsi="Times New Roman" w:cs="Times New Roman"/>
          <w:sz w:val="24"/>
          <w:szCs w:val="24"/>
          <w:lang w:eastAsia="ru-RU"/>
        </w:rPr>
        <w:t>степень агрессивного воздействия грунта и подземных вод на материалы конструкции и защиты, возможность замораживания и оттаивания;</w:t>
      </w:r>
    </w:p>
    <w:p w:rsidR="003A147C"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г) </w:t>
      </w:r>
      <w:r w:rsidR="006105B5" w:rsidRPr="004C3473">
        <w:rPr>
          <w:rFonts w:ascii="Times New Roman" w:eastAsia="Times New Roman" w:hAnsi="Times New Roman" w:cs="Times New Roman"/>
          <w:sz w:val="24"/>
          <w:szCs w:val="24"/>
          <w:lang w:eastAsia="ru-RU"/>
        </w:rPr>
        <w:t>значения нагрузок, передав</w:t>
      </w:r>
      <w:r w:rsidR="003A147C" w:rsidRPr="004C3473">
        <w:rPr>
          <w:rFonts w:ascii="Times New Roman" w:eastAsia="Times New Roman" w:hAnsi="Times New Roman" w:cs="Times New Roman"/>
          <w:sz w:val="24"/>
          <w:szCs w:val="24"/>
          <w:lang w:eastAsia="ru-RU"/>
        </w:rPr>
        <w:t>аемых сооружением на основание;</w:t>
      </w:r>
    </w:p>
    <w:p w:rsidR="00D21ABB"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д)</w:t>
      </w:r>
      <w:r w:rsidR="00A63A98" w:rsidRPr="00CF3891">
        <w:rPr>
          <w:shd w:val="clear" w:color="auto" w:fill="FFFFFF"/>
        </w:rPr>
        <w:t> </w:t>
      </w:r>
      <w:r w:rsidR="006105B5" w:rsidRPr="004C3473">
        <w:rPr>
          <w:rFonts w:ascii="Times New Roman" w:eastAsia="Times New Roman" w:hAnsi="Times New Roman" w:cs="Times New Roman"/>
          <w:sz w:val="24"/>
          <w:szCs w:val="24"/>
          <w:lang w:eastAsia="ru-RU"/>
        </w:rPr>
        <w:t>прогнозируемые осадки и деформации проектируемого сооружения, относительную неравномерность деформац</w:t>
      </w:r>
      <w:r w:rsidR="00D21ABB" w:rsidRPr="004C3473">
        <w:rPr>
          <w:rFonts w:ascii="Times New Roman" w:eastAsia="Times New Roman" w:hAnsi="Times New Roman" w:cs="Times New Roman"/>
          <w:sz w:val="24"/>
          <w:szCs w:val="24"/>
          <w:lang w:eastAsia="ru-RU"/>
        </w:rPr>
        <w:t>ий его частей;</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е) </w:t>
      </w:r>
      <w:r w:rsidR="006105B5" w:rsidRPr="004C3473">
        <w:rPr>
          <w:rFonts w:ascii="Times New Roman" w:eastAsia="Times New Roman" w:hAnsi="Times New Roman" w:cs="Times New Roman"/>
          <w:sz w:val="24"/>
          <w:szCs w:val="24"/>
          <w:lang w:eastAsia="ru-RU"/>
        </w:rPr>
        <w:t>технологию возведения проектируемого сооружения;</w:t>
      </w:r>
    </w:p>
    <w:p w:rsidR="00D21ABB"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ж) </w:t>
      </w:r>
      <w:r w:rsidR="006105B5" w:rsidRPr="004C3473">
        <w:rPr>
          <w:rFonts w:ascii="Times New Roman" w:eastAsia="Times New Roman" w:hAnsi="Times New Roman" w:cs="Times New Roman"/>
          <w:sz w:val="24"/>
          <w:szCs w:val="24"/>
          <w:lang w:eastAsia="ru-RU"/>
        </w:rPr>
        <w:t>предполагаемые сроки и календарный период строительства;</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з) </w:t>
      </w:r>
      <w:r w:rsidR="006105B5" w:rsidRPr="004C3473">
        <w:rPr>
          <w:rFonts w:ascii="Times New Roman" w:eastAsia="Times New Roman" w:hAnsi="Times New Roman" w:cs="Times New Roman"/>
          <w:sz w:val="24"/>
          <w:szCs w:val="24"/>
          <w:lang w:eastAsia="ru-RU"/>
        </w:rPr>
        <w:t>наличие необходимых материалов и оборудования;</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и) </w:t>
      </w:r>
      <w:r w:rsidR="006105B5" w:rsidRPr="004C3473">
        <w:rPr>
          <w:rFonts w:ascii="Times New Roman" w:eastAsia="Times New Roman" w:hAnsi="Times New Roman" w:cs="Times New Roman"/>
          <w:sz w:val="24"/>
          <w:szCs w:val="24"/>
          <w:lang w:eastAsia="ru-RU"/>
        </w:rPr>
        <w:t>техническую возможность размещения в пределах или вблизи строительной площадки защитных дренажных устройств или противофильтрационных завес;</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к) </w:t>
      </w:r>
      <w:r w:rsidR="006105B5" w:rsidRPr="004C3473">
        <w:rPr>
          <w:rFonts w:ascii="Times New Roman" w:eastAsia="Times New Roman" w:hAnsi="Times New Roman" w:cs="Times New Roman"/>
          <w:sz w:val="24"/>
          <w:szCs w:val="24"/>
          <w:lang w:eastAsia="ru-RU"/>
        </w:rPr>
        <w:t>наличие и необходимость переноса существующих инженерных коммуникаций в пределах площадки строительства;</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л) </w:t>
      </w:r>
      <w:r w:rsidR="006105B5" w:rsidRPr="004C3473">
        <w:rPr>
          <w:rFonts w:ascii="Times New Roman" w:eastAsia="Times New Roman" w:hAnsi="Times New Roman" w:cs="Times New Roman"/>
          <w:sz w:val="24"/>
          <w:szCs w:val="24"/>
          <w:lang w:eastAsia="ru-RU"/>
        </w:rPr>
        <w:t>влияние проектируемой системы защиты на окружающую территорию и природную среду.</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5.3 Выбранная система защиты должна быть надежной и эффективной в конкретных условиях строительного объекта, долговечной и способной обеспечивать требования по эксплуатации сооружения в соответствии с</w:t>
      </w:r>
      <w:r w:rsidR="00DE108E" w:rsidRPr="004C3473">
        <w:rPr>
          <w:rFonts w:ascii="Times New Roman" w:eastAsia="Times New Roman" w:hAnsi="Times New Roman" w:cs="Times New Roman"/>
          <w:sz w:val="24"/>
          <w:szCs w:val="24"/>
          <w:lang w:eastAsia="ru-RU"/>
        </w:rPr>
        <w:t xml:space="preserve"> пунктами</w:t>
      </w:r>
      <w:r w:rsidRPr="004C3473">
        <w:rPr>
          <w:rFonts w:ascii="Times New Roman" w:eastAsia="Times New Roman" w:hAnsi="Times New Roman" w:cs="Times New Roman"/>
          <w:sz w:val="24"/>
          <w:szCs w:val="24"/>
          <w:lang w:eastAsia="ru-RU"/>
        </w:rPr>
        <w:t xml:space="preserve"> 4.2.2 и 5.8.</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5.4 Для выбора рациональной системы защиты следует выделять три категории инженерно-геологических условий площадки строительства, характеризуемые положением уровня подземных вод (в том числе «верховодки») относительно подземного сооружения:</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высокий УПВ - уровень подземных вод постоянно располагается выше подошвы фундамента защищаемого сооружения;</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низкий УПВ - уровень подземных вод постоянно располагается ниже подошвы фундамента защищаемого сооружения;</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переменный УПВ - положение уровня подземных вод по отношению к подошве фундамента изменяется во времени.</w:t>
      </w:r>
    </w:p>
    <w:p w:rsidR="006105B5" w:rsidRPr="004C3473" w:rsidRDefault="006105B5" w:rsidP="004C3473">
      <w:pPr>
        <w:spacing w:after="0" w:line="240" w:lineRule="auto"/>
        <w:ind w:firstLine="709"/>
        <w:jc w:val="both"/>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Примечание - При выборе типа системы защиты следует учитывать, что применение внешних дренажных устройств может привести к преобразованию высокого и переменного УПВ в</w:t>
      </w:r>
      <w:r w:rsidR="00D21ABB" w:rsidRPr="004C3473">
        <w:rPr>
          <w:rFonts w:ascii="Times New Roman" w:eastAsia="Times New Roman" w:hAnsi="Times New Roman" w:cs="Times New Roman"/>
          <w:b/>
          <w:bCs/>
          <w:sz w:val="20"/>
          <w:szCs w:val="20"/>
          <w:lang w:eastAsia="ru-RU"/>
        </w:rPr>
        <w:t xml:space="preserve"> </w:t>
      </w:r>
      <w:r w:rsidRPr="004C3473">
        <w:rPr>
          <w:rFonts w:ascii="Times New Roman" w:eastAsia="Times New Roman" w:hAnsi="Times New Roman" w:cs="Times New Roman"/>
          <w:b/>
          <w:bCs/>
          <w:sz w:val="20"/>
          <w:szCs w:val="20"/>
          <w:lang w:eastAsia="ru-RU"/>
        </w:rPr>
        <w:t>низкий</w:t>
      </w:r>
      <w:r w:rsidR="00D21ABB" w:rsidRPr="004C3473">
        <w:rPr>
          <w:rFonts w:ascii="Times New Roman" w:eastAsia="Times New Roman" w:hAnsi="Times New Roman" w:cs="Times New Roman"/>
          <w:b/>
          <w:bCs/>
          <w:sz w:val="20"/>
          <w:szCs w:val="20"/>
          <w:lang w:eastAsia="ru-RU"/>
        </w:rPr>
        <w:t xml:space="preserve"> </w:t>
      </w:r>
      <w:r w:rsidRPr="004C3473">
        <w:rPr>
          <w:rFonts w:ascii="Times New Roman" w:eastAsia="Times New Roman" w:hAnsi="Times New Roman" w:cs="Times New Roman"/>
          <w:b/>
          <w:bCs/>
          <w:sz w:val="20"/>
          <w:szCs w:val="20"/>
          <w:lang w:eastAsia="ru-RU"/>
        </w:rPr>
        <w:t>УПВ.</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5.5 При выборе типа защиты необходимо выявлять и оценивать потенциальные риски проникновения подземных вод в сооружение, в том числе обусловленные следующими факторами:</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подъемом УПВ вследствие непредвиденных ситуаций природного и техногенного характера и, соответственно, увеличением гидростатического давления на систему защиты;</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проникновением подземных вод внутрь сооружения через трещины в конструкциях и дефектные конструктивные узлы, а также через отверстия для ввода инженерных коммуникаций;</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отсутствием технической возможности проведения ремонтных мероприятий;</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г) </w:t>
      </w:r>
      <w:r w:rsidR="006105B5" w:rsidRPr="004C3473">
        <w:rPr>
          <w:rFonts w:ascii="Times New Roman" w:eastAsia="Times New Roman" w:hAnsi="Times New Roman" w:cs="Times New Roman"/>
          <w:sz w:val="24"/>
          <w:szCs w:val="24"/>
          <w:lang w:eastAsia="ru-RU"/>
        </w:rPr>
        <w:t xml:space="preserve">ненадлежащим обслуживанием в процессе эксплуатации средств системы защиты типа С, </w:t>
      </w:r>
      <w:r w:rsidR="00A356FA" w:rsidRPr="004C3473">
        <w:rPr>
          <w:rFonts w:ascii="Times New Roman" w:eastAsia="Times New Roman" w:hAnsi="Times New Roman" w:cs="Times New Roman"/>
          <w:sz w:val="24"/>
          <w:szCs w:val="24"/>
          <w:lang w:eastAsia="ru-RU"/>
        </w:rPr>
        <w:t>например,</w:t>
      </w:r>
      <w:r w:rsidR="006105B5" w:rsidRPr="004C3473">
        <w:rPr>
          <w:rFonts w:ascii="Times New Roman" w:eastAsia="Times New Roman" w:hAnsi="Times New Roman" w:cs="Times New Roman"/>
          <w:sz w:val="24"/>
          <w:szCs w:val="24"/>
          <w:lang w:eastAsia="ru-RU"/>
        </w:rPr>
        <w:t xml:space="preserve"> сбоями в работе насосного оборудования.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5.6 Обоснование выбранной системы защиты следует осуществлять с учетом технико-экономических расчетов.</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5.7 Для выбора системы защиты следует оценить возможность применения систем различных типов в зависимости от положения уровня подземных вод относительно подземного сооружения в соответствии с 5.4 и конструктивных особенностей сооружения, руководствуясь таблицей 5.1.</w:t>
      </w:r>
    </w:p>
    <w:p w:rsidR="00D21ABB" w:rsidRPr="004C3473" w:rsidRDefault="00D21ABB" w:rsidP="004C3473">
      <w:pPr>
        <w:spacing w:after="0" w:line="240" w:lineRule="auto"/>
        <w:ind w:firstLine="709"/>
        <w:jc w:val="both"/>
        <w:rPr>
          <w:rFonts w:ascii="Times New Roman" w:eastAsia="Times New Roman" w:hAnsi="Times New Roman" w:cs="Times New Roman"/>
          <w:sz w:val="24"/>
          <w:szCs w:val="24"/>
          <w:lang w:eastAsia="ru-RU"/>
        </w:rPr>
      </w:pPr>
    </w:p>
    <w:p w:rsidR="006105B5" w:rsidRPr="004C3473" w:rsidRDefault="006105B5" w:rsidP="004C3473">
      <w:pPr>
        <w:spacing w:after="0" w:line="240" w:lineRule="auto"/>
        <w:ind w:firstLine="709"/>
        <w:jc w:val="center"/>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lastRenderedPageBreak/>
        <w:t>Таблица 5.1 - Указания по применению систем защиты сооружений от подземных вод</w:t>
      </w:r>
    </w:p>
    <w:tbl>
      <w:tblPr>
        <w:tblW w:w="9695" w:type="dxa"/>
        <w:jc w:val="center"/>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485"/>
        <w:gridCol w:w="2168"/>
        <w:gridCol w:w="2048"/>
        <w:gridCol w:w="1996"/>
        <w:gridCol w:w="1998"/>
      </w:tblGrid>
      <w:tr w:rsidR="000569F3" w:rsidRPr="000315CE" w:rsidTr="004C3473">
        <w:trPr>
          <w:trHeight w:val="454"/>
          <w:jc w:val="center"/>
        </w:trPr>
        <w:tc>
          <w:tcPr>
            <w:tcW w:w="1496" w:type="dxa"/>
            <w:vMerge w:val="restar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273AD" w:rsidRPr="000315CE" w:rsidRDefault="008273AD"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bCs/>
                <w:sz w:val="20"/>
                <w:szCs w:val="20"/>
                <w:lang w:eastAsia="ru-RU"/>
              </w:rPr>
              <w:t>Положение УПВ в соответствии с 5.4</w:t>
            </w:r>
          </w:p>
        </w:tc>
        <w:tc>
          <w:tcPr>
            <w:tcW w:w="2197" w:type="dxa"/>
            <w:vMerge w:val="restar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273AD" w:rsidRPr="000315CE" w:rsidRDefault="008273AD"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bCs/>
                <w:sz w:val="20"/>
                <w:szCs w:val="20"/>
                <w:lang w:eastAsia="ru-RU"/>
              </w:rPr>
              <w:t>Конструктивные особенности сооружения</w:t>
            </w:r>
          </w:p>
        </w:tc>
        <w:tc>
          <w:tcPr>
            <w:tcW w:w="6002" w:type="dxa"/>
            <w:gridSpan w:val="3"/>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273AD" w:rsidRPr="000315CE" w:rsidRDefault="008273AD" w:rsidP="004C3473">
            <w:pPr>
              <w:spacing w:after="0" w:line="240" w:lineRule="auto"/>
              <w:ind w:firstLine="709"/>
              <w:rPr>
                <w:rFonts w:ascii="Times New Roman" w:eastAsia="Times New Roman" w:hAnsi="Times New Roman" w:cs="Times New Roman"/>
                <w:sz w:val="20"/>
                <w:szCs w:val="20"/>
                <w:lang w:eastAsia="ru-RU"/>
              </w:rPr>
            </w:pPr>
            <w:r w:rsidRPr="000315CE">
              <w:rPr>
                <w:rFonts w:ascii="Times New Roman" w:eastAsia="Times New Roman" w:hAnsi="Times New Roman" w:cs="Times New Roman"/>
                <w:bCs/>
                <w:sz w:val="20"/>
                <w:szCs w:val="20"/>
                <w:lang w:eastAsia="ru-RU"/>
              </w:rPr>
              <w:t>Возможность применения системы защиты (4.2.3, 4.2.5)</w:t>
            </w:r>
          </w:p>
        </w:tc>
      </w:tr>
      <w:tr w:rsidR="000569F3" w:rsidRPr="000315CE" w:rsidTr="004C3473">
        <w:trPr>
          <w:trHeight w:val="57"/>
          <w:jc w:val="center"/>
        </w:trPr>
        <w:tc>
          <w:tcPr>
            <w:tcW w:w="14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273AD" w:rsidRPr="000315CE" w:rsidRDefault="008273AD" w:rsidP="004C3473">
            <w:pPr>
              <w:spacing w:after="0" w:line="240" w:lineRule="auto"/>
              <w:ind w:firstLine="709"/>
              <w:jc w:val="center"/>
              <w:rPr>
                <w:rFonts w:ascii="Times New Roman" w:eastAsia="Times New Roman" w:hAnsi="Times New Roman" w:cs="Times New Roman"/>
                <w:sz w:val="20"/>
                <w:szCs w:val="20"/>
                <w:lang w:eastAsia="ru-RU"/>
              </w:rPr>
            </w:pPr>
          </w:p>
        </w:tc>
        <w:tc>
          <w:tcPr>
            <w:tcW w:w="21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273AD" w:rsidRPr="000315CE" w:rsidRDefault="008273AD" w:rsidP="004C3473">
            <w:pPr>
              <w:spacing w:after="0" w:line="240" w:lineRule="auto"/>
              <w:ind w:firstLine="709"/>
              <w:jc w:val="center"/>
              <w:rPr>
                <w:rFonts w:ascii="Times New Roman" w:eastAsia="Times New Roman" w:hAnsi="Times New Roman" w:cs="Times New Roman"/>
                <w:sz w:val="20"/>
                <w:szCs w:val="20"/>
                <w:lang w:eastAsia="ru-RU"/>
              </w:rPr>
            </w:pPr>
          </w:p>
        </w:tc>
        <w:tc>
          <w:tcPr>
            <w:tcW w:w="20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273AD" w:rsidRPr="000315CE" w:rsidRDefault="008273AD" w:rsidP="004C3473">
            <w:pPr>
              <w:spacing w:after="0" w:line="240" w:lineRule="auto"/>
              <w:ind w:firstLine="709"/>
              <w:rPr>
                <w:rFonts w:ascii="Times New Roman" w:eastAsia="Times New Roman" w:hAnsi="Times New Roman" w:cs="Times New Roman"/>
                <w:sz w:val="20"/>
                <w:szCs w:val="20"/>
                <w:lang w:eastAsia="ru-RU"/>
              </w:rPr>
            </w:pPr>
            <w:r w:rsidRPr="000315CE">
              <w:rPr>
                <w:rFonts w:ascii="Times New Roman" w:eastAsia="Times New Roman" w:hAnsi="Times New Roman" w:cs="Times New Roman"/>
                <w:bCs/>
                <w:sz w:val="20"/>
                <w:szCs w:val="20"/>
                <w:lang w:eastAsia="ru-RU"/>
              </w:rPr>
              <w:t>Тип А</w:t>
            </w:r>
          </w:p>
        </w:tc>
        <w:tc>
          <w:tcPr>
            <w:tcW w:w="200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273AD" w:rsidRPr="000315CE" w:rsidRDefault="008273AD" w:rsidP="004C3473">
            <w:pPr>
              <w:spacing w:after="0" w:line="240" w:lineRule="auto"/>
              <w:ind w:firstLine="709"/>
              <w:rPr>
                <w:rFonts w:ascii="Times New Roman" w:eastAsia="Times New Roman" w:hAnsi="Times New Roman" w:cs="Times New Roman"/>
                <w:sz w:val="20"/>
                <w:szCs w:val="20"/>
                <w:lang w:eastAsia="ru-RU"/>
              </w:rPr>
            </w:pPr>
            <w:r w:rsidRPr="000315CE">
              <w:rPr>
                <w:rFonts w:ascii="Times New Roman" w:eastAsia="Times New Roman" w:hAnsi="Times New Roman" w:cs="Times New Roman"/>
                <w:bCs/>
                <w:sz w:val="20"/>
                <w:szCs w:val="20"/>
                <w:lang w:eastAsia="ru-RU"/>
              </w:rPr>
              <w:t>Тип В</w:t>
            </w:r>
          </w:p>
        </w:tc>
        <w:tc>
          <w:tcPr>
            <w:tcW w:w="1920"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273AD" w:rsidRPr="000315CE" w:rsidRDefault="008273AD" w:rsidP="004C3473">
            <w:pPr>
              <w:spacing w:after="0" w:line="240" w:lineRule="auto"/>
              <w:ind w:firstLine="709"/>
              <w:rPr>
                <w:rFonts w:ascii="Times New Roman" w:eastAsia="Times New Roman" w:hAnsi="Times New Roman" w:cs="Times New Roman"/>
                <w:sz w:val="20"/>
                <w:szCs w:val="20"/>
                <w:lang w:eastAsia="ru-RU"/>
              </w:rPr>
            </w:pPr>
            <w:r w:rsidRPr="000315CE">
              <w:rPr>
                <w:rFonts w:ascii="Times New Roman" w:eastAsia="Times New Roman" w:hAnsi="Times New Roman" w:cs="Times New Roman"/>
                <w:bCs/>
                <w:sz w:val="20"/>
                <w:szCs w:val="20"/>
                <w:lang w:eastAsia="ru-RU"/>
              </w:rPr>
              <w:t>Тип С</w:t>
            </w:r>
          </w:p>
        </w:tc>
      </w:tr>
      <w:tr w:rsidR="000569F3" w:rsidRPr="000315CE" w:rsidTr="004C3473">
        <w:trPr>
          <w:trHeight w:val="147"/>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273AD" w:rsidRPr="000315CE" w:rsidRDefault="008273AD"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Низкий</w:t>
            </w:r>
          </w:p>
        </w:tc>
        <w:tc>
          <w:tcPr>
            <w:tcW w:w="219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273AD" w:rsidRPr="000315CE" w:rsidRDefault="008273AD" w:rsidP="004C3473">
            <w:pPr>
              <w:spacing w:after="0" w:line="240" w:lineRule="auto"/>
              <w:ind w:firstLine="709"/>
              <w:jc w:val="center"/>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w:t>
            </w:r>
          </w:p>
        </w:tc>
        <w:tc>
          <w:tcPr>
            <w:tcW w:w="20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273AD" w:rsidRPr="000315CE" w:rsidRDefault="008273AD"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w:t>
            </w:r>
          </w:p>
        </w:tc>
        <w:tc>
          <w:tcPr>
            <w:tcW w:w="200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273AD" w:rsidRPr="000315CE" w:rsidRDefault="008273AD"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w:t>
            </w:r>
          </w:p>
        </w:tc>
        <w:tc>
          <w:tcPr>
            <w:tcW w:w="1920"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8273AD" w:rsidRPr="000315CE" w:rsidRDefault="008273AD"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w:t>
            </w:r>
          </w:p>
        </w:tc>
      </w:tr>
      <w:tr w:rsidR="000569F3" w:rsidRPr="000315CE" w:rsidTr="004C3473">
        <w:trPr>
          <w:jc w:val="center"/>
        </w:trPr>
        <w:tc>
          <w:tcPr>
            <w:tcW w:w="1496" w:type="dxa"/>
            <w:vMerge w:val="restar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1E2FA4" w:rsidRPr="000315CE" w:rsidRDefault="001E2FA4"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Переменный</w:t>
            </w:r>
          </w:p>
        </w:tc>
        <w:tc>
          <w:tcPr>
            <w:tcW w:w="219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1E2FA4" w:rsidRPr="000315CE" w:rsidRDefault="001E2FA4"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Наружный контур сооружения в котловане из сборных конструкций (кроме железобетонных)</w:t>
            </w:r>
          </w:p>
        </w:tc>
        <w:tc>
          <w:tcPr>
            <w:tcW w:w="20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1E2FA4" w:rsidRPr="000315CE" w:rsidRDefault="001E2FA4" w:rsidP="004C3473">
            <w:pPr>
              <w:spacing w:after="0" w:line="240" w:lineRule="auto"/>
              <w:ind w:firstLine="709"/>
              <w:jc w:val="center"/>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w:t>
            </w:r>
          </w:p>
        </w:tc>
        <w:tc>
          <w:tcPr>
            <w:tcW w:w="200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1E2FA4" w:rsidRPr="000315CE" w:rsidRDefault="001E2FA4"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 В-1, при отсутствии агрессии применяют В-2 и В-3</w:t>
            </w:r>
          </w:p>
        </w:tc>
        <w:tc>
          <w:tcPr>
            <w:tcW w:w="1920"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1E2FA4" w:rsidRPr="000315CE" w:rsidRDefault="001E2FA4"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 С -1</w:t>
            </w:r>
          </w:p>
        </w:tc>
      </w:tr>
      <w:tr w:rsidR="000569F3" w:rsidRPr="000315CE" w:rsidTr="004C3473">
        <w:trPr>
          <w:jc w:val="center"/>
        </w:trPr>
        <w:tc>
          <w:tcPr>
            <w:tcW w:w="1496" w:type="dxa"/>
            <w:vMerge/>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1E2FA4" w:rsidRPr="000315CE" w:rsidRDefault="001E2FA4" w:rsidP="004C3473">
            <w:pPr>
              <w:spacing w:after="0" w:line="240" w:lineRule="auto"/>
              <w:ind w:firstLine="709"/>
              <w:jc w:val="center"/>
              <w:rPr>
                <w:rFonts w:ascii="Times New Roman" w:eastAsia="Times New Roman" w:hAnsi="Times New Roman" w:cs="Times New Roman"/>
                <w:sz w:val="20"/>
                <w:szCs w:val="20"/>
                <w:lang w:eastAsia="ru-RU"/>
              </w:rPr>
            </w:pPr>
          </w:p>
        </w:tc>
        <w:tc>
          <w:tcPr>
            <w:tcW w:w="219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1E2FA4" w:rsidRPr="000315CE" w:rsidRDefault="001E2FA4"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Наружный контур сооружения в котловане из сборных железобетонных конструкций</w:t>
            </w:r>
          </w:p>
        </w:tc>
        <w:tc>
          <w:tcPr>
            <w:tcW w:w="20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1E2FA4" w:rsidRPr="000315CE" w:rsidRDefault="001E2FA4" w:rsidP="00F66761">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 при условии возможности организации герметичного стыка</w:t>
            </w:r>
          </w:p>
        </w:tc>
        <w:tc>
          <w:tcPr>
            <w:tcW w:w="200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1E2FA4" w:rsidRPr="000315CE" w:rsidRDefault="001E2FA4"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 В</w:t>
            </w:r>
            <w:r w:rsidR="00B7548F" w:rsidRPr="000315CE">
              <w:rPr>
                <w:rFonts w:ascii="Times New Roman" w:eastAsia="Times New Roman" w:hAnsi="Times New Roman" w:cs="Times New Roman"/>
                <w:sz w:val="20"/>
                <w:szCs w:val="20"/>
                <w:lang w:eastAsia="ru-RU"/>
              </w:rPr>
              <w:t>-</w:t>
            </w:r>
            <w:r w:rsidRPr="000315CE">
              <w:rPr>
                <w:rFonts w:ascii="Times New Roman" w:eastAsia="Times New Roman" w:hAnsi="Times New Roman" w:cs="Times New Roman"/>
                <w:sz w:val="20"/>
                <w:szCs w:val="20"/>
                <w:lang w:eastAsia="ru-RU"/>
              </w:rPr>
              <w:t>1, при</w:t>
            </w:r>
            <w:r w:rsidR="00F66761">
              <w:rPr>
                <w:rFonts w:ascii="Times New Roman" w:eastAsia="Times New Roman" w:hAnsi="Times New Roman" w:cs="Times New Roman"/>
                <w:sz w:val="20"/>
                <w:szCs w:val="20"/>
                <w:lang w:eastAsia="ru-RU"/>
              </w:rPr>
              <w:t xml:space="preserve"> </w:t>
            </w:r>
            <w:r w:rsidRPr="000315CE">
              <w:rPr>
                <w:rFonts w:ascii="Times New Roman" w:eastAsia="Times New Roman" w:hAnsi="Times New Roman" w:cs="Times New Roman"/>
                <w:sz w:val="20"/>
                <w:szCs w:val="20"/>
                <w:lang w:eastAsia="ru-RU"/>
              </w:rPr>
              <w:t>отсутствии агрессии</w:t>
            </w:r>
            <w:r w:rsidR="00F66761">
              <w:rPr>
                <w:rFonts w:ascii="Times New Roman" w:eastAsia="Times New Roman" w:hAnsi="Times New Roman" w:cs="Times New Roman"/>
                <w:sz w:val="20"/>
                <w:szCs w:val="20"/>
                <w:lang w:eastAsia="ru-RU"/>
              </w:rPr>
              <w:t xml:space="preserve"> </w:t>
            </w:r>
            <w:r w:rsidRPr="000315CE">
              <w:rPr>
                <w:rFonts w:ascii="Times New Roman" w:eastAsia="Times New Roman" w:hAnsi="Times New Roman" w:cs="Times New Roman"/>
                <w:sz w:val="20"/>
                <w:szCs w:val="20"/>
                <w:lang w:eastAsia="ru-RU"/>
              </w:rPr>
              <w:t>применяют В</w:t>
            </w:r>
            <w:r w:rsidR="00B7548F" w:rsidRPr="000315CE">
              <w:rPr>
                <w:rFonts w:ascii="Times New Roman" w:eastAsia="Times New Roman" w:hAnsi="Times New Roman" w:cs="Times New Roman"/>
                <w:sz w:val="20"/>
                <w:szCs w:val="20"/>
                <w:lang w:eastAsia="ru-RU"/>
              </w:rPr>
              <w:t>-</w:t>
            </w:r>
            <w:r w:rsidRPr="000315CE">
              <w:rPr>
                <w:rFonts w:ascii="Times New Roman" w:eastAsia="Times New Roman" w:hAnsi="Times New Roman" w:cs="Times New Roman"/>
                <w:sz w:val="20"/>
                <w:szCs w:val="20"/>
                <w:lang w:eastAsia="ru-RU"/>
              </w:rPr>
              <w:t>2 и В</w:t>
            </w:r>
            <w:r w:rsidR="00B7548F" w:rsidRPr="000315CE">
              <w:rPr>
                <w:rFonts w:ascii="Times New Roman" w:eastAsia="Times New Roman" w:hAnsi="Times New Roman" w:cs="Times New Roman"/>
                <w:sz w:val="20"/>
                <w:szCs w:val="20"/>
                <w:lang w:eastAsia="ru-RU"/>
              </w:rPr>
              <w:t>-</w:t>
            </w:r>
            <w:r w:rsidRPr="000315CE">
              <w:rPr>
                <w:rFonts w:ascii="Times New Roman" w:eastAsia="Times New Roman" w:hAnsi="Times New Roman" w:cs="Times New Roman"/>
                <w:sz w:val="20"/>
                <w:szCs w:val="20"/>
                <w:lang w:eastAsia="ru-RU"/>
              </w:rPr>
              <w:t>3</w:t>
            </w:r>
          </w:p>
        </w:tc>
        <w:tc>
          <w:tcPr>
            <w:tcW w:w="1920"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1E2FA4" w:rsidRPr="000315CE" w:rsidRDefault="001E2FA4"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 С</w:t>
            </w:r>
            <w:r w:rsidR="00B7548F" w:rsidRPr="000315CE">
              <w:rPr>
                <w:rFonts w:ascii="Times New Roman" w:eastAsia="Times New Roman" w:hAnsi="Times New Roman" w:cs="Times New Roman"/>
                <w:sz w:val="20"/>
                <w:szCs w:val="20"/>
                <w:lang w:eastAsia="ru-RU"/>
              </w:rPr>
              <w:t>-</w:t>
            </w:r>
            <w:r w:rsidRPr="000315CE">
              <w:rPr>
                <w:rFonts w:ascii="Times New Roman" w:eastAsia="Times New Roman" w:hAnsi="Times New Roman" w:cs="Times New Roman"/>
                <w:sz w:val="20"/>
                <w:szCs w:val="20"/>
                <w:lang w:eastAsia="ru-RU"/>
              </w:rPr>
              <w:t>1</w:t>
            </w:r>
          </w:p>
        </w:tc>
      </w:tr>
      <w:tr w:rsidR="000569F3" w:rsidRPr="000315CE" w:rsidTr="004C3473">
        <w:trPr>
          <w:jc w:val="center"/>
        </w:trPr>
        <w:tc>
          <w:tcPr>
            <w:tcW w:w="1496" w:type="dxa"/>
            <w:vMerge/>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1E2FA4" w:rsidRPr="000315CE" w:rsidRDefault="001E2FA4" w:rsidP="004C3473">
            <w:pPr>
              <w:spacing w:after="0" w:line="240" w:lineRule="auto"/>
              <w:ind w:firstLine="709"/>
              <w:rPr>
                <w:rFonts w:ascii="Times New Roman" w:eastAsia="Times New Roman" w:hAnsi="Times New Roman" w:cs="Times New Roman"/>
                <w:sz w:val="20"/>
                <w:szCs w:val="20"/>
                <w:lang w:eastAsia="ru-RU"/>
              </w:rPr>
            </w:pPr>
          </w:p>
        </w:tc>
        <w:tc>
          <w:tcPr>
            <w:tcW w:w="219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1E2FA4" w:rsidRPr="000315CE" w:rsidRDefault="001E2FA4"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Наружный контур сооружения - «стена в гру</w:t>
            </w:r>
            <w:r w:rsidRPr="000315CE">
              <w:rPr>
                <w:rFonts w:ascii="Times New Roman" w:eastAsia="Times New Roman" w:hAnsi="Times New Roman" w:cs="Times New Roman"/>
                <w:bCs/>
                <w:sz w:val="20"/>
                <w:szCs w:val="20"/>
                <w:lang w:eastAsia="ru-RU"/>
              </w:rPr>
              <w:t>нте</w:t>
            </w:r>
            <w:r w:rsidRPr="000315CE">
              <w:rPr>
                <w:rFonts w:ascii="Times New Roman" w:eastAsia="Times New Roman" w:hAnsi="Times New Roman" w:cs="Times New Roman"/>
                <w:b/>
                <w:bCs/>
                <w:sz w:val="20"/>
                <w:szCs w:val="20"/>
                <w:lang w:eastAsia="ru-RU"/>
              </w:rPr>
              <w:t>»</w:t>
            </w:r>
          </w:p>
        </w:tc>
        <w:tc>
          <w:tcPr>
            <w:tcW w:w="20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1E2FA4" w:rsidRPr="000315CE" w:rsidRDefault="001E2FA4" w:rsidP="00F66761">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 при условии:</w:t>
            </w:r>
          </w:p>
          <w:p w:rsidR="00B7548F" w:rsidRPr="000315CE" w:rsidRDefault="001E2FA4" w:rsidP="00F66761">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 «стена в грунте» доступна для обслуживания и ремонта;</w:t>
            </w:r>
          </w:p>
          <w:p w:rsidR="001E2FA4" w:rsidRPr="000315CE" w:rsidRDefault="001E2FA4" w:rsidP="00F66761">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 к «стене в грунте»</w:t>
            </w:r>
            <w:r w:rsidR="00B7548F" w:rsidRPr="000315CE">
              <w:rPr>
                <w:rFonts w:ascii="Times New Roman" w:eastAsia="Times New Roman" w:hAnsi="Times New Roman" w:cs="Times New Roman"/>
                <w:sz w:val="20"/>
                <w:szCs w:val="20"/>
                <w:lang w:eastAsia="ru-RU"/>
              </w:rPr>
              <w:t xml:space="preserve"> </w:t>
            </w:r>
            <w:r w:rsidRPr="000315CE">
              <w:rPr>
                <w:rFonts w:ascii="Times New Roman" w:eastAsia="Times New Roman" w:hAnsi="Times New Roman" w:cs="Times New Roman"/>
                <w:sz w:val="20"/>
                <w:szCs w:val="20"/>
                <w:lang w:eastAsia="ru-RU"/>
              </w:rPr>
              <w:t>внутри примыкает железобетонная стена</w:t>
            </w:r>
          </w:p>
        </w:tc>
        <w:tc>
          <w:tcPr>
            <w:tcW w:w="200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1E2FA4" w:rsidRPr="000315CE" w:rsidRDefault="001E2FA4"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 В-2 и В-3</w:t>
            </w:r>
          </w:p>
        </w:tc>
        <w:tc>
          <w:tcPr>
            <w:tcW w:w="1920"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1E2FA4" w:rsidRPr="000315CE" w:rsidRDefault="001E2FA4"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 С-2</w:t>
            </w:r>
          </w:p>
        </w:tc>
      </w:tr>
      <w:tr w:rsidR="000569F3" w:rsidRPr="000315CE" w:rsidTr="004C3473">
        <w:trPr>
          <w:jc w:val="center"/>
        </w:trPr>
        <w:tc>
          <w:tcPr>
            <w:tcW w:w="1496" w:type="dxa"/>
            <w:vMerge/>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1E2FA4" w:rsidRPr="000315CE" w:rsidRDefault="001E2FA4" w:rsidP="004C3473">
            <w:pPr>
              <w:spacing w:after="0" w:line="240" w:lineRule="auto"/>
              <w:ind w:firstLine="709"/>
              <w:rPr>
                <w:rFonts w:ascii="Times New Roman" w:eastAsia="Times New Roman" w:hAnsi="Times New Roman" w:cs="Times New Roman"/>
                <w:sz w:val="20"/>
                <w:szCs w:val="20"/>
                <w:lang w:eastAsia="ru-RU"/>
              </w:rPr>
            </w:pPr>
          </w:p>
        </w:tc>
        <w:tc>
          <w:tcPr>
            <w:tcW w:w="219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1E2FA4" w:rsidRPr="000315CE" w:rsidRDefault="001E2FA4"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Наружный контур сооружения в котловане из монолитных железобетонных конструкций</w:t>
            </w:r>
          </w:p>
        </w:tc>
        <w:tc>
          <w:tcPr>
            <w:tcW w:w="20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1E2FA4" w:rsidRPr="000315CE" w:rsidRDefault="001E2FA4"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w:t>
            </w:r>
          </w:p>
        </w:tc>
        <w:tc>
          <w:tcPr>
            <w:tcW w:w="200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1E2FA4" w:rsidRPr="000315CE" w:rsidRDefault="001E2FA4"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w:t>
            </w:r>
          </w:p>
        </w:tc>
        <w:tc>
          <w:tcPr>
            <w:tcW w:w="1920"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1E2FA4" w:rsidRPr="000315CE" w:rsidRDefault="001E2FA4"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w:t>
            </w:r>
          </w:p>
        </w:tc>
      </w:tr>
      <w:tr w:rsidR="000569F3" w:rsidRPr="000315CE" w:rsidTr="004C3473">
        <w:trPr>
          <w:jc w:val="center"/>
        </w:trPr>
        <w:tc>
          <w:tcPr>
            <w:tcW w:w="1496" w:type="dxa"/>
            <w:vMerge/>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1E2FA4" w:rsidRPr="000315CE" w:rsidRDefault="001E2FA4" w:rsidP="004C3473">
            <w:pPr>
              <w:spacing w:after="0" w:line="240" w:lineRule="auto"/>
              <w:ind w:firstLine="709"/>
              <w:rPr>
                <w:rFonts w:ascii="Times New Roman" w:eastAsia="Times New Roman" w:hAnsi="Times New Roman" w:cs="Times New Roman"/>
                <w:sz w:val="20"/>
                <w:szCs w:val="20"/>
                <w:lang w:eastAsia="ru-RU"/>
              </w:rPr>
            </w:pPr>
          </w:p>
        </w:tc>
        <w:tc>
          <w:tcPr>
            <w:tcW w:w="219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1E2FA4" w:rsidRPr="000315CE" w:rsidRDefault="001E2FA4"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Наружный контур сооружения, устраиваемого закрытым способом</w:t>
            </w:r>
          </w:p>
        </w:tc>
        <w:tc>
          <w:tcPr>
            <w:tcW w:w="20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1E2FA4" w:rsidRPr="000315CE" w:rsidRDefault="001E2FA4"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w:t>
            </w:r>
          </w:p>
        </w:tc>
        <w:tc>
          <w:tcPr>
            <w:tcW w:w="200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1E2FA4" w:rsidRPr="000315CE" w:rsidRDefault="001E2FA4"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 В-2 и В-3</w:t>
            </w:r>
          </w:p>
        </w:tc>
        <w:tc>
          <w:tcPr>
            <w:tcW w:w="1920"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1E2FA4" w:rsidRPr="000315CE" w:rsidRDefault="001E2FA4"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 С-2</w:t>
            </w:r>
          </w:p>
        </w:tc>
      </w:tr>
      <w:tr w:rsidR="006E63D8" w:rsidRPr="000315CE" w:rsidTr="004C3473">
        <w:trPr>
          <w:jc w:val="center"/>
        </w:trPr>
        <w:tc>
          <w:tcPr>
            <w:tcW w:w="1496" w:type="dxa"/>
            <w:vMerge w:val="restart"/>
            <w:tcBorders>
              <w:top w:val="single" w:sz="4" w:space="0" w:color="auto"/>
              <w:left w:val="single" w:sz="4" w:space="0" w:color="auto"/>
              <w:right w:val="single" w:sz="4" w:space="0" w:color="auto"/>
            </w:tcBorders>
            <w:shd w:val="clear" w:color="auto" w:fill="auto"/>
            <w:tcMar>
              <w:top w:w="75" w:type="dxa"/>
              <w:left w:w="75" w:type="dxa"/>
              <w:bottom w:w="75" w:type="dxa"/>
              <w:right w:w="75" w:type="dxa"/>
            </w:tcMar>
            <w:vAlign w:val="center"/>
            <w:hideMark/>
          </w:tcPr>
          <w:p w:rsidR="006E63D8" w:rsidRPr="000315CE" w:rsidRDefault="006E63D8"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Высокий</w:t>
            </w:r>
          </w:p>
        </w:tc>
        <w:tc>
          <w:tcPr>
            <w:tcW w:w="219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6E63D8" w:rsidRPr="000315CE" w:rsidRDefault="006E63D8"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Наружный контур сооружения в котловане из сборных конструкций (кроме железобетонных)</w:t>
            </w:r>
          </w:p>
        </w:tc>
        <w:tc>
          <w:tcPr>
            <w:tcW w:w="20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6E63D8" w:rsidRPr="000315CE" w:rsidRDefault="006E63D8" w:rsidP="004C3473">
            <w:pPr>
              <w:spacing w:after="0" w:line="240" w:lineRule="auto"/>
              <w:ind w:firstLine="709"/>
              <w:jc w:val="center"/>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w:t>
            </w:r>
          </w:p>
        </w:tc>
        <w:tc>
          <w:tcPr>
            <w:tcW w:w="200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6E63D8" w:rsidRPr="000315CE" w:rsidRDefault="00F66761" w:rsidP="004C347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6E63D8" w:rsidRPr="000315CE">
              <w:rPr>
                <w:rFonts w:ascii="Times New Roman" w:eastAsia="Times New Roman" w:hAnsi="Times New Roman" w:cs="Times New Roman"/>
                <w:sz w:val="20"/>
                <w:szCs w:val="20"/>
                <w:lang w:eastAsia="ru-RU"/>
              </w:rPr>
              <w:t>В-1 применяют в комбинации с другими</w:t>
            </w:r>
            <w:r>
              <w:rPr>
                <w:rFonts w:ascii="Times New Roman" w:eastAsia="Times New Roman" w:hAnsi="Times New Roman" w:cs="Times New Roman"/>
                <w:sz w:val="20"/>
                <w:szCs w:val="20"/>
                <w:lang w:eastAsia="ru-RU"/>
              </w:rPr>
              <w:t xml:space="preserve"> </w:t>
            </w:r>
            <w:r w:rsidR="006E63D8" w:rsidRPr="000315CE">
              <w:rPr>
                <w:rFonts w:ascii="Times New Roman" w:eastAsia="Times New Roman" w:hAnsi="Times New Roman" w:cs="Times New Roman"/>
                <w:sz w:val="20"/>
                <w:szCs w:val="20"/>
                <w:lang w:eastAsia="ru-RU"/>
              </w:rPr>
              <w:t>типами защиты; при отсутствии агрессии применяют В-2 с прижимной конструкцией из железобетона</w:t>
            </w:r>
          </w:p>
        </w:tc>
        <w:tc>
          <w:tcPr>
            <w:tcW w:w="1920"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6E63D8" w:rsidRPr="000315CE" w:rsidRDefault="006E63D8" w:rsidP="00F66761">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 С-1 при условии ремонтопригодности. При высоких фильтрационных характеристиках грунтов основания не рекомендуется</w:t>
            </w:r>
          </w:p>
        </w:tc>
      </w:tr>
      <w:tr w:rsidR="006E63D8" w:rsidRPr="000315CE" w:rsidTr="004C3473">
        <w:trPr>
          <w:jc w:val="center"/>
        </w:trPr>
        <w:tc>
          <w:tcPr>
            <w:tcW w:w="1496" w:type="dxa"/>
            <w:vMerge/>
            <w:tcBorders>
              <w:left w:val="single" w:sz="4" w:space="0" w:color="auto"/>
              <w:right w:val="single" w:sz="4" w:space="0" w:color="auto"/>
            </w:tcBorders>
            <w:shd w:val="clear" w:color="auto" w:fill="auto"/>
            <w:tcMar>
              <w:top w:w="75" w:type="dxa"/>
              <w:left w:w="75" w:type="dxa"/>
              <w:bottom w:w="75" w:type="dxa"/>
              <w:right w:w="75" w:type="dxa"/>
            </w:tcMar>
            <w:hideMark/>
          </w:tcPr>
          <w:p w:rsidR="006E63D8" w:rsidRPr="000315CE" w:rsidRDefault="006E63D8" w:rsidP="004C3473">
            <w:pPr>
              <w:spacing w:after="0" w:line="240" w:lineRule="auto"/>
              <w:ind w:firstLine="709"/>
              <w:jc w:val="center"/>
              <w:rPr>
                <w:rFonts w:ascii="Times New Roman" w:eastAsia="Times New Roman" w:hAnsi="Times New Roman" w:cs="Times New Roman"/>
                <w:sz w:val="20"/>
                <w:szCs w:val="20"/>
                <w:lang w:eastAsia="ru-RU"/>
              </w:rPr>
            </w:pPr>
          </w:p>
        </w:tc>
        <w:tc>
          <w:tcPr>
            <w:tcW w:w="219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6E63D8" w:rsidRPr="000315CE" w:rsidRDefault="006E63D8"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Наружный контур сооружения в котловане из сборных железобетонных конструкций</w:t>
            </w:r>
          </w:p>
        </w:tc>
        <w:tc>
          <w:tcPr>
            <w:tcW w:w="20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6E63D8" w:rsidRPr="000315CE" w:rsidRDefault="006E63D8" w:rsidP="00F66761">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 при условии возможности организации герметичного стыка</w:t>
            </w:r>
          </w:p>
        </w:tc>
        <w:tc>
          <w:tcPr>
            <w:tcW w:w="200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6E63D8" w:rsidRPr="000315CE" w:rsidRDefault="006E63D8"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В-1 применяют в комбинации с другими</w:t>
            </w:r>
          </w:p>
          <w:p w:rsidR="006E63D8" w:rsidRPr="000315CE" w:rsidRDefault="006E63D8" w:rsidP="004C3473">
            <w:pPr>
              <w:spacing w:after="0" w:line="240" w:lineRule="auto"/>
              <w:ind w:firstLine="709"/>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Типами защиты; при отсутствии агрессии</w:t>
            </w:r>
          </w:p>
          <w:p w:rsidR="006E63D8" w:rsidRPr="000315CE" w:rsidRDefault="006E63D8" w:rsidP="004C3473">
            <w:pPr>
              <w:spacing w:after="0" w:line="240" w:lineRule="auto"/>
              <w:ind w:firstLine="709"/>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 В-2 с прижимной конструкцией из железобетона</w:t>
            </w:r>
          </w:p>
        </w:tc>
        <w:tc>
          <w:tcPr>
            <w:tcW w:w="1920"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6E63D8" w:rsidRPr="000315CE" w:rsidRDefault="006E63D8" w:rsidP="00F66761">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 xml:space="preserve">Применяют С-1 при условии </w:t>
            </w:r>
            <w:proofErr w:type="spellStart"/>
            <w:proofErr w:type="gramStart"/>
            <w:r w:rsidRPr="000315CE">
              <w:rPr>
                <w:rFonts w:ascii="Times New Roman" w:eastAsia="Times New Roman" w:hAnsi="Times New Roman" w:cs="Times New Roman"/>
                <w:sz w:val="20"/>
                <w:szCs w:val="20"/>
                <w:lang w:eastAsia="ru-RU"/>
              </w:rPr>
              <w:t>ремонтопригод-ности</w:t>
            </w:r>
            <w:proofErr w:type="spellEnd"/>
            <w:proofErr w:type="gramEnd"/>
            <w:r w:rsidRPr="000315CE">
              <w:rPr>
                <w:rFonts w:ascii="Times New Roman" w:eastAsia="Times New Roman" w:hAnsi="Times New Roman" w:cs="Times New Roman"/>
                <w:sz w:val="20"/>
                <w:szCs w:val="20"/>
                <w:lang w:eastAsia="ru-RU"/>
              </w:rPr>
              <w:t>. При высоких фильтрационных характеристиках грунтов основания не рекомендуется</w:t>
            </w:r>
          </w:p>
        </w:tc>
      </w:tr>
      <w:tr w:rsidR="006E63D8" w:rsidRPr="000315CE" w:rsidTr="004C3473">
        <w:trPr>
          <w:jc w:val="center"/>
        </w:trPr>
        <w:tc>
          <w:tcPr>
            <w:tcW w:w="1496" w:type="dxa"/>
            <w:vMerge/>
            <w:tcBorders>
              <w:left w:val="single" w:sz="4" w:space="0" w:color="auto"/>
              <w:right w:val="single" w:sz="4" w:space="0" w:color="auto"/>
            </w:tcBorders>
            <w:shd w:val="clear" w:color="auto" w:fill="auto"/>
            <w:tcMar>
              <w:top w:w="75" w:type="dxa"/>
              <w:left w:w="75" w:type="dxa"/>
              <w:bottom w:w="75" w:type="dxa"/>
              <w:right w:w="75" w:type="dxa"/>
            </w:tcMar>
            <w:hideMark/>
          </w:tcPr>
          <w:p w:rsidR="006E63D8" w:rsidRPr="000315CE" w:rsidRDefault="006E63D8" w:rsidP="004C3473">
            <w:pPr>
              <w:spacing w:after="0" w:line="240" w:lineRule="auto"/>
              <w:ind w:firstLine="709"/>
              <w:jc w:val="center"/>
              <w:rPr>
                <w:rFonts w:ascii="Times New Roman" w:eastAsia="Times New Roman" w:hAnsi="Times New Roman" w:cs="Times New Roman"/>
                <w:sz w:val="20"/>
                <w:szCs w:val="20"/>
                <w:lang w:eastAsia="ru-RU"/>
              </w:rPr>
            </w:pPr>
          </w:p>
        </w:tc>
        <w:tc>
          <w:tcPr>
            <w:tcW w:w="219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6E63D8" w:rsidRPr="000315CE" w:rsidRDefault="006E63D8"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Наружный контур сооружения - «стена в грунте»</w:t>
            </w:r>
          </w:p>
        </w:tc>
        <w:tc>
          <w:tcPr>
            <w:tcW w:w="20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6E63D8" w:rsidRPr="000315CE" w:rsidRDefault="006E63D8" w:rsidP="00F66761">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 при условии:</w:t>
            </w:r>
          </w:p>
          <w:p w:rsidR="006E63D8" w:rsidRPr="000315CE" w:rsidRDefault="006E63D8" w:rsidP="00F66761">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 «стена в грунте» доступна для обслуживания и ремонта;</w:t>
            </w:r>
          </w:p>
          <w:p w:rsidR="006E63D8" w:rsidRPr="000315CE" w:rsidRDefault="006E63D8" w:rsidP="00F66761">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 к «стене в грунте» внутри примыкает железобетонная стена;</w:t>
            </w:r>
          </w:p>
          <w:p w:rsidR="006E63D8" w:rsidRPr="000315CE" w:rsidRDefault="006E63D8" w:rsidP="00F66761">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 комбинации с другими типами защиты</w:t>
            </w:r>
          </w:p>
        </w:tc>
        <w:tc>
          <w:tcPr>
            <w:tcW w:w="200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6E63D8" w:rsidRPr="000315CE" w:rsidRDefault="006E63D8"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 В-2; В-3 применим при обеспечении конструктивной связи со «стеной в грунте»</w:t>
            </w:r>
          </w:p>
        </w:tc>
        <w:tc>
          <w:tcPr>
            <w:tcW w:w="1920"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6E63D8" w:rsidRPr="000315CE" w:rsidRDefault="006E63D8"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 С-2</w:t>
            </w:r>
          </w:p>
        </w:tc>
      </w:tr>
      <w:tr w:rsidR="006E63D8" w:rsidRPr="000315CE" w:rsidTr="004C3473">
        <w:trPr>
          <w:jc w:val="center"/>
        </w:trPr>
        <w:tc>
          <w:tcPr>
            <w:tcW w:w="1496" w:type="dxa"/>
            <w:vMerge/>
            <w:tcBorders>
              <w:left w:val="single" w:sz="4" w:space="0" w:color="auto"/>
              <w:right w:val="single" w:sz="4" w:space="0" w:color="auto"/>
            </w:tcBorders>
            <w:shd w:val="clear" w:color="auto" w:fill="auto"/>
            <w:tcMar>
              <w:top w:w="75" w:type="dxa"/>
              <w:left w:w="75" w:type="dxa"/>
              <w:bottom w:w="75" w:type="dxa"/>
              <w:right w:w="75" w:type="dxa"/>
            </w:tcMar>
            <w:hideMark/>
          </w:tcPr>
          <w:p w:rsidR="006E63D8" w:rsidRPr="000315CE" w:rsidRDefault="006E63D8" w:rsidP="004C3473">
            <w:pPr>
              <w:spacing w:after="0" w:line="240" w:lineRule="auto"/>
              <w:ind w:firstLine="709"/>
              <w:jc w:val="center"/>
              <w:rPr>
                <w:rFonts w:ascii="Times New Roman" w:eastAsia="Times New Roman" w:hAnsi="Times New Roman" w:cs="Times New Roman"/>
                <w:sz w:val="20"/>
                <w:szCs w:val="20"/>
                <w:lang w:eastAsia="ru-RU"/>
              </w:rPr>
            </w:pPr>
          </w:p>
        </w:tc>
        <w:tc>
          <w:tcPr>
            <w:tcW w:w="219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6E63D8" w:rsidRPr="000315CE" w:rsidRDefault="006E63D8"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Наружный контур сооружения в котловане из монолитных железо-бетонных конструкций</w:t>
            </w:r>
          </w:p>
        </w:tc>
        <w:tc>
          <w:tcPr>
            <w:tcW w:w="20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6E63D8" w:rsidRPr="000315CE" w:rsidRDefault="006E63D8"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w:t>
            </w:r>
          </w:p>
        </w:tc>
        <w:tc>
          <w:tcPr>
            <w:tcW w:w="200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6E63D8" w:rsidRPr="000315CE" w:rsidRDefault="006E63D8"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 В-1; В-2 и В-3 применяют, если в железо-бетонных конструкциях ограничивается раскрытие трещин</w:t>
            </w:r>
          </w:p>
        </w:tc>
        <w:tc>
          <w:tcPr>
            <w:tcW w:w="1920"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6E63D8" w:rsidRPr="000315CE" w:rsidRDefault="006E63D8" w:rsidP="00F66761">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 при высоких фильтрационных характеристиках грунтов основания не рекомендуется</w:t>
            </w:r>
          </w:p>
        </w:tc>
      </w:tr>
      <w:tr w:rsidR="006E63D8" w:rsidRPr="000315CE" w:rsidTr="004C3473">
        <w:trPr>
          <w:jc w:val="center"/>
        </w:trPr>
        <w:tc>
          <w:tcPr>
            <w:tcW w:w="1496" w:type="dxa"/>
            <w:vMerge/>
            <w:tcBorders>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6E63D8" w:rsidRPr="000315CE" w:rsidRDefault="006E63D8" w:rsidP="004C3473">
            <w:pPr>
              <w:spacing w:after="0" w:line="240" w:lineRule="auto"/>
              <w:ind w:firstLine="709"/>
              <w:jc w:val="center"/>
              <w:rPr>
                <w:rFonts w:ascii="Times New Roman" w:eastAsia="Times New Roman" w:hAnsi="Times New Roman" w:cs="Times New Roman"/>
                <w:sz w:val="20"/>
                <w:szCs w:val="20"/>
                <w:lang w:eastAsia="ru-RU"/>
              </w:rPr>
            </w:pPr>
          </w:p>
        </w:tc>
        <w:tc>
          <w:tcPr>
            <w:tcW w:w="219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6E63D8" w:rsidRPr="000315CE" w:rsidRDefault="006E63D8"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Наружный контур сооружения, устраиваемого закрытым способом</w:t>
            </w:r>
          </w:p>
        </w:tc>
        <w:tc>
          <w:tcPr>
            <w:tcW w:w="2077"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6E63D8" w:rsidRPr="000315CE" w:rsidRDefault="006E63D8"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w:t>
            </w:r>
          </w:p>
        </w:tc>
        <w:tc>
          <w:tcPr>
            <w:tcW w:w="200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6E63D8" w:rsidRPr="000315CE" w:rsidRDefault="006E63D8"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 В-2 и В-3, рекомендуются в комбинации с другими типами защиты</w:t>
            </w:r>
          </w:p>
        </w:tc>
        <w:tc>
          <w:tcPr>
            <w:tcW w:w="1920"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6E63D8" w:rsidRPr="000315CE" w:rsidRDefault="006E63D8"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Применяют С-2</w:t>
            </w:r>
          </w:p>
        </w:tc>
      </w:tr>
      <w:tr w:rsidR="006E63D8" w:rsidRPr="000315CE" w:rsidTr="004C3473">
        <w:trPr>
          <w:jc w:val="center"/>
        </w:trPr>
        <w:tc>
          <w:tcPr>
            <w:tcW w:w="9695" w:type="dxa"/>
            <w:gridSpan w:val="5"/>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6E63D8" w:rsidRPr="000315CE" w:rsidRDefault="006E63D8" w:rsidP="004C3473">
            <w:pPr>
              <w:spacing w:after="0" w:line="240" w:lineRule="auto"/>
              <w:ind w:firstLine="709"/>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Примечания:</w:t>
            </w:r>
          </w:p>
          <w:p w:rsidR="006E63D8" w:rsidRPr="000315CE" w:rsidRDefault="006E63D8" w:rsidP="004C3473">
            <w:pPr>
              <w:spacing w:after="0" w:line="240" w:lineRule="auto"/>
              <w:ind w:firstLine="709"/>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1.Для снижения рисков проникновения подземных вод в сооружение при высоком УПВ рекомендуется предусматривать комбинированную защиту. С увеличением значения гидростатического напора на сооружение должны возрастать требования к надежности систем защиты от подземных вод.</w:t>
            </w:r>
          </w:p>
          <w:p w:rsidR="006E63D8" w:rsidRPr="000315CE" w:rsidRDefault="006E63D8" w:rsidP="004C3473">
            <w:pPr>
              <w:spacing w:after="0" w:line="240" w:lineRule="auto"/>
              <w:ind w:firstLine="709"/>
              <w:rPr>
                <w:rFonts w:ascii="Times New Roman" w:eastAsia="Times New Roman" w:hAnsi="Times New Roman" w:cs="Times New Roman"/>
                <w:sz w:val="20"/>
                <w:szCs w:val="20"/>
                <w:lang w:eastAsia="ru-RU"/>
              </w:rPr>
            </w:pPr>
            <w:r w:rsidRPr="000315CE">
              <w:rPr>
                <w:rFonts w:ascii="Times New Roman" w:eastAsia="Times New Roman" w:hAnsi="Times New Roman" w:cs="Times New Roman"/>
                <w:sz w:val="20"/>
                <w:szCs w:val="20"/>
                <w:lang w:eastAsia="ru-RU"/>
              </w:rPr>
              <w:t>2.При проектировании комбинированной защиты применяемые материалы и решения должны быть совместимыми.</w:t>
            </w:r>
          </w:p>
        </w:tc>
      </w:tr>
    </w:tbl>
    <w:p w:rsidR="00A356FA" w:rsidRPr="004C3473" w:rsidRDefault="00A356FA" w:rsidP="004C3473">
      <w:pPr>
        <w:spacing w:after="0" w:line="240" w:lineRule="auto"/>
        <w:ind w:firstLine="709"/>
        <w:jc w:val="both"/>
        <w:rPr>
          <w:rFonts w:ascii="Times New Roman" w:eastAsia="Times New Roman" w:hAnsi="Times New Roman" w:cs="Times New Roman"/>
          <w:sz w:val="24"/>
          <w:szCs w:val="24"/>
          <w:lang w:eastAsia="ru-RU"/>
        </w:rPr>
      </w:pP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5.8 При выборе типа и конструктивного решения системы защиты от подземных вод необходимо учитывать класс сооружения по условиям эксплуатации, который в зависимости от функции и предполагаемого использования сооружения определяется согласно таблице 5.2.</w:t>
      </w:r>
    </w:p>
    <w:p w:rsidR="006E63D8" w:rsidRPr="004C3473" w:rsidRDefault="006E63D8" w:rsidP="004C3473">
      <w:pPr>
        <w:spacing w:after="0" w:line="240" w:lineRule="auto"/>
        <w:ind w:firstLine="709"/>
        <w:jc w:val="both"/>
        <w:rPr>
          <w:rFonts w:ascii="Times New Roman" w:eastAsia="Times New Roman" w:hAnsi="Times New Roman" w:cs="Times New Roman"/>
          <w:sz w:val="24"/>
          <w:szCs w:val="24"/>
          <w:lang w:eastAsia="ru-RU"/>
        </w:rPr>
      </w:pPr>
    </w:p>
    <w:p w:rsidR="006105B5" w:rsidRPr="004C3473" w:rsidRDefault="006105B5" w:rsidP="004C3473">
      <w:pPr>
        <w:spacing w:after="0" w:line="240" w:lineRule="auto"/>
        <w:ind w:firstLine="709"/>
        <w:jc w:val="center"/>
        <w:rPr>
          <w:rFonts w:ascii="Times New Roman" w:eastAsia="Times New Roman" w:hAnsi="Times New Roman" w:cs="Times New Roman"/>
          <w:lang w:eastAsia="ru-RU"/>
        </w:rPr>
      </w:pPr>
      <w:r w:rsidRPr="004C3473">
        <w:rPr>
          <w:rFonts w:ascii="Times New Roman" w:eastAsia="Times New Roman" w:hAnsi="Times New Roman" w:cs="Times New Roman"/>
          <w:lang w:eastAsia="ru-RU"/>
        </w:rPr>
        <w:t>Таблица 5.2 - Определение класса сооружения по условиям эксплуатации</w:t>
      </w:r>
    </w:p>
    <w:tbl>
      <w:tblPr>
        <w:tblW w:w="9640" w:type="dxa"/>
        <w:tblInd w:w="-147"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172"/>
        <w:gridCol w:w="2996"/>
        <w:gridCol w:w="2561"/>
        <w:gridCol w:w="2911"/>
      </w:tblGrid>
      <w:tr w:rsidR="006105B5" w:rsidRPr="000315CE" w:rsidTr="004C3473">
        <w:tc>
          <w:tcPr>
            <w:tcW w:w="1172"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6105B5" w:rsidRPr="000315CE" w:rsidRDefault="006105B5"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bCs/>
                <w:sz w:val="20"/>
                <w:szCs w:val="20"/>
                <w:lang w:eastAsia="ru-RU"/>
              </w:rPr>
              <w:t>Класс</w:t>
            </w:r>
            <w:r w:rsidR="002977C9" w:rsidRPr="000315CE">
              <w:rPr>
                <w:rFonts w:ascii="Times New Roman" w:eastAsia="Times New Roman" w:hAnsi="Times New Roman" w:cs="Times New Roman"/>
                <w:bCs/>
                <w:sz w:val="20"/>
                <w:szCs w:val="20"/>
                <w:lang w:eastAsia="ru-RU"/>
              </w:rPr>
              <w:t xml:space="preserve"> </w:t>
            </w:r>
            <w:r w:rsidRPr="000315CE">
              <w:rPr>
                <w:rFonts w:ascii="Times New Roman" w:eastAsia="Times New Roman" w:hAnsi="Times New Roman" w:cs="Times New Roman"/>
                <w:bCs/>
                <w:sz w:val="20"/>
                <w:szCs w:val="20"/>
                <w:lang w:eastAsia="ru-RU"/>
              </w:rPr>
              <w:t>сооружения</w:t>
            </w:r>
          </w:p>
        </w:tc>
        <w:tc>
          <w:tcPr>
            <w:tcW w:w="2996"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6105B5" w:rsidRPr="000315CE" w:rsidRDefault="006105B5"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bCs/>
                <w:sz w:val="20"/>
                <w:szCs w:val="20"/>
                <w:lang w:eastAsia="ru-RU"/>
              </w:rPr>
              <w:t>Условия эксплуатации</w:t>
            </w:r>
            <w:r w:rsidR="002977C9" w:rsidRPr="000315CE">
              <w:rPr>
                <w:rFonts w:ascii="Times New Roman" w:eastAsia="Times New Roman" w:hAnsi="Times New Roman" w:cs="Times New Roman"/>
                <w:bCs/>
                <w:sz w:val="20"/>
                <w:szCs w:val="20"/>
                <w:lang w:eastAsia="ru-RU"/>
              </w:rPr>
              <w:t xml:space="preserve"> </w:t>
            </w:r>
            <w:r w:rsidRPr="000315CE">
              <w:rPr>
                <w:rFonts w:ascii="Times New Roman" w:eastAsia="Times New Roman" w:hAnsi="Times New Roman" w:cs="Times New Roman"/>
                <w:bCs/>
                <w:sz w:val="20"/>
                <w:szCs w:val="20"/>
                <w:lang w:eastAsia="ru-RU"/>
              </w:rPr>
              <w:t>помещений</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6105B5" w:rsidRPr="000315CE" w:rsidRDefault="006105B5"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bCs/>
                <w:sz w:val="20"/>
                <w:szCs w:val="20"/>
                <w:lang w:eastAsia="ru-RU"/>
              </w:rPr>
              <w:t>Дополнительные</w:t>
            </w:r>
            <w:r w:rsidR="002977C9" w:rsidRPr="000315CE">
              <w:rPr>
                <w:rFonts w:ascii="Times New Roman" w:eastAsia="Times New Roman" w:hAnsi="Times New Roman" w:cs="Times New Roman"/>
                <w:bCs/>
                <w:sz w:val="20"/>
                <w:szCs w:val="20"/>
                <w:lang w:eastAsia="ru-RU"/>
              </w:rPr>
              <w:t xml:space="preserve"> </w:t>
            </w:r>
            <w:r w:rsidRPr="000315CE">
              <w:rPr>
                <w:rFonts w:ascii="Times New Roman" w:eastAsia="Times New Roman" w:hAnsi="Times New Roman" w:cs="Times New Roman"/>
                <w:bCs/>
                <w:sz w:val="20"/>
                <w:szCs w:val="20"/>
                <w:lang w:eastAsia="ru-RU"/>
              </w:rPr>
              <w:t>требования</w:t>
            </w:r>
          </w:p>
        </w:tc>
        <w:tc>
          <w:tcPr>
            <w:tcW w:w="2911"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6105B5" w:rsidRPr="000315CE" w:rsidRDefault="006105B5" w:rsidP="004C3473">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bCs/>
                <w:sz w:val="20"/>
                <w:szCs w:val="20"/>
                <w:lang w:eastAsia="ru-RU"/>
              </w:rPr>
              <w:t>Применение</w:t>
            </w:r>
          </w:p>
        </w:tc>
      </w:tr>
      <w:tr w:rsidR="006105B5" w:rsidRPr="000315CE" w:rsidTr="004C3473">
        <w:tc>
          <w:tcPr>
            <w:tcW w:w="1172"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6105B5" w:rsidRPr="000315CE" w:rsidRDefault="006105B5" w:rsidP="004C3473">
            <w:pPr>
              <w:spacing w:after="0" w:line="240" w:lineRule="auto"/>
              <w:ind w:firstLine="709"/>
              <w:jc w:val="center"/>
              <w:rPr>
                <w:rFonts w:ascii="Times New Roman" w:eastAsia="Times New Roman" w:hAnsi="Times New Roman" w:cs="Times New Roman"/>
                <w:sz w:val="20"/>
                <w:szCs w:val="20"/>
                <w:lang w:eastAsia="ru-RU"/>
              </w:rPr>
            </w:pPr>
            <w:r w:rsidRPr="000315CE">
              <w:rPr>
                <w:rFonts w:ascii="Times New Roman" w:eastAsia="Times New Roman" w:hAnsi="Times New Roman" w:cs="Times New Roman"/>
                <w:bCs/>
                <w:sz w:val="20"/>
                <w:szCs w:val="20"/>
                <w:lang w:eastAsia="ru-RU"/>
              </w:rPr>
              <w:t>I</w:t>
            </w:r>
          </w:p>
        </w:tc>
        <w:tc>
          <w:tcPr>
            <w:tcW w:w="2996"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6105B5" w:rsidRPr="000315CE" w:rsidRDefault="006105B5" w:rsidP="00F66761">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bCs/>
                <w:sz w:val="20"/>
                <w:szCs w:val="20"/>
                <w:lang w:eastAsia="ru-RU"/>
              </w:rPr>
              <w:t>Не допускаются активные</w:t>
            </w:r>
            <w:r w:rsidR="002977C9" w:rsidRPr="000315CE">
              <w:rPr>
                <w:rFonts w:ascii="Times New Roman" w:eastAsia="Times New Roman" w:hAnsi="Times New Roman" w:cs="Times New Roman"/>
                <w:bCs/>
                <w:sz w:val="20"/>
                <w:szCs w:val="20"/>
                <w:lang w:eastAsia="ru-RU"/>
              </w:rPr>
              <w:t xml:space="preserve"> </w:t>
            </w:r>
            <w:r w:rsidRPr="000315CE">
              <w:rPr>
                <w:rFonts w:ascii="Times New Roman" w:eastAsia="Times New Roman" w:hAnsi="Times New Roman" w:cs="Times New Roman"/>
                <w:bCs/>
                <w:sz w:val="20"/>
                <w:szCs w:val="20"/>
                <w:lang w:eastAsia="ru-RU"/>
              </w:rPr>
              <w:t>протеч</w:t>
            </w:r>
            <w:r w:rsidR="002977C9" w:rsidRPr="000315CE">
              <w:rPr>
                <w:rFonts w:ascii="Times New Roman" w:eastAsia="Times New Roman" w:hAnsi="Times New Roman" w:cs="Times New Roman"/>
                <w:bCs/>
                <w:sz w:val="20"/>
                <w:szCs w:val="20"/>
                <w:lang w:eastAsia="ru-RU"/>
              </w:rPr>
              <w:t xml:space="preserve">ки </w:t>
            </w:r>
            <w:r w:rsidRPr="000315CE">
              <w:rPr>
                <w:rFonts w:ascii="Times New Roman" w:eastAsia="Times New Roman" w:hAnsi="Times New Roman" w:cs="Times New Roman"/>
                <w:bCs/>
                <w:sz w:val="20"/>
                <w:szCs w:val="20"/>
                <w:lang w:eastAsia="ru-RU"/>
              </w:rPr>
              <w:t>(капельные, струйные), в том</w:t>
            </w:r>
            <w:r w:rsidR="002977C9" w:rsidRPr="000315CE">
              <w:rPr>
                <w:rFonts w:ascii="Times New Roman" w:eastAsia="Times New Roman" w:hAnsi="Times New Roman" w:cs="Times New Roman"/>
                <w:bCs/>
                <w:sz w:val="20"/>
                <w:szCs w:val="20"/>
                <w:lang w:eastAsia="ru-RU"/>
              </w:rPr>
              <w:t xml:space="preserve"> </w:t>
            </w:r>
            <w:r w:rsidRPr="000315CE">
              <w:rPr>
                <w:rFonts w:ascii="Times New Roman" w:eastAsia="Times New Roman" w:hAnsi="Times New Roman" w:cs="Times New Roman"/>
                <w:bCs/>
                <w:sz w:val="20"/>
                <w:szCs w:val="20"/>
                <w:lang w:eastAsia="ru-RU"/>
              </w:rPr>
              <w:t>числе</w:t>
            </w:r>
            <w:r w:rsidR="002977C9" w:rsidRPr="000315CE">
              <w:rPr>
                <w:rFonts w:ascii="Times New Roman" w:eastAsia="Times New Roman" w:hAnsi="Times New Roman" w:cs="Times New Roman"/>
                <w:bCs/>
                <w:sz w:val="20"/>
                <w:szCs w:val="20"/>
                <w:lang w:eastAsia="ru-RU"/>
              </w:rPr>
              <w:t xml:space="preserve"> </w:t>
            </w:r>
            <w:r w:rsidRPr="000315CE">
              <w:rPr>
                <w:rFonts w:ascii="Times New Roman" w:eastAsia="Times New Roman" w:hAnsi="Times New Roman" w:cs="Times New Roman"/>
                <w:bCs/>
                <w:sz w:val="20"/>
                <w:szCs w:val="20"/>
                <w:lang w:eastAsia="ru-RU"/>
              </w:rPr>
              <w:t>временно через трещины;</w:t>
            </w:r>
            <w:r w:rsidR="002977C9" w:rsidRPr="000315CE">
              <w:rPr>
                <w:rFonts w:ascii="Times New Roman" w:eastAsia="Times New Roman" w:hAnsi="Times New Roman" w:cs="Times New Roman"/>
                <w:bCs/>
                <w:sz w:val="20"/>
                <w:szCs w:val="20"/>
                <w:lang w:eastAsia="ru-RU"/>
              </w:rPr>
              <w:t xml:space="preserve"> </w:t>
            </w:r>
            <w:r w:rsidRPr="000315CE">
              <w:rPr>
                <w:rFonts w:ascii="Times New Roman" w:eastAsia="Times New Roman" w:hAnsi="Times New Roman" w:cs="Times New Roman"/>
                <w:bCs/>
                <w:sz w:val="20"/>
                <w:szCs w:val="20"/>
                <w:lang w:eastAsia="ru-RU"/>
              </w:rPr>
              <w:t>не допускается наличие</w:t>
            </w:r>
            <w:r w:rsidR="002977C9" w:rsidRPr="000315CE">
              <w:rPr>
                <w:rFonts w:ascii="Times New Roman" w:eastAsia="Times New Roman" w:hAnsi="Times New Roman" w:cs="Times New Roman"/>
                <w:bCs/>
                <w:sz w:val="20"/>
                <w:szCs w:val="20"/>
                <w:lang w:eastAsia="ru-RU"/>
              </w:rPr>
              <w:t xml:space="preserve"> </w:t>
            </w:r>
            <w:proofErr w:type="spellStart"/>
            <w:r w:rsidRPr="000315CE">
              <w:rPr>
                <w:rFonts w:ascii="Times New Roman" w:eastAsia="Times New Roman" w:hAnsi="Times New Roman" w:cs="Times New Roman"/>
                <w:bCs/>
                <w:sz w:val="20"/>
                <w:szCs w:val="20"/>
                <w:lang w:eastAsia="ru-RU"/>
              </w:rPr>
              <w:t>намоканий</w:t>
            </w:r>
            <w:proofErr w:type="spellEnd"/>
            <w:r w:rsidR="002977C9" w:rsidRPr="000315CE">
              <w:rPr>
                <w:rFonts w:ascii="Times New Roman" w:eastAsia="Times New Roman" w:hAnsi="Times New Roman" w:cs="Times New Roman"/>
                <w:bCs/>
                <w:sz w:val="20"/>
                <w:szCs w:val="20"/>
                <w:lang w:eastAsia="ru-RU"/>
              </w:rPr>
              <w:t xml:space="preserve"> </w:t>
            </w:r>
            <w:r w:rsidRPr="000315CE">
              <w:rPr>
                <w:rFonts w:ascii="Times New Roman" w:eastAsia="Times New Roman" w:hAnsi="Times New Roman" w:cs="Times New Roman"/>
                <w:bCs/>
                <w:sz w:val="20"/>
                <w:szCs w:val="20"/>
                <w:lang w:eastAsia="ru-RU"/>
              </w:rPr>
              <w:t>на поверхности конструкций</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6105B5" w:rsidRPr="000315CE" w:rsidRDefault="006105B5" w:rsidP="00F66761">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bCs/>
                <w:sz w:val="20"/>
                <w:szCs w:val="20"/>
                <w:lang w:eastAsia="ru-RU"/>
              </w:rPr>
              <w:t>Отсутствие конденсата</w:t>
            </w:r>
            <w:r w:rsidR="002977C9" w:rsidRPr="000315CE">
              <w:rPr>
                <w:rFonts w:ascii="Times New Roman" w:eastAsia="Times New Roman" w:hAnsi="Times New Roman" w:cs="Times New Roman"/>
                <w:bCs/>
                <w:sz w:val="20"/>
                <w:szCs w:val="20"/>
                <w:lang w:eastAsia="ru-RU"/>
              </w:rPr>
              <w:t xml:space="preserve"> </w:t>
            </w:r>
            <w:r w:rsidRPr="000315CE">
              <w:rPr>
                <w:rFonts w:ascii="Times New Roman" w:eastAsia="Times New Roman" w:hAnsi="Times New Roman" w:cs="Times New Roman"/>
                <w:bCs/>
                <w:sz w:val="20"/>
                <w:szCs w:val="20"/>
                <w:lang w:eastAsia="ru-RU"/>
              </w:rPr>
              <w:t>(требуются</w:t>
            </w:r>
            <w:r w:rsidR="002977C9" w:rsidRPr="000315CE">
              <w:rPr>
                <w:rFonts w:ascii="Times New Roman" w:eastAsia="Times New Roman" w:hAnsi="Times New Roman" w:cs="Times New Roman"/>
                <w:bCs/>
                <w:sz w:val="20"/>
                <w:szCs w:val="20"/>
                <w:lang w:eastAsia="ru-RU"/>
              </w:rPr>
              <w:t xml:space="preserve"> </w:t>
            </w:r>
            <w:r w:rsidRPr="000315CE">
              <w:rPr>
                <w:rFonts w:ascii="Times New Roman" w:eastAsia="Times New Roman" w:hAnsi="Times New Roman" w:cs="Times New Roman"/>
                <w:bCs/>
                <w:sz w:val="20"/>
                <w:szCs w:val="20"/>
                <w:lang w:eastAsia="ru-RU"/>
              </w:rPr>
              <w:t>дополнительные мероприятия:</w:t>
            </w:r>
            <w:r w:rsidR="002977C9" w:rsidRPr="000315CE">
              <w:rPr>
                <w:rFonts w:ascii="Times New Roman" w:eastAsia="Times New Roman" w:hAnsi="Times New Roman" w:cs="Times New Roman"/>
                <w:bCs/>
                <w:sz w:val="20"/>
                <w:szCs w:val="20"/>
                <w:lang w:eastAsia="ru-RU"/>
              </w:rPr>
              <w:t xml:space="preserve"> </w:t>
            </w:r>
            <w:r w:rsidRPr="000315CE">
              <w:rPr>
                <w:rFonts w:ascii="Times New Roman" w:eastAsia="Times New Roman" w:hAnsi="Times New Roman" w:cs="Times New Roman"/>
                <w:bCs/>
                <w:sz w:val="20"/>
                <w:szCs w:val="20"/>
                <w:lang w:eastAsia="ru-RU"/>
              </w:rPr>
              <w:t>вентиляция, отопление)</w:t>
            </w:r>
          </w:p>
        </w:tc>
        <w:tc>
          <w:tcPr>
            <w:tcW w:w="2911"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6105B5" w:rsidRPr="000315CE" w:rsidRDefault="006105B5" w:rsidP="00F66761">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bCs/>
                <w:sz w:val="20"/>
                <w:szCs w:val="20"/>
                <w:lang w:eastAsia="ru-RU"/>
              </w:rPr>
              <w:t>Жилые и</w:t>
            </w:r>
            <w:r w:rsidR="002977C9" w:rsidRPr="000315CE">
              <w:rPr>
                <w:rFonts w:ascii="Times New Roman" w:eastAsia="Times New Roman" w:hAnsi="Times New Roman" w:cs="Times New Roman"/>
                <w:bCs/>
                <w:sz w:val="20"/>
                <w:szCs w:val="20"/>
                <w:lang w:eastAsia="ru-RU"/>
              </w:rPr>
              <w:t xml:space="preserve"> </w:t>
            </w:r>
            <w:r w:rsidRPr="000315CE">
              <w:rPr>
                <w:rFonts w:ascii="Times New Roman" w:eastAsia="Times New Roman" w:hAnsi="Times New Roman" w:cs="Times New Roman"/>
                <w:bCs/>
                <w:sz w:val="20"/>
                <w:szCs w:val="20"/>
                <w:lang w:eastAsia="ru-RU"/>
              </w:rPr>
              <w:t>административные</w:t>
            </w:r>
            <w:r w:rsidR="002977C9" w:rsidRPr="000315CE">
              <w:rPr>
                <w:rFonts w:ascii="Times New Roman" w:eastAsia="Times New Roman" w:hAnsi="Times New Roman" w:cs="Times New Roman"/>
                <w:bCs/>
                <w:sz w:val="20"/>
                <w:szCs w:val="20"/>
                <w:lang w:eastAsia="ru-RU"/>
              </w:rPr>
              <w:t xml:space="preserve"> </w:t>
            </w:r>
            <w:r w:rsidRPr="000315CE">
              <w:rPr>
                <w:rFonts w:ascii="Times New Roman" w:eastAsia="Times New Roman" w:hAnsi="Times New Roman" w:cs="Times New Roman"/>
                <w:bCs/>
                <w:sz w:val="20"/>
                <w:szCs w:val="20"/>
                <w:lang w:eastAsia="ru-RU"/>
              </w:rPr>
              <w:t>здания, торговые</w:t>
            </w:r>
            <w:r w:rsidR="002977C9" w:rsidRPr="000315CE">
              <w:rPr>
                <w:rFonts w:ascii="Times New Roman" w:eastAsia="Times New Roman" w:hAnsi="Times New Roman" w:cs="Times New Roman"/>
                <w:bCs/>
                <w:sz w:val="20"/>
                <w:szCs w:val="20"/>
                <w:lang w:eastAsia="ru-RU"/>
              </w:rPr>
              <w:t xml:space="preserve"> </w:t>
            </w:r>
            <w:r w:rsidRPr="000315CE">
              <w:rPr>
                <w:rFonts w:ascii="Times New Roman" w:eastAsia="Times New Roman" w:hAnsi="Times New Roman" w:cs="Times New Roman"/>
                <w:bCs/>
                <w:sz w:val="20"/>
                <w:szCs w:val="20"/>
                <w:lang w:eastAsia="ru-RU"/>
              </w:rPr>
              <w:t>помещения и складские</w:t>
            </w:r>
            <w:r w:rsidR="002977C9" w:rsidRPr="000315CE">
              <w:rPr>
                <w:rFonts w:ascii="Times New Roman" w:eastAsia="Times New Roman" w:hAnsi="Times New Roman" w:cs="Times New Roman"/>
                <w:bCs/>
                <w:sz w:val="20"/>
                <w:szCs w:val="20"/>
                <w:lang w:eastAsia="ru-RU"/>
              </w:rPr>
              <w:t xml:space="preserve"> помещения с </w:t>
            </w:r>
            <w:r w:rsidRPr="000315CE">
              <w:rPr>
                <w:rFonts w:ascii="Times New Roman" w:eastAsia="Times New Roman" w:hAnsi="Times New Roman" w:cs="Times New Roman"/>
                <w:bCs/>
                <w:sz w:val="20"/>
                <w:szCs w:val="20"/>
                <w:lang w:eastAsia="ru-RU"/>
              </w:rPr>
              <w:t>высокими</w:t>
            </w:r>
            <w:r w:rsidR="002977C9" w:rsidRPr="000315CE">
              <w:rPr>
                <w:rFonts w:ascii="Times New Roman" w:eastAsia="Times New Roman" w:hAnsi="Times New Roman" w:cs="Times New Roman"/>
                <w:bCs/>
                <w:sz w:val="20"/>
                <w:szCs w:val="20"/>
                <w:lang w:eastAsia="ru-RU"/>
              </w:rPr>
              <w:t xml:space="preserve"> </w:t>
            </w:r>
            <w:r w:rsidRPr="000315CE">
              <w:rPr>
                <w:rFonts w:ascii="Times New Roman" w:eastAsia="Times New Roman" w:hAnsi="Times New Roman" w:cs="Times New Roman"/>
                <w:bCs/>
                <w:sz w:val="20"/>
                <w:szCs w:val="20"/>
                <w:lang w:eastAsia="ru-RU"/>
              </w:rPr>
              <w:t>требованиями</w:t>
            </w:r>
          </w:p>
        </w:tc>
      </w:tr>
      <w:tr w:rsidR="006105B5" w:rsidRPr="000315CE" w:rsidTr="004C3473">
        <w:tc>
          <w:tcPr>
            <w:tcW w:w="1172"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6105B5" w:rsidRPr="000315CE" w:rsidRDefault="006105B5" w:rsidP="004C3473">
            <w:pPr>
              <w:spacing w:after="0" w:line="240" w:lineRule="auto"/>
              <w:ind w:firstLine="709"/>
              <w:jc w:val="center"/>
              <w:rPr>
                <w:rFonts w:ascii="Times New Roman" w:eastAsia="Times New Roman" w:hAnsi="Times New Roman" w:cs="Times New Roman"/>
                <w:sz w:val="20"/>
                <w:szCs w:val="20"/>
                <w:lang w:eastAsia="ru-RU"/>
              </w:rPr>
            </w:pPr>
            <w:r w:rsidRPr="000315CE">
              <w:rPr>
                <w:rFonts w:ascii="Times New Roman" w:eastAsia="Times New Roman" w:hAnsi="Times New Roman" w:cs="Times New Roman"/>
                <w:bCs/>
                <w:sz w:val="20"/>
                <w:szCs w:val="20"/>
                <w:lang w:eastAsia="ru-RU"/>
              </w:rPr>
              <w:t>II</w:t>
            </w:r>
          </w:p>
        </w:tc>
        <w:tc>
          <w:tcPr>
            <w:tcW w:w="2996"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hideMark/>
          </w:tcPr>
          <w:p w:rsidR="006105B5" w:rsidRPr="000315CE" w:rsidRDefault="006105B5" w:rsidP="00F66761">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bCs/>
                <w:sz w:val="20"/>
                <w:szCs w:val="20"/>
                <w:lang w:eastAsia="ru-RU"/>
              </w:rPr>
              <w:t>Не допускаются активные (капельные, струйные) протечки;</w:t>
            </w:r>
          </w:p>
          <w:p w:rsidR="006105B5" w:rsidRPr="000315CE" w:rsidRDefault="006105B5" w:rsidP="00F66761">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bCs/>
                <w:sz w:val="20"/>
                <w:szCs w:val="20"/>
                <w:lang w:eastAsia="ru-RU"/>
              </w:rPr>
              <w:t>допускаются наличие</w:t>
            </w:r>
            <w:r w:rsidR="002977C9" w:rsidRPr="000315CE">
              <w:rPr>
                <w:rFonts w:ascii="Times New Roman" w:eastAsia="Times New Roman" w:hAnsi="Times New Roman" w:cs="Times New Roman"/>
                <w:bCs/>
                <w:sz w:val="20"/>
                <w:szCs w:val="20"/>
                <w:lang w:eastAsia="ru-RU"/>
              </w:rPr>
              <w:t xml:space="preserve"> </w:t>
            </w:r>
            <w:proofErr w:type="spellStart"/>
            <w:r w:rsidRPr="000315CE">
              <w:rPr>
                <w:rFonts w:ascii="Times New Roman" w:eastAsia="Times New Roman" w:hAnsi="Times New Roman" w:cs="Times New Roman"/>
                <w:bCs/>
                <w:sz w:val="20"/>
                <w:szCs w:val="20"/>
                <w:lang w:eastAsia="ru-RU"/>
              </w:rPr>
              <w:t>намоканий</w:t>
            </w:r>
            <w:proofErr w:type="spellEnd"/>
            <w:r w:rsidR="002977C9" w:rsidRPr="000315CE">
              <w:rPr>
                <w:rFonts w:ascii="Times New Roman" w:eastAsia="Times New Roman" w:hAnsi="Times New Roman" w:cs="Times New Roman"/>
                <w:bCs/>
                <w:sz w:val="20"/>
                <w:szCs w:val="20"/>
                <w:lang w:eastAsia="ru-RU"/>
              </w:rPr>
              <w:t xml:space="preserve"> </w:t>
            </w:r>
            <w:r w:rsidRPr="000315CE">
              <w:rPr>
                <w:rFonts w:ascii="Times New Roman" w:eastAsia="Times New Roman" w:hAnsi="Times New Roman" w:cs="Times New Roman"/>
                <w:bCs/>
                <w:sz w:val="20"/>
                <w:szCs w:val="20"/>
                <w:lang w:eastAsia="ru-RU"/>
              </w:rPr>
              <w:t>и образование конденсата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6105B5" w:rsidRPr="000315CE" w:rsidRDefault="006105B5" w:rsidP="004C3473">
            <w:pPr>
              <w:spacing w:after="0" w:line="240" w:lineRule="auto"/>
              <w:ind w:firstLine="709"/>
              <w:jc w:val="center"/>
              <w:rPr>
                <w:rFonts w:ascii="Times New Roman" w:eastAsia="Times New Roman" w:hAnsi="Times New Roman" w:cs="Times New Roman"/>
                <w:sz w:val="20"/>
                <w:szCs w:val="20"/>
                <w:lang w:eastAsia="ru-RU"/>
              </w:rPr>
            </w:pPr>
            <w:r w:rsidRPr="000315CE">
              <w:rPr>
                <w:rFonts w:ascii="Times New Roman" w:eastAsia="Times New Roman" w:hAnsi="Times New Roman" w:cs="Times New Roman"/>
                <w:bCs/>
                <w:sz w:val="20"/>
                <w:szCs w:val="20"/>
                <w:lang w:eastAsia="ru-RU"/>
              </w:rPr>
              <w:t>-</w:t>
            </w:r>
          </w:p>
        </w:tc>
        <w:tc>
          <w:tcPr>
            <w:tcW w:w="2911"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6105B5" w:rsidRPr="000315CE" w:rsidRDefault="006105B5" w:rsidP="00F66761">
            <w:pPr>
              <w:spacing w:after="0" w:line="240" w:lineRule="auto"/>
              <w:rPr>
                <w:rFonts w:ascii="Times New Roman" w:eastAsia="Times New Roman" w:hAnsi="Times New Roman" w:cs="Times New Roman"/>
                <w:sz w:val="20"/>
                <w:szCs w:val="20"/>
                <w:lang w:eastAsia="ru-RU"/>
              </w:rPr>
            </w:pPr>
            <w:r w:rsidRPr="000315CE">
              <w:rPr>
                <w:rFonts w:ascii="Times New Roman" w:eastAsia="Times New Roman" w:hAnsi="Times New Roman" w:cs="Times New Roman"/>
                <w:bCs/>
                <w:sz w:val="20"/>
                <w:szCs w:val="20"/>
                <w:lang w:eastAsia="ru-RU"/>
              </w:rPr>
              <w:t>Подземные гаражи, коллекторы (каналы)</w:t>
            </w:r>
            <w:r w:rsidR="002977C9" w:rsidRPr="000315CE">
              <w:rPr>
                <w:rFonts w:ascii="Times New Roman" w:eastAsia="Times New Roman" w:hAnsi="Times New Roman" w:cs="Times New Roman"/>
                <w:bCs/>
                <w:sz w:val="20"/>
                <w:szCs w:val="20"/>
                <w:lang w:eastAsia="ru-RU"/>
              </w:rPr>
              <w:t xml:space="preserve"> </w:t>
            </w:r>
            <w:r w:rsidRPr="000315CE">
              <w:rPr>
                <w:rFonts w:ascii="Times New Roman" w:eastAsia="Times New Roman" w:hAnsi="Times New Roman" w:cs="Times New Roman"/>
                <w:bCs/>
                <w:sz w:val="20"/>
                <w:szCs w:val="20"/>
                <w:lang w:eastAsia="ru-RU"/>
              </w:rPr>
              <w:t>подземных инженерных</w:t>
            </w:r>
            <w:r w:rsidR="002977C9" w:rsidRPr="000315CE">
              <w:rPr>
                <w:rFonts w:ascii="Times New Roman" w:eastAsia="Times New Roman" w:hAnsi="Times New Roman" w:cs="Times New Roman"/>
                <w:bCs/>
                <w:sz w:val="20"/>
                <w:szCs w:val="20"/>
                <w:lang w:eastAsia="ru-RU"/>
              </w:rPr>
              <w:t xml:space="preserve"> </w:t>
            </w:r>
            <w:r w:rsidRPr="000315CE">
              <w:rPr>
                <w:rFonts w:ascii="Times New Roman" w:eastAsia="Times New Roman" w:hAnsi="Times New Roman" w:cs="Times New Roman"/>
                <w:bCs/>
                <w:sz w:val="20"/>
                <w:szCs w:val="20"/>
                <w:lang w:eastAsia="ru-RU"/>
              </w:rPr>
              <w:t>коммуникаций,</w:t>
            </w:r>
            <w:r w:rsidR="002977C9" w:rsidRPr="000315CE">
              <w:rPr>
                <w:rFonts w:ascii="Times New Roman" w:eastAsia="Times New Roman" w:hAnsi="Times New Roman" w:cs="Times New Roman"/>
                <w:bCs/>
                <w:sz w:val="20"/>
                <w:szCs w:val="20"/>
                <w:lang w:eastAsia="ru-RU"/>
              </w:rPr>
              <w:t xml:space="preserve"> </w:t>
            </w:r>
            <w:r w:rsidRPr="000315CE">
              <w:rPr>
                <w:rFonts w:ascii="Times New Roman" w:eastAsia="Times New Roman" w:hAnsi="Times New Roman" w:cs="Times New Roman"/>
                <w:bCs/>
                <w:sz w:val="20"/>
                <w:szCs w:val="20"/>
                <w:lang w:eastAsia="ru-RU"/>
              </w:rPr>
              <w:t>складские</w:t>
            </w:r>
            <w:r w:rsidR="002977C9" w:rsidRPr="000315CE">
              <w:rPr>
                <w:rFonts w:ascii="Times New Roman" w:eastAsia="Times New Roman" w:hAnsi="Times New Roman" w:cs="Times New Roman"/>
                <w:bCs/>
                <w:sz w:val="20"/>
                <w:szCs w:val="20"/>
                <w:lang w:eastAsia="ru-RU"/>
              </w:rPr>
              <w:t xml:space="preserve"> </w:t>
            </w:r>
            <w:r w:rsidRPr="000315CE">
              <w:rPr>
                <w:rFonts w:ascii="Times New Roman" w:eastAsia="Times New Roman" w:hAnsi="Times New Roman" w:cs="Times New Roman"/>
                <w:bCs/>
                <w:sz w:val="20"/>
                <w:szCs w:val="20"/>
                <w:lang w:eastAsia="ru-RU"/>
              </w:rPr>
              <w:t>помещения с низкими требованиями</w:t>
            </w:r>
          </w:p>
        </w:tc>
      </w:tr>
      <w:tr w:rsidR="002977C9" w:rsidRPr="000315CE" w:rsidTr="004C3473">
        <w:tc>
          <w:tcPr>
            <w:tcW w:w="9640" w:type="dxa"/>
            <w:gridSpan w:val="4"/>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rsidR="002977C9" w:rsidRPr="000315CE" w:rsidRDefault="002977C9" w:rsidP="004C3473">
            <w:pPr>
              <w:spacing w:after="0" w:line="240" w:lineRule="auto"/>
              <w:ind w:firstLine="709"/>
              <w:rPr>
                <w:rFonts w:ascii="Times New Roman" w:eastAsia="Times New Roman" w:hAnsi="Times New Roman" w:cs="Times New Roman"/>
                <w:bCs/>
                <w:sz w:val="20"/>
                <w:szCs w:val="20"/>
                <w:lang w:eastAsia="ru-RU"/>
              </w:rPr>
            </w:pPr>
            <w:r w:rsidRPr="000315CE">
              <w:rPr>
                <w:rFonts w:ascii="Times New Roman" w:eastAsia="Times New Roman" w:hAnsi="Times New Roman" w:cs="Times New Roman"/>
                <w:bCs/>
                <w:sz w:val="20"/>
                <w:szCs w:val="20"/>
                <w:lang w:eastAsia="ru-RU"/>
              </w:rPr>
              <w:t>Примечания:</w:t>
            </w:r>
          </w:p>
          <w:p w:rsidR="002977C9" w:rsidRPr="000315CE" w:rsidRDefault="002977C9" w:rsidP="004C3473">
            <w:pPr>
              <w:spacing w:after="0" w:line="240" w:lineRule="auto"/>
              <w:ind w:firstLine="709"/>
              <w:rPr>
                <w:rFonts w:ascii="Times New Roman" w:eastAsia="Times New Roman" w:hAnsi="Times New Roman" w:cs="Times New Roman"/>
                <w:bCs/>
                <w:sz w:val="20"/>
                <w:szCs w:val="20"/>
                <w:lang w:eastAsia="ru-RU"/>
              </w:rPr>
            </w:pPr>
            <w:r w:rsidRPr="000315CE">
              <w:rPr>
                <w:rFonts w:ascii="Times New Roman" w:eastAsia="Times New Roman" w:hAnsi="Times New Roman" w:cs="Times New Roman"/>
                <w:bCs/>
                <w:sz w:val="20"/>
                <w:szCs w:val="20"/>
                <w:lang w:eastAsia="ru-RU"/>
              </w:rPr>
              <w:t>1 Класс сооружения по условиям эксплуатации должен задаваться в задании на проектирование защиты от подземных вод.</w:t>
            </w:r>
          </w:p>
          <w:p w:rsidR="002977C9" w:rsidRPr="000315CE" w:rsidRDefault="002977C9" w:rsidP="004C3473">
            <w:pPr>
              <w:spacing w:after="0" w:line="240" w:lineRule="auto"/>
              <w:ind w:firstLine="709"/>
              <w:rPr>
                <w:rFonts w:ascii="Times New Roman" w:eastAsia="Times New Roman" w:hAnsi="Times New Roman" w:cs="Times New Roman"/>
                <w:bCs/>
                <w:sz w:val="20"/>
                <w:szCs w:val="20"/>
                <w:lang w:eastAsia="ru-RU"/>
              </w:rPr>
            </w:pPr>
            <w:r w:rsidRPr="000315CE">
              <w:rPr>
                <w:rFonts w:ascii="Times New Roman" w:eastAsia="Times New Roman" w:hAnsi="Times New Roman" w:cs="Times New Roman"/>
                <w:bCs/>
                <w:sz w:val="20"/>
                <w:szCs w:val="20"/>
                <w:lang w:eastAsia="ru-RU"/>
              </w:rPr>
              <w:lastRenderedPageBreak/>
              <w:t>2 Для поддержания температурно-влажностного режима и исключения образования конденсата следует предусматривать системы отопления и</w:t>
            </w:r>
            <w:r w:rsidRPr="000315CE">
              <w:rPr>
                <w:sz w:val="20"/>
                <w:szCs w:val="20"/>
              </w:rPr>
              <w:t xml:space="preserve"> </w:t>
            </w:r>
            <w:r w:rsidRPr="000315CE">
              <w:rPr>
                <w:rFonts w:ascii="Times New Roman" w:eastAsia="Times New Roman" w:hAnsi="Times New Roman" w:cs="Times New Roman"/>
                <w:bCs/>
                <w:sz w:val="20"/>
                <w:szCs w:val="20"/>
                <w:lang w:eastAsia="ru-RU"/>
              </w:rPr>
              <w:t>вентиляции. Проектирование таких систем выходит за рамки настоящего свода правил.</w:t>
            </w:r>
          </w:p>
        </w:tc>
      </w:tr>
    </w:tbl>
    <w:p w:rsidR="00CC21ED" w:rsidRPr="004C3473" w:rsidRDefault="00CC21ED" w:rsidP="004C3473">
      <w:pPr>
        <w:spacing w:after="0" w:line="240" w:lineRule="auto"/>
        <w:ind w:firstLine="709"/>
        <w:rPr>
          <w:rFonts w:ascii="Times New Roman" w:eastAsia="Times New Roman" w:hAnsi="Times New Roman" w:cs="Times New Roman"/>
          <w:sz w:val="24"/>
          <w:szCs w:val="24"/>
          <w:lang w:eastAsia="ru-RU"/>
        </w:rPr>
      </w:pP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5.9 Последовательность этапов выбора и проектирования систем защиты от подземных вод рекомендуется принимать в соответствии с рисунком 5.1.</w:t>
      </w:r>
    </w:p>
    <w:tbl>
      <w:tblPr>
        <w:tblW w:w="863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8639"/>
      </w:tblGrid>
      <w:tr w:rsidR="006105B5" w:rsidRPr="006105B5" w:rsidTr="002977C9">
        <w:tc>
          <w:tcPr>
            <w:tcW w:w="863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6105B5" w:rsidRPr="006105B5" w:rsidRDefault="006105B5" w:rsidP="004C3473">
            <w:pPr>
              <w:spacing w:after="0" w:line="240" w:lineRule="auto"/>
              <w:ind w:firstLine="709"/>
              <w:jc w:val="center"/>
              <w:rPr>
                <w:rFonts w:ascii="Times New Roman" w:eastAsia="Times New Roman" w:hAnsi="Times New Roman" w:cs="Times New Roman"/>
                <w:sz w:val="24"/>
                <w:szCs w:val="24"/>
                <w:lang w:eastAsia="ru-RU"/>
              </w:rPr>
            </w:pPr>
            <w:r w:rsidRPr="006105B5">
              <w:rPr>
                <w:rFonts w:ascii="Times New Roman" w:eastAsia="Times New Roman" w:hAnsi="Times New Roman" w:cs="Times New Roman"/>
                <w:noProof/>
                <w:sz w:val="24"/>
                <w:szCs w:val="24"/>
                <w:lang w:eastAsia="ru-RU"/>
              </w:rPr>
              <w:drawing>
                <wp:inline distT="0" distB="0" distL="0" distR="0">
                  <wp:extent cx="4735952" cy="6444000"/>
                  <wp:effectExtent l="0" t="0" r="7620" b="0"/>
                  <wp:docPr id="7" name="Рисунок 7" descr="https://dokipedia.ru/sites/default/files/doc_files/532/829/6/files/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kipedia.ru/sites/default/files/doc_files/532/829/6/files/image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1748" cy="6451887"/>
                          </a:xfrm>
                          <a:prstGeom prst="rect">
                            <a:avLst/>
                          </a:prstGeom>
                          <a:noFill/>
                          <a:ln>
                            <a:noFill/>
                          </a:ln>
                        </pic:spPr>
                      </pic:pic>
                    </a:graphicData>
                  </a:graphic>
                </wp:inline>
              </w:drawing>
            </w:r>
          </w:p>
        </w:tc>
      </w:tr>
    </w:tbl>
    <w:p w:rsidR="006105B5" w:rsidRPr="004C3473" w:rsidRDefault="00CC21ED" w:rsidP="004C3473">
      <w:pPr>
        <w:spacing w:after="0" w:line="240" w:lineRule="auto"/>
        <w:ind w:firstLine="709"/>
        <w:jc w:val="center"/>
        <w:rPr>
          <w:rFonts w:ascii="Times New Roman" w:eastAsia="Times New Roman" w:hAnsi="Times New Roman" w:cs="Times New Roman"/>
          <w:lang w:eastAsia="ru-RU"/>
        </w:rPr>
      </w:pPr>
      <w:r w:rsidRPr="004C3473">
        <w:rPr>
          <w:rFonts w:ascii="Times New Roman" w:eastAsia="Times New Roman" w:hAnsi="Times New Roman" w:cs="Times New Roman"/>
          <w:bCs/>
          <w:lang w:eastAsia="ru-RU"/>
        </w:rPr>
        <w:t xml:space="preserve">Рисунок 5.1 – Схема </w:t>
      </w:r>
      <w:r w:rsidR="006105B5" w:rsidRPr="004C3473">
        <w:rPr>
          <w:rFonts w:ascii="Times New Roman" w:eastAsia="Times New Roman" w:hAnsi="Times New Roman" w:cs="Times New Roman"/>
          <w:bCs/>
          <w:lang w:eastAsia="ru-RU"/>
        </w:rPr>
        <w:t>последовательности этапов проектирования защиты сооружения</w:t>
      </w:r>
      <w:r w:rsidR="00A356FA" w:rsidRPr="004C3473">
        <w:rPr>
          <w:rFonts w:ascii="Times New Roman" w:eastAsia="Times New Roman" w:hAnsi="Times New Roman" w:cs="Times New Roman"/>
          <w:bCs/>
          <w:lang w:eastAsia="ru-RU"/>
        </w:rPr>
        <w:t xml:space="preserve"> </w:t>
      </w:r>
      <w:r w:rsidR="006105B5" w:rsidRPr="004C3473">
        <w:rPr>
          <w:rFonts w:ascii="Times New Roman" w:eastAsia="Times New Roman" w:hAnsi="Times New Roman" w:cs="Times New Roman"/>
          <w:bCs/>
          <w:lang w:eastAsia="ru-RU"/>
        </w:rPr>
        <w:t>от подземных вод</w:t>
      </w:r>
    </w:p>
    <w:p w:rsidR="00CC21ED" w:rsidRPr="004C3473" w:rsidRDefault="00CC21ED" w:rsidP="004C3473">
      <w:pPr>
        <w:spacing w:after="0" w:line="240" w:lineRule="auto"/>
        <w:ind w:firstLine="709"/>
        <w:rPr>
          <w:rFonts w:ascii="Times New Roman" w:eastAsia="Times New Roman" w:hAnsi="Times New Roman" w:cs="Times New Roman"/>
          <w:sz w:val="24"/>
          <w:szCs w:val="24"/>
          <w:lang w:eastAsia="ru-RU"/>
        </w:rPr>
      </w:pP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5.10 Проектирование систем защиты типов А, В и С следует выполнять с учетом классификации подземных вод по степени их агрессивного воздействия на строительные конструкции в соответствии с </w:t>
      </w:r>
      <w:r w:rsidR="00C43671" w:rsidRPr="004C3473">
        <w:rPr>
          <w:rFonts w:ascii="Times New Roman" w:eastAsia="Times New Roman" w:hAnsi="Times New Roman" w:cs="Times New Roman"/>
          <w:sz w:val="24"/>
          <w:szCs w:val="24"/>
          <w:lang w:eastAsia="ru-RU"/>
        </w:rPr>
        <w:t>СНиП ПМР 20-02-02</w:t>
      </w:r>
      <w:r w:rsidRPr="004C3473">
        <w:rPr>
          <w:rFonts w:ascii="Times New Roman" w:eastAsia="Times New Roman" w:hAnsi="Times New Roman" w:cs="Times New Roman"/>
          <w:sz w:val="24"/>
          <w:szCs w:val="24"/>
          <w:lang w:eastAsia="ru-RU"/>
        </w:rPr>
        <w:t>.</w:t>
      </w:r>
    </w:p>
    <w:p w:rsidR="002C79D0" w:rsidRPr="004C3473" w:rsidRDefault="002C79D0" w:rsidP="004C3473">
      <w:pPr>
        <w:spacing w:after="0" w:line="240" w:lineRule="auto"/>
        <w:ind w:firstLine="709"/>
        <w:jc w:val="center"/>
        <w:outlineLvl w:val="1"/>
        <w:rPr>
          <w:rFonts w:ascii="inherit" w:eastAsia="Times New Roman" w:hAnsi="inherit" w:cs="Times New Roman"/>
          <w:sz w:val="24"/>
          <w:szCs w:val="24"/>
          <w:lang w:eastAsia="ru-RU"/>
        </w:rPr>
      </w:pPr>
    </w:p>
    <w:p w:rsidR="006105B5" w:rsidRPr="004C3473" w:rsidRDefault="006105B5" w:rsidP="004C3473">
      <w:pPr>
        <w:spacing w:after="0" w:line="240" w:lineRule="auto"/>
        <w:ind w:firstLine="709"/>
        <w:jc w:val="center"/>
        <w:outlineLvl w:val="1"/>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6 </w:t>
      </w:r>
      <w:r w:rsidRPr="004C3473">
        <w:rPr>
          <w:rFonts w:ascii="inherit" w:eastAsia="Times New Roman" w:hAnsi="inherit" w:cs="Times New Roman" w:hint="eastAsia"/>
          <w:sz w:val="24"/>
          <w:szCs w:val="24"/>
          <w:lang w:eastAsia="ru-RU"/>
        </w:rPr>
        <w:t>Гидрогеологические</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расчеты</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при</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проектировании</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водозащитных</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мероприятий</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при</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строительстве</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подземных</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сооружений</w:t>
      </w:r>
    </w:p>
    <w:p w:rsidR="006105B5" w:rsidRPr="004C3473" w:rsidRDefault="006105B5" w:rsidP="004C3473">
      <w:pPr>
        <w:spacing w:after="0" w:line="240" w:lineRule="auto"/>
        <w:ind w:firstLine="709"/>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lastRenderedPageBreak/>
        <w:t>Положения настоящего раздела относятся к следующим гидрогеологическим расчетам, сопровождающим проектирование защиты сооружений от подземных вод:</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расчеты производительности водопонизительных систем и оценка влияния строительного водопонижения на гидрогеологические условия района строительства;</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 xml:space="preserve">расчет </w:t>
      </w:r>
      <w:proofErr w:type="spellStart"/>
      <w:r w:rsidR="006105B5" w:rsidRPr="004C3473">
        <w:rPr>
          <w:rFonts w:ascii="Times New Roman" w:eastAsia="Times New Roman" w:hAnsi="Times New Roman" w:cs="Times New Roman"/>
          <w:sz w:val="24"/>
          <w:szCs w:val="24"/>
          <w:lang w:eastAsia="ru-RU"/>
        </w:rPr>
        <w:t>водопритоков</w:t>
      </w:r>
      <w:proofErr w:type="spellEnd"/>
      <w:r w:rsidR="006105B5" w:rsidRPr="004C3473">
        <w:rPr>
          <w:rFonts w:ascii="Times New Roman" w:eastAsia="Times New Roman" w:hAnsi="Times New Roman" w:cs="Times New Roman"/>
          <w:sz w:val="24"/>
          <w:szCs w:val="24"/>
          <w:lang w:eastAsia="ru-RU"/>
        </w:rPr>
        <w:t xml:space="preserve"> к дренажам, защищающим в эксплуатационный период подземные части зданий от подземных вод, и оценка их влияния на гидрогеологические условия района строительства;</w:t>
      </w:r>
    </w:p>
    <w:p w:rsidR="006105B5" w:rsidRPr="004C3473" w:rsidRDefault="00DE108E"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 xml:space="preserve">прогноз изменения гидрогеологических условий района строительства под влиянием устройства подземных частей сооружений, полностью или частично перекрывающих водоносные горизонты (оценка </w:t>
      </w:r>
      <w:proofErr w:type="spellStart"/>
      <w:r w:rsidR="006105B5" w:rsidRPr="004C3473">
        <w:rPr>
          <w:rFonts w:ascii="Times New Roman" w:eastAsia="Times New Roman" w:hAnsi="Times New Roman" w:cs="Times New Roman"/>
          <w:sz w:val="24"/>
          <w:szCs w:val="24"/>
          <w:lang w:eastAsia="ru-RU"/>
        </w:rPr>
        <w:t>барражного</w:t>
      </w:r>
      <w:proofErr w:type="spellEnd"/>
      <w:r w:rsidR="006105B5" w:rsidRPr="004C3473">
        <w:rPr>
          <w:rFonts w:ascii="Times New Roman" w:eastAsia="Times New Roman" w:hAnsi="Times New Roman" w:cs="Times New Roman"/>
          <w:sz w:val="24"/>
          <w:szCs w:val="24"/>
          <w:lang w:eastAsia="ru-RU"/>
        </w:rPr>
        <w:t xml:space="preserve"> эффекта).</w:t>
      </w:r>
    </w:p>
    <w:p w:rsidR="002C79D0" w:rsidRPr="004C3473" w:rsidRDefault="002C79D0" w:rsidP="004C3473">
      <w:pPr>
        <w:spacing w:after="0" w:line="240" w:lineRule="auto"/>
        <w:ind w:firstLine="709"/>
        <w:jc w:val="center"/>
        <w:outlineLvl w:val="2"/>
        <w:rPr>
          <w:rFonts w:ascii="inherit" w:eastAsia="Times New Roman" w:hAnsi="inherit" w:cs="Times New Roman"/>
          <w:sz w:val="24"/>
          <w:szCs w:val="24"/>
          <w:lang w:eastAsia="ru-RU"/>
        </w:rPr>
      </w:pPr>
    </w:p>
    <w:p w:rsidR="006105B5" w:rsidRPr="004C3473" w:rsidRDefault="006105B5" w:rsidP="004C3473">
      <w:pPr>
        <w:spacing w:after="0" w:line="240" w:lineRule="auto"/>
        <w:ind w:firstLine="709"/>
        <w:jc w:val="center"/>
        <w:outlineLvl w:val="2"/>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6.1 </w:t>
      </w:r>
      <w:r w:rsidRPr="004C3473">
        <w:rPr>
          <w:rFonts w:ascii="inherit" w:eastAsia="Times New Roman" w:hAnsi="inherit" w:cs="Times New Roman" w:hint="eastAsia"/>
          <w:sz w:val="24"/>
          <w:szCs w:val="24"/>
          <w:lang w:eastAsia="ru-RU"/>
        </w:rPr>
        <w:t>Постановка</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задачи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6.1.1 Перед проведением гидрогеологических расчетов следует выполнить анализ ситуации для корректной постановки задачи, выбора расчетного метода и обоснования расчетной схемы.</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На первом этапе должна быть проведена предварительная гидрогеологическая схематизация площадки строительства на основе результатов выполненных на ней инженерно-геологических изысканий. Результатом такой схематизации должно стать расчленение гидрогеологического разреза площадки строительства на водоносные горизонты (комплексы) с выделением слабопроницаемых (водоупорных) пластов. Рекомендуется построение карт уровней подземных вод выделенных водоносных горизонтов (комплексов) и глубин их залегания от поверхности земли на территории площадки строительства. На этом же этапе должно быть получено предварительное представление о степени взаимосвязи выделенных водоносных горизонтов (комплексов) между собой.</w:t>
      </w:r>
    </w:p>
    <w:p w:rsidR="006105B5" w:rsidRPr="004C3473" w:rsidRDefault="00A87421" w:rsidP="004C3473">
      <w:pPr>
        <w:spacing w:after="0" w:line="240" w:lineRule="auto"/>
        <w:ind w:firstLine="709"/>
        <w:jc w:val="both"/>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Примечание</w:t>
      </w:r>
      <w:r w:rsidR="006105B5" w:rsidRPr="004C3473">
        <w:rPr>
          <w:rFonts w:ascii="Times New Roman" w:eastAsia="Times New Roman" w:hAnsi="Times New Roman" w:cs="Times New Roman"/>
          <w:b/>
          <w:bCs/>
          <w:sz w:val="20"/>
          <w:szCs w:val="20"/>
          <w:lang w:eastAsia="ru-RU"/>
        </w:rPr>
        <w:t xml:space="preserve"> </w:t>
      </w:r>
      <w:r w:rsidR="00404E9E" w:rsidRPr="00404E9E">
        <w:rPr>
          <w:rFonts w:ascii="Times New Roman" w:eastAsia="Times New Roman" w:hAnsi="Times New Roman" w:cs="Times New Roman"/>
          <w:b/>
          <w:bCs/>
          <w:sz w:val="20"/>
          <w:szCs w:val="20"/>
          <w:lang w:eastAsia="ru-RU"/>
        </w:rPr>
        <w:t>–</w:t>
      </w:r>
      <w:r w:rsidR="006105B5" w:rsidRPr="004C3473">
        <w:rPr>
          <w:rFonts w:ascii="Times New Roman" w:eastAsia="Times New Roman" w:hAnsi="Times New Roman" w:cs="Times New Roman"/>
          <w:b/>
          <w:bCs/>
          <w:sz w:val="20"/>
          <w:szCs w:val="20"/>
          <w:lang w:eastAsia="ru-RU"/>
        </w:rPr>
        <w:t xml:space="preserve"> Предварительный анализ гидравлической связи может быть выполнен путем</w:t>
      </w:r>
      <w:r w:rsidRPr="004C3473">
        <w:rPr>
          <w:rFonts w:ascii="Times New Roman" w:eastAsia="Times New Roman" w:hAnsi="Times New Roman" w:cs="Times New Roman"/>
          <w:b/>
          <w:bCs/>
          <w:sz w:val="20"/>
          <w:szCs w:val="20"/>
          <w:lang w:eastAsia="ru-RU"/>
        </w:rPr>
        <w:t xml:space="preserve"> </w:t>
      </w:r>
      <w:r w:rsidR="006105B5" w:rsidRPr="004C3473">
        <w:rPr>
          <w:rFonts w:ascii="Times New Roman" w:eastAsia="Times New Roman" w:hAnsi="Times New Roman" w:cs="Times New Roman"/>
          <w:b/>
          <w:bCs/>
          <w:sz w:val="20"/>
          <w:szCs w:val="20"/>
          <w:lang w:eastAsia="ru-RU"/>
        </w:rPr>
        <w:t>сравнения абсолютных отметок уровней подземных вод различных водоносных горизонтов и комплексов.</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6.1.2 На втором этапе следует выполнить анализ проектной документации, включая оценку заглубления сооружения в подземную гидросферу и мероприятий по защите его от подземных вод в строительный и эксплуатационный периоды.</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6.1.3 На основе совместного рассмотрения проектной документации и результатов предварительной гидрогеологической схематизации должна быть определена та часть гидрогеологического разреза, условия в которой могут оказать влияние на технологию строительства и условия эксплуатации сооружения и/или в которой под влиянием строительства возможно значимое с практической точки зрения изменение гидрогеологических условий.</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6.1.4 При отсутствии взаимовлияния проектируемого сооружения и подземных вод прогноз изменения гидрогеологических условий и гидрогеологические расчеты, связанные с проектированием защитных мероприятий, не проводятся. При этом результаты совместного анализа гидрогеологических условий и проектных решений с обоснованием нецелесообразности дальнейших гидрогеологических расчетов следует оформлять в виде пояснительной записки (заключения), включаемой в состав проектной документации.</w:t>
      </w:r>
    </w:p>
    <w:p w:rsidR="006105B5" w:rsidRPr="004C3473" w:rsidRDefault="00A87421" w:rsidP="004C3473">
      <w:pPr>
        <w:spacing w:after="0" w:line="240" w:lineRule="auto"/>
        <w:ind w:firstLine="709"/>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Примечания:</w:t>
      </w:r>
    </w:p>
    <w:p w:rsidR="006105B5" w:rsidRPr="004C3473" w:rsidRDefault="006105B5" w:rsidP="004C3473">
      <w:pPr>
        <w:spacing w:after="0" w:line="240" w:lineRule="auto"/>
        <w:ind w:firstLine="709"/>
        <w:jc w:val="both"/>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1 Взаимное влияние проектируемого сооружения и подземных вод отсутствует, если сооружение</w:t>
      </w:r>
      <w:r w:rsidR="00A87421" w:rsidRPr="004C3473">
        <w:rPr>
          <w:rFonts w:ascii="Times New Roman" w:eastAsia="Times New Roman" w:hAnsi="Times New Roman" w:cs="Times New Roman"/>
          <w:b/>
          <w:bCs/>
          <w:sz w:val="20"/>
          <w:szCs w:val="20"/>
          <w:lang w:eastAsia="ru-RU"/>
        </w:rPr>
        <w:t xml:space="preserve"> </w:t>
      </w:r>
      <w:r w:rsidRPr="004C3473">
        <w:rPr>
          <w:rFonts w:ascii="Times New Roman" w:eastAsia="Times New Roman" w:hAnsi="Times New Roman" w:cs="Times New Roman"/>
          <w:b/>
          <w:bCs/>
          <w:sz w:val="20"/>
          <w:szCs w:val="20"/>
          <w:lang w:eastAsia="ru-RU"/>
        </w:rPr>
        <w:t>располагается выше УПВ, ограждение котлована проницаемо для подземных вод или также располагается выше их уровня.</w:t>
      </w:r>
    </w:p>
    <w:p w:rsidR="006105B5" w:rsidRPr="004C3473" w:rsidRDefault="006105B5" w:rsidP="004C3473">
      <w:pPr>
        <w:spacing w:after="0" w:line="240" w:lineRule="auto"/>
        <w:ind w:firstLine="709"/>
        <w:jc w:val="both"/>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2</w:t>
      </w:r>
      <w:r w:rsidR="00A87421" w:rsidRPr="004C3473">
        <w:rPr>
          <w:rFonts w:ascii="Times New Roman" w:eastAsia="Times New Roman" w:hAnsi="Times New Roman" w:cs="Times New Roman"/>
          <w:b/>
          <w:bCs/>
          <w:sz w:val="20"/>
          <w:szCs w:val="20"/>
          <w:lang w:eastAsia="ru-RU"/>
        </w:rPr>
        <w:t xml:space="preserve"> </w:t>
      </w:r>
      <w:r w:rsidRPr="004C3473">
        <w:rPr>
          <w:rFonts w:ascii="Times New Roman" w:eastAsia="Times New Roman" w:hAnsi="Times New Roman" w:cs="Times New Roman"/>
          <w:b/>
          <w:bCs/>
          <w:sz w:val="20"/>
          <w:szCs w:val="20"/>
          <w:lang w:eastAsia="ru-RU"/>
        </w:rPr>
        <w:t>Практически полное отсутствие взаимовлияния проектируемого сооружения и подземных вод характерно также для незначительного (менее 30%) перекрытия водоносного пласта непроницаемым ограждением котлована (например, «стеной в грунте») при расположении подошвы фундамента сооружения выше уровня подземных вод. При этом результаты совместного рассмотрения гидрогеологических условий и проектных решений с обоснованием нецелесообразности дальнейших гидрогеологических расчетов также следует оформлять в виде пояснительной записки (заключения), включаемой в состав проектной документации.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lastRenderedPageBreak/>
        <w:t>6.1.5 Изменение гидрогеологических условий под воздействием строительства заведомо не оказывает влияния на здания и подземные коммуникации, расположенные на прилегающей к строительной площадке территории, в следующих случаях:</w:t>
      </w:r>
    </w:p>
    <w:p w:rsidR="006105B5" w:rsidRPr="004C3473" w:rsidRDefault="00A601B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большая глубина залегания начального уровня подземных вод первого от поверхности водоносного горизонта и наличие непроницаемой ограждающей конструкции строительной выемки;</w:t>
      </w:r>
    </w:p>
    <w:p w:rsidR="006105B5" w:rsidRPr="004C3473" w:rsidRDefault="00A601B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большая глубина залегания начального уровня подземных вод первого от поверхности водоносного горизонта и применение строительного водопонижения или постоянно действующих дренажных устройств при незначительном проектном значении снижения уровня.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первом случае величина потенциального подъема уровня в результате проявления </w:t>
      </w:r>
      <w:proofErr w:type="spellStart"/>
      <w:r w:rsidRPr="004C3473">
        <w:rPr>
          <w:rFonts w:ascii="Times New Roman" w:eastAsia="Times New Roman" w:hAnsi="Times New Roman" w:cs="Times New Roman"/>
          <w:sz w:val="24"/>
          <w:szCs w:val="24"/>
          <w:lang w:eastAsia="ru-RU"/>
        </w:rPr>
        <w:t>барражного</w:t>
      </w:r>
      <w:proofErr w:type="spellEnd"/>
      <w:r w:rsidRPr="004C3473">
        <w:rPr>
          <w:rFonts w:ascii="Times New Roman" w:eastAsia="Times New Roman" w:hAnsi="Times New Roman" w:cs="Times New Roman"/>
          <w:sz w:val="24"/>
          <w:szCs w:val="24"/>
          <w:lang w:eastAsia="ru-RU"/>
        </w:rPr>
        <w:t xml:space="preserve"> эффекта может оказаться существенно меньше глубины его залегания под подошвой фундаментов зданий или подземными коммуникациями. В этой ситуации допускается применение эмпирических зависимостей только для оценки максимальной величины </w:t>
      </w:r>
      <w:proofErr w:type="spellStart"/>
      <w:r w:rsidRPr="004C3473">
        <w:rPr>
          <w:rFonts w:ascii="Times New Roman" w:eastAsia="Times New Roman" w:hAnsi="Times New Roman" w:cs="Times New Roman"/>
          <w:sz w:val="24"/>
          <w:szCs w:val="24"/>
          <w:lang w:eastAsia="ru-RU"/>
        </w:rPr>
        <w:t>барражного</w:t>
      </w:r>
      <w:proofErr w:type="spellEnd"/>
      <w:r w:rsidRPr="004C3473">
        <w:rPr>
          <w:rFonts w:ascii="Times New Roman" w:eastAsia="Times New Roman" w:hAnsi="Times New Roman" w:cs="Times New Roman"/>
          <w:sz w:val="24"/>
          <w:szCs w:val="24"/>
          <w:lang w:eastAsia="ru-RU"/>
        </w:rPr>
        <w:t xml:space="preserve"> эффекта на контуре непроницаемого ограждения котлована. Расчет развития </w:t>
      </w:r>
      <w:proofErr w:type="spellStart"/>
      <w:r w:rsidRPr="004C3473">
        <w:rPr>
          <w:rFonts w:ascii="Times New Roman" w:eastAsia="Times New Roman" w:hAnsi="Times New Roman" w:cs="Times New Roman"/>
          <w:sz w:val="24"/>
          <w:szCs w:val="24"/>
          <w:lang w:eastAsia="ru-RU"/>
        </w:rPr>
        <w:t>барражного</w:t>
      </w:r>
      <w:proofErr w:type="spellEnd"/>
      <w:r w:rsidRPr="004C3473">
        <w:rPr>
          <w:rFonts w:ascii="Times New Roman" w:eastAsia="Times New Roman" w:hAnsi="Times New Roman" w:cs="Times New Roman"/>
          <w:sz w:val="24"/>
          <w:szCs w:val="24"/>
          <w:lang w:eastAsia="ru-RU"/>
        </w:rPr>
        <w:t xml:space="preserve"> эффекта на территории, прилегающей к стройплощадке, в указанной ситуации не выполняется.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Во втором случае незначительное снижение уровней подземных вод не вызывает значимых с практической точки зрения изменений гидрогеологических условий и не приводит к дополнительным осадкам сооружений и коммуникаций на территории, прилегающей к площадке строительства. В такой ситуации расчет изменения гидрогеологических условий не выполняется. Достаточным является только расчет </w:t>
      </w:r>
      <w:proofErr w:type="spellStart"/>
      <w:r w:rsidRPr="004C3473">
        <w:rPr>
          <w:rFonts w:ascii="Times New Roman" w:eastAsia="Times New Roman" w:hAnsi="Times New Roman" w:cs="Times New Roman"/>
          <w:sz w:val="24"/>
          <w:szCs w:val="24"/>
          <w:lang w:eastAsia="ru-RU"/>
        </w:rPr>
        <w:t>водопритоков</w:t>
      </w:r>
      <w:proofErr w:type="spellEnd"/>
      <w:r w:rsidRPr="004C3473">
        <w:rPr>
          <w:rFonts w:ascii="Times New Roman" w:eastAsia="Times New Roman" w:hAnsi="Times New Roman" w:cs="Times New Roman"/>
          <w:sz w:val="24"/>
          <w:szCs w:val="24"/>
          <w:lang w:eastAsia="ru-RU"/>
        </w:rPr>
        <w:t xml:space="preserve"> к </w:t>
      </w:r>
      <w:proofErr w:type="spellStart"/>
      <w:r w:rsidRPr="004C3473">
        <w:rPr>
          <w:rFonts w:ascii="Times New Roman" w:eastAsia="Times New Roman" w:hAnsi="Times New Roman" w:cs="Times New Roman"/>
          <w:sz w:val="24"/>
          <w:szCs w:val="24"/>
          <w:lang w:eastAsia="ru-RU"/>
        </w:rPr>
        <w:t>водопонизительной</w:t>
      </w:r>
      <w:proofErr w:type="spellEnd"/>
      <w:r w:rsidRPr="004C3473">
        <w:rPr>
          <w:rFonts w:ascii="Times New Roman" w:eastAsia="Times New Roman" w:hAnsi="Times New Roman" w:cs="Times New Roman"/>
          <w:sz w:val="24"/>
          <w:szCs w:val="24"/>
          <w:lang w:eastAsia="ru-RU"/>
        </w:rPr>
        <w:t xml:space="preserve"> или дренажной системе, который следует выполнять в соответствии с последующими положениями 6.1.</w:t>
      </w:r>
    </w:p>
    <w:p w:rsidR="006105B5" w:rsidRPr="004C3473" w:rsidRDefault="00A87421" w:rsidP="004C3473">
      <w:pPr>
        <w:spacing w:after="0" w:line="240" w:lineRule="auto"/>
        <w:ind w:firstLine="709"/>
        <w:jc w:val="both"/>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Примечание</w:t>
      </w:r>
      <w:r w:rsidR="006105B5" w:rsidRPr="004C3473">
        <w:rPr>
          <w:rFonts w:ascii="Times New Roman" w:eastAsia="Times New Roman" w:hAnsi="Times New Roman" w:cs="Times New Roman"/>
          <w:b/>
          <w:bCs/>
          <w:sz w:val="20"/>
          <w:szCs w:val="20"/>
          <w:lang w:eastAsia="ru-RU"/>
        </w:rPr>
        <w:t xml:space="preserve"> - Снижение уровней подземных вод не приводит к дополнительным осадкам сооружений и коммуникаций при величине дополнительных эффективных напряжений, вызванных этим снижением, меньшем 50% величины напряжений от собственной массы грунта, залегающего над водоносной толщей. Для ориентировочных оценок следует принимать отсутствие дополнительных осадок сооружений и коммуникаций при снижении уровня подземных вод на величину не более 80% глубины залегания водоносной толщи под этими сооружениями и коммуникациями. Отсутствие дополнительных осадок поверхности земли следует принимать при снижении уровня подземных вод на величину не более 80% мощности зоны аэрации (в безнапорных условиях) или глубины залегания кровли обводненной толщи (в напорных условиях).</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Полученные выводы и результаты следует оформлять в виде пояснительной записки (заключения), включаемой в состав проектной документации.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6.1.6 При постановке </w:t>
      </w:r>
      <w:proofErr w:type="spellStart"/>
      <w:r w:rsidRPr="004C3473">
        <w:rPr>
          <w:rFonts w:ascii="Times New Roman" w:eastAsia="Times New Roman" w:hAnsi="Times New Roman" w:cs="Times New Roman"/>
          <w:sz w:val="24"/>
          <w:szCs w:val="24"/>
          <w:lang w:eastAsia="ru-RU"/>
        </w:rPr>
        <w:t>геофильтрационной</w:t>
      </w:r>
      <w:proofErr w:type="spellEnd"/>
      <w:r w:rsidRPr="004C3473">
        <w:rPr>
          <w:rFonts w:ascii="Times New Roman" w:eastAsia="Times New Roman" w:hAnsi="Times New Roman" w:cs="Times New Roman"/>
          <w:sz w:val="24"/>
          <w:szCs w:val="24"/>
          <w:lang w:eastAsia="ru-RU"/>
        </w:rPr>
        <w:t xml:space="preserve"> задачи (за исключением случаев, указанных в </w:t>
      </w:r>
      <w:r w:rsidR="00A601BF" w:rsidRPr="004C3473">
        <w:rPr>
          <w:rFonts w:ascii="Times New Roman" w:eastAsia="Times New Roman" w:hAnsi="Times New Roman" w:cs="Times New Roman"/>
          <w:sz w:val="24"/>
          <w:szCs w:val="24"/>
          <w:lang w:eastAsia="ru-RU"/>
        </w:rPr>
        <w:t xml:space="preserve">пунктах </w:t>
      </w:r>
      <w:r w:rsidRPr="004C3473">
        <w:rPr>
          <w:rFonts w:ascii="Times New Roman" w:eastAsia="Times New Roman" w:hAnsi="Times New Roman" w:cs="Times New Roman"/>
          <w:sz w:val="24"/>
          <w:szCs w:val="24"/>
          <w:lang w:eastAsia="ru-RU"/>
        </w:rPr>
        <w:t>6.1.4 —</w:t>
      </w:r>
      <w:r w:rsidR="00574813" w:rsidRPr="004C3473">
        <w:rPr>
          <w:rFonts w:ascii="Times New Roman" w:eastAsia="Times New Roman" w:hAnsi="Times New Roman" w:cs="Times New Roman"/>
          <w:sz w:val="24"/>
          <w:szCs w:val="24"/>
          <w:lang w:eastAsia="ru-RU"/>
        </w:rPr>
        <w:t xml:space="preserve"> </w:t>
      </w:r>
      <w:r w:rsidRPr="004C3473">
        <w:rPr>
          <w:rFonts w:ascii="Times New Roman" w:eastAsia="Times New Roman" w:hAnsi="Times New Roman" w:cs="Times New Roman"/>
          <w:sz w:val="24"/>
          <w:szCs w:val="24"/>
          <w:lang w:eastAsia="ru-RU"/>
        </w:rPr>
        <w:t>6.1.5) необходимо последовательное выполнение следующих этапов:</w:t>
      </w:r>
    </w:p>
    <w:p w:rsidR="006105B5" w:rsidRPr="004C3473" w:rsidRDefault="00A601B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а)</w:t>
      </w:r>
      <w:r w:rsidR="001F6B2F" w:rsidRPr="007356BE">
        <w:rPr>
          <w:rFonts w:ascii="Times New Roman" w:hAnsi="Times New Roman"/>
          <w:snapToGrid w:val="0"/>
          <w:color w:val="000000"/>
          <w:sz w:val="24"/>
          <w:szCs w:val="24"/>
        </w:rPr>
        <w:t> </w:t>
      </w:r>
      <w:r w:rsidR="006105B5" w:rsidRPr="004C3473">
        <w:rPr>
          <w:rFonts w:ascii="Times New Roman" w:eastAsia="Times New Roman" w:hAnsi="Times New Roman" w:cs="Times New Roman"/>
          <w:sz w:val="24"/>
          <w:szCs w:val="24"/>
          <w:lang w:eastAsia="ru-RU"/>
        </w:rPr>
        <w:t>определение области влияния строительных мероприятий на гидрогеологические условия;</w:t>
      </w:r>
    </w:p>
    <w:p w:rsidR="006105B5" w:rsidRPr="004C3473" w:rsidRDefault="00A601B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сбор и анализ материалов по природным условиям и техногенной нагрузке на подземные воды (в случае наличия по ней данных и их доступности) в пределах области влияния;</w:t>
      </w:r>
    </w:p>
    <w:p w:rsidR="006105B5" w:rsidRPr="004C3473" w:rsidRDefault="00A601B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гидрогеологическая схематизация всей области влияния строительства;</w:t>
      </w:r>
    </w:p>
    <w:p w:rsidR="006105B5" w:rsidRPr="004C3473" w:rsidRDefault="00A601B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г) </w:t>
      </w:r>
      <w:proofErr w:type="spellStart"/>
      <w:r w:rsidR="006105B5" w:rsidRPr="004C3473">
        <w:rPr>
          <w:rFonts w:ascii="Times New Roman" w:eastAsia="Times New Roman" w:hAnsi="Times New Roman" w:cs="Times New Roman"/>
          <w:sz w:val="24"/>
          <w:szCs w:val="24"/>
          <w:lang w:eastAsia="ru-RU"/>
        </w:rPr>
        <w:t>геофильтрационная</w:t>
      </w:r>
      <w:proofErr w:type="spellEnd"/>
      <w:r w:rsidR="006105B5" w:rsidRPr="004C3473">
        <w:rPr>
          <w:rFonts w:ascii="Times New Roman" w:eastAsia="Times New Roman" w:hAnsi="Times New Roman" w:cs="Times New Roman"/>
          <w:sz w:val="24"/>
          <w:szCs w:val="24"/>
          <w:lang w:eastAsia="ru-RU"/>
        </w:rPr>
        <w:t xml:space="preserve"> схематизация;</w:t>
      </w:r>
    </w:p>
    <w:p w:rsidR="006105B5" w:rsidRPr="004C3473" w:rsidRDefault="00A601B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д) </w:t>
      </w:r>
      <w:r w:rsidR="006105B5" w:rsidRPr="004C3473">
        <w:rPr>
          <w:rFonts w:ascii="Times New Roman" w:eastAsia="Times New Roman" w:hAnsi="Times New Roman" w:cs="Times New Roman"/>
          <w:sz w:val="24"/>
          <w:szCs w:val="24"/>
          <w:lang w:eastAsia="ru-RU"/>
        </w:rPr>
        <w:t>выбор расчетного метода.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6.1.7 Размер области влияния строительных мероприятий при рассмотрении задач строительного водопонижения или защитных постоянных дренажей рекомендуется</w:t>
      </w:r>
      <w:r w:rsidR="007C116B" w:rsidRPr="004C3473">
        <w:rPr>
          <w:rFonts w:ascii="Times New Roman" w:eastAsia="Times New Roman" w:hAnsi="Times New Roman" w:cs="Times New Roman"/>
          <w:sz w:val="24"/>
          <w:szCs w:val="24"/>
          <w:lang w:eastAsia="ru-RU"/>
        </w:rPr>
        <w:t xml:space="preserve"> </w:t>
      </w:r>
      <w:r w:rsidRPr="004C3473">
        <w:rPr>
          <w:rFonts w:ascii="Times New Roman" w:eastAsia="Times New Roman" w:hAnsi="Times New Roman" w:cs="Times New Roman"/>
          <w:sz w:val="24"/>
          <w:szCs w:val="24"/>
          <w:lang w:eastAsia="ru-RU"/>
        </w:rPr>
        <w:t xml:space="preserve">определять с применением аналитических зависимостей, например, приведенных в </w:t>
      </w:r>
      <w:r w:rsidR="007C116B" w:rsidRPr="004C3473">
        <w:rPr>
          <w:rFonts w:ascii="Times New Roman" w:eastAsia="Times New Roman" w:hAnsi="Times New Roman" w:cs="Times New Roman"/>
          <w:sz w:val="24"/>
          <w:szCs w:val="24"/>
          <w:lang w:eastAsia="ru-RU"/>
        </w:rPr>
        <w:t>СНиП ПМР 22-04-02</w:t>
      </w:r>
      <w:r w:rsidRPr="004C3473">
        <w:rPr>
          <w:rFonts w:ascii="Times New Roman" w:eastAsia="Times New Roman" w:hAnsi="Times New Roman" w:cs="Times New Roman"/>
          <w:sz w:val="24"/>
          <w:szCs w:val="24"/>
          <w:lang w:eastAsia="ru-RU"/>
        </w:rPr>
        <w:t>. Выбор соответствующей конкретной зависимости для проведения этого расчета определяется особенностями построенной предварительной гидрогеологической схемы (6.1.1), а также плановой конфигурацией водопонизительных и дренажных систем.</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Границы области влияния строительных мероприятий в случае перекрытия водоносных горизонтов (комплексов) следует принимать удаленными от проектируемого </w:t>
      </w:r>
      <w:r w:rsidRPr="004C3473">
        <w:rPr>
          <w:rFonts w:ascii="Times New Roman" w:eastAsia="Times New Roman" w:hAnsi="Times New Roman" w:cs="Times New Roman"/>
          <w:sz w:val="24"/>
          <w:szCs w:val="24"/>
          <w:lang w:eastAsia="ru-RU"/>
        </w:rPr>
        <w:lastRenderedPageBreak/>
        <w:t xml:space="preserve">сооружения на расстояние не менее трех плановых размеров его подземной части </w:t>
      </w:r>
      <w:proofErr w:type="spellStart"/>
      <w:r w:rsidRPr="004C3473">
        <w:rPr>
          <w:rFonts w:ascii="Times New Roman" w:eastAsia="Times New Roman" w:hAnsi="Times New Roman" w:cs="Times New Roman"/>
          <w:sz w:val="24"/>
          <w:szCs w:val="24"/>
          <w:lang w:eastAsia="ru-RU"/>
        </w:rPr>
        <w:t>вкрест</w:t>
      </w:r>
      <w:proofErr w:type="spellEnd"/>
      <w:r w:rsidRPr="004C3473">
        <w:rPr>
          <w:rFonts w:ascii="Times New Roman" w:eastAsia="Times New Roman" w:hAnsi="Times New Roman" w:cs="Times New Roman"/>
          <w:sz w:val="24"/>
          <w:szCs w:val="24"/>
          <w:lang w:eastAsia="ru-RU"/>
        </w:rPr>
        <w:t xml:space="preserve"> потока подземных вод.</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6.1.8 Сбор и анализ материалов, характеризующих природные условия и техногенную нагрузку на подземные воды, должны быть выполнены для всей установленной в 6.1.7 территории. Необходимо собрать и проанализировать результаты гидрогеологических и инженерно-геологических изысканий в районе строительства, в которых представлена информация о геолого-литологическом разрезе территории и его гидрогеологическая стратификация, </w:t>
      </w:r>
      <w:proofErr w:type="spellStart"/>
      <w:r w:rsidRPr="004C3473">
        <w:rPr>
          <w:rFonts w:ascii="Times New Roman" w:eastAsia="Times New Roman" w:hAnsi="Times New Roman" w:cs="Times New Roman"/>
          <w:sz w:val="24"/>
          <w:szCs w:val="24"/>
          <w:lang w:eastAsia="ru-RU"/>
        </w:rPr>
        <w:t>геофильтрационные</w:t>
      </w:r>
      <w:proofErr w:type="spellEnd"/>
      <w:r w:rsidRPr="004C3473">
        <w:rPr>
          <w:rFonts w:ascii="Times New Roman" w:eastAsia="Times New Roman" w:hAnsi="Times New Roman" w:cs="Times New Roman"/>
          <w:sz w:val="24"/>
          <w:szCs w:val="24"/>
          <w:lang w:eastAsia="ru-RU"/>
        </w:rPr>
        <w:t xml:space="preserve"> параметры водоносных пластов и разделяющих слабопроницаемых толщ, а также сведения о положении уровней подземных вод и их изменениях во времени (последнее - при наличии режимных наблюдательных скважин). Кроме того, необходимым является получение сведений о водотоках и водоемах (отметки уровней воды и дна, по возможности балансовые характеристики), а также информации о водозаборных сооружениях и дренажах, имеющихся в пределах выделенной области влияния строительных мероприятий (в случае наличия такой информации и ее доступности).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6.1.9 На этапе гидрогеологической схематизации должны быть сформирован комплекс представлений о гидрогеологическом строении всей области влияния строительных мероприятий и создана основа для последующего проведения </w:t>
      </w:r>
      <w:proofErr w:type="spellStart"/>
      <w:r w:rsidRPr="004C3473">
        <w:rPr>
          <w:rFonts w:ascii="Times New Roman" w:eastAsia="Times New Roman" w:hAnsi="Times New Roman" w:cs="Times New Roman"/>
          <w:sz w:val="24"/>
          <w:szCs w:val="24"/>
          <w:lang w:eastAsia="ru-RU"/>
        </w:rPr>
        <w:t>геофильтрационной</w:t>
      </w:r>
      <w:proofErr w:type="spellEnd"/>
      <w:r w:rsidRPr="004C3473">
        <w:rPr>
          <w:rFonts w:ascii="Times New Roman" w:eastAsia="Times New Roman" w:hAnsi="Times New Roman" w:cs="Times New Roman"/>
          <w:sz w:val="24"/>
          <w:szCs w:val="24"/>
          <w:lang w:eastAsia="ru-RU"/>
        </w:rPr>
        <w:t xml:space="preserve"> схематизации. Построенная гидрогеологическая схема должна давать представление об условиях формирования подземных вод. Важнейшим результатом проведения гидрогеологической схематизации является стратификация гидрогеологического разреза в пределах всей выделенной области. На этом же этапе, при необходимости, следует скорректировать сформулированные ранее (6.1.1) представления о степени взаимосвязи выделенных водоносных горизонтов (комплексов) между собой.</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На основании проведенной схематизации должна быть обоснована глубина рассмотрения гидрогеологического разреза при дальнейших построениях. В расчетную часть гидрогеологического разреза должны быть включены все водоносные горизонты (комплексы), в которых располагается подземное сооружение, а также водоносные горизонты (комплексы), имеющие с ними существенную гидравлическую взаимосвязь.</w:t>
      </w:r>
    </w:p>
    <w:p w:rsidR="007C116B" w:rsidRPr="004C3473" w:rsidRDefault="007C116B" w:rsidP="004C3473">
      <w:pPr>
        <w:spacing w:after="0" w:line="240" w:lineRule="auto"/>
        <w:ind w:firstLine="709"/>
        <w:rPr>
          <w:rFonts w:ascii="Times New Roman" w:eastAsia="Times New Roman" w:hAnsi="Times New Roman" w:cs="Times New Roman"/>
          <w:b/>
          <w:bCs/>
          <w:sz w:val="20"/>
          <w:szCs w:val="20"/>
          <w:lang w:eastAsia="ru-RU"/>
        </w:rPr>
      </w:pPr>
      <w:r w:rsidRPr="004C3473">
        <w:rPr>
          <w:rFonts w:ascii="Times New Roman" w:eastAsia="Times New Roman" w:hAnsi="Times New Roman" w:cs="Times New Roman"/>
          <w:b/>
          <w:bCs/>
          <w:sz w:val="20"/>
          <w:szCs w:val="20"/>
          <w:lang w:eastAsia="ru-RU"/>
        </w:rPr>
        <w:t>Примечания:</w:t>
      </w:r>
    </w:p>
    <w:p w:rsidR="006105B5" w:rsidRPr="004C3473" w:rsidRDefault="006105B5" w:rsidP="004C3473">
      <w:pPr>
        <w:spacing w:after="0" w:line="240" w:lineRule="auto"/>
        <w:ind w:firstLine="709"/>
        <w:jc w:val="both"/>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1</w:t>
      </w:r>
      <w:r w:rsidR="00704FAE" w:rsidRPr="007356BE">
        <w:rPr>
          <w:rFonts w:ascii="Times New Roman" w:hAnsi="Times New Roman"/>
          <w:snapToGrid w:val="0"/>
          <w:color w:val="000000"/>
          <w:sz w:val="24"/>
          <w:szCs w:val="24"/>
        </w:rPr>
        <w:t> </w:t>
      </w:r>
      <w:r w:rsidRPr="004C3473">
        <w:rPr>
          <w:rFonts w:ascii="Times New Roman" w:eastAsia="Times New Roman" w:hAnsi="Times New Roman" w:cs="Times New Roman"/>
          <w:b/>
          <w:bCs/>
          <w:sz w:val="20"/>
          <w:szCs w:val="20"/>
          <w:lang w:eastAsia="ru-RU"/>
        </w:rPr>
        <w:t>Основой для проведения гидрогеологической схематизации должны быть гидрогеологические</w:t>
      </w:r>
      <w:r w:rsidR="007C116B" w:rsidRPr="004C3473">
        <w:rPr>
          <w:rFonts w:ascii="Times New Roman" w:eastAsia="Times New Roman" w:hAnsi="Times New Roman" w:cs="Times New Roman"/>
          <w:b/>
          <w:bCs/>
          <w:sz w:val="20"/>
          <w:szCs w:val="20"/>
          <w:lang w:eastAsia="ru-RU"/>
        </w:rPr>
        <w:t xml:space="preserve"> </w:t>
      </w:r>
      <w:r w:rsidRPr="004C3473">
        <w:rPr>
          <w:rFonts w:ascii="Times New Roman" w:eastAsia="Times New Roman" w:hAnsi="Times New Roman" w:cs="Times New Roman"/>
          <w:b/>
          <w:bCs/>
          <w:sz w:val="20"/>
          <w:szCs w:val="20"/>
          <w:lang w:eastAsia="ru-RU"/>
        </w:rPr>
        <w:t>карты и разрезы, обобщающие информацию о геолого-гидрогеологических условиях рассматриваемой территории, а также региональные описания этих условий.</w:t>
      </w:r>
    </w:p>
    <w:p w:rsidR="006105B5" w:rsidRPr="004C3473" w:rsidRDefault="006105B5" w:rsidP="004C3473">
      <w:pPr>
        <w:spacing w:after="0" w:line="240" w:lineRule="auto"/>
        <w:ind w:firstLine="709"/>
        <w:jc w:val="both"/>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2 Оценка степени взаимосвязи водоносных горизонтов (комплексов) на качественном уровне может быть выполнена на основе совместного анализа карт уровней подземных вод этих горизонтов (комплексов), построенных для всей выделенной области в целом, на количественном</w:t>
      </w:r>
      <w:r w:rsidR="007C116B" w:rsidRPr="004C3473">
        <w:rPr>
          <w:rFonts w:ascii="Times New Roman" w:eastAsia="Times New Roman" w:hAnsi="Times New Roman" w:cs="Times New Roman"/>
          <w:b/>
          <w:bCs/>
          <w:sz w:val="20"/>
          <w:szCs w:val="20"/>
          <w:lang w:eastAsia="ru-RU"/>
        </w:rPr>
        <w:t xml:space="preserve"> </w:t>
      </w:r>
      <w:r w:rsidRPr="004C3473">
        <w:rPr>
          <w:rFonts w:ascii="Times New Roman" w:eastAsia="Times New Roman" w:hAnsi="Times New Roman" w:cs="Times New Roman"/>
          <w:b/>
          <w:bCs/>
          <w:sz w:val="20"/>
          <w:szCs w:val="20"/>
          <w:lang w:eastAsia="ru-RU"/>
        </w:rPr>
        <w:t>- с применением результатов опытно-фильтрационных работ на площадке строительства или участках-аналогах, а при отсутствии таковых - по справочным данным.</w:t>
      </w:r>
    </w:p>
    <w:p w:rsidR="006105B5" w:rsidRPr="004C3473" w:rsidRDefault="006105B5" w:rsidP="004C3473">
      <w:pPr>
        <w:spacing w:after="0" w:line="240" w:lineRule="auto"/>
        <w:ind w:firstLine="709"/>
        <w:jc w:val="both"/>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3 Перетекание через водоупорное основание самого нижнего водоносного горизонта (комплекса), в котором располагается подземное сооружение, следует учитывать при одновременном выполнении двух условий:</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 xml:space="preserve">а) </w:t>
      </w:r>
      <w:r w:rsidR="006105B5" w:rsidRPr="004C3473">
        <w:rPr>
          <w:rFonts w:ascii="Times New Roman" w:eastAsia="Times New Roman" w:hAnsi="Times New Roman" w:cs="Times New Roman"/>
          <w:b/>
          <w:bCs/>
          <w:sz w:val="20"/>
          <w:szCs w:val="20"/>
          <w:lang w:eastAsia="ru-RU"/>
        </w:rPr>
        <w:t>расход</w:t>
      </w:r>
      <w:r w:rsidR="007C116B" w:rsidRPr="004C3473">
        <w:rPr>
          <w:rFonts w:ascii="Times New Roman" w:eastAsia="Times New Roman" w:hAnsi="Times New Roman" w:cs="Times New Roman"/>
          <w:b/>
          <w:bCs/>
          <w:sz w:val="20"/>
          <w:szCs w:val="20"/>
          <w:lang w:eastAsia="ru-RU"/>
        </w:rPr>
        <w:t xml:space="preserve"> </w:t>
      </w:r>
      <w:r w:rsidR="006105B5" w:rsidRPr="004C3473">
        <w:rPr>
          <w:rFonts w:ascii="Times New Roman" w:eastAsia="Times New Roman" w:hAnsi="Times New Roman" w:cs="Times New Roman"/>
          <w:b/>
          <w:bCs/>
          <w:sz w:val="20"/>
          <w:szCs w:val="20"/>
          <w:lang w:eastAsia="ru-RU"/>
        </w:rPr>
        <w:t>водообмена</w:t>
      </w:r>
      <w:r w:rsidR="007C116B" w:rsidRPr="004C3473">
        <w:rPr>
          <w:rFonts w:ascii="Times New Roman" w:eastAsia="Times New Roman" w:hAnsi="Times New Roman" w:cs="Times New Roman"/>
          <w:b/>
          <w:bCs/>
          <w:sz w:val="20"/>
          <w:szCs w:val="20"/>
          <w:lang w:eastAsia="ru-RU"/>
        </w:rPr>
        <w:t xml:space="preserve"> </w:t>
      </w:r>
      <w:r w:rsidR="006105B5" w:rsidRPr="004C3473">
        <w:rPr>
          <w:rFonts w:ascii="Times New Roman" w:eastAsia="Times New Roman" w:hAnsi="Times New Roman" w:cs="Times New Roman"/>
          <w:b/>
          <w:bCs/>
          <w:sz w:val="20"/>
          <w:szCs w:val="20"/>
          <w:lang w:eastAsia="ru-RU"/>
        </w:rPr>
        <w:t>с нижележащим горизонтом (комплексом) в пределах области влияния строи тельных мероприятий составляет не менее 10% в общем балансе водоносного горизонта (комплекса), в</w:t>
      </w:r>
      <w:r w:rsidR="007C116B" w:rsidRPr="004C3473">
        <w:rPr>
          <w:rFonts w:ascii="Times New Roman" w:eastAsia="Times New Roman" w:hAnsi="Times New Roman" w:cs="Times New Roman"/>
          <w:b/>
          <w:bCs/>
          <w:sz w:val="20"/>
          <w:szCs w:val="20"/>
          <w:lang w:eastAsia="ru-RU"/>
        </w:rPr>
        <w:t xml:space="preserve"> </w:t>
      </w:r>
      <w:r w:rsidR="006105B5" w:rsidRPr="004C3473">
        <w:rPr>
          <w:rFonts w:ascii="Times New Roman" w:eastAsia="Times New Roman" w:hAnsi="Times New Roman" w:cs="Times New Roman"/>
          <w:b/>
          <w:bCs/>
          <w:sz w:val="20"/>
          <w:szCs w:val="20"/>
          <w:lang w:eastAsia="ru-RU"/>
        </w:rPr>
        <w:t>котором располагается подземное сооружение;</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 xml:space="preserve">б) </w:t>
      </w:r>
      <w:r w:rsidR="006105B5" w:rsidRPr="004C3473">
        <w:rPr>
          <w:rFonts w:ascii="Times New Roman" w:eastAsia="Times New Roman" w:hAnsi="Times New Roman" w:cs="Times New Roman"/>
          <w:b/>
          <w:bCs/>
          <w:sz w:val="20"/>
          <w:szCs w:val="20"/>
          <w:lang w:eastAsia="ru-RU"/>
        </w:rPr>
        <w:t>ожидаемое изменение уровня подземных вод в водоносном горизонте (комплексе), в котором располагается подземное сооружение, составляет не менее 10% разницы уровней подземных вод в этом и</w:t>
      </w:r>
      <w:r w:rsidR="007C116B" w:rsidRPr="004C3473">
        <w:rPr>
          <w:rFonts w:ascii="Times New Roman" w:eastAsia="Times New Roman" w:hAnsi="Times New Roman" w:cs="Times New Roman"/>
          <w:b/>
          <w:bCs/>
          <w:sz w:val="20"/>
          <w:szCs w:val="20"/>
          <w:lang w:eastAsia="ru-RU"/>
        </w:rPr>
        <w:t xml:space="preserve"> </w:t>
      </w:r>
      <w:r w:rsidR="006105B5" w:rsidRPr="004C3473">
        <w:rPr>
          <w:rFonts w:ascii="Times New Roman" w:eastAsia="Times New Roman" w:hAnsi="Times New Roman" w:cs="Times New Roman"/>
          <w:b/>
          <w:bCs/>
          <w:sz w:val="20"/>
          <w:szCs w:val="20"/>
          <w:lang w:eastAsia="ru-RU"/>
        </w:rPr>
        <w:t>нижележащем</w:t>
      </w:r>
      <w:r w:rsidR="007C116B" w:rsidRPr="004C3473">
        <w:rPr>
          <w:rFonts w:ascii="Times New Roman" w:eastAsia="Times New Roman" w:hAnsi="Times New Roman" w:cs="Times New Roman"/>
          <w:b/>
          <w:bCs/>
          <w:sz w:val="20"/>
          <w:szCs w:val="20"/>
          <w:lang w:eastAsia="ru-RU"/>
        </w:rPr>
        <w:t xml:space="preserve"> </w:t>
      </w:r>
      <w:r w:rsidR="006105B5" w:rsidRPr="004C3473">
        <w:rPr>
          <w:rFonts w:ascii="Times New Roman" w:eastAsia="Times New Roman" w:hAnsi="Times New Roman" w:cs="Times New Roman"/>
          <w:b/>
          <w:bCs/>
          <w:sz w:val="20"/>
          <w:szCs w:val="20"/>
          <w:lang w:eastAsia="ru-RU"/>
        </w:rPr>
        <w:t>горизонтах (комплексах).</w:t>
      </w:r>
    </w:p>
    <w:p w:rsidR="006105B5" w:rsidRPr="004C3473" w:rsidRDefault="006105B5" w:rsidP="004C3473">
      <w:pPr>
        <w:spacing w:after="0" w:line="240" w:lineRule="auto"/>
        <w:ind w:firstLine="709"/>
        <w:jc w:val="both"/>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4 Включение нижележащего водоносного горизонта (комплекса) в качестве расчетного слоя является обязательным, если расход</w:t>
      </w:r>
      <w:r w:rsidR="007C116B" w:rsidRPr="004C3473">
        <w:rPr>
          <w:rFonts w:ascii="Times New Roman" w:eastAsia="Times New Roman" w:hAnsi="Times New Roman" w:cs="Times New Roman"/>
          <w:b/>
          <w:bCs/>
          <w:sz w:val="20"/>
          <w:szCs w:val="20"/>
          <w:lang w:eastAsia="ru-RU"/>
        </w:rPr>
        <w:t xml:space="preserve"> водообмена </w:t>
      </w:r>
      <w:r w:rsidRPr="004C3473">
        <w:rPr>
          <w:rFonts w:ascii="Times New Roman" w:eastAsia="Times New Roman" w:hAnsi="Times New Roman" w:cs="Times New Roman"/>
          <w:b/>
          <w:bCs/>
          <w:sz w:val="20"/>
          <w:szCs w:val="20"/>
          <w:lang w:eastAsia="ru-RU"/>
        </w:rPr>
        <w:t>с вышележащим горизонтом (комплексом), в котором располагается подземное сооружение, составляет не менее 10% в общем балансе этого водоносного горизонта (комплекса) в пределах области влияния строительных мероприятий.</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6.1.10 На этапе </w:t>
      </w:r>
      <w:proofErr w:type="spellStart"/>
      <w:r w:rsidRPr="004C3473">
        <w:rPr>
          <w:rFonts w:ascii="Times New Roman" w:eastAsia="Times New Roman" w:hAnsi="Times New Roman" w:cs="Times New Roman"/>
          <w:sz w:val="24"/>
          <w:szCs w:val="24"/>
          <w:lang w:eastAsia="ru-RU"/>
        </w:rPr>
        <w:t>геофильтрационной</w:t>
      </w:r>
      <w:proofErr w:type="spellEnd"/>
      <w:r w:rsidRPr="004C3473">
        <w:rPr>
          <w:rFonts w:ascii="Times New Roman" w:eastAsia="Times New Roman" w:hAnsi="Times New Roman" w:cs="Times New Roman"/>
          <w:sz w:val="24"/>
          <w:szCs w:val="24"/>
          <w:lang w:eastAsia="ru-RU"/>
        </w:rPr>
        <w:t xml:space="preserve"> схематизации должен быть осуществлен переход от гидрогеологической схемы к фильтрационной схеме, представляющей все гидрогеологические закономерности в гидродинамической постановке. Фильтрационная схема составляется на основе анализа всего комплекса количественных и качественных </w:t>
      </w:r>
      <w:r w:rsidRPr="004C3473">
        <w:rPr>
          <w:rFonts w:ascii="Times New Roman" w:eastAsia="Times New Roman" w:hAnsi="Times New Roman" w:cs="Times New Roman"/>
          <w:sz w:val="24"/>
          <w:szCs w:val="24"/>
          <w:lang w:eastAsia="ru-RU"/>
        </w:rPr>
        <w:lastRenderedPageBreak/>
        <w:t xml:space="preserve">гидрогеологических показателей. </w:t>
      </w:r>
      <w:proofErr w:type="spellStart"/>
      <w:r w:rsidRPr="004C3473">
        <w:rPr>
          <w:rFonts w:ascii="Times New Roman" w:eastAsia="Times New Roman" w:hAnsi="Times New Roman" w:cs="Times New Roman"/>
          <w:sz w:val="24"/>
          <w:szCs w:val="24"/>
          <w:lang w:eastAsia="ru-RU"/>
        </w:rPr>
        <w:t>Геофильтрационная</w:t>
      </w:r>
      <w:proofErr w:type="spellEnd"/>
      <w:r w:rsidRPr="004C3473">
        <w:rPr>
          <w:rFonts w:ascii="Times New Roman" w:eastAsia="Times New Roman" w:hAnsi="Times New Roman" w:cs="Times New Roman"/>
          <w:sz w:val="24"/>
          <w:szCs w:val="24"/>
          <w:lang w:eastAsia="ru-RU"/>
        </w:rPr>
        <w:t xml:space="preserve"> схематизация должна включать в себя основные пункты - 6.1.10.1</w:t>
      </w:r>
      <w:r w:rsidR="00574813"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sz w:val="24"/>
          <w:szCs w:val="24"/>
          <w:lang w:eastAsia="ru-RU"/>
        </w:rPr>
        <w:t>6.1.10.5.</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6.1.10.1 Обоснование режима потока во времени Решение задач, возникающих при строительстве и эксплуатации подземных и заглубленных сооружений в зависимости от их характера может проводиться как в стационарной, так и нестационарной постановке. При прогнозировании </w:t>
      </w:r>
      <w:proofErr w:type="spellStart"/>
      <w:r w:rsidRPr="004C3473">
        <w:rPr>
          <w:rFonts w:ascii="Times New Roman" w:eastAsia="Times New Roman" w:hAnsi="Times New Roman" w:cs="Times New Roman"/>
          <w:sz w:val="24"/>
          <w:szCs w:val="24"/>
          <w:lang w:eastAsia="ru-RU"/>
        </w:rPr>
        <w:t>барражного</w:t>
      </w:r>
      <w:proofErr w:type="spellEnd"/>
      <w:r w:rsidRPr="004C3473">
        <w:rPr>
          <w:rFonts w:ascii="Times New Roman" w:eastAsia="Times New Roman" w:hAnsi="Times New Roman" w:cs="Times New Roman"/>
          <w:sz w:val="24"/>
          <w:szCs w:val="24"/>
          <w:lang w:eastAsia="ru-RU"/>
        </w:rPr>
        <w:t xml:space="preserve"> эффекта режим фильтрации следует принимать стационарным, поскольку наибольший интерес представляет конечное распределение уровней подземных вод, сформированное после стабилизации возмущений фильтрационного поля, вызванных устройством непроницаемого ограждения котлована или подземного сооружения. При расчетах строительного водопонижения режим потока, как правило, следует принимать нестационарным с целью определения изменений во времени расходов </w:t>
      </w:r>
      <w:proofErr w:type="spellStart"/>
      <w:r w:rsidRPr="004C3473">
        <w:rPr>
          <w:rFonts w:ascii="Times New Roman" w:eastAsia="Times New Roman" w:hAnsi="Times New Roman" w:cs="Times New Roman"/>
          <w:sz w:val="24"/>
          <w:szCs w:val="24"/>
          <w:lang w:eastAsia="ru-RU"/>
        </w:rPr>
        <w:t>водопритоко</w:t>
      </w:r>
      <w:r w:rsidR="00CE7D50" w:rsidRPr="004C3473">
        <w:rPr>
          <w:rFonts w:ascii="Times New Roman" w:eastAsia="Times New Roman" w:hAnsi="Times New Roman" w:cs="Times New Roman"/>
          <w:sz w:val="24"/>
          <w:szCs w:val="24"/>
          <w:lang w:eastAsia="ru-RU"/>
        </w:rPr>
        <w:t>в</w:t>
      </w:r>
      <w:proofErr w:type="spellEnd"/>
      <w:r w:rsidR="00CE7D50" w:rsidRPr="004C3473">
        <w:rPr>
          <w:rFonts w:ascii="Times New Roman" w:eastAsia="Times New Roman" w:hAnsi="Times New Roman" w:cs="Times New Roman"/>
          <w:sz w:val="24"/>
          <w:szCs w:val="24"/>
          <w:lang w:eastAsia="ru-RU"/>
        </w:rPr>
        <w:t xml:space="preserve"> и формирующейся депрессионной </w:t>
      </w:r>
      <w:r w:rsidRPr="004C3473">
        <w:rPr>
          <w:rFonts w:ascii="Times New Roman" w:eastAsia="Times New Roman" w:hAnsi="Times New Roman" w:cs="Times New Roman"/>
          <w:sz w:val="24"/>
          <w:szCs w:val="24"/>
          <w:lang w:eastAsia="ru-RU"/>
        </w:rPr>
        <w:t>воронки. Расчет дренажей и оценку их влияния следует выполнять, как правило, в стационарной постановке.</w:t>
      </w:r>
    </w:p>
    <w:p w:rsidR="00CE7D50"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6.1.10.2 Обоснование пространственной структуры потока</w:t>
      </w:r>
      <w:r w:rsidR="00CE7D50"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При решении гидрогеологических задач, связанных со строительством, в большинстве случаев следует рассматривать упрощенную плоско-пространственную структуру течения </w:t>
      </w:r>
      <w:r w:rsidR="00704FAE" w:rsidRPr="007356BE">
        <w:rPr>
          <w:rFonts w:ascii="Times New Roman" w:hAnsi="Times New Roman"/>
          <w:sz w:val="24"/>
          <w:szCs w:val="24"/>
        </w:rPr>
        <w:t>–</w:t>
      </w:r>
      <w:r w:rsidRPr="004C3473">
        <w:rPr>
          <w:rFonts w:ascii="Times New Roman" w:eastAsia="Times New Roman" w:hAnsi="Times New Roman" w:cs="Times New Roman"/>
          <w:sz w:val="24"/>
          <w:szCs w:val="24"/>
          <w:lang w:eastAsia="ru-RU"/>
        </w:rPr>
        <w:t xml:space="preserve"> двумерную в плане в водоносных пластах и одномерную по вертикали в слабопроницаемых слоях. При существенном несовершенстве (по степени вскрытия) внешних и внутренних границ (реки, дренажи, водозаборы и т. п.) вертикальную деформацию потока в водоносном пласте следует учитывать путем введения дополнительных локальных фильтрационных сопротивлений.</w:t>
      </w:r>
    </w:p>
    <w:p w:rsidR="00CE7D50"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6.1.10.3 Обоснование граничных усло</w:t>
      </w:r>
      <w:r w:rsidR="00CE7D50" w:rsidRPr="004C3473">
        <w:rPr>
          <w:rFonts w:ascii="Times New Roman" w:eastAsia="Times New Roman" w:hAnsi="Times New Roman" w:cs="Times New Roman"/>
          <w:sz w:val="24"/>
          <w:szCs w:val="24"/>
          <w:lang w:eastAsia="ru-RU"/>
        </w:rPr>
        <w:t>вий потока: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Для расчетной области фильтрации должны быть определены ее внешние границы,</w:t>
      </w:r>
      <w:r w:rsidR="00CE7D50" w:rsidRPr="004C3473">
        <w:rPr>
          <w:rFonts w:ascii="Times New Roman" w:eastAsia="Times New Roman" w:hAnsi="Times New Roman" w:cs="Times New Roman"/>
          <w:sz w:val="24"/>
          <w:szCs w:val="24"/>
          <w:lang w:eastAsia="ru-RU"/>
        </w:rPr>
        <w:t xml:space="preserve"> </w:t>
      </w:r>
      <w:r w:rsidRPr="004C3473">
        <w:rPr>
          <w:rFonts w:ascii="Times New Roman" w:eastAsia="Times New Roman" w:hAnsi="Times New Roman" w:cs="Times New Roman"/>
          <w:sz w:val="24"/>
          <w:szCs w:val="24"/>
          <w:lang w:eastAsia="ru-RU"/>
        </w:rPr>
        <w:t xml:space="preserve">замыкающие область по периферии, а также, в случае их наличия, внутренние границы (водоемы и водотоки, линейные дренажные устройства, непроницаемые границы, локальные области разгрузки и т. п.). Для каждой границы описывается ее пространственное положение, определяются гидродинамический род условия и его количественные характеристики. Исключением является проведение </w:t>
      </w:r>
      <w:proofErr w:type="spellStart"/>
      <w:r w:rsidRPr="004C3473">
        <w:rPr>
          <w:rFonts w:ascii="Times New Roman" w:eastAsia="Times New Roman" w:hAnsi="Times New Roman" w:cs="Times New Roman"/>
          <w:sz w:val="24"/>
          <w:szCs w:val="24"/>
          <w:lang w:eastAsia="ru-RU"/>
        </w:rPr>
        <w:t>геофильтрационных</w:t>
      </w:r>
      <w:proofErr w:type="spellEnd"/>
      <w:r w:rsidRPr="004C3473">
        <w:rPr>
          <w:rFonts w:ascii="Times New Roman" w:eastAsia="Times New Roman" w:hAnsi="Times New Roman" w:cs="Times New Roman"/>
          <w:sz w:val="24"/>
          <w:szCs w:val="24"/>
          <w:lang w:eastAsia="ru-RU"/>
        </w:rPr>
        <w:t xml:space="preserve"> расчетов с применением аналитических зависимостей, в которых задание внешних границ в случае неограниченного в плане водоносного пласта не требуется.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При решении нестационарных задач кроме граничных условий для расчетной области должны быть установлены начальные условия, определяющие состояние </w:t>
      </w:r>
      <w:proofErr w:type="spellStart"/>
      <w:r w:rsidRPr="004C3473">
        <w:rPr>
          <w:rFonts w:ascii="Times New Roman" w:eastAsia="Times New Roman" w:hAnsi="Times New Roman" w:cs="Times New Roman"/>
          <w:sz w:val="24"/>
          <w:szCs w:val="24"/>
          <w:lang w:eastAsia="ru-RU"/>
        </w:rPr>
        <w:t>уровенной</w:t>
      </w:r>
      <w:proofErr w:type="spellEnd"/>
      <w:r w:rsidRPr="004C3473">
        <w:rPr>
          <w:rFonts w:ascii="Times New Roman" w:eastAsia="Times New Roman" w:hAnsi="Times New Roman" w:cs="Times New Roman"/>
          <w:sz w:val="24"/>
          <w:szCs w:val="24"/>
          <w:lang w:eastAsia="ru-RU"/>
        </w:rPr>
        <w:t xml:space="preserve"> поверхности на момент начала решения задачи.</w:t>
      </w:r>
    </w:p>
    <w:p w:rsidR="00CE7D50" w:rsidRPr="004C3473" w:rsidRDefault="00CE7D50" w:rsidP="004C3473">
      <w:pPr>
        <w:spacing w:after="0" w:line="240" w:lineRule="auto"/>
        <w:ind w:firstLine="709"/>
        <w:rPr>
          <w:rFonts w:ascii="Times New Roman" w:eastAsia="Times New Roman" w:hAnsi="Times New Roman" w:cs="Times New Roman"/>
          <w:b/>
          <w:bCs/>
          <w:sz w:val="20"/>
          <w:szCs w:val="20"/>
          <w:lang w:eastAsia="ru-RU"/>
        </w:rPr>
      </w:pPr>
      <w:r w:rsidRPr="004C3473">
        <w:rPr>
          <w:rFonts w:ascii="Times New Roman" w:eastAsia="Times New Roman" w:hAnsi="Times New Roman" w:cs="Times New Roman"/>
          <w:b/>
          <w:bCs/>
          <w:sz w:val="20"/>
          <w:szCs w:val="20"/>
          <w:lang w:eastAsia="ru-RU"/>
        </w:rPr>
        <w:t>Примечания:</w:t>
      </w:r>
    </w:p>
    <w:p w:rsidR="006105B5" w:rsidRPr="004C3473" w:rsidRDefault="006105B5" w:rsidP="004C3473">
      <w:pPr>
        <w:spacing w:after="0" w:line="240" w:lineRule="auto"/>
        <w:ind w:firstLine="709"/>
        <w:jc w:val="both"/>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 xml:space="preserve">1 Внешние границы расчетной области фильтрации целесообразно проводить по естественным границам потоков подземных вод </w:t>
      </w:r>
      <w:r w:rsidR="00704FAE" w:rsidRPr="00704FAE">
        <w:rPr>
          <w:rFonts w:ascii="Times New Roman" w:eastAsia="Times New Roman" w:hAnsi="Times New Roman" w:cs="Times New Roman"/>
          <w:b/>
          <w:bCs/>
          <w:sz w:val="20"/>
          <w:szCs w:val="20"/>
          <w:lang w:eastAsia="ru-RU"/>
        </w:rPr>
        <w:t>–</w:t>
      </w:r>
      <w:r w:rsidRPr="004C3473">
        <w:rPr>
          <w:rFonts w:ascii="Times New Roman" w:eastAsia="Times New Roman" w:hAnsi="Times New Roman" w:cs="Times New Roman"/>
          <w:b/>
          <w:bCs/>
          <w:sz w:val="20"/>
          <w:szCs w:val="20"/>
          <w:lang w:eastAsia="ru-RU"/>
        </w:rPr>
        <w:t xml:space="preserve"> контурам водоемов и водотоков, на которых задаются граничные условия I или III рода, а также по непроницаемым контурам (например, подземные водоразделы) с заданием на них частного случая граничного условия II рода (непроницаемая граница).</w:t>
      </w:r>
    </w:p>
    <w:p w:rsidR="006105B5" w:rsidRPr="004C3473" w:rsidRDefault="006105B5" w:rsidP="004C3473">
      <w:pPr>
        <w:spacing w:after="0" w:line="240" w:lineRule="auto"/>
        <w:ind w:firstLine="709"/>
        <w:jc w:val="both"/>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2</w:t>
      </w:r>
      <w:r w:rsidR="00CE7D50" w:rsidRPr="004C3473">
        <w:rPr>
          <w:rFonts w:ascii="Times New Roman" w:eastAsia="Times New Roman" w:hAnsi="Times New Roman" w:cs="Times New Roman"/>
          <w:b/>
          <w:bCs/>
          <w:sz w:val="20"/>
          <w:szCs w:val="20"/>
          <w:lang w:eastAsia="ru-RU"/>
        </w:rPr>
        <w:t xml:space="preserve"> </w:t>
      </w:r>
      <w:r w:rsidRPr="004C3473">
        <w:rPr>
          <w:rFonts w:ascii="Times New Roman" w:eastAsia="Times New Roman" w:hAnsi="Times New Roman" w:cs="Times New Roman"/>
          <w:b/>
          <w:bCs/>
          <w:sz w:val="20"/>
          <w:szCs w:val="20"/>
          <w:lang w:eastAsia="ru-RU"/>
        </w:rPr>
        <w:t>При проведении расчетов с применением методов математического моделирования в случае</w:t>
      </w:r>
      <w:r w:rsidR="00CE7D50" w:rsidRPr="004C3473">
        <w:rPr>
          <w:rFonts w:ascii="Times New Roman" w:eastAsia="Times New Roman" w:hAnsi="Times New Roman" w:cs="Times New Roman"/>
          <w:b/>
          <w:bCs/>
          <w:sz w:val="20"/>
          <w:szCs w:val="20"/>
          <w:lang w:eastAsia="ru-RU"/>
        </w:rPr>
        <w:t xml:space="preserve"> </w:t>
      </w:r>
      <w:r w:rsidRPr="004C3473">
        <w:rPr>
          <w:rFonts w:ascii="Times New Roman" w:eastAsia="Times New Roman" w:hAnsi="Times New Roman" w:cs="Times New Roman"/>
          <w:b/>
          <w:bCs/>
          <w:sz w:val="20"/>
          <w:szCs w:val="20"/>
          <w:lang w:eastAsia="ru-RU"/>
        </w:rPr>
        <w:t>отсутствия</w:t>
      </w:r>
      <w:r w:rsidR="00CE7D50" w:rsidRPr="004C3473">
        <w:rPr>
          <w:rFonts w:ascii="Times New Roman" w:eastAsia="Times New Roman" w:hAnsi="Times New Roman" w:cs="Times New Roman"/>
          <w:b/>
          <w:bCs/>
          <w:sz w:val="20"/>
          <w:szCs w:val="20"/>
          <w:lang w:eastAsia="ru-RU"/>
        </w:rPr>
        <w:t xml:space="preserve"> </w:t>
      </w:r>
      <w:r w:rsidRPr="004C3473">
        <w:rPr>
          <w:rFonts w:ascii="Times New Roman" w:eastAsia="Times New Roman" w:hAnsi="Times New Roman" w:cs="Times New Roman"/>
          <w:b/>
          <w:bCs/>
          <w:sz w:val="20"/>
          <w:szCs w:val="20"/>
          <w:lang w:eastAsia="ru-RU"/>
        </w:rPr>
        <w:t>указанных выше границ следует задавать виртуальные внешние границы расчетной области, на которых реализуются условия I и/или II рода (частный случай этого условия - непроницаемая граница). Эти границы следует задавать с применением карт уровней подземных вод. Обязательным требованием является недопустимость распространения влияния строительных мероприятий до таких виртуальных границ, т. к. в противном случае в приграничных областях в натурных условиях произойдет изменение структуры потоков подземных вод, и заданные граничные условия не будут соответствовать реально существующим.</w:t>
      </w:r>
    </w:p>
    <w:p w:rsidR="00CE7D50" w:rsidRPr="004C3473" w:rsidRDefault="006105B5" w:rsidP="004C3473">
      <w:pPr>
        <w:spacing w:after="0" w:line="240" w:lineRule="auto"/>
        <w:ind w:firstLine="709"/>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6.1.10.4 Обоснование распределения внутренних источников и стоков</w:t>
      </w:r>
      <w:r w:rsidR="00CE7D50"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На этом этапе схематизации устанавливаются положение и интенсивность различных форм поступления и оттока воды из расчетной области, не включенных в описание</w:t>
      </w:r>
      <w:r w:rsidR="00CE7D50" w:rsidRPr="004C3473">
        <w:rPr>
          <w:rFonts w:ascii="Times New Roman" w:eastAsia="Times New Roman" w:hAnsi="Times New Roman" w:cs="Times New Roman"/>
          <w:sz w:val="24"/>
          <w:szCs w:val="24"/>
          <w:lang w:eastAsia="ru-RU"/>
        </w:rPr>
        <w:t xml:space="preserve"> </w:t>
      </w:r>
      <w:r w:rsidRPr="004C3473">
        <w:rPr>
          <w:rFonts w:ascii="Times New Roman" w:eastAsia="Times New Roman" w:hAnsi="Times New Roman" w:cs="Times New Roman"/>
          <w:sz w:val="24"/>
          <w:szCs w:val="24"/>
          <w:lang w:eastAsia="ru-RU"/>
        </w:rPr>
        <w:t>граничных условий. К ним следует относить инфильтрационное питание, водозаборные или нагнетательные скважины, водообмен через нижнюю границу модели.</w:t>
      </w:r>
    </w:p>
    <w:p w:rsidR="006105B5" w:rsidRPr="004C3473" w:rsidRDefault="00CE7D50" w:rsidP="004C3473">
      <w:pPr>
        <w:spacing w:after="0" w:line="240" w:lineRule="auto"/>
        <w:ind w:firstLine="709"/>
        <w:jc w:val="both"/>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Примечани</w:t>
      </w:r>
      <w:r w:rsidR="006105B5" w:rsidRPr="004C3473">
        <w:rPr>
          <w:rFonts w:ascii="Times New Roman" w:eastAsia="Times New Roman" w:hAnsi="Times New Roman" w:cs="Times New Roman"/>
          <w:b/>
          <w:bCs/>
          <w:sz w:val="20"/>
          <w:szCs w:val="20"/>
          <w:lang w:eastAsia="ru-RU"/>
        </w:rPr>
        <w:t xml:space="preserve">е </w:t>
      </w:r>
      <w:r w:rsidRPr="004C3473">
        <w:rPr>
          <w:rFonts w:ascii="Times New Roman" w:eastAsia="Times New Roman" w:hAnsi="Times New Roman" w:cs="Times New Roman"/>
          <w:b/>
          <w:bCs/>
          <w:sz w:val="20"/>
          <w:szCs w:val="20"/>
          <w:lang w:eastAsia="ru-RU"/>
        </w:rPr>
        <w:t xml:space="preserve">– </w:t>
      </w:r>
      <w:r w:rsidR="006105B5" w:rsidRPr="004C3473">
        <w:rPr>
          <w:rFonts w:ascii="Times New Roman" w:eastAsia="Times New Roman" w:hAnsi="Times New Roman" w:cs="Times New Roman"/>
          <w:b/>
          <w:bCs/>
          <w:sz w:val="20"/>
          <w:szCs w:val="20"/>
          <w:lang w:eastAsia="ru-RU"/>
        </w:rPr>
        <w:t>Водообмен</w:t>
      </w:r>
      <w:r w:rsidRPr="004C3473">
        <w:rPr>
          <w:rFonts w:ascii="Times New Roman" w:eastAsia="Times New Roman" w:hAnsi="Times New Roman" w:cs="Times New Roman"/>
          <w:b/>
          <w:bCs/>
          <w:sz w:val="20"/>
          <w:szCs w:val="20"/>
          <w:lang w:eastAsia="ru-RU"/>
        </w:rPr>
        <w:t xml:space="preserve"> </w:t>
      </w:r>
      <w:r w:rsidR="006105B5" w:rsidRPr="004C3473">
        <w:rPr>
          <w:rFonts w:ascii="Times New Roman" w:eastAsia="Times New Roman" w:hAnsi="Times New Roman" w:cs="Times New Roman"/>
          <w:b/>
          <w:bCs/>
          <w:sz w:val="20"/>
          <w:szCs w:val="20"/>
          <w:lang w:eastAsia="ru-RU"/>
        </w:rPr>
        <w:t>через нижнюю границу модели следует реализовывать путем задания на ней (на подошве слабопроницаемого пласта, залегающего в основании нижнего из включенных в модельное рассмотрение водоносных горизонтов) уровней подземных вод</w:t>
      </w:r>
      <w:r w:rsidRPr="004C3473">
        <w:rPr>
          <w:rFonts w:ascii="Times New Roman" w:eastAsia="Times New Roman" w:hAnsi="Times New Roman" w:cs="Times New Roman"/>
          <w:b/>
          <w:bCs/>
          <w:sz w:val="20"/>
          <w:szCs w:val="20"/>
          <w:lang w:eastAsia="ru-RU"/>
        </w:rPr>
        <w:t xml:space="preserve"> </w:t>
      </w:r>
      <w:proofErr w:type="spellStart"/>
      <w:r w:rsidR="006105B5" w:rsidRPr="004C3473">
        <w:rPr>
          <w:rFonts w:ascii="Times New Roman" w:eastAsia="Times New Roman" w:hAnsi="Times New Roman" w:cs="Times New Roman"/>
          <w:b/>
          <w:bCs/>
          <w:sz w:val="20"/>
          <w:szCs w:val="20"/>
          <w:lang w:eastAsia="ru-RU"/>
        </w:rPr>
        <w:t>нижезалегающего</w:t>
      </w:r>
      <w:proofErr w:type="spellEnd"/>
      <w:r w:rsidRPr="004C3473">
        <w:rPr>
          <w:rFonts w:ascii="Times New Roman" w:eastAsia="Times New Roman" w:hAnsi="Times New Roman" w:cs="Times New Roman"/>
          <w:b/>
          <w:bCs/>
          <w:sz w:val="20"/>
          <w:szCs w:val="20"/>
          <w:lang w:eastAsia="ru-RU"/>
        </w:rPr>
        <w:t xml:space="preserve"> </w:t>
      </w:r>
      <w:r w:rsidR="006105B5" w:rsidRPr="004C3473">
        <w:rPr>
          <w:rFonts w:ascii="Times New Roman" w:eastAsia="Times New Roman" w:hAnsi="Times New Roman" w:cs="Times New Roman"/>
          <w:b/>
          <w:bCs/>
          <w:sz w:val="20"/>
          <w:szCs w:val="20"/>
          <w:lang w:eastAsia="ru-RU"/>
        </w:rPr>
        <w:t>водоносного пласта. В случае разрыва на нижней границе</w:t>
      </w:r>
      <w:r w:rsidRPr="004C3473">
        <w:rPr>
          <w:rFonts w:ascii="Times New Roman" w:eastAsia="Times New Roman" w:hAnsi="Times New Roman" w:cs="Times New Roman"/>
          <w:b/>
          <w:bCs/>
          <w:sz w:val="20"/>
          <w:szCs w:val="20"/>
          <w:lang w:eastAsia="ru-RU"/>
        </w:rPr>
        <w:t xml:space="preserve"> </w:t>
      </w:r>
      <w:r w:rsidR="006105B5" w:rsidRPr="004C3473">
        <w:rPr>
          <w:rFonts w:ascii="Times New Roman" w:eastAsia="Times New Roman" w:hAnsi="Times New Roman" w:cs="Times New Roman"/>
          <w:b/>
          <w:bCs/>
          <w:sz w:val="20"/>
          <w:szCs w:val="20"/>
          <w:lang w:eastAsia="ru-RU"/>
        </w:rPr>
        <w:t>сплошности</w:t>
      </w:r>
      <w:r w:rsidRPr="004C3473">
        <w:rPr>
          <w:rFonts w:ascii="Times New Roman" w:eastAsia="Times New Roman" w:hAnsi="Times New Roman" w:cs="Times New Roman"/>
          <w:b/>
          <w:bCs/>
          <w:sz w:val="20"/>
          <w:szCs w:val="20"/>
          <w:lang w:eastAsia="ru-RU"/>
        </w:rPr>
        <w:t xml:space="preserve"> </w:t>
      </w:r>
      <w:r w:rsidR="006105B5" w:rsidRPr="004C3473">
        <w:rPr>
          <w:rFonts w:ascii="Times New Roman" w:eastAsia="Times New Roman" w:hAnsi="Times New Roman" w:cs="Times New Roman"/>
          <w:b/>
          <w:bCs/>
          <w:sz w:val="20"/>
          <w:szCs w:val="20"/>
          <w:lang w:eastAsia="ru-RU"/>
        </w:rPr>
        <w:t xml:space="preserve">потока здесь должны быть </w:t>
      </w:r>
      <w:r w:rsidR="006105B5" w:rsidRPr="004C3473">
        <w:rPr>
          <w:rFonts w:ascii="Times New Roman" w:eastAsia="Times New Roman" w:hAnsi="Times New Roman" w:cs="Times New Roman"/>
          <w:b/>
          <w:bCs/>
          <w:sz w:val="20"/>
          <w:szCs w:val="20"/>
          <w:lang w:eastAsia="ru-RU"/>
        </w:rPr>
        <w:lastRenderedPageBreak/>
        <w:t>установлены напоры, равные абсолютным отметкам подошвы слабопроницаемого пласта.</w:t>
      </w:r>
      <w:r w:rsidRPr="004C3473">
        <w:rPr>
          <w:rFonts w:ascii="Times New Roman" w:eastAsia="Times New Roman" w:hAnsi="Times New Roman" w:cs="Times New Roman"/>
          <w:b/>
          <w:bCs/>
          <w:sz w:val="20"/>
          <w:szCs w:val="20"/>
          <w:lang w:eastAsia="ru-RU"/>
        </w:rPr>
        <w:t xml:space="preserve"> </w:t>
      </w:r>
      <w:r w:rsidR="006105B5" w:rsidRPr="004C3473">
        <w:rPr>
          <w:rFonts w:ascii="Times New Roman" w:eastAsia="Times New Roman" w:hAnsi="Times New Roman" w:cs="Times New Roman"/>
          <w:b/>
          <w:bCs/>
          <w:sz w:val="20"/>
          <w:szCs w:val="20"/>
          <w:lang w:eastAsia="ru-RU"/>
        </w:rPr>
        <w:t>При обосновании на этапе гидрогеологической схематизации отсутствия значимого</w:t>
      </w:r>
      <w:r w:rsidRPr="004C3473">
        <w:rPr>
          <w:rFonts w:ascii="Times New Roman" w:eastAsia="Times New Roman" w:hAnsi="Times New Roman" w:cs="Times New Roman"/>
          <w:b/>
          <w:bCs/>
          <w:sz w:val="20"/>
          <w:szCs w:val="20"/>
          <w:lang w:eastAsia="ru-RU"/>
        </w:rPr>
        <w:t xml:space="preserve"> </w:t>
      </w:r>
      <w:r w:rsidR="006105B5" w:rsidRPr="004C3473">
        <w:rPr>
          <w:rFonts w:ascii="Times New Roman" w:eastAsia="Times New Roman" w:hAnsi="Times New Roman" w:cs="Times New Roman"/>
          <w:b/>
          <w:bCs/>
          <w:sz w:val="20"/>
          <w:szCs w:val="20"/>
          <w:lang w:eastAsia="ru-RU"/>
        </w:rPr>
        <w:t>водообмена</w:t>
      </w:r>
      <w:r w:rsidRPr="004C3473">
        <w:rPr>
          <w:rFonts w:ascii="Times New Roman" w:eastAsia="Times New Roman" w:hAnsi="Times New Roman" w:cs="Times New Roman"/>
          <w:b/>
          <w:bCs/>
          <w:sz w:val="20"/>
          <w:szCs w:val="20"/>
          <w:lang w:eastAsia="ru-RU"/>
        </w:rPr>
        <w:t xml:space="preserve"> </w:t>
      </w:r>
      <w:r w:rsidR="006105B5" w:rsidRPr="004C3473">
        <w:rPr>
          <w:rFonts w:ascii="Times New Roman" w:eastAsia="Times New Roman" w:hAnsi="Times New Roman" w:cs="Times New Roman"/>
          <w:b/>
          <w:bCs/>
          <w:sz w:val="20"/>
          <w:szCs w:val="20"/>
          <w:lang w:eastAsia="ru-RU"/>
        </w:rPr>
        <w:t>через нижнюю границу модели, она может быть задана по подошве нижнего из рассматриваемых водоносных пластов и рассматриваться в качестве непроницаемой.</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6.1.10.5 Обоснование пространственного распределения фильтрационных параметров</w:t>
      </w:r>
      <w:r w:rsidR="00CE7D50"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Этот этап схематизации следует выполнять в виде послойных карт параметров, необходимых для конкретного расчета. К фильтрационным параметрам относятся:</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коэффициент фильтрации водовмещающих отложений или проводимость водоносного пласта;</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коэффициент фильтрации слабопроницаемых пластов;</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 xml:space="preserve">гравитационная и упругая водоотдача или уровне- и </w:t>
      </w:r>
      <w:proofErr w:type="spellStart"/>
      <w:r w:rsidR="006105B5" w:rsidRPr="004C3473">
        <w:rPr>
          <w:rFonts w:ascii="Times New Roman" w:eastAsia="Times New Roman" w:hAnsi="Times New Roman" w:cs="Times New Roman"/>
          <w:sz w:val="24"/>
          <w:szCs w:val="24"/>
          <w:lang w:eastAsia="ru-RU"/>
        </w:rPr>
        <w:t>пьезопроводность</w:t>
      </w:r>
      <w:proofErr w:type="spellEnd"/>
      <w:r w:rsidR="006105B5" w:rsidRPr="004C3473">
        <w:rPr>
          <w:rFonts w:ascii="Times New Roman" w:eastAsia="Times New Roman" w:hAnsi="Times New Roman" w:cs="Times New Roman"/>
          <w:sz w:val="24"/>
          <w:szCs w:val="24"/>
          <w:lang w:eastAsia="ru-RU"/>
        </w:rPr>
        <w:t xml:space="preserve"> (при решении нестационарных задач).</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Реальное распределение каждого из фильтрационных параметров в процессе схематизации должно быть приведено к одной из наиболее употребительных схем:</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 xml:space="preserve">однородный пласт </w:t>
      </w:r>
      <w:r w:rsidR="00704FAE" w:rsidRPr="007356BE">
        <w:rPr>
          <w:rFonts w:ascii="Times New Roman" w:hAnsi="Times New Roman"/>
          <w:sz w:val="24"/>
          <w:szCs w:val="24"/>
        </w:rPr>
        <w:t>–</w:t>
      </w:r>
      <w:r w:rsidR="006105B5" w:rsidRPr="004C3473">
        <w:rPr>
          <w:rFonts w:ascii="Times New Roman" w:eastAsia="Times New Roman" w:hAnsi="Times New Roman" w:cs="Times New Roman"/>
          <w:sz w:val="24"/>
          <w:szCs w:val="24"/>
          <w:lang w:eastAsia="ru-RU"/>
        </w:rPr>
        <w:t xml:space="preserve"> при хаотической неоднородности параметра с несущественной амплитудой изменчивости;</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 xml:space="preserve">упорядоченно-неоднородный пласт </w:t>
      </w:r>
      <w:r w:rsidR="00704FAE" w:rsidRPr="007356BE">
        <w:rPr>
          <w:rFonts w:ascii="Times New Roman" w:hAnsi="Times New Roman"/>
          <w:sz w:val="24"/>
          <w:szCs w:val="24"/>
        </w:rPr>
        <w:t>–</w:t>
      </w:r>
      <w:r w:rsidR="006105B5" w:rsidRPr="004C3473">
        <w:rPr>
          <w:rFonts w:ascii="Times New Roman" w:eastAsia="Times New Roman" w:hAnsi="Times New Roman" w:cs="Times New Roman"/>
          <w:sz w:val="24"/>
          <w:szCs w:val="24"/>
          <w:lang w:eastAsia="ru-RU"/>
        </w:rPr>
        <w:t xml:space="preserve"> при существенной амплитуде значений параметра и их закономерном изменении;</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 xml:space="preserve">существенно-неоднородный пласт </w:t>
      </w:r>
      <w:r w:rsidR="00704FAE" w:rsidRPr="007356BE">
        <w:rPr>
          <w:rFonts w:ascii="Times New Roman" w:hAnsi="Times New Roman"/>
          <w:sz w:val="24"/>
          <w:szCs w:val="24"/>
        </w:rPr>
        <w:t>–</w:t>
      </w:r>
      <w:r w:rsidR="006105B5" w:rsidRPr="004C3473">
        <w:rPr>
          <w:rFonts w:ascii="Times New Roman" w:eastAsia="Times New Roman" w:hAnsi="Times New Roman" w:cs="Times New Roman"/>
          <w:sz w:val="24"/>
          <w:szCs w:val="24"/>
          <w:lang w:eastAsia="ru-RU"/>
        </w:rPr>
        <w:t xml:space="preserve"> в случае хаотического изменения параметра в значительных пределах.</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6.1.11 Выбор метода </w:t>
      </w:r>
      <w:proofErr w:type="spellStart"/>
      <w:r w:rsidRPr="004C3473">
        <w:rPr>
          <w:rFonts w:ascii="Times New Roman" w:eastAsia="Times New Roman" w:hAnsi="Times New Roman" w:cs="Times New Roman"/>
          <w:sz w:val="24"/>
          <w:szCs w:val="24"/>
          <w:lang w:eastAsia="ru-RU"/>
        </w:rPr>
        <w:t>геофильтрационных</w:t>
      </w:r>
      <w:proofErr w:type="spellEnd"/>
      <w:r w:rsidRPr="004C3473">
        <w:rPr>
          <w:rFonts w:ascii="Times New Roman" w:eastAsia="Times New Roman" w:hAnsi="Times New Roman" w:cs="Times New Roman"/>
          <w:sz w:val="24"/>
          <w:szCs w:val="24"/>
          <w:lang w:eastAsia="ru-RU"/>
        </w:rPr>
        <w:t xml:space="preserve"> расчетов следует осуществлять на основе совместного анализа результатов проведенной </w:t>
      </w:r>
      <w:proofErr w:type="spellStart"/>
      <w:r w:rsidRPr="004C3473">
        <w:rPr>
          <w:rFonts w:ascii="Times New Roman" w:eastAsia="Times New Roman" w:hAnsi="Times New Roman" w:cs="Times New Roman"/>
          <w:sz w:val="24"/>
          <w:szCs w:val="24"/>
          <w:lang w:eastAsia="ru-RU"/>
        </w:rPr>
        <w:t>геофильтрационной</w:t>
      </w:r>
      <w:proofErr w:type="spellEnd"/>
      <w:r w:rsidRPr="004C3473">
        <w:rPr>
          <w:rFonts w:ascii="Times New Roman" w:eastAsia="Times New Roman" w:hAnsi="Times New Roman" w:cs="Times New Roman"/>
          <w:sz w:val="24"/>
          <w:szCs w:val="24"/>
          <w:lang w:eastAsia="ru-RU"/>
        </w:rPr>
        <w:t xml:space="preserve"> схематизации и проектных решений.</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6.1.12</w:t>
      </w:r>
      <w:r w:rsidR="00170AA9" w:rsidRPr="004C3473">
        <w:rPr>
          <w:rFonts w:ascii="Times New Roman" w:eastAsia="Times New Roman" w:hAnsi="Times New Roman" w:cs="Times New Roman"/>
          <w:sz w:val="24"/>
          <w:szCs w:val="24"/>
          <w:lang w:eastAsia="ru-RU"/>
        </w:rPr>
        <w:t xml:space="preserve"> </w:t>
      </w:r>
      <w:r w:rsidRPr="004C3473">
        <w:rPr>
          <w:rFonts w:ascii="Times New Roman" w:eastAsia="Times New Roman" w:hAnsi="Times New Roman" w:cs="Times New Roman"/>
          <w:sz w:val="24"/>
          <w:szCs w:val="24"/>
          <w:lang w:eastAsia="ru-RU"/>
        </w:rPr>
        <w:t xml:space="preserve">Применение аналитических зависимостей для оценки </w:t>
      </w:r>
      <w:proofErr w:type="spellStart"/>
      <w:r w:rsidRPr="004C3473">
        <w:rPr>
          <w:rFonts w:ascii="Times New Roman" w:eastAsia="Times New Roman" w:hAnsi="Times New Roman" w:cs="Times New Roman"/>
          <w:sz w:val="24"/>
          <w:szCs w:val="24"/>
          <w:lang w:eastAsia="ru-RU"/>
        </w:rPr>
        <w:t>водопритоков</w:t>
      </w:r>
      <w:proofErr w:type="spellEnd"/>
      <w:r w:rsidRPr="004C3473">
        <w:rPr>
          <w:rFonts w:ascii="Times New Roman" w:eastAsia="Times New Roman" w:hAnsi="Times New Roman" w:cs="Times New Roman"/>
          <w:sz w:val="24"/>
          <w:szCs w:val="24"/>
          <w:lang w:eastAsia="ru-RU"/>
        </w:rPr>
        <w:t xml:space="preserve"> к </w:t>
      </w:r>
      <w:proofErr w:type="spellStart"/>
      <w:r w:rsidRPr="004C3473">
        <w:rPr>
          <w:rFonts w:ascii="Times New Roman" w:eastAsia="Times New Roman" w:hAnsi="Times New Roman" w:cs="Times New Roman"/>
          <w:sz w:val="24"/>
          <w:szCs w:val="24"/>
          <w:lang w:eastAsia="ru-RU"/>
        </w:rPr>
        <w:t>водопонизительным</w:t>
      </w:r>
      <w:proofErr w:type="spellEnd"/>
      <w:r w:rsidRPr="004C3473">
        <w:rPr>
          <w:rFonts w:ascii="Times New Roman" w:eastAsia="Times New Roman" w:hAnsi="Times New Roman" w:cs="Times New Roman"/>
          <w:sz w:val="24"/>
          <w:szCs w:val="24"/>
          <w:lang w:eastAsia="ru-RU"/>
        </w:rPr>
        <w:t xml:space="preserve"> системам и дренажам допускается в следующих случаях:</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 xml:space="preserve">выбранные для расчета аналитические зависимости и допущения, принятые при их обосновании, полностью соответствуют проведенной </w:t>
      </w:r>
      <w:proofErr w:type="spellStart"/>
      <w:r w:rsidR="006105B5" w:rsidRPr="004C3473">
        <w:rPr>
          <w:rFonts w:ascii="Times New Roman" w:eastAsia="Times New Roman" w:hAnsi="Times New Roman" w:cs="Times New Roman"/>
          <w:sz w:val="24"/>
          <w:szCs w:val="24"/>
          <w:lang w:eastAsia="ru-RU"/>
        </w:rPr>
        <w:t>геофильтрационной</w:t>
      </w:r>
      <w:proofErr w:type="spellEnd"/>
      <w:r w:rsidR="006105B5" w:rsidRPr="004C3473">
        <w:rPr>
          <w:rFonts w:ascii="Times New Roman" w:eastAsia="Times New Roman" w:hAnsi="Times New Roman" w:cs="Times New Roman"/>
          <w:sz w:val="24"/>
          <w:szCs w:val="24"/>
          <w:lang w:eastAsia="ru-RU"/>
        </w:rPr>
        <w:t xml:space="preserve"> схематизации;</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 xml:space="preserve">отсутствует достаточный объем данных для проведения достоверной </w:t>
      </w:r>
      <w:proofErr w:type="spellStart"/>
      <w:r w:rsidR="006105B5" w:rsidRPr="004C3473">
        <w:rPr>
          <w:rFonts w:ascii="Times New Roman" w:eastAsia="Times New Roman" w:hAnsi="Times New Roman" w:cs="Times New Roman"/>
          <w:sz w:val="24"/>
          <w:szCs w:val="24"/>
          <w:lang w:eastAsia="ru-RU"/>
        </w:rPr>
        <w:t>геофильтрационной</w:t>
      </w:r>
      <w:proofErr w:type="spellEnd"/>
      <w:r w:rsidR="006105B5" w:rsidRPr="004C3473">
        <w:rPr>
          <w:rFonts w:ascii="Times New Roman" w:eastAsia="Times New Roman" w:hAnsi="Times New Roman" w:cs="Times New Roman"/>
          <w:sz w:val="24"/>
          <w:szCs w:val="24"/>
          <w:lang w:eastAsia="ru-RU"/>
        </w:rPr>
        <w:t xml:space="preserve"> схематизации за пределами участка строительства.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Применение аналитических зависимостей для оценки влияния строительного водопонижения и дренажей на гидрогеологические условия допускается в двух вышеназванных случаях при </w:t>
      </w:r>
      <w:proofErr w:type="spellStart"/>
      <w:r w:rsidRPr="004C3473">
        <w:rPr>
          <w:rFonts w:ascii="Times New Roman" w:eastAsia="Times New Roman" w:hAnsi="Times New Roman" w:cs="Times New Roman"/>
          <w:sz w:val="24"/>
          <w:szCs w:val="24"/>
          <w:lang w:eastAsia="ru-RU"/>
        </w:rPr>
        <w:t>изометричной</w:t>
      </w:r>
      <w:proofErr w:type="spellEnd"/>
      <w:r w:rsidRPr="004C3473">
        <w:rPr>
          <w:rFonts w:ascii="Times New Roman" w:eastAsia="Times New Roman" w:hAnsi="Times New Roman" w:cs="Times New Roman"/>
          <w:sz w:val="24"/>
          <w:szCs w:val="24"/>
          <w:lang w:eastAsia="ru-RU"/>
        </w:rPr>
        <w:t xml:space="preserve"> форме </w:t>
      </w:r>
      <w:proofErr w:type="spellStart"/>
      <w:r w:rsidRPr="004C3473">
        <w:rPr>
          <w:rFonts w:ascii="Times New Roman" w:eastAsia="Times New Roman" w:hAnsi="Times New Roman" w:cs="Times New Roman"/>
          <w:sz w:val="24"/>
          <w:szCs w:val="24"/>
          <w:lang w:eastAsia="ru-RU"/>
        </w:rPr>
        <w:t>водопонизительного</w:t>
      </w:r>
      <w:proofErr w:type="spellEnd"/>
      <w:r w:rsidRPr="004C3473">
        <w:rPr>
          <w:rFonts w:ascii="Times New Roman" w:eastAsia="Times New Roman" w:hAnsi="Times New Roman" w:cs="Times New Roman"/>
          <w:sz w:val="24"/>
          <w:szCs w:val="24"/>
          <w:lang w:eastAsia="ru-RU"/>
        </w:rPr>
        <w:t xml:space="preserve"> или дренажного контура.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6.1.13 Во всех остальных (не указанных в</w:t>
      </w:r>
      <w:r w:rsidR="00282132" w:rsidRPr="004C3473">
        <w:rPr>
          <w:rFonts w:ascii="Times New Roman" w:eastAsia="Times New Roman" w:hAnsi="Times New Roman" w:cs="Times New Roman"/>
          <w:sz w:val="24"/>
          <w:szCs w:val="24"/>
          <w:lang w:eastAsia="ru-RU"/>
        </w:rPr>
        <w:t xml:space="preserve"> пункте </w:t>
      </w:r>
      <w:r w:rsidRPr="004C3473">
        <w:rPr>
          <w:rFonts w:ascii="Times New Roman" w:eastAsia="Times New Roman" w:hAnsi="Times New Roman" w:cs="Times New Roman"/>
          <w:sz w:val="24"/>
          <w:szCs w:val="24"/>
          <w:lang w:eastAsia="ru-RU"/>
        </w:rPr>
        <w:t xml:space="preserve">6.1.12) случаях гидрогеологические расчеты строительного водопонижения или дренажных мероприятий следует проводить методом математического моделирования фильтрации. Такое моделирование следует осуществлять преимущественно в полной постановке с описанием всех внешних граничных условий, внутренних источников и стоков (т. н. решение «в напорах»). Допускается моделирование с применением принципа сложения течений (т. н. решение «в понижениях») с рассмотрением только изменений, вызванных возмущающими факторами </w:t>
      </w:r>
      <w:r w:rsidR="00704FAE" w:rsidRPr="007356BE">
        <w:rPr>
          <w:rFonts w:ascii="Times New Roman" w:hAnsi="Times New Roman"/>
          <w:sz w:val="24"/>
          <w:szCs w:val="24"/>
        </w:rPr>
        <w:t>–</w:t>
      </w:r>
      <w:r w:rsidRPr="004C3473">
        <w:rPr>
          <w:rFonts w:ascii="Times New Roman" w:eastAsia="Times New Roman" w:hAnsi="Times New Roman" w:cs="Times New Roman"/>
          <w:sz w:val="24"/>
          <w:szCs w:val="24"/>
          <w:lang w:eastAsia="ru-RU"/>
        </w:rPr>
        <w:t xml:space="preserve"> строительным водопонижением или дренажами. Этот вид моделирования следует применять при наличии возможности последующей верификации модели, а в случае отсутствия таковой </w:t>
      </w:r>
      <w:r w:rsidR="00704FAE" w:rsidRPr="007356BE">
        <w:rPr>
          <w:rFonts w:ascii="Times New Roman" w:hAnsi="Times New Roman"/>
          <w:sz w:val="24"/>
          <w:szCs w:val="24"/>
        </w:rPr>
        <w:t>–</w:t>
      </w:r>
      <w:r w:rsidRPr="004C3473">
        <w:rPr>
          <w:rFonts w:ascii="Times New Roman" w:eastAsia="Times New Roman" w:hAnsi="Times New Roman" w:cs="Times New Roman"/>
          <w:sz w:val="24"/>
          <w:szCs w:val="24"/>
          <w:lang w:eastAsia="ru-RU"/>
        </w:rPr>
        <w:t xml:space="preserve"> только для моделирования в пределах небольших по размеру зон влияния водопонизительных или дренажных мероприятий, когда формирование </w:t>
      </w:r>
      <w:proofErr w:type="spellStart"/>
      <w:r w:rsidRPr="004C3473">
        <w:rPr>
          <w:rFonts w:ascii="Times New Roman" w:eastAsia="Times New Roman" w:hAnsi="Times New Roman" w:cs="Times New Roman"/>
          <w:sz w:val="24"/>
          <w:szCs w:val="24"/>
          <w:lang w:eastAsia="ru-RU"/>
        </w:rPr>
        <w:t>водопритоков</w:t>
      </w:r>
      <w:proofErr w:type="spellEnd"/>
      <w:r w:rsidRPr="004C3473">
        <w:rPr>
          <w:rFonts w:ascii="Times New Roman" w:eastAsia="Times New Roman" w:hAnsi="Times New Roman" w:cs="Times New Roman"/>
          <w:sz w:val="24"/>
          <w:szCs w:val="24"/>
          <w:lang w:eastAsia="ru-RU"/>
        </w:rPr>
        <w:t xml:space="preserve"> и воронки депрессии в основном определяется </w:t>
      </w:r>
      <w:proofErr w:type="spellStart"/>
      <w:r w:rsidRPr="004C3473">
        <w:rPr>
          <w:rFonts w:ascii="Times New Roman" w:eastAsia="Times New Roman" w:hAnsi="Times New Roman" w:cs="Times New Roman"/>
          <w:sz w:val="24"/>
          <w:szCs w:val="24"/>
          <w:lang w:eastAsia="ru-RU"/>
        </w:rPr>
        <w:t>геофильтрационными</w:t>
      </w:r>
      <w:proofErr w:type="spellEnd"/>
      <w:r w:rsidRPr="004C3473">
        <w:rPr>
          <w:rFonts w:ascii="Times New Roman" w:eastAsia="Times New Roman" w:hAnsi="Times New Roman" w:cs="Times New Roman"/>
          <w:sz w:val="24"/>
          <w:szCs w:val="24"/>
          <w:lang w:eastAsia="ru-RU"/>
        </w:rPr>
        <w:t xml:space="preserve"> параметрами, полученными на площадке строительства.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6.1.14 Осуществление гидрогеологических расчетов строительного водопонижения или дренажных мероприятий с применением принципа сложения течений допускается в водоносных пластах с независимой проводимостью (т. е. с проводимостью, не зависящей от уровня подземных вод). К таким пластам относятся водоносные горизонты (комплексы) с напорным характером. Также в качестве водоносных пластов с независимой </w:t>
      </w:r>
      <w:r w:rsidRPr="004C3473">
        <w:rPr>
          <w:rFonts w:ascii="Times New Roman" w:eastAsia="Times New Roman" w:hAnsi="Times New Roman" w:cs="Times New Roman"/>
          <w:sz w:val="24"/>
          <w:szCs w:val="24"/>
          <w:lang w:eastAsia="ru-RU"/>
        </w:rPr>
        <w:lastRenderedPageBreak/>
        <w:t>проводимостью можно рассматривать безнапорные водоносные горизонты (комплексы), в которых проектное снижение уровней подземных вод не превышает 20% их первоначальной обводненной мощности.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6.1.15 Прогноз изменения гидрогеологических условий в результате строительства подземных частей сооружений, полностью или частично перекрывающих водоносные горизонты (комплексы), следует выполнять методом математического моделирования фильтрации (за исключением случаев, указанных в 6.1.4</w:t>
      </w:r>
      <w:r w:rsidR="00FE5FD2"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sz w:val="24"/>
          <w:szCs w:val="24"/>
          <w:lang w:eastAsia="ru-RU"/>
        </w:rPr>
        <w:t>6.1.5). Математическое моделирование для решения этой задачи всегда должно осуществляться в полной постановке («в напорах»).</w:t>
      </w:r>
    </w:p>
    <w:p w:rsidR="002C79D0" w:rsidRPr="004C3473" w:rsidRDefault="002C79D0" w:rsidP="004C3473">
      <w:pPr>
        <w:spacing w:after="0" w:line="240" w:lineRule="auto"/>
        <w:ind w:firstLine="709"/>
        <w:jc w:val="center"/>
        <w:outlineLvl w:val="2"/>
        <w:rPr>
          <w:rFonts w:ascii="inherit" w:eastAsia="Times New Roman" w:hAnsi="inherit" w:cs="Times New Roman"/>
          <w:sz w:val="24"/>
          <w:szCs w:val="24"/>
          <w:lang w:eastAsia="ru-RU"/>
        </w:rPr>
      </w:pPr>
    </w:p>
    <w:p w:rsidR="006105B5" w:rsidRPr="004C3473" w:rsidRDefault="006105B5" w:rsidP="004C3473">
      <w:pPr>
        <w:spacing w:after="0" w:line="240" w:lineRule="auto"/>
        <w:ind w:firstLine="709"/>
        <w:jc w:val="center"/>
        <w:outlineLvl w:val="2"/>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6.2 </w:t>
      </w:r>
      <w:r w:rsidRPr="004C3473">
        <w:rPr>
          <w:rFonts w:ascii="inherit" w:eastAsia="Times New Roman" w:hAnsi="inherit" w:cs="Times New Roman" w:hint="eastAsia"/>
          <w:sz w:val="24"/>
          <w:szCs w:val="24"/>
          <w:lang w:eastAsia="ru-RU"/>
        </w:rPr>
        <w:t>Аналитические</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расчеты</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6.2.1 Аналитические расчеты </w:t>
      </w:r>
      <w:proofErr w:type="spellStart"/>
      <w:r w:rsidRPr="004C3473">
        <w:rPr>
          <w:rFonts w:ascii="Times New Roman" w:eastAsia="Times New Roman" w:hAnsi="Times New Roman" w:cs="Times New Roman"/>
          <w:sz w:val="24"/>
          <w:szCs w:val="24"/>
          <w:lang w:eastAsia="ru-RU"/>
        </w:rPr>
        <w:t>водопритоков</w:t>
      </w:r>
      <w:proofErr w:type="spellEnd"/>
      <w:r w:rsidRPr="004C3473">
        <w:rPr>
          <w:rFonts w:ascii="Times New Roman" w:eastAsia="Times New Roman" w:hAnsi="Times New Roman" w:cs="Times New Roman"/>
          <w:sz w:val="24"/>
          <w:szCs w:val="24"/>
          <w:lang w:eastAsia="ru-RU"/>
        </w:rPr>
        <w:t xml:space="preserve"> к </w:t>
      </w:r>
      <w:proofErr w:type="spellStart"/>
      <w:r w:rsidRPr="004C3473">
        <w:rPr>
          <w:rFonts w:ascii="Times New Roman" w:eastAsia="Times New Roman" w:hAnsi="Times New Roman" w:cs="Times New Roman"/>
          <w:sz w:val="24"/>
          <w:szCs w:val="24"/>
          <w:lang w:eastAsia="ru-RU"/>
        </w:rPr>
        <w:t>водопонизительным</w:t>
      </w:r>
      <w:proofErr w:type="spellEnd"/>
      <w:r w:rsidRPr="004C3473">
        <w:rPr>
          <w:rFonts w:ascii="Times New Roman" w:eastAsia="Times New Roman" w:hAnsi="Times New Roman" w:cs="Times New Roman"/>
          <w:sz w:val="24"/>
          <w:szCs w:val="24"/>
          <w:lang w:eastAsia="ru-RU"/>
        </w:rPr>
        <w:t xml:space="preserve"> системам или постоянным защитным дренажам, а также величин снижения уровней подземных вод на прилегающей к строительной площадке территории допускается проводить в соответствии с положениями </w:t>
      </w:r>
      <w:r w:rsidR="00D903FD" w:rsidRPr="004C3473">
        <w:rPr>
          <w:rFonts w:ascii="Times New Roman" w:eastAsia="Times New Roman" w:hAnsi="Times New Roman" w:cs="Times New Roman"/>
          <w:sz w:val="24"/>
          <w:szCs w:val="24"/>
          <w:lang w:eastAsia="ru-RU"/>
        </w:rPr>
        <w:t>СНиП ПМР 22-04-02</w:t>
      </w:r>
      <w:r w:rsidRPr="004C3473">
        <w:rPr>
          <w:rFonts w:ascii="Times New Roman" w:eastAsia="Times New Roman" w:hAnsi="Times New Roman" w:cs="Times New Roman"/>
          <w:sz w:val="24"/>
          <w:szCs w:val="24"/>
          <w:lang w:eastAsia="ru-RU"/>
        </w:rPr>
        <w:t>.</w:t>
      </w:r>
    </w:p>
    <w:p w:rsidR="002C79D0" w:rsidRPr="004C3473" w:rsidRDefault="002C79D0" w:rsidP="004C3473">
      <w:pPr>
        <w:spacing w:after="0" w:line="240" w:lineRule="auto"/>
        <w:ind w:firstLine="709"/>
        <w:jc w:val="center"/>
        <w:outlineLvl w:val="2"/>
        <w:rPr>
          <w:rFonts w:ascii="inherit" w:eastAsia="Times New Roman" w:hAnsi="inherit" w:cs="Times New Roman"/>
          <w:sz w:val="24"/>
          <w:szCs w:val="24"/>
          <w:lang w:eastAsia="ru-RU"/>
        </w:rPr>
      </w:pPr>
    </w:p>
    <w:p w:rsidR="006105B5" w:rsidRPr="004C3473" w:rsidRDefault="006105B5" w:rsidP="004C3473">
      <w:pPr>
        <w:spacing w:after="0" w:line="240" w:lineRule="auto"/>
        <w:ind w:firstLine="709"/>
        <w:jc w:val="center"/>
        <w:outlineLvl w:val="2"/>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6.3 </w:t>
      </w:r>
      <w:r w:rsidRPr="004C3473">
        <w:rPr>
          <w:rFonts w:ascii="inherit" w:eastAsia="Times New Roman" w:hAnsi="inherit" w:cs="Times New Roman" w:hint="eastAsia"/>
          <w:sz w:val="24"/>
          <w:szCs w:val="24"/>
          <w:lang w:eastAsia="ru-RU"/>
        </w:rPr>
        <w:t>Математическое</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моделирование</w:t>
      </w:r>
      <w:r w:rsidRPr="004C3473">
        <w:rPr>
          <w:rFonts w:ascii="inherit" w:eastAsia="Times New Roman" w:hAnsi="inherit" w:cs="Times New Roman"/>
          <w:sz w:val="24"/>
          <w:szCs w:val="24"/>
          <w:lang w:eastAsia="ru-RU"/>
        </w:rPr>
        <w:t xml:space="preserve"> </w:t>
      </w:r>
      <w:proofErr w:type="spellStart"/>
      <w:r w:rsidRPr="004C3473">
        <w:rPr>
          <w:rFonts w:ascii="inherit" w:eastAsia="Times New Roman" w:hAnsi="inherit" w:cs="Times New Roman" w:hint="eastAsia"/>
          <w:sz w:val="24"/>
          <w:szCs w:val="24"/>
          <w:lang w:eastAsia="ru-RU"/>
        </w:rPr>
        <w:t>геофильтрации</w:t>
      </w:r>
      <w:proofErr w:type="spellEnd"/>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6.3.1 В процессе схематизации, выполняемой после </w:t>
      </w:r>
      <w:proofErr w:type="spellStart"/>
      <w:r w:rsidRPr="004C3473">
        <w:rPr>
          <w:rFonts w:ascii="Times New Roman" w:eastAsia="Times New Roman" w:hAnsi="Times New Roman" w:cs="Times New Roman"/>
          <w:sz w:val="24"/>
          <w:szCs w:val="24"/>
          <w:lang w:eastAsia="ru-RU"/>
        </w:rPr>
        <w:t>геофильтрационной</w:t>
      </w:r>
      <w:proofErr w:type="spellEnd"/>
      <w:r w:rsidRPr="004C3473">
        <w:rPr>
          <w:rFonts w:ascii="Times New Roman" w:eastAsia="Times New Roman" w:hAnsi="Times New Roman" w:cs="Times New Roman"/>
          <w:sz w:val="24"/>
          <w:szCs w:val="24"/>
          <w:lang w:eastAsia="ru-RU"/>
        </w:rPr>
        <w:t xml:space="preserve"> схематизации, должна быть осуществлена пространственная дискретизация области фильтрации, внешних и внутренних гидродинамических границ потока, зон неоднородности параметров модели, а также при решении нестационарных задач - дискретизация процесса во времени.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6.3.1.1 Для учета нелинейной структуры реального фильтрационного потока рекомендуется применять неравномерную разбивку расчетной области с уменьшением размеров блоков вблизи участков максимальной деформации потока (противофильтрационные завесы, дренажи, </w:t>
      </w:r>
      <w:proofErr w:type="spellStart"/>
      <w:r w:rsidRPr="004C3473">
        <w:rPr>
          <w:rFonts w:ascii="Times New Roman" w:eastAsia="Times New Roman" w:hAnsi="Times New Roman" w:cs="Times New Roman"/>
          <w:sz w:val="24"/>
          <w:szCs w:val="24"/>
          <w:lang w:eastAsia="ru-RU"/>
        </w:rPr>
        <w:t>водопонизительные</w:t>
      </w:r>
      <w:proofErr w:type="spellEnd"/>
      <w:r w:rsidRPr="004C3473">
        <w:rPr>
          <w:rFonts w:ascii="Times New Roman" w:eastAsia="Times New Roman" w:hAnsi="Times New Roman" w:cs="Times New Roman"/>
          <w:sz w:val="24"/>
          <w:szCs w:val="24"/>
          <w:lang w:eastAsia="ru-RU"/>
        </w:rPr>
        <w:t xml:space="preserve"> скважины, естественные внутренние границы и т. д.).</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Оптимальный шаг сеточной разбивки территории, непосредственно прилегающей к участку строительства, устанавливается исходя из размеров моделируемого сооружения, его конфигурации, расстояния до ближайших сооружений и, как правило, не должен превышать 5-10 м. По мере удаления от участка строительства шаг сеточной разбивки допускается постепенно (не менее чем через 7 блоков) увеличивать; при этом длины сторон соседних блоков не должны отличаться более чем в 1,5-2 раза. Длины сторон блоков на участке строительства и вблизи границ модели не должны отличаться более чем в 5 раз.</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6.3.1.2 Для временной дискретизации процесса (при решении нестационарных задач) общее расчетное время следует разбить на ряд последовательных временных интервалов. Необходимо учитывать, что даже при отсутствии в ряде расчетных методов в явном виде ограничений на размер временного шага удовлетворительная точность решения на каждый конкретный интересующий момент времени достигается не ранее чем через три временных шага.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6.3.2 После формирования </w:t>
      </w:r>
      <w:proofErr w:type="spellStart"/>
      <w:r w:rsidRPr="004C3473">
        <w:rPr>
          <w:rFonts w:ascii="Times New Roman" w:eastAsia="Times New Roman" w:hAnsi="Times New Roman" w:cs="Times New Roman"/>
          <w:sz w:val="24"/>
          <w:szCs w:val="24"/>
          <w:lang w:eastAsia="ru-RU"/>
        </w:rPr>
        <w:t>геофильтрационной</w:t>
      </w:r>
      <w:proofErr w:type="spellEnd"/>
      <w:r w:rsidRPr="004C3473">
        <w:rPr>
          <w:rFonts w:ascii="Times New Roman" w:eastAsia="Times New Roman" w:hAnsi="Times New Roman" w:cs="Times New Roman"/>
          <w:sz w:val="24"/>
          <w:szCs w:val="24"/>
          <w:lang w:eastAsia="ru-RU"/>
        </w:rPr>
        <w:t xml:space="preserve"> модели следует провести ее верификацию (калибровку).</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6.3.2.1 При постановке расчетов «в напорах» (6.1.13, 6.1.15) верификация заключается в решении на модели обратной задачи с целью уточнения представленных в процессе </w:t>
      </w:r>
      <w:proofErr w:type="spellStart"/>
      <w:r w:rsidRPr="004C3473">
        <w:rPr>
          <w:rFonts w:ascii="Times New Roman" w:eastAsia="Times New Roman" w:hAnsi="Times New Roman" w:cs="Times New Roman"/>
          <w:sz w:val="24"/>
          <w:szCs w:val="24"/>
          <w:lang w:eastAsia="ru-RU"/>
        </w:rPr>
        <w:t>геофильтрационной</w:t>
      </w:r>
      <w:proofErr w:type="spellEnd"/>
      <w:r w:rsidRPr="004C3473">
        <w:rPr>
          <w:rFonts w:ascii="Times New Roman" w:eastAsia="Times New Roman" w:hAnsi="Times New Roman" w:cs="Times New Roman"/>
          <w:sz w:val="24"/>
          <w:szCs w:val="24"/>
          <w:lang w:eastAsia="ru-RU"/>
        </w:rPr>
        <w:t xml:space="preserve"> схематизации параметров и граничных условий.</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При постановке расчетов «в напорах» в процессе решения обратной задачи воспроизводятся натурные условия, существующие в пределах области моделирования до начала строительства рассматриваемого объекта. Как правило, верификацию модели следует проводить в стационарной постановке. Основным критерием достоверности построенной </w:t>
      </w:r>
      <w:proofErr w:type="spellStart"/>
      <w:r w:rsidRPr="004C3473">
        <w:rPr>
          <w:rFonts w:ascii="Times New Roman" w:eastAsia="Times New Roman" w:hAnsi="Times New Roman" w:cs="Times New Roman"/>
          <w:sz w:val="24"/>
          <w:szCs w:val="24"/>
          <w:lang w:eastAsia="ru-RU"/>
        </w:rPr>
        <w:t>геофильтрационной</w:t>
      </w:r>
      <w:proofErr w:type="spellEnd"/>
      <w:r w:rsidRPr="004C3473">
        <w:rPr>
          <w:rFonts w:ascii="Times New Roman" w:eastAsia="Times New Roman" w:hAnsi="Times New Roman" w:cs="Times New Roman"/>
          <w:sz w:val="24"/>
          <w:szCs w:val="24"/>
          <w:lang w:eastAsia="ru-RU"/>
        </w:rPr>
        <w:t xml:space="preserve"> модели служит удовлетворительное совпадение натурных и модельных уровней подземных вод в рассматриваемых водоносных горизонтах. </w:t>
      </w:r>
      <w:r w:rsidRPr="004C3473">
        <w:rPr>
          <w:rFonts w:ascii="Times New Roman" w:eastAsia="Times New Roman" w:hAnsi="Times New Roman" w:cs="Times New Roman"/>
          <w:sz w:val="24"/>
          <w:szCs w:val="24"/>
          <w:lang w:eastAsia="ru-RU"/>
        </w:rPr>
        <w:lastRenderedPageBreak/>
        <w:t>Решение обратной задачи выполняется в виде итерационного перебора ряда прямых задач с различными значениями уточняемых параметров в характерном диапазоне их изменений.</w:t>
      </w:r>
    </w:p>
    <w:p w:rsidR="006105B5" w:rsidRPr="004C3473" w:rsidRDefault="00D903FD" w:rsidP="004C3473">
      <w:pPr>
        <w:spacing w:after="0" w:line="240" w:lineRule="auto"/>
        <w:ind w:firstLine="709"/>
        <w:jc w:val="both"/>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 xml:space="preserve">Примечание – </w:t>
      </w:r>
      <w:r w:rsidR="006105B5" w:rsidRPr="004C3473">
        <w:rPr>
          <w:rFonts w:ascii="Times New Roman" w:eastAsia="Times New Roman" w:hAnsi="Times New Roman" w:cs="Times New Roman"/>
          <w:b/>
          <w:bCs/>
          <w:sz w:val="20"/>
          <w:szCs w:val="20"/>
          <w:lang w:eastAsia="ru-RU"/>
        </w:rPr>
        <w:t>Следует учитывать, что одновременный подбор нескольких параметров, в частности коэффициентов фильтрации (проводимости) водоносных пластов и коэффициентов фильтрации разделяющих толщ или коэффициентов фильтрации (проводимости) водоносных пластов и инфильтрационного питания, приводит к неоднозначному решению обратной задачи. При таком подборе могут быть оценены только соотношения между искомыми параметрами. В этой связи уточнению имеет смысл подвергать обычно слабо изученные коэффициенты фильтрации слабопроницаемых разделяющих слоев и значения инфильтрационного питания, а значения коэффициента фильтрации (проводимости) водоносных пластов должны быть предварительно определены по результатам опытных опробований пласта и лабораторных исследований или, в крайнем случае, по данным физико-механического состава водовмещающих отложений.</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Повышение степени достоверности решения обратной задачи может быть достигнуто при наличии данных о расходах потока подземных вод, получаемых, в первую очередь, из сведений о работе водозаборных скважин, систем водопонижения и дренажей, а также данных о расходах водообмена между подземными и поверхностными водами. В случае наличия таких данных следует применять еще один критерий достоверности построенной модели </w:t>
      </w:r>
      <w:r w:rsidR="00704FAE" w:rsidRPr="007356BE">
        <w:rPr>
          <w:rFonts w:ascii="Times New Roman" w:hAnsi="Times New Roman"/>
          <w:sz w:val="24"/>
          <w:szCs w:val="24"/>
        </w:rPr>
        <w:t>–</w:t>
      </w:r>
      <w:r w:rsidRPr="004C3473">
        <w:rPr>
          <w:rFonts w:ascii="Times New Roman" w:eastAsia="Times New Roman" w:hAnsi="Times New Roman" w:cs="Times New Roman"/>
          <w:sz w:val="24"/>
          <w:szCs w:val="24"/>
          <w:lang w:eastAsia="ru-RU"/>
        </w:rPr>
        <w:t xml:space="preserve"> удовлетворительное совпадение натурных и модельных расходов подземных вод.</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6.3.2.2 При постановке расчетов «в понижениях» (6.1.13-6.1.14) верификация модели может быть выполнена на основе данных по эксплуатации водозаборных скважин, систем водопонижения и дренажей (их производительности и вызванных ими изменениях уровней подземных вод). В этом случае критерием достоверности построенной </w:t>
      </w:r>
      <w:proofErr w:type="spellStart"/>
      <w:r w:rsidRPr="004C3473">
        <w:rPr>
          <w:rFonts w:ascii="Times New Roman" w:eastAsia="Times New Roman" w:hAnsi="Times New Roman" w:cs="Times New Roman"/>
          <w:sz w:val="24"/>
          <w:szCs w:val="24"/>
          <w:lang w:eastAsia="ru-RU"/>
        </w:rPr>
        <w:t>геофильтрационной</w:t>
      </w:r>
      <w:proofErr w:type="spellEnd"/>
      <w:r w:rsidRPr="004C3473">
        <w:rPr>
          <w:rFonts w:ascii="Times New Roman" w:eastAsia="Times New Roman" w:hAnsi="Times New Roman" w:cs="Times New Roman"/>
          <w:sz w:val="24"/>
          <w:szCs w:val="24"/>
          <w:lang w:eastAsia="ru-RU"/>
        </w:rPr>
        <w:t xml:space="preserve"> модели служит удовлетворительное совпадение натурных и модельных изменений уровней подземных вод.</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При моделировании в пределах небольших по размеру зон влияния водопонизительных или дренажных мероприятий, когда формирование </w:t>
      </w:r>
      <w:proofErr w:type="spellStart"/>
      <w:r w:rsidRPr="004C3473">
        <w:rPr>
          <w:rFonts w:ascii="Times New Roman" w:eastAsia="Times New Roman" w:hAnsi="Times New Roman" w:cs="Times New Roman"/>
          <w:sz w:val="24"/>
          <w:szCs w:val="24"/>
          <w:lang w:eastAsia="ru-RU"/>
        </w:rPr>
        <w:t>водопритоков</w:t>
      </w:r>
      <w:proofErr w:type="spellEnd"/>
      <w:r w:rsidRPr="004C3473">
        <w:rPr>
          <w:rFonts w:ascii="Times New Roman" w:eastAsia="Times New Roman" w:hAnsi="Times New Roman" w:cs="Times New Roman"/>
          <w:sz w:val="24"/>
          <w:szCs w:val="24"/>
          <w:lang w:eastAsia="ru-RU"/>
        </w:rPr>
        <w:t xml:space="preserve"> и воронки депрессии в основном определяется </w:t>
      </w:r>
      <w:proofErr w:type="spellStart"/>
      <w:r w:rsidRPr="004C3473">
        <w:rPr>
          <w:rFonts w:ascii="Times New Roman" w:eastAsia="Times New Roman" w:hAnsi="Times New Roman" w:cs="Times New Roman"/>
          <w:sz w:val="24"/>
          <w:szCs w:val="24"/>
          <w:lang w:eastAsia="ru-RU"/>
        </w:rPr>
        <w:t>геофильтрационными</w:t>
      </w:r>
      <w:proofErr w:type="spellEnd"/>
      <w:r w:rsidRPr="004C3473">
        <w:rPr>
          <w:rFonts w:ascii="Times New Roman" w:eastAsia="Times New Roman" w:hAnsi="Times New Roman" w:cs="Times New Roman"/>
          <w:sz w:val="24"/>
          <w:szCs w:val="24"/>
          <w:lang w:eastAsia="ru-RU"/>
        </w:rPr>
        <w:t xml:space="preserve"> параметрами, полученными на площадке строительства, верификацию </w:t>
      </w:r>
      <w:proofErr w:type="spellStart"/>
      <w:r w:rsidRPr="004C3473">
        <w:rPr>
          <w:rFonts w:ascii="Times New Roman" w:eastAsia="Times New Roman" w:hAnsi="Times New Roman" w:cs="Times New Roman"/>
          <w:sz w:val="24"/>
          <w:szCs w:val="24"/>
          <w:lang w:eastAsia="ru-RU"/>
        </w:rPr>
        <w:t>геофильтрационной</w:t>
      </w:r>
      <w:proofErr w:type="spellEnd"/>
      <w:r w:rsidRPr="004C3473">
        <w:rPr>
          <w:rFonts w:ascii="Times New Roman" w:eastAsia="Times New Roman" w:hAnsi="Times New Roman" w:cs="Times New Roman"/>
          <w:sz w:val="24"/>
          <w:szCs w:val="24"/>
          <w:lang w:eastAsia="ru-RU"/>
        </w:rPr>
        <w:t xml:space="preserve"> модели, построенной для решения «в понижениях», допускается не проводить.</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6.3.3 Перед решением прогнозной задачи на созданной модели с применением соответствующих граничных условий должны быть отражены все объекты строительства,</w:t>
      </w:r>
      <w:r w:rsidR="001567F8" w:rsidRPr="004C3473">
        <w:rPr>
          <w:rFonts w:ascii="Times New Roman" w:eastAsia="Times New Roman" w:hAnsi="Times New Roman" w:cs="Times New Roman"/>
          <w:sz w:val="24"/>
          <w:szCs w:val="24"/>
          <w:lang w:eastAsia="ru-RU"/>
        </w:rPr>
        <w:t xml:space="preserve"> </w:t>
      </w:r>
      <w:r w:rsidRPr="004C3473">
        <w:rPr>
          <w:rFonts w:ascii="Times New Roman" w:eastAsia="Times New Roman" w:hAnsi="Times New Roman" w:cs="Times New Roman"/>
          <w:sz w:val="24"/>
          <w:szCs w:val="24"/>
          <w:lang w:eastAsia="ru-RU"/>
        </w:rPr>
        <w:t xml:space="preserve">оказывающие влияние на подземные воды (противофильтрационные завесы, </w:t>
      </w:r>
      <w:proofErr w:type="spellStart"/>
      <w:r w:rsidRPr="004C3473">
        <w:rPr>
          <w:rFonts w:ascii="Times New Roman" w:eastAsia="Times New Roman" w:hAnsi="Times New Roman" w:cs="Times New Roman"/>
          <w:sz w:val="24"/>
          <w:szCs w:val="24"/>
          <w:lang w:eastAsia="ru-RU"/>
        </w:rPr>
        <w:t>водопонизительные</w:t>
      </w:r>
      <w:proofErr w:type="spellEnd"/>
      <w:r w:rsidRPr="004C3473">
        <w:rPr>
          <w:rFonts w:ascii="Times New Roman" w:eastAsia="Times New Roman" w:hAnsi="Times New Roman" w:cs="Times New Roman"/>
          <w:sz w:val="24"/>
          <w:szCs w:val="24"/>
          <w:lang w:eastAsia="ru-RU"/>
        </w:rPr>
        <w:t xml:space="preserve"> скважины, дренажи и т. д.), после чего проводятся </w:t>
      </w:r>
      <w:proofErr w:type="spellStart"/>
      <w:r w:rsidRPr="004C3473">
        <w:rPr>
          <w:rFonts w:ascii="Times New Roman" w:eastAsia="Times New Roman" w:hAnsi="Times New Roman" w:cs="Times New Roman"/>
          <w:sz w:val="24"/>
          <w:szCs w:val="24"/>
          <w:lang w:eastAsia="ru-RU"/>
        </w:rPr>
        <w:t>геофильтрационные</w:t>
      </w:r>
      <w:proofErr w:type="spellEnd"/>
      <w:r w:rsidRPr="004C3473">
        <w:rPr>
          <w:rFonts w:ascii="Times New Roman" w:eastAsia="Times New Roman" w:hAnsi="Times New Roman" w:cs="Times New Roman"/>
          <w:sz w:val="24"/>
          <w:szCs w:val="24"/>
          <w:lang w:eastAsia="ru-RU"/>
        </w:rPr>
        <w:t xml:space="preserve"> расчеты в соответствии с решаемыми задачами.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6.3.3.1 При решении задач, связанных с расчетом строительного водопонижения, применяющегося в строительный период для защиты котлована или подземной выработки от подземных вод, и оценкой его влияния на гидрогеологические условия района строительства, следует определять:</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 xml:space="preserve">дебит </w:t>
      </w:r>
      <w:proofErr w:type="spellStart"/>
      <w:r w:rsidR="006105B5" w:rsidRPr="004C3473">
        <w:rPr>
          <w:rFonts w:ascii="Times New Roman" w:eastAsia="Times New Roman" w:hAnsi="Times New Roman" w:cs="Times New Roman"/>
          <w:sz w:val="24"/>
          <w:szCs w:val="24"/>
          <w:lang w:eastAsia="ru-RU"/>
        </w:rPr>
        <w:t>водопонизительной</w:t>
      </w:r>
      <w:proofErr w:type="spellEnd"/>
      <w:r w:rsidR="006105B5" w:rsidRPr="004C3473">
        <w:rPr>
          <w:rFonts w:ascii="Times New Roman" w:eastAsia="Times New Roman" w:hAnsi="Times New Roman" w:cs="Times New Roman"/>
          <w:sz w:val="24"/>
          <w:szCs w:val="24"/>
          <w:lang w:eastAsia="ru-RU"/>
        </w:rPr>
        <w:t xml:space="preserve"> системы, обеспечивающий снижение уровней подземных вод до проектных отметок за период времени, предусмотренный проектом производства работ (ППР);</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 xml:space="preserve">дебиты </w:t>
      </w:r>
      <w:proofErr w:type="spellStart"/>
      <w:r w:rsidR="006105B5" w:rsidRPr="004C3473">
        <w:rPr>
          <w:rFonts w:ascii="Times New Roman" w:eastAsia="Times New Roman" w:hAnsi="Times New Roman" w:cs="Times New Roman"/>
          <w:sz w:val="24"/>
          <w:szCs w:val="24"/>
          <w:lang w:eastAsia="ru-RU"/>
        </w:rPr>
        <w:t>водопонизительной</w:t>
      </w:r>
      <w:proofErr w:type="spellEnd"/>
      <w:r w:rsidR="006105B5" w:rsidRPr="004C3473">
        <w:rPr>
          <w:rFonts w:ascii="Times New Roman" w:eastAsia="Times New Roman" w:hAnsi="Times New Roman" w:cs="Times New Roman"/>
          <w:sz w:val="24"/>
          <w:szCs w:val="24"/>
          <w:lang w:eastAsia="ru-RU"/>
        </w:rPr>
        <w:t xml:space="preserve"> системы, обеспечивающие поддержание уровней подземных вод на проектных отметках в течение всего периода работы строительного водопонижения;</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значения снижения уровней подземных вод на конечный момент осуществления строительного водопонижения.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6.3.3.2 При решении задач, связанных с расчетом дренажей, применяющихся в эксплуатационный период для защиты подземной части проектируемого сооружения от подземных вод, и оценкой их влияния на гидрогеологические условия района строительства, следует определять:</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значение водопритока к дренажам;</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значения снижения уровней подземных вод под влиянием дренажа;</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lastRenderedPageBreak/>
        <w:t xml:space="preserve">в) </w:t>
      </w:r>
      <w:r w:rsidR="006105B5" w:rsidRPr="004C3473">
        <w:rPr>
          <w:rFonts w:ascii="Times New Roman" w:eastAsia="Times New Roman" w:hAnsi="Times New Roman" w:cs="Times New Roman"/>
          <w:sz w:val="24"/>
          <w:szCs w:val="24"/>
          <w:lang w:eastAsia="ru-RU"/>
        </w:rPr>
        <w:t>изменение балансовых характеристик потока подземных вод под влиянием дренажа.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6.3.3.3 При расчетах </w:t>
      </w:r>
      <w:proofErr w:type="spellStart"/>
      <w:r w:rsidRPr="004C3473">
        <w:rPr>
          <w:rFonts w:ascii="Times New Roman" w:eastAsia="Times New Roman" w:hAnsi="Times New Roman" w:cs="Times New Roman"/>
          <w:sz w:val="24"/>
          <w:szCs w:val="24"/>
          <w:lang w:eastAsia="ru-RU"/>
        </w:rPr>
        <w:t>барражного</w:t>
      </w:r>
      <w:proofErr w:type="spellEnd"/>
      <w:r w:rsidRPr="004C3473">
        <w:rPr>
          <w:rFonts w:ascii="Times New Roman" w:eastAsia="Times New Roman" w:hAnsi="Times New Roman" w:cs="Times New Roman"/>
          <w:sz w:val="24"/>
          <w:szCs w:val="24"/>
          <w:lang w:eastAsia="ru-RU"/>
        </w:rPr>
        <w:t xml:space="preserve"> эффекта следует определить величины изменений уровней подземных вод, вызванных перекрытием водоносного горизонта подземной частью проектируемого сооружения. Для получения максимальных оценок изменений уровней подземных вод подземную часть сооружения следует считать водонепроницаемой.</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6.4. Результаты проведенных исследований, за исключением случаев, оговоренных в </w:t>
      </w:r>
      <w:r w:rsidR="00282132" w:rsidRPr="004C3473">
        <w:rPr>
          <w:rFonts w:ascii="Times New Roman" w:eastAsia="Times New Roman" w:hAnsi="Times New Roman" w:cs="Times New Roman"/>
          <w:sz w:val="24"/>
          <w:szCs w:val="24"/>
          <w:lang w:eastAsia="ru-RU"/>
        </w:rPr>
        <w:t xml:space="preserve">пунктах </w:t>
      </w:r>
      <w:r w:rsidRPr="004C3473">
        <w:rPr>
          <w:rFonts w:ascii="Times New Roman" w:eastAsia="Times New Roman" w:hAnsi="Times New Roman" w:cs="Times New Roman"/>
          <w:sz w:val="24"/>
          <w:szCs w:val="24"/>
          <w:lang w:eastAsia="ru-RU"/>
        </w:rPr>
        <w:t>6.1.4</w:t>
      </w:r>
      <w:r w:rsidR="001567F8"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sz w:val="24"/>
          <w:szCs w:val="24"/>
          <w:lang w:eastAsia="ru-RU"/>
        </w:rPr>
        <w:t>6.1.5, следует оформлять в виде технического отчета.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6.4.1 Общая часть отчета, вне зависимости от метода проведения расчетов, должна содержать следующие разделы:</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конструкция подземной части проектируемого сооружения;</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геологическое строение района строительства;</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гидрогеологические условия района строительства;</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г) </w:t>
      </w:r>
      <w:proofErr w:type="spellStart"/>
      <w:r w:rsidR="006105B5" w:rsidRPr="004C3473">
        <w:rPr>
          <w:rFonts w:ascii="Times New Roman" w:eastAsia="Times New Roman" w:hAnsi="Times New Roman" w:cs="Times New Roman"/>
          <w:sz w:val="24"/>
          <w:szCs w:val="24"/>
          <w:lang w:eastAsia="ru-RU"/>
        </w:rPr>
        <w:t>геофильтрационная</w:t>
      </w:r>
      <w:proofErr w:type="spellEnd"/>
      <w:r w:rsidR="006105B5" w:rsidRPr="004C3473">
        <w:rPr>
          <w:rFonts w:ascii="Times New Roman" w:eastAsia="Times New Roman" w:hAnsi="Times New Roman" w:cs="Times New Roman"/>
          <w:sz w:val="24"/>
          <w:szCs w:val="24"/>
          <w:lang w:eastAsia="ru-RU"/>
        </w:rPr>
        <w:t xml:space="preserve"> схематизация природных и техногенных условий района строительства с обоснованием метода выполнения </w:t>
      </w:r>
      <w:proofErr w:type="spellStart"/>
      <w:r w:rsidR="006105B5" w:rsidRPr="004C3473">
        <w:rPr>
          <w:rFonts w:ascii="Times New Roman" w:eastAsia="Times New Roman" w:hAnsi="Times New Roman" w:cs="Times New Roman"/>
          <w:sz w:val="24"/>
          <w:szCs w:val="24"/>
          <w:lang w:eastAsia="ru-RU"/>
        </w:rPr>
        <w:t>геофильтрационных</w:t>
      </w:r>
      <w:proofErr w:type="spellEnd"/>
      <w:r w:rsidR="006105B5" w:rsidRPr="004C3473">
        <w:rPr>
          <w:rFonts w:ascii="Times New Roman" w:eastAsia="Times New Roman" w:hAnsi="Times New Roman" w:cs="Times New Roman"/>
          <w:sz w:val="24"/>
          <w:szCs w:val="24"/>
          <w:lang w:eastAsia="ru-RU"/>
        </w:rPr>
        <w:t xml:space="preserve"> расчетов.</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Описание геологического строения и гидрогеологических условий приводится для всей области влияния строительных мероприятий и иллюстрируется комплектом карт и схем.</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К тексту отчета прилагаются следующие графические материалы:</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карта фактического материала с контурами проектируемого сооружения и зданий окружающей застройки;</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геолого-гидрогеологический разрез (один или несколько - в зависимости от сложности природных условий) через всю область влияния строительных мероприятий;</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карты уровней подземных вод рассматриваемых водоносных горизонтов (комплексов).</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При необходимости, определяемой степенью сложности геолого</w:t>
      </w:r>
      <w:r w:rsidR="008D5238" w:rsidRPr="004C3473">
        <w:rPr>
          <w:rFonts w:ascii="Times New Roman" w:eastAsia="Times New Roman" w:hAnsi="Times New Roman" w:cs="Times New Roman"/>
          <w:sz w:val="24"/>
          <w:szCs w:val="24"/>
          <w:lang w:eastAsia="ru-RU"/>
        </w:rPr>
        <w:t>-</w:t>
      </w:r>
      <w:r w:rsidRPr="004C3473">
        <w:rPr>
          <w:rFonts w:ascii="Times New Roman" w:eastAsia="Times New Roman" w:hAnsi="Times New Roman" w:cs="Times New Roman"/>
          <w:sz w:val="24"/>
          <w:szCs w:val="24"/>
          <w:lang w:eastAsia="ru-RU"/>
        </w:rPr>
        <w:t xml:space="preserve">гидрогеологических условий, в состав отчета должны быть включены карты (схемы) четвертичных и </w:t>
      </w:r>
      <w:proofErr w:type="spellStart"/>
      <w:r w:rsidRPr="004C3473">
        <w:rPr>
          <w:rFonts w:ascii="Times New Roman" w:eastAsia="Times New Roman" w:hAnsi="Times New Roman" w:cs="Times New Roman"/>
          <w:sz w:val="24"/>
          <w:szCs w:val="24"/>
          <w:lang w:eastAsia="ru-RU"/>
        </w:rPr>
        <w:t>дочетвертичных</w:t>
      </w:r>
      <w:proofErr w:type="spellEnd"/>
      <w:r w:rsidRPr="004C3473">
        <w:rPr>
          <w:rFonts w:ascii="Times New Roman" w:eastAsia="Times New Roman" w:hAnsi="Times New Roman" w:cs="Times New Roman"/>
          <w:sz w:val="24"/>
          <w:szCs w:val="24"/>
          <w:lang w:eastAsia="ru-RU"/>
        </w:rPr>
        <w:t xml:space="preserve"> отложений, рельефа поверхности земли и кровли водоносных горизонтов (комплексов) и разделяющих их слабопроницаемых пластов, другой графический материал, необходимый для понимания позиций гидрогеологической и </w:t>
      </w:r>
      <w:proofErr w:type="spellStart"/>
      <w:r w:rsidRPr="004C3473">
        <w:rPr>
          <w:rFonts w:ascii="Times New Roman" w:eastAsia="Times New Roman" w:hAnsi="Times New Roman" w:cs="Times New Roman"/>
          <w:sz w:val="24"/>
          <w:szCs w:val="24"/>
          <w:lang w:eastAsia="ru-RU"/>
        </w:rPr>
        <w:t>геофильтрационной</w:t>
      </w:r>
      <w:proofErr w:type="spellEnd"/>
      <w:r w:rsidRPr="004C3473">
        <w:rPr>
          <w:rFonts w:ascii="Times New Roman" w:eastAsia="Times New Roman" w:hAnsi="Times New Roman" w:cs="Times New Roman"/>
          <w:sz w:val="24"/>
          <w:szCs w:val="24"/>
          <w:lang w:eastAsia="ru-RU"/>
        </w:rPr>
        <w:t xml:space="preserve"> схематизаций.</w:t>
      </w:r>
    </w:p>
    <w:p w:rsidR="006105B5" w:rsidRPr="004C3473" w:rsidRDefault="006105B5" w:rsidP="004C3473">
      <w:pPr>
        <w:pStyle w:val="a4"/>
        <w:numPr>
          <w:ilvl w:val="2"/>
          <w:numId w:val="54"/>
        </w:numPr>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В расчетную часть отчета включаются следующие разделы:</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 xml:space="preserve">верификация (калибровка) </w:t>
      </w:r>
      <w:proofErr w:type="spellStart"/>
      <w:r w:rsidR="006105B5" w:rsidRPr="004C3473">
        <w:rPr>
          <w:rFonts w:ascii="Times New Roman" w:eastAsia="Times New Roman" w:hAnsi="Times New Roman" w:cs="Times New Roman"/>
          <w:sz w:val="24"/>
          <w:szCs w:val="24"/>
          <w:lang w:eastAsia="ru-RU"/>
        </w:rPr>
        <w:t>геофильтрационной</w:t>
      </w:r>
      <w:proofErr w:type="spellEnd"/>
      <w:r w:rsidR="006105B5" w:rsidRPr="004C3473">
        <w:rPr>
          <w:rFonts w:ascii="Times New Roman" w:eastAsia="Times New Roman" w:hAnsi="Times New Roman" w:cs="Times New Roman"/>
          <w:sz w:val="24"/>
          <w:szCs w:val="24"/>
          <w:lang w:eastAsia="ru-RU"/>
        </w:rPr>
        <w:t xml:space="preserve"> модели;</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 xml:space="preserve">результаты прогнозных </w:t>
      </w:r>
      <w:proofErr w:type="spellStart"/>
      <w:r w:rsidR="006105B5" w:rsidRPr="004C3473">
        <w:rPr>
          <w:rFonts w:ascii="Times New Roman" w:eastAsia="Times New Roman" w:hAnsi="Times New Roman" w:cs="Times New Roman"/>
          <w:sz w:val="24"/>
          <w:szCs w:val="24"/>
          <w:lang w:eastAsia="ru-RU"/>
        </w:rPr>
        <w:t>геофильтрационных</w:t>
      </w:r>
      <w:proofErr w:type="spellEnd"/>
      <w:r w:rsidR="006105B5" w:rsidRPr="004C3473">
        <w:rPr>
          <w:rFonts w:ascii="Times New Roman" w:eastAsia="Times New Roman" w:hAnsi="Times New Roman" w:cs="Times New Roman"/>
          <w:sz w:val="24"/>
          <w:szCs w:val="24"/>
          <w:lang w:eastAsia="ru-RU"/>
        </w:rPr>
        <w:t xml:space="preserve"> расчетов.</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6.4.2.1 Результаты верификации </w:t>
      </w:r>
      <w:proofErr w:type="spellStart"/>
      <w:r w:rsidRPr="004C3473">
        <w:rPr>
          <w:rFonts w:ascii="Times New Roman" w:eastAsia="Times New Roman" w:hAnsi="Times New Roman" w:cs="Times New Roman"/>
          <w:sz w:val="24"/>
          <w:szCs w:val="24"/>
          <w:lang w:eastAsia="ru-RU"/>
        </w:rPr>
        <w:t>геофильтрационной</w:t>
      </w:r>
      <w:proofErr w:type="spellEnd"/>
      <w:r w:rsidRPr="004C3473">
        <w:rPr>
          <w:rFonts w:ascii="Times New Roman" w:eastAsia="Times New Roman" w:hAnsi="Times New Roman" w:cs="Times New Roman"/>
          <w:sz w:val="24"/>
          <w:szCs w:val="24"/>
          <w:lang w:eastAsia="ru-RU"/>
        </w:rPr>
        <w:t xml:space="preserve"> модели представляются в графической и табличной формах. При проведении расчетов с применением решения «в напорах» должна быть включена таблица верификации, в которой приводятся значения отклонения модельных уровней подземных вод от натурных и рассчитываются относительные ошибки для каждого конкретного </w:t>
      </w:r>
      <w:proofErr w:type="spellStart"/>
      <w:r w:rsidRPr="004C3473">
        <w:rPr>
          <w:rFonts w:ascii="Times New Roman" w:eastAsia="Times New Roman" w:hAnsi="Times New Roman" w:cs="Times New Roman"/>
          <w:sz w:val="24"/>
          <w:szCs w:val="24"/>
          <w:lang w:eastAsia="ru-RU"/>
        </w:rPr>
        <w:t>водопункта</w:t>
      </w:r>
      <w:proofErr w:type="spellEnd"/>
      <w:r w:rsidRPr="004C3473">
        <w:rPr>
          <w:rFonts w:ascii="Times New Roman" w:eastAsia="Times New Roman" w:hAnsi="Times New Roman" w:cs="Times New Roman"/>
          <w:sz w:val="24"/>
          <w:szCs w:val="24"/>
          <w:lang w:eastAsia="ru-RU"/>
        </w:rPr>
        <w:t xml:space="preserve">. Альтернативой таблице верификации может служить карта значений отклонения модельных уровней подземных вод от натурных. Кроме того, должен быть приведен график соотношения модельных и натурных уровней подземных вод в </w:t>
      </w:r>
      <w:proofErr w:type="spellStart"/>
      <w:r w:rsidRPr="004C3473">
        <w:rPr>
          <w:rFonts w:ascii="Times New Roman" w:eastAsia="Times New Roman" w:hAnsi="Times New Roman" w:cs="Times New Roman"/>
          <w:sz w:val="24"/>
          <w:szCs w:val="24"/>
          <w:lang w:eastAsia="ru-RU"/>
        </w:rPr>
        <w:t>водопунктах</w:t>
      </w:r>
      <w:proofErr w:type="spellEnd"/>
      <w:r w:rsidRPr="004C3473">
        <w:rPr>
          <w:rFonts w:ascii="Times New Roman" w:eastAsia="Times New Roman" w:hAnsi="Times New Roman" w:cs="Times New Roman"/>
          <w:sz w:val="24"/>
          <w:szCs w:val="24"/>
          <w:lang w:eastAsia="ru-RU"/>
        </w:rPr>
        <w:t xml:space="preserve"> с расчетом среднеквадратичной ошибки, а также балансовые составляющие потока подземных вод. При проведении расчетов с применением решения «в понижениях» должны быть представлены графики, демонстрирующие соответствие модельных и натурных величин изменения уровней подземных вод под влиянием существующих водозаборных скважин, систем водопонижения и дренажей.</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Кроме того, в разделе должно быть представлено плановое распределение значений коэффициента фильтрации (проводимости) водоносных пластов, коэффициента фильтрации разделяющих слабопроницаемых толщ, а также инфильтрационного питания, полученные в ходе решения обратной задачи. Форма представления результатов решения обратной задачи (текстовая или графическая) зависит от полученной степени </w:t>
      </w:r>
      <w:r w:rsidRPr="004C3473">
        <w:rPr>
          <w:rFonts w:ascii="Times New Roman" w:eastAsia="Times New Roman" w:hAnsi="Times New Roman" w:cs="Times New Roman"/>
          <w:sz w:val="24"/>
          <w:szCs w:val="24"/>
          <w:lang w:eastAsia="ru-RU"/>
        </w:rPr>
        <w:lastRenderedPageBreak/>
        <w:t>неоднородности полей указанных параметров и граничных условий и определяется исполнителем работы.</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6.4.2.2 Результаты </w:t>
      </w:r>
      <w:proofErr w:type="spellStart"/>
      <w:r w:rsidRPr="004C3473">
        <w:rPr>
          <w:rFonts w:ascii="Times New Roman" w:eastAsia="Times New Roman" w:hAnsi="Times New Roman" w:cs="Times New Roman"/>
          <w:sz w:val="24"/>
          <w:szCs w:val="24"/>
          <w:lang w:eastAsia="ru-RU"/>
        </w:rPr>
        <w:t>геофильтрационных</w:t>
      </w:r>
      <w:proofErr w:type="spellEnd"/>
      <w:r w:rsidRPr="004C3473">
        <w:rPr>
          <w:rFonts w:ascii="Times New Roman" w:eastAsia="Times New Roman" w:hAnsi="Times New Roman" w:cs="Times New Roman"/>
          <w:sz w:val="24"/>
          <w:szCs w:val="24"/>
          <w:lang w:eastAsia="ru-RU"/>
        </w:rPr>
        <w:t xml:space="preserve"> расчетов представляются в отчете в</w:t>
      </w:r>
      <w:r w:rsidR="008D5238" w:rsidRPr="004C3473">
        <w:rPr>
          <w:rFonts w:ascii="Times New Roman" w:eastAsia="Times New Roman" w:hAnsi="Times New Roman" w:cs="Times New Roman"/>
          <w:sz w:val="24"/>
          <w:szCs w:val="24"/>
          <w:lang w:eastAsia="ru-RU"/>
        </w:rPr>
        <w:t xml:space="preserve"> </w:t>
      </w:r>
      <w:r w:rsidRPr="004C3473">
        <w:rPr>
          <w:rFonts w:ascii="Times New Roman" w:eastAsia="Times New Roman" w:hAnsi="Times New Roman" w:cs="Times New Roman"/>
          <w:sz w:val="24"/>
          <w:szCs w:val="24"/>
          <w:lang w:eastAsia="ru-RU"/>
        </w:rPr>
        <w:t>текстовом виде и в случае применения для решения задач методов математического моделирования иллюстрируются следующими графическими материалами:</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при расчетах строительного водопонижения - картами понижений уровней подземных вод на момент прекращения водопонизительных работ и, при необходимости, на другие интересующие моменты времени, картой уровней подземных вод на эти моменты времени, графиками изменения во времени производительности водопонизительных устройств;</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при расчетах дренажей - картами изменений уровней подземных вод, вызванных работой дренажей, картами уровней подземных вод, сформировавшихся в результате работы дренажей, и соответствующими им картами глубин залегания уровня подземных вод первого от поверхности водоносного горизонта;</w:t>
      </w:r>
    </w:p>
    <w:p w:rsidR="006105B5" w:rsidRPr="004C3473" w:rsidRDefault="00282132"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 xml:space="preserve">при оценке </w:t>
      </w:r>
      <w:proofErr w:type="spellStart"/>
      <w:r w:rsidR="006105B5" w:rsidRPr="004C3473">
        <w:rPr>
          <w:rFonts w:ascii="Times New Roman" w:eastAsia="Times New Roman" w:hAnsi="Times New Roman" w:cs="Times New Roman"/>
          <w:sz w:val="24"/>
          <w:szCs w:val="24"/>
          <w:lang w:eastAsia="ru-RU"/>
        </w:rPr>
        <w:t>барражного</w:t>
      </w:r>
      <w:proofErr w:type="spellEnd"/>
      <w:r w:rsidR="006105B5" w:rsidRPr="004C3473">
        <w:rPr>
          <w:rFonts w:ascii="Times New Roman" w:eastAsia="Times New Roman" w:hAnsi="Times New Roman" w:cs="Times New Roman"/>
          <w:sz w:val="24"/>
          <w:szCs w:val="24"/>
          <w:lang w:eastAsia="ru-RU"/>
        </w:rPr>
        <w:t xml:space="preserve"> эффекта - картами изменений уровней подземных вод, вызванных проявлением этого эффекта, картами уровней подземных вод после окончания строительства, картами глубин залегания уровня подземных вод первого от поверхности водоносного горизонта после окончания строительства.</w:t>
      </w:r>
    </w:p>
    <w:p w:rsidR="002C79D0" w:rsidRPr="004C3473" w:rsidRDefault="002C79D0" w:rsidP="004C3473">
      <w:pPr>
        <w:spacing w:after="0" w:line="240" w:lineRule="auto"/>
        <w:ind w:firstLine="709"/>
        <w:jc w:val="center"/>
        <w:outlineLvl w:val="1"/>
        <w:rPr>
          <w:rFonts w:ascii="inherit" w:eastAsia="Times New Roman" w:hAnsi="inherit" w:cs="Times New Roman"/>
          <w:sz w:val="24"/>
          <w:szCs w:val="24"/>
          <w:lang w:eastAsia="ru-RU"/>
        </w:rPr>
      </w:pPr>
    </w:p>
    <w:p w:rsidR="006105B5" w:rsidRPr="004C3473" w:rsidRDefault="006105B5" w:rsidP="004C3473">
      <w:pPr>
        <w:spacing w:after="0" w:line="240" w:lineRule="auto"/>
        <w:ind w:firstLine="709"/>
        <w:jc w:val="center"/>
        <w:outlineLvl w:val="1"/>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7 </w:t>
      </w:r>
      <w:r w:rsidRPr="004C3473">
        <w:rPr>
          <w:rFonts w:ascii="inherit" w:eastAsia="Times New Roman" w:hAnsi="inherit" w:cs="Times New Roman" w:hint="eastAsia"/>
          <w:sz w:val="24"/>
          <w:szCs w:val="24"/>
          <w:lang w:eastAsia="ru-RU"/>
        </w:rPr>
        <w:t>Проектирование</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строительного</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водопонижения</w:t>
      </w:r>
    </w:p>
    <w:p w:rsidR="006105B5" w:rsidRPr="004C3473" w:rsidRDefault="006105B5" w:rsidP="004C3473">
      <w:pPr>
        <w:spacing w:after="0" w:line="240" w:lineRule="auto"/>
        <w:ind w:firstLine="709"/>
        <w:jc w:val="center"/>
        <w:outlineLvl w:val="2"/>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7.1 </w:t>
      </w:r>
      <w:r w:rsidRPr="004C3473">
        <w:rPr>
          <w:rFonts w:ascii="inherit" w:eastAsia="Times New Roman" w:hAnsi="inherit" w:cs="Times New Roman" w:hint="eastAsia"/>
          <w:sz w:val="24"/>
          <w:szCs w:val="24"/>
          <w:lang w:eastAsia="ru-RU"/>
        </w:rPr>
        <w:t>Общие</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требования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7.1.1 Задача строительного водопонижения заключается в создании, развитии и поддержании в течение необходимого времени депрессионной воронки в водоносных грунтах, прорезаемых строительной выемкой, а также в снятии избыточного напора в подстилающих водоносных грунтах, отделенных от выемки </w:t>
      </w:r>
      <w:proofErr w:type="spellStart"/>
      <w:r w:rsidRPr="004C3473">
        <w:rPr>
          <w:rFonts w:ascii="Times New Roman" w:eastAsia="Times New Roman" w:hAnsi="Times New Roman" w:cs="Times New Roman"/>
          <w:sz w:val="24"/>
          <w:szCs w:val="24"/>
          <w:lang w:eastAsia="ru-RU"/>
        </w:rPr>
        <w:t>водоупором</w:t>
      </w:r>
      <w:proofErr w:type="spellEnd"/>
      <w:r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7.1.2 Проектирование системы водопонижения следует осуществлять с учетом инженерно-геологических, гидрогеологических и экологических условий территории, прилегающей к котловану (выработке), а также уровня ответственности и конструктивных особенностей самого сооружения и зданий окружающей застройки.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7.1.3 В состав исходных данных для проектирования должны входить материалы изысканий, требования к системе защиты котлована (выработки) от подземных и поверхностных вод и сведения об отведенных местах сброса воды.</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7.1.4 Для </w:t>
      </w:r>
      <w:r w:rsidR="008D5238" w:rsidRPr="004C3473">
        <w:rPr>
          <w:rFonts w:ascii="Times New Roman" w:eastAsia="Times New Roman" w:hAnsi="Times New Roman" w:cs="Times New Roman"/>
          <w:sz w:val="24"/>
          <w:szCs w:val="24"/>
          <w:lang w:eastAsia="ru-RU"/>
        </w:rPr>
        <w:t>временного осушения слоя грунта небольшой мощности,</w:t>
      </w:r>
      <w:r w:rsidRPr="004C3473">
        <w:rPr>
          <w:rFonts w:ascii="Times New Roman" w:eastAsia="Times New Roman" w:hAnsi="Times New Roman" w:cs="Times New Roman"/>
          <w:sz w:val="24"/>
          <w:szCs w:val="24"/>
          <w:lang w:eastAsia="ru-RU"/>
        </w:rPr>
        <w:t xml:space="preserve"> либо замкнутого в пределах ПФЗ </w:t>
      </w:r>
      <w:r w:rsidR="008D5238" w:rsidRPr="004C3473">
        <w:rPr>
          <w:rFonts w:ascii="Times New Roman" w:eastAsia="Times New Roman" w:hAnsi="Times New Roman" w:cs="Times New Roman"/>
          <w:sz w:val="24"/>
          <w:szCs w:val="24"/>
          <w:lang w:eastAsia="ru-RU"/>
        </w:rPr>
        <w:t>объема грунта,</w:t>
      </w:r>
      <w:r w:rsidRPr="004C3473">
        <w:rPr>
          <w:rFonts w:ascii="Times New Roman" w:eastAsia="Times New Roman" w:hAnsi="Times New Roman" w:cs="Times New Roman"/>
          <w:sz w:val="24"/>
          <w:szCs w:val="24"/>
          <w:lang w:eastAsia="ru-RU"/>
        </w:rPr>
        <w:t xml:space="preserve"> рекомендуется применять открытый водоотлив (рисунок 7.1).</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При открытом водоотливе вода по дренажным канавам должна отводиться в зумпфы, оборудованные погружными насосами. Дренажные канавы могут быть как открытыми, так и заполненными фильтрующим материалом (щебень, гравий).</w:t>
      </w:r>
    </w:p>
    <w:p w:rsidR="006105B5" w:rsidRPr="004C3473" w:rsidRDefault="008D5238"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Для осушения,</w:t>
      </w:r>
      <w:r w:rsidR="006105B5" w:rsidRPr="004C3473">
        <w:rPr>
          <w:rFonts w:ascii="Times New Roman" w:eastAsia="Times New Roman" w:hAnsi="Times New Roman" w:cs="Times New Roman"/>
          <w:sz w:val="24"/>
          <w:szCs w:val="24"/>
          <w:lang w:eastAsia="ru-RU"/>
        </w:rPr>
        <w:t xml:space="preserve"> замкнутого в пределах ПФЗ грунтового массива значительной мощности следует применять внутри котлована </w:t>
      </w:r>
      <w:proofErr w:type="spellStart"/>
      <w:r w:rsidR="006105B5" w:rsidRPr="004C3473">
        <w:rPr>
          <w:rFonts w:ascii="Times New Roman" w:eastAsia="Times New Roman" w:hAnsi="Times New Roman" w:cs="Times New Roman"/>
          <w:sz w:val="24"/>
          <w:szCs w:val="24"/>
          <w:lang w:eastAsia="ru-RU"/>
        </w:rPr>
        <w:t>водопонизительные</w:t>
      </w:r>
      <w:proofErr w:type="spellEnd"/>
      <w:r w:rsidR="006105B5" w:rsidRPr="004C3473">
        <w:rPr>
          <w:rFonts w:ascii="Times New Roman" w:eastAsia="Times New Roman" w:hAnsi="Times New Roman" w:cs="Times New Roman"/>
          <w:sz w:val="24"/>
          <w:szCs w:val="24"/>
          <w:lang w:eastAsia="ru-RU"/>
        </w:rPr>
        <w:t xml:space="preserve"> скважины или </w:t>
      </w:r>
      <w:proofErr w:type="spellStart"/>
      <w:r w:rsidR="006105B5" w:rsidRPr="004C3473">
        <w:rPr>
          <w:rFonts w:ascii="Times New Roman" w:eastAsia="Times New Roman" w:hAnsi="Times New Roman" w:cs="Times New Roman"/>
          <w:sz w:val="24"/>
          <w:szCs w:val="24"/>
          <w:lang w:eastAsia="ru-RU"/>
        </w:rPr>
        <w:t>иглофильтровые</w:t>
      </w:r>
      <w:proofErr w:type="spellEnd"/>
      <w:r w:rsidR="006105B5" w:rsidRPr="004C3473">
        <w:rPr>
          <w:rFonts w:ascii="Times New Roman" w:eastAsia="Times New Roman" w:hAnsi="Times New Roman" w:cs="Times New Roman"/>
          <w:sz w:val="24"/>
          <w:szCs w:val="24"/>
          <w:lang w:eastAsia="ru-RU"/>
        </w:rPr>
        <w:t xml:space="preserve"> системы.</w:t>
      </w:r>
    </w:p>
    <w:tbl>
      <w:tblPr>
        <w:tblW w:w="5719" w:type="dxa"/>
        <w:tblInd w:w="2173"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719"/>
      </w:tblGrid>
      <w:tr w:rsidR="006105B5" w:rsidRPr="006105B5" w:rsidTr="004C3473">
        <w:tc>
          <w:tcPr>
            <w:tcW w:w="571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6105B5" w:rsidRPr="006105B5" w:rsidRDefault="006105B5" w:rsidP="004C3473">
            <w:pPr>
              <w:spacing w:after="0" w:line="240" w:lineRule="auto"/>
              <w:ind w:firstLine="709"/>
              <w:rPr>
                <w:rFonts w:ascii="Times New Roman" w:eastAsia="Times New Roman" w:hAnsi="Times New Roman" w:cs="Times New Roman"/>
                <w:sz w:val="24"/>
                <w:szCs w:val="24"/>
                <w:lang w:eastAsia="ru-RU"/>
              </w:rPr>
            </w:pPr>
            <w:r w:rsidRPr="006105B5">
              <w:rPr>
                <w:rFonts w:ascii="Times New Roman" w:eastAsia="Times New Roman" w:hAnsi="Times New Roman" w:cs="Times New Roman"/>
                <w:noProof/>
                <w:sz w:val="24"/>
                <w:szCs w:val="24"/>
                <w:lang w:eastAsia="ru-RU"/>
              </w:rPr>
              <w:lastRenderedPageBreak/>
              <w:drawing>
                <wp:inline distT="0" distB="0" distL="0" distR="0">
                  <wp:extent cx="3076575" cy="3009900"/>
                  <wp:effectExtent l="0" t="0" r="9525" b="0"/>
                  <wp:docPr id="6" name="Рисунок 6" descr="https://dokipedia.ru/sites/default/files/doc_files/532/829/6/files/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kipedia.ru/sites/default/files/doc_files/532/829/6/files/image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6575" cy="3009900"/>
                          </a:xfrm>
                          <a:prstGeom prst="rect">
                            <a:avLst/>
                          </a:prstGeom>
                          <a:noFill/>
                          <a:ln>
                            <a:noFill/>
                          </a:ln>
                        </pic:spPr>
                      </pic:pic>
                    </a:graphicData>
                  </a:graphic>
                </wp:inline>
              </w:drawing>
            </w:r>
          </w:p>
        </w:tc>
      </w:tr>
    </w:tbl>
    <w:p w:rsidR="006105B5" w:rsidRPr="004C3473" w:rsidRDefault="006105B5" w:rsidP="004C3473">
      <w:pPr>
        <w:spacing w:after="0" w:line="240" w:lineRule="auto"/>
        <w:ind w:firstLine="709"/>
        <w:jc w:val="center"/>
        <w:rPr>
          <w:rFonts w:ascii="Times New Roman" w:eastAsia="Times New Roman" w:hAnsi="Times New Roman" w:cs="Times New Roman"/>
          <w:i/>
          <w:sz w:val="20"/>
          <w:szCs w:val="20"/>
          <w:lang w:eastAsia="ru-RU"/>
        </w:rPr>
      </w:pPr>
      <w:r w:rsidRPr="004C3473">
        <w:rPr>
          <w:rFonts w:ascii="Times New Roman" w:eastAsia="Times New Roman" w:hAnsi="Times New Roman" w:cs="Times New Roman"/>
          <w:bCs/>
          <w:i/>
          <w:iCs/>
          <w:sz w:val="20"/>
          <w:szCs w:val="20"/>
          <w:lang w:eastAsia="ru-RU"/>
        </w:rPr>
        <w:t>1</w:t>
      </w:r>
      <w:r w:rsidR="00AA6D47"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bCs/>
          <w:i/>
          <w:sz w:val="20"/>
          <w:szCs w:val="20"/>
          <w:lang w:eastAsia="ru-RU"/>
        </w:rPr>
        <w:t>водосборная канавка;</w:t>
      </w:r>
      <w:r w:rsidR="008D5238"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iCs/>
          <w:sz w:val="20"/>
          <w:szCs w:val="20"/>
          <w:lang w:eastAsia="ru-RU"/>
        </w:rPr>
        <w:t>2</w:t>
      </w:r>
      <w:r w:rsidR="00AA6D47"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bCs/>
          <w:i/>
          <w:sz w:val="20"/>
          <w:szCs w:val="20"/>
          <w:lang w:eastAsia="ru-RU"/>
        </w:rPr>
        <w:t>зумпф;</w:t>
      </w:r>
      <w:r w:rsidR="008D5238"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iCs/>
          <w:sz w:val="20"/>
          <w:szCs w:val="20"/>
          <w:lang w:eastAsia="ru-RU"/>
        </w:rPr>
        <w:t>3</w:t>
      </w:r>
      <w:r w:rsidR="00AA6D47"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bCs/>
          <w:i/>
          <w:sz w:val="20"/>
          <w:szCs w:val="20"/>
          <w:lang w:eastAsia="ru-RU"/>
        </w:rPr>
        <w:t>депрессионная поверхность;</w:t>
      </w:r>
      <w:r w:rsidR="008D5238" w:rsidRPr="004C3473">
        <w:rPr>
          <w:rFonts w:ascii="Times New Roman" w:eastAsia="Times New Roman" w:hAnsi="Times New Roman" w:cs="Times New Roman"/>
          <w:bCs/>
          <w:i/>
          <w:sz w:val="20"/>
          <w:szCs w:val="20"/>
          <w:lang w:eastAsia="ru-RU"/>
        </w:rPr>
        <w:t xml:space="preserve"> </w:t>
      </w:r>
      <w:r w:rsidR="008D5238" w:rsidRPr="004C3473">
        <w:rPr>
          <w:rFonts w:ascii="Times New Roman" w:eastAsia="Times New Roman" w:hAnsi="Times New Roman" w:cs="Times New Roman"/>
          <w:bCs/>
          <w:i/>
          <w:iCs/>
          <w:sz w:val="20"/>
          <w:szCs w:val="20"/>
          <w:lang w:eastAsia="ru-RU"/>
        </w:rPr>
        <w:t>4</w:t>
      </w:r>
      <w:r w:rsidR="00AA6D47"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bCs/>
          <w:i/>
          <w:sz w:val="20"/>
          <w:szCs w:val="20"/>
          <w:lang w:eastAsia="ru-RU"/>
        </w:rPr>
        <w:t>дренажная</w:t>
      </w:r>
      <w:r w:rsidR="008D5238"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sz w:val="20"/>
          <w:szCs w:val="20"/>
          <w:lang w:eastAsia="ru-RU"/>
        </w:rPr>
        <w:t>пригрузка</w:t>
      </w:r>
      <w:r w:rsidR="008D5238"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sz w:val="20"/>
          <w:szCs w:val="20"/>
          <w:lang w:eastAsia="ru-RU"/>
        </w:rPr>
        <w:t>на откосе</w:t>
      </w:r>
    </w:p>
    <w:p w:rsidR="006105B5" w:rsidRPr="004C3473" w:rsidRDefault="008D5238" w:rsidP="004C3473">
      <w:pPr>
        <w:spacing w:after="0" w:line="240" w:lineRule="auto"/>
        <w:ind w:firstLine="709"/>
        <w:jc w:val="center"/>
        <w:rPr>
          <w:rFonts w:ascii="Times New Roman" w:eastAsia="Times New Roman" w:hAnsi="Times New Roman" w:cs="Times New Roman"/>
          <w:bCs/>
          <w:lang w:eastAsia="ru-RU"/>
        </w:rPr>
      </w:pPr>
      <w:r w:rsidRPr="004C3473">
        <w:rPr>
          <w:rFonts w:ascii="Times New Roman" w:eastAsia="Times New Roman" w:hAnsi="Times New Roman" w:cs="Times New Roman"/>
          <w:bCs/>
          <w:iCs/>
          <w:lang w:eastAsia="ru-RU"/>
        </w:rPr>
        <w:t xml:space="preserve">Рисунок 7.1 - </w:t>
      </w:r>
      <w:r w:rsidR="006105B5" w:rsidRPr="004C3473">
        <w:rPr>
          <w:rFonts w:ascii="Times New Roman" w:eastAsia="Times New Roman" w:hAnsi="Times New Roman" w:cs="Times New Roman"/>
          <w:bCs/>
          <w:lang w:eastAsia="ru-RU"/>
        </w:rPr>
        <w:t>Открытый водоотлив</w:t>
      </w:r>
    </w:p>
    <w:p w:rsidR="008D5238" w:rsidRPr="004C3473" w:rsidRDefault="008D5238" w:rsidP="004C3473">
      <w:pPr>
        <w:spacing w:after="0" w:line="240" w:lineRule="auto"/>
        <w:ind w:firstLine="709"/>
        <w:jc w:val="right"/>
        <w:rPr>
          <w:rFonts w:ascii="Times New Roman" w:eastAsia="Times New Roman" w:hAnsi="Times New Roman" w:cs="Times New Roman"/>
          <w:lang w:eastAsia="ru-RU"/>
        </w:rPr>
      </w:pP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7.1.5 При недостаточности мероприятий, перечисленных в </w:t>
      </w:r>
      <w:r w:rsidR="00A178B0" w:rsidRPr="004C3473">
        <w:rPr>
          <w:rFonts w:ascii="Times New Roman" w:eastAsia="Times New Roman" w:hAnsi="Times New Roman" w:cs="Times New Roman"/>
          <w:sz w:val="24"/>
          <w:szCs w:val="24"/>
          <w:lang w:eastAsia="ru-RU"/>
        </w:rPr>
        <w:t xml:space="preserve">пункте </w:t>
      </w:r>
      <w:r w:rsidRPr="004C3473">
        <w:rPr>
          <w:rFonts w:ascii="Times New Roman" w:eastAsia="Times New Roman" w:hAnsi="Times New Roman" w:cs="Times New Roman"/>
          <w:sz w:val="24"/>
          <w:szCs w:val="24"/>
          <w:lang w:eastAsia="ru-RU"/>
        </w:rPr>
        <w:t>7.1.4, в проекте следует</w:t>
      </w:r>
      <w:r w:rsidR="008D5238" w:rsidRPr="004C3473">
        <w:rPr>
          <w:rFonts w:ascii="Times New Roman" w:eastAsia="Times New Roman" w:hAnsi="Times New Roman" w:cs="Times New Roman"/>
          <w:sz w:val="24"/>
          <w:szCs w:val="24"/>
          <w:lang w:eastAsia="ru-RU"/>
        </w:rPr>
        <w:t xml:space="preserve"> </w:t>
      </w:r>
      <w:r w:rsidRPr="004C3473">
        <w:rPr>
          <w:rFonts w:ascii="Times New Roman" w:eastAsia="Times New Roman" w:hAnsi="Times New Roman" w:cs="Times New Roman"/>
          <w:sz w:val="24"/>
          <w:szCs w:val="24"/>
          <w:lang w:eastAsia="ru-RU"/>
        </w:rPr>
        <w:t xml:space="preserve">предусматривать внешние </w:t>
      </w:r>
      <w:proofErr w:type="spellStart"/>
      <w:r w:rsidRPr="004C3473">
        <w:rPr>
          <w:rFonts w:ascii="Times New Roman" w:eastAsia="Times New Roman" w:hAnsi="Times New Roman" w:cs="Times New Roman"/>
          <w:sz w:val="24"/>
          <w:szCs w:val="24"/>
          <w:lang w:eastAsia="ru-RU"/>
        </w:rPr>
        <w:t>водопонизительные</w:t>
      </w:r>
      <w:proofErr w:type="spellEnd"/>
      <w:r w:rsidRPr="004C3473">
        <w:rPr>
          <w:rFonts w:ascii="Times New Roman" w:eastAsia="Times New Roman" w:hAnsi="Times New Roman" w:cs="Times New Roman"/>
          <w:sz w:val="24"/>
          <w:szCs w:val="24"/>
          <w:lang w:eastAsia="ru-RU"/>
        </w:rPr>
        <w:t xml:space="preserve"> системы.</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proofErr w:type="spellStart"/>
      <w:r w:rsidRPr="004C3473">
        <w:rPr>
          <w:rFonts w:ascii="Times New Roman" w:eastAsia="Times New Roman" w:hAnsi="Times New Roman" w:cs="Times New Roman"/>
          <w:sz w:val="24"/>
          <w:szCs w:val="24"/>
          <w:lang w:eastAsia="ru-RU"/>
        </w:rPr>
        <w:t>Водопонизительные</w:t>
      </w:r>
      <w:proofErr w:type="spellEnd"/>
      <w:r w:rsidRPr="004C3473">
        <w:rPr>
          <w:rFonts w:ascii="Times New Roman" w:eastAsia="Times New Roman" w:hAnsi="Times New Roman" w:cs="Times New Roman"/>
          <w:sz w:val="24"/>
          <w:szCs w:val="24"/>
          <w:lang w:eastAsia="ru-RU"/>
        </w:rPr>
        <w:t xml:space="preserve"> системы в зависимости от их расположения в плане подразделяются:</w:t>
      </w:r>
    </w:p>
    <w:p w:rsidR="006105B5" w:rsidRPr="004C3473" w:rsidRDefault="00A178B0" w:rsidP="004C3473">
      <w:pPr>
        <w:pStyle w:val="a4"/>
        <w:spacing w:after="0" w:line="240" w:lineRule="auto"/>
        <w:ind w:left="0" w:firstLine="709"/>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на кольцевые;</w:t>
      </w:r>
    </w:p>
    <w:p w:rsidR="006105B5" w:rsidRPr="004C3473" w:rsidRDefault="00A178B0"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proofErr w:type="spellStart"/>
      <w:r w:rsidR="006105B5" w:rsidRPr="004C3473">
        <w:rPr>
          <w:rFonts w:ascii="Times New Roman" w:eastAsia="Times New Roman" w:hAnsi="Times New Roman" w:cs="Times New Roman"/>
          <w:sz w:val="24"/>
          <w:szCs w:val="24"/>
          <w:lang w:eastAsia="ru-RU"/>
        </w:rPr>
        <w:t>неполнокольцевые</w:t>
      </w:r>
      <w:proofErr w:type="spellEnd"/>
      <w:r w:rsidR="006105B5" w:rsidRPr="004C3473">
        <w:rPr>
          <w:rFonts w:ascii="Times New Roman" w:eastAsia="Times New Roman" w:hAnsi="Times New Roman" w:cs="Times New Roman"/>
          <w:sz w:val="24"/>
          <w:szCs w:val="24"/>
          <w:lang w:eastAsia="ru-RU"/>
        </w:rPr>
        <w:t>;</w:t>
      </w:r>
    </w:p>
    <w:p w:rsidR="006105B5" w:rsidRPr="004C3473" w:rsidRDefault="00A178B0"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линейные;</w:t>
      </w:r>
    </w:p>
    <w:p w:rsidR="006105B5" w:rsidRPr="004C3473" w:rsidRDefault="00A178B0"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г) </w:t>
      </w:r>
      <w:r w:rsidR="006105B5" w:rsidRPr="004C3473">
        <w:rPr>
          <w:rFonts w:ascii="Times New Roman" w:eastAsia="Times New Roman" w:hAnsi="Times New Roman" w:cs="Times New Roman"/>
          <w:sz w:val="24"/>
          <w:szCs w:val="24"/>
          <w:lang w:eastAsia="ru-RU"/>
        </w:rPr>
        <w:t>лучевые.</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При распространении водоносных толщ на всей площади защищаемого участка и за его пределами следует предусматривать кольцевые, линейные и лучевые </w:t>
      </w:r>
      <w:proofErr w:type="spellStart"/>
      <w:r w:rsidRPr="004C3473">
        <w:rPr>
          <w:rFonts w:ascii="Times New Roman" w:eastAsia="Times New Roman" w:hAnsi="Times New Roman" w:cs="Times New Roman"/>
          <w:sz w:val="24"/>
          <w:szCs w:val="24"/>
          <w:lang w:eastAsia="ru-RU"/>
        </w:rPr>
        <w:t>водопонизительные</w:t>
      </w:r>
      <w:proofErr w:type="spellEnd"/>
      <w:r w:rsidRPr="004C3473">
        <w:rPr>
          <w:rFonts w:ascii="Times New Roman" w:eastAsia="Times New Roman" w:hAnsi="Times New Roman" w:cs="Times New Roman"/>
          <w:sz w:val="24"/>
          <w:szCs w:val="24"/>
          <w:lang w:eastAsia="ru-RU"/>
        </w:rPr>
        <w:t xml:space="preserve"> системы.</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proofErr w:type="spellStart"/>
      <w:r w:rsidRPr="004C3473">
        <w:rPr>
          <w:rFonts w:ascii="Times New Roman" w:eastAsia="Times New Roman" w:hAnsi="Times New Roman" w:cs="Times New Roman"/>
          <w:sz w:val="24"/>
          <w:szCs w:val="24"/>
          <w:lang w:eastAsia="ru-RU"/>
        </w:rPr>
        <w:t>Неполнокольцевые</w:t>
      </w:r>
      <w:proofErr w:type="spellEnd"/>
      <w:r w:rsidRPr="004C3473">
        <w:rPr>
          <w:rFonts w:ascii="Times New Roman" w:eastAsia="Times New Roman" w:hAnsi="Times New Roman" w:cs="Times New Roman"/>
          <w:sz w:val="24"/>
          <w:szCs w:val="24"/>
          <w:lang w:eastAsia="ru-RU"/>
        </w:rPr>
        <w:t xml:space="preserve"> системы следует проектировать при распространении водоносных толщ не со всех сторон защищаемого участка или при устройстве с одной стороны строительные площадки водонепроницаемого ограждения на пути водного потока.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Односторонние линейные </w:t>
      </w:r>
      <w:proofErr w:type="spellStart"/>
      <w:r w:rsidRPr="004C3473">
        <w:rPr>
          <w:rFonts w:ascii="Times New Roman" w:eastAsia="Times New Roman" w:hAnsi="Times New Roman" w:cs="Times New Roman"/>
          <w:sz w:val="24"/>
          <w:szCs w:val="24"/>
          <w:lang w:eastAsia="ru-RU"/>
        </w:rPr>
        <w:t>водопонизительные</w:t>
      </w:r>
      <w:proofErr w:type="spellEnd"/>
      <w:r w:rsidRPr="004C3473">
        <w:rPr>
          <w:rFonts w:ascii="Times New Roman" w:eastAsia="Times New Roman" w:hAnsi="Times New Roman" w:cs="Times New Roman"/>
          <w:sz w:val="24"/>
          <w:szCs w:val="24"/>
          <w:lang w:eastAsia="ru-RU"/>
        </w:rPr>
        <w:t xml:space="preserve"> системы следует проектировать для перехвата подземного потока со стороны реки, водоема (водотока) или по водонепроницаемому пласту с выраженным уклоном в сторону защищаемого участка, а также для защиты протяженных выработок. В последнем случае линейные </w:t>
      </w:r>
      <w:proofErr w:type="spellStart"/>
      <w:r w:rsidRPr="004C3473">
        <w:rPr>
          <w:rFonts w:ascii="Times New Roman" w:eastAsia="Times New Roman" w:hAnsi="Times New Roman" w:cs="Times New Roman"/>
          <w:sz w:val="24"/>
          <w:szCs w:val="24"/>
          <w:lang w:eastAsia="ru-RU"/>
        </w:rPr>
        <w:t>водопонизительные</w:t>
      </w:r>
      <w:proofErr w:type="spellEnd"/>
      <w:r w:rsidRPr="004C3473">
        <w:rPr>
          <w:rFonts w:ascii="Times New Roman" w:eastAsia="Times New Roman" w:hAnsi="Times New Roman" w:cs="Times New Roman"/>
          <w:sz w:val="24"/>
          <w:szCs w:val="24"/>
          <w:lang w:eastAsia="ru-RU"/>
        </w:rPr>
        <w:t xml:space="preserve"> системы могут быть одно- или двухсторонними.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7.1.6 Проект водопонижения должен обеспечивать осушение грунтового массива, вмещающего строительный котлован или выработку, и исключение выпора грунта водо-упора под дном котлована в случае наличия в водоносном горизонте, расположенном ниже дна, избыточного пьезометрического напора. Недопустимо образование грифонов в днище котлована.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Для предотвращения гидравлического разрушения основания следует выполнять расчеты в соответствии с требованиями </w:t>
      </w:r>
      <w:r w:rsidR="00E72A71" w:rsidRPr="004C3473">
        <w:rPr>
          <w:rFonts w:ascii="Times New Roman" w:eastAsia="Times New Roman" w:hAnsi="Times New Roman" w:cs="Times New Roman"/>
          <w:sz w:val="24"/>
          <w:szCs w:val="24"/>
          <w:lang w:eastAsia="ru-RU"/>
        </w:rPr>
        <w:t>СНиП ПМР 50-01-02</w:t>
      </w:r>
      <w:r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7.1.7 Уровень подземных вод должен быть относительно дна котлована или выработки на значение, определяемое с учетом расчетного безопасного повышения уровня воды за время аварийного отключения </w:t>
      </w:r>
      <w:proofErr w:type="spellStart"/>
      <w:r w:rsidRPr="004C3473">
        <w:rPr>
          <w:rFonts w:ascii="Times New Roman" w:eastAsia="Times New Roman" w:hAnsi="Times New Roman" w:cs="Times New Roman"/>
          <w:sz w:val="24"/>
          <w:szCs w:val="24"/>
          <w:lang w:eastAsia="ru-RU"/>
        </w:rPr>
        <w:t>водопонизительной</w:t>
      </w:r>
      <w:proofErr w:type="spellEnd"/>
      <w:r w:rsidRPr="004C3473">
        <w:rPr>
          <w:rFonts w:ascii="Times New Roman" w:eastAsia="Times New Roman" w:hAnsi="Times New Roman" w:cs="Times New Roman"/>
          <w:sz w:val="24"/>
          <w:szCs w:val="24"/>
          <w:lang w:eastAsia="ru-RU"/>
        </w:rPr>
        <w:t xml:space="preserve"> системы, но не менее чем на 0,5 м ниже дна котлована.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lastRenderedPageBreak/>
        <w:t>Если дно котлована остается открытым в зимний период, то необходимо исключить промерзание водонасыщенного основания при подъеме УПВ в случае аварийной ситуации.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7.1.8 При невозможности понижения уровня подземных вод ниже дна котлована, в частности, при пересечении им водоупорных слоев, необходимо исходить из практически достижимой глубины осушения и предусматривать дополнительные устройства и мероприятия для удаления подземных вод из нижележащих слоев.</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7.1.9 </w:t>
      </w:r>
      <w:proofErr w:type="spellStart"/>
      <w:r w:rsidRPr="004C3473">
        <w:rPr>
          <w:rFonts w:ascii="Times New Roman" w:eastAsia="Times New Roman" w:hAnsi="Times New Roman" w:cs="Times New Roman"/>
          <w:sz w:val="24"/>
          <w:szCs w:val="24"/>
          <w:lang w:eastAsia="ru-RU"/>
        </w:rPr>
        <w:t>Водопонизительные</w:t>
      </w:r>
      <w:proofErr w:type="spellEnd"/>
      <w:r w:rsidRPr="004C3473">
        <w:rPr>
          <w:rFonts w:ascii="Times New Roman" w:eastAsia="Times New Roman" w:hAnsi="Times New Roman" w:cs="Times New Roman"/>
          <w:sz w:val="24"/>
          <w:szCs w:val="24"/>
          <w:lang w:eastAsia="ru-RU"/>
        </w:rPr>
        <w:t xml:space="preserve"> работы должны быть увязаны по срокам и технологии с земляными работами и производством работ нулевого цикла. Кроме того, необходимо</w:t>
      </w:r>
      <w:r w:rsidR="00E72A71" w:rsidRPr="004C3473">
        <w:rPr>
          <w:rFonts w:ascii="Times New Roman" w:eastAsia="Times New Roman" w:hAnsi="Times New Roman" w:cs="Times New Roman"/>
          <w:sz w:val="24"/>
          <w:szCs w:val="24"/>
          <w:lang w:eastAsia="ru-RU"/>
        </w:rPr>
        <w:t xml:space="preserve"> </w:t>
      </w:r>
      <w:r w:rsidRPr="004C3473">
        <w:rPr>
          <w:rFonts w:ascii="Times New Roman" w:eastAsia="Times New Roman" w:hAnsi="Times New Roman" w:cs="Times New Roman"/>
          <w:sz w:val="24"/>
          <w:szCs w:val="24"/>
          <w:lang w:eastAsia="ru-RU"/>
        </w:rPr>
        <w:t xml:space="preserve">предусматривать возможность рационального размещения </w:t>
      </w:r>
      <w:proofErr w:type="spellStart"/>
      <w:r w:rsidRPr="004C3473">
        <w:rPr>
          <w:rFonts w:ascii="Times New Roman" w:eastAsia="Times New Roman" w:hAnsi="Times New Roman" w:cs="Times New Roman"/>
          <w:sz w:val="24"/>
          <w:szCs w:val="24"/>
          <w:lang w:eastAsia="ru-RU"/>
        </w:rPr>
        <w:t>водопонизительного</w:t>
      </w:r>
      <w:proofErr w:type="spellEnd"/>
      <w:r w:rsidRPr="004C3473">
        <w:rPr>
          <w:rFonts w:ascii="Times New Roman" w:eastAsia="Times New Roman" w:hAnsi="Times New Roman" w:cs="Times New Roman"/>
          <w:sz w:val="24"/>
          <w:szCs w:val="24"/>
          <w:lang w:eastAsia="ru-RU"/>
        </w:rPr>
        <w:t xml:space="preserve"> оборудования в стесненных условиях котлована или плотной городской застройки.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7.1.10 При проектировании водопонизительных систем для работы в условиях отрицательных температур воздуха следует предусматривать утепление трубопроводов и насосных станций.</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7.1.11 При понижении уровня подземных вод, особенно в слабых глинистых грунтах, торфах и илах, необходимо рассчитывать ожидаемые осадки земной поверхности в зоне развития депрессионной воронки в соответствии с указаниями раздела 6.</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7.1.12 Воды от водопонизительных систем следует отводить в существующие водостоки или отведенные места сброса.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7.1.13 В случае невозможности отвода каптированных подземных вод самотеком подача воды осуществляется под напором от насосного оборудования водопонизительных установок. При этом вода должна сначала поступить в водобойный колодец, а затем - в колодец дождевой канализации.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7.1.14 Максимально допустимые скорости течения воды в водоотводящих устройствах следует принимать в зависимости от их материала и конструкции, а также продолжительности работы в соответствии с </w:t>
      </w:r>
      <w:r w:rsidR="00E72A71" w:rsidRPr="004C3473">
        <w:rPr>
          <w:rFonts w:ascii="Times New Roman" w:eastAsia="Times New Roman" w:hAnsi="Times New Roman" w:cs="Times New Roman"/>
          <w:sz w:val="24"/>
          <w:szCs w:val="24"/>
          <w:lang w:eastAsia="ru-RU"/>
        </w:rPr>
        <w:t>СНиП ПМР 40-02-02</w:t>
      </w:r>
      <w:r w:rsidRPr="004C3473">
        <w:rPr>
          <w:rFonts w:ascii="Times New Roman" w:eastAsia="Times New Roman" w:hAnsi="Times New Roman" w:cs="Times New Roman"/>
          <w:sz w:val="24"/>
          <w:szCs w:val="24"/>
          <w:lang w:eastAsia="ru-RU"/>
        </w:rPr>
        <w:t xml:space="preserve"> и </w:t>
      </w:r>
      <w:r w:rsidR="00682F28" w:rsidRPr="004C3473">
        <w:rPr>
          <w:rFonts w:ascii="Times New Roman" w:eastAsia="Times New Roman" w:hAnsi="Times New Roman" w:cs="Times New Roman"/>
          <w:sz w:val="24"/>
          <w:szCs w:val="24"/>
          <w:lang w:eastAsia="ru-RU"/>
        </w:rPr>
        <w:t>СНиП ПМР 40-03-02</w:t>
      </w:r>
      <w:r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7.1.15 Водопонижение (в составе водопонизительных систем) следует проектировать с применением открытых и вакуумных водопонизительных скважин, иглофильтров, пластовых, траншейных и трубчатых дренажей. При необходимости допускается применение комбинированных решений.</w:t>
      </w:r>
    </w:p>
    <w:p w:rsidR="006105B5" w:rsidRPr="004C3473" w:rsidRDefault="00E72A71" w:rsidP="004C3473">
      <w:pPr>
        <w:spacing w:after="0" w:line="240" w:lineRule="auto"/>
        <w:ind w:firstLine="709"/>
        <w:jc w:val="both"/>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Примечание</w:t>
      </w:r>
      <w:r w:rsidR="006105B5" w:rsidRPr="004C3473">
        <w:rPr>
          <w:rFonts w:ascii="Times New Roman" w:eastAsia="Times New Roman" w:hAnsi="Times New Roman" w:cs="Times New Roman"/>
          <w:b/>
          <w:bCs/>
          <w:sz w:val="20"/>
          <w:szCs w:val="20"/>
          <w:lang w:eastAsia="ru-RU"/>
        </w:rPr>
        <w:t xml:space="preserve"> </w:t>
      </w:r>
      <w:r w:rsidR="00E35DCD" w:rsidRPr="00E35DCD">
        <w:rPr>
          <w:rFonts w:ascii="Times New Roman" w:eastAsia="Times New Roman" w:hAnsi="Times New Roman" w:cs="Times New Roman"/>
          <w:b/>
          <w:bCs/>
          <w:sz w:val="20"/>
          <w:szCs w:val="20"/>
          <w:lang w:eastAsia="ru-RU"/>
        </w:rPr>
        <w:t>–</w:t>
      </w:r>
      <w:r w:rsidR="006105B5" w:rsidRPr="004C3473">
        <w:rPr>
          <w:rFonts w:ascii="Times New Roman" w:eastAsia="Times New Roman" w:hAnsi="Times New Roman" w:cs="Times New Roman"/>
          <w:b/>
          <w:bCs/>
          <w:sz w:val="20"/>
          <w:szCs w:val="20"/>
          <w:lang w:eastAsia="ru-RU"/>
        </w:rPr>
        <w:t xml:space="preserve"> В сложных инженерно-геологических и гидрогеологических условиях целесообразно применение комбинированных</w:t>
      </w:r>
      <w:r w:rsidRPr="004C3473">
        <w:rPr>
          <w:rFonts w:ascii="Times New Roman" w:eastAsia="Times New Roman" w:hAnsi="Times New Roman" w:cs="Times New Roman"/>
          <w:b/>
          <w:bCs/>
          <w:sz w:val="20"/>
          <w:szCs w:val="20"/>
          <w:lang w:eastAsia="ru-RU"/>
        </w:rPr>
        <w:t xml:space="preserve"> </w:t>
      </w:r>
      <w:r w:rsidR="006105B5" w:rsidRPr="004C3473">
        <w:rPr>
          <w:rFonts w:ascii="Times New Roman" w:eastAsia="Times New Roman" w:hAnsi="Times New Roman" w:cs="Times New Roman"/>
          <w:b/>
          <w:bCs/>
          <w:sz w:val="20"/>
          <w:szCs w:val="20"/>
          <w:lang w:eastAsia="ru-RU"/>
        </w:rPr>
        <w:t>водопонизительных</w:t>
      </w:r>
      <w:r w:rsidRPr="004C3473">
        <w:rPr>
          <w:rFonts w:ascii="Times New Roman" w:eastAsia="Times New Roman" w:hAnsi="Times New Roman" w:cs="Times New Roman"/>
          <w:b/>
          <w:bCs/>
          <w:sz w:val="20"/>
          <w:szCs w:val="20"/>
          <w:lang w:eastAsia="ru-RU"/>
        </w:rPr>
        <w:t xml:space="preserve"> </w:t>
      </w:r>
      <w:r w:rsidR="006105B5" w:rsidRPr="004C3473">
        <w:rPr>
          <w:rFonts w:ascii="Times New Roman" w:eastAsia="Times New Roman" w:hAnsi="Times New Roman" w:cs="Times New Roman"/>
          <w:b/>
          <w:bCs/>
          <w:sz w:val="20"/>
          <w:szCs w:val="20"/>
          <w:lang w:eastAsia="ru-RU"/>
        </w:rPr>
        <w:t>систем одновременно или на разных этапах строительства. Осушение верхнего водоносного горизонта можно выполнить с помощью</w:t>
      </w:r>
      <w:r w:rsidRPr="004C3473">
        <w:rPr>
          <w:rFonts w:ascii="Times New Roman" w:eastAsia="Times New Roman" w:hAnsi="Times New Roman" w:cs="Times New Roman"/>
          <w:b/>
          <w:bCs/>
          <w:sz w:val="20"/>
          <w:szCs w:val="20"/>
          <w:lang w:eastAsia="ru-RU"/>
        </w:rPr>
        <w:t xml:space="preserve"> </w:t>
      </w:r>
      <w:proofErr w:type="spellStart"/>
      <w:r w:rsidR="006105B5" w:rsidRPr="004C3473">
        <w:rPr>
          <w:rFonts w:ascii="Times New Roman" w:eastAsia="Times New Roman" w:hAnsi="Times New Roman" w:cs="Times New Roman"/>
          <w:b/>
          <w:bCs/>
          <w:sz w:val="20"/>
          <w:szCs w:val="20"/>
          <w:lang w:eastAsia="ru-RU"/>
        </w:rPr>
        <w:t>иглофильтровых</w:t>
      </w:r>
      <w:proofErr w:type="spellEnd"/>
      <w:r w:rsidRPr="004C3473">
        <w:rPr>
          <w:rFonts w:ascii="Times New Roman" w:eastAsia="Times New Roman" w:hAnsi="Times New Roman" w:cs="Times New Roman"/>
          <w:b/>
          <w:bCs/>
          <w:sz w:val="20"/>
          <w:szCs w:val="20"/>
          <w:lang w:eastAsia="ru-RU"/>
        </w:rPr>
        <w:t xml:space="preserve"> </w:t>
      </w:r>
      <w:r w:rsidR="006105B5" w:rsidRPr="004C3473">
        <w:rPr>
          <w:rFonts w:ascii="Times New Roman" w:eastAsia="Times New Roman" w:hAnsi="Times New Roman" w:cs="Times New Roman"/>
          <w:b/>
          <w:bCs/>
          <w:sz w:val="20"/>
          <w:szCs w:val="20"/>
          <w:lang w:eastAsia="ru-RU"/>
        </w:rPr>
        <w:t>установок, размещенных внутри котлована по его периметру, а снятие напора в</w:t>
      </w:r>
      <w:r w:rsidRPr="004C3473">
        <w:rPr>
          <w:rFonts w:ascii="Times New Roman" w:eastAsia="Times New Roman" w:hAnsi="Times New Roman" w:cs="Times New Roman"/>
          <w:b/>
          <w:bCs/>
          <w:sz w:val="20"/>
          <w:szCs w:val="20"/>
          <w:lang w:eastAsia="ru-RU"/>
        </w:rPr>
        <w:t xml:space="preserve"> </w:t>
      </w:r>
      <w:r w:rsidR="006105B5" w:rsidRPr="004C3473">
        <w:rPr>
          <w:rFonts w:ascii="Times New Roman" w:eastAsia="Times New Roman" w:hAnsi="Times New Roman" w:cs="Times New Roman"/>
          <w:b/>
          <w:bCs/>
          <w:sz w:val="20"/>
          <w:szCs w:val="20"/>
          <w:lang w:eastAsia="ru-RU"/>
        </w:rPr>
        <w:t>нижнем напорном водоносном горизонте - глубинными скважинами, размещенными по внешнему контуру котлована.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7.1.16 В проекте строительного водопонижения следует предусматривать устройство сети наблюдательных гидрогеологических скважин. Наблюдательная сеть должна быть выполнена до устройства противофильтрационной завесы или до включения в эксплуатацию системы водопонижения.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Работы по гидрогеологическому мониторингу следует осуществлять в соответствии с </w:t>
      </w:r>
      <w:r w:rsidR="00E72A71" w:rsidRPr="004C3473">
        <w:rPr>
          <w:rFonts w:ascii="Times New Roman" w:eastAsia="Times New Roman" w:hAnsi="Times New Roman" w:cs="Times New Roman"/>
          <w:sz w:val="24"/>
          <w:szCs w:val="24"/>
          <w:lang w:eastAsia="ru-RU"/>
        </w:rPr>
        <w:t>СНиП ПМР 50-01-02</w:t>
      </w:r>
      <w:r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7.1.17 Конструкции водопонизительных устройств и наблюдательных скважин следует принимать в соответствии с </w:t>
      </w:r>
      <w:r w:rsidR="00E72A71" w:rsidRPr="004C3473">
        <w:rPr>
          <w:rFonts w:ascii="Times New Roman" w:eastAsia="Times New Roman" w:hAnsi="Times New Roman" w:cs="Times New Roman"/>
          <w:sz w:val="24"/>
          <w:szCs w:val="24"/>
          <w:lang w:eastAsia="ru-RU"/>
        </w:rPr>
        <w:t>СНиП ПМР 22-04-02</w:t>
      </w:r>
      <w:r w:rsidRPr="004C3473">
        <w:rPr>
          <w:rFonts w:ascii="Times New Roman" w:eastAsia="Times New Roman" w:hAnsi="Times New Roman" w:cs="Times New Roman"/>
          <w:sz w:val="24"/>
          <w:szCs w:val="24"/>
          <w:lang w:eastAsia="ru-RU"/>
        </w:rPr>
        <w:t>.</w:t>
      </w:r>
    </w:p>
    <w:p w:rsidR="002C79D0" w:rsidRPr="004C3473" w:rsidRDefault="002C79D0" w:rsidP="004C3473">
      <w:pPr>
        <w:spacing w:after="0" w:line="240" w:lineRule="auto"/>
        <w:ind w:firstLine="709"/>
        <w:jc w:val="center"/>
        <w:outlineLvl w:val="2"/>
        <w:rPr>
          <w:rFonts w:ascii="inherit" w:eastAsia="Times New Roman" w:hAnsi="inherit" w:cs="Times New Roman"/>
          <w:sz w:val="24"/>
          <w:szCs w:val="24"/>
          <w:lang w:eastAsia="ru-RU"/>
        </w:rPr>
      </w:pPr>
    </w:p>
    <w:p w:rsidR="006105B5" w:rsidRPr="004C3473" w:rsidRDefault="006105B5" w:rsidP="004C3473">
      <w:pPr>
        <w:spacing w:after="0" w:line="240" w:lineRule="auto"/>
        <w:ind w:firstLine="709"/>
        <w:jc w:val="center"/>
        <w:outlineLvl w:val="2"/>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7.2 </w:t>
      </w:r>
      <w:proofErr w:type="spellStart"/>
      <w:r w:rsidRPr="004C3473">
        <w:rPr>
          <w:rFonts w:ascii="inherit" w:eastAsia="Times New Roman" w:hAnsi="inherit" w:cs="Times New Roman" w:hint="eastAsia"/>
          <w:sz w:val="24"/>
          <w:szCs w:val="24"/>
          <w:lang w:eastAsia="ru-RU"/>
        </w:rPr>
        <w:t>Водопонизительные</w:t>
      </w:r>
      <w:proofErr w:type="spellEnd"/>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скважины</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7.2.1 </w:t>
      </w:r>
      <w:proofErr w:type="spellStart"/>
      <w:r w:rsidRPr="004C3473">
        <w:rPr>
          <w:rFonts w:ascii="Times New Roman" w:eastAsia="Times New Roman" w:hAnsi="Times New Roman" w:cs="Times New Roman"/>
          <w:sz w:val="24"/>
          <w:szCs w:val="24"/>
          <w:lang w:eastAsia="ru-RU"/>
        </w:rPr>
        <w:t>Водопонизительные</w:t>
      </w:r>
      <w:proofErr w:type="spellEnd"/>
      <w:r w:rsidRPr="004C3473">
        <w:rPr>
          <w:rFonts w:ascii="Times New Roman" w:eastAsia="Times New Roman" w:hAnsi="Times New Roman" w:cs="Times New Roman"/>
          <w:sz w:val="24"/>
          <w:szCs w:val="24"/>
          <w:lang w:eastAsia="ru-RU"/>
        </w:rPr>
        <w:t xml:space="preserve"> скважины в зависимости от поставленной задачи, гидрогеологических и инженерно-геологических условий строительной площадки могут быть водозаборными (с открытым устьем и вакуумные), самоизливающимися, поглощающими, разгрузочными (для снижения пьезометрического напора в грунтовом массиве), сбросными (при отводе воды в подземную выработку). Глубина скважины должна определяться в зависимости от глубины залегания и мощности водоносного горизонта, фильтрационных характеристик пород, необходимого значения понижения уровня подземных вод.</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lastRenderedPageBreak/>
        <w:t xml:space="preserve">7.2.2 Открытые </w:t>
      </w:r>
      <w:proofErr w:type="spellStart"/>
      <w:r w:rsidRPr="004C3473">
        <w:rPr>
          <w:rFonts w:ascii="Times New Roman" w:eastAsia="Times New Roman" w:hAnsi="Times New Roman" w:cs="Times New Roman"/>
          <w:sz w:val="24"/>
          <w:szCs w:val="24"/>
          <w:lang w:eastAsia="ru-RU"/>
        </w:rPr>
        <w:t>водопонизительные</w:t>
      </w:r>
      <w:proofErr w:type="spellEnd"/>
      <w:r w:rsidRPr="004C3473">
        <w:rPr>
          <w:rFonts w:ascii="Times New Roman" w:eastAsia="Times New Roman" w:hAnsi="Times New Roman" w:cs="Times New Roman"/>
          <w:sz w:val="24"/>
          <w:szCs w:val="24"/>
          <w:lang w:eastAsia="ru-RU"/>
        </w:rPr>
        <w:t xml:space="preserve"> скважины (рисунок 7.2) могут эффективно применяться в проницаемых грунтах с коэффициентом фильтрации не менее 2 м/сут при мощности осушаемого слоя не менее 4 м.</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7.2.3 В малопроницаемых грунтах с коэффициентом фильтрации до 2 м/сут следует применять вакуумные скважины.</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7.2.4 Фильтры вакуумных скважин, расположенных на бортах открытых выработок, для предотвращения чрезмерно большого поступления воздуха следует размещать на расстоянии не менее 3 м от нижней бровки откосов или от шпунтового ряда. При соответствующем обосновании это расстояние может быть сокращено.</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Около верхних участков надфильтровых труб следует устраивать тампоны из уплотненного слабопроницаемого грунта (суглинков, глин).</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7.2.5 При проектировании вакуумных систем для создания требуемого понижения уровня подземных вод в случае залегания </w:t>
      </w:r>
      <w:proofErr w:type="spellStart"/>
      <w:r w:rsidRPr="004C3473">
        <w:rPr>
          <w:rFonts w:ascii="Times New Roman" w:eastAsia="Times New Roman" w:hAnsi="Times New Roman" w:cs="Times New Roman"/>
          <w:sz w:val="24"/>
          <w:szCs w:val="24"/>
          <w:lang w:eastAsia="ru-RU"/>
        </w:rPr>
        <w:t>водоупора</w:t>
      </w:r>
      <w:proofErr w:type="spellEnd"/>
      <w:r w:rsidRPr="004C3473">
        <w:rPr>
          <w:rFonts w:ascii="Times New Roman" w:eastAsia="Times New Roman" w:hAnsi="Times New Roman" w:cs="Times New Roman"/>
          <w:sz w:val="24"/>
          <w:szCs w:val="24"/>
          <w:lang w:eastAsia="ru-RU"/>
        </w:rPr>
        <w:t xml:space="preserve">, близкого к дну котлована, и для полного перехвата притока подземных вод к совершенным по степени вскрытия водоносного слоя выработкам фильтры следует размещать непосредственно у кровли </w:t>
      </w:r>
      <w:proofErr w:type="spellStart"/>
      <w:r w:rsidRPr="004C3473">
        <w:rPr>
          <w:rFonts w:ascii="Times New Roman" w:eastAsia="Times New Roman" w:hAnsi="Times New Roman" w:cs="Times New Roman"/>
          <w:sz w:val="24"/>
          <w:szCs w:val="24"/>
          <w:lang w:eastAsia="ru-RU"/>
        </w:rPr>
        <w:t>водоупора</w:t>
      </w:r>
      <w:proofErr w:type="spellEnd"/>
      <w:r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При необходимости снижения напоров в водоносных слоях слоистой толщи или для полного их осушения в зоне, прилегающей к котловану, фильтры скважины следует размещать в пределах всех слоев, подлежащих осушению.</w:t>
      </w:r>
    </w:p>
    <w:tbl>
      <w:tblPr>
        <w:tblW w:w="5629" w:type="dxa"/>
        <w:tblInd w:w="198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629"/>
      </w:tblGrid>
      <w:tr w:rsidR="006105B5" w:rsidRPr="006105B5" w:rsidTr="004C3473">
        <w:tc>
          <w:tcPr>
            <w:tcW w:w="562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6105B5" w:rsidRPr="006105B5" w:rsidRDefault="006105B5" w:rsidP="004C3473">
            <w:pPr>
              <w:spacing w:after="0" w:line="240" w:lineRule="auto"/>
              <w:ind w:firstLine="709"/>
              <w:jc w:val="center"/>
              <w:rPr>
                <w:rFonts w:ascii="Times New Roman" w:eastAsia="Times New Roman" w:hAnsi="Times New Roman" w:cs="Times New Roman"/>
                <w:sz w:val="24"/>
                <w:szCs w:val="24"/>
                <w:lang w:eastAsia="ru-RU"/>
              </w:rPr>
            </w:pPr>
            <w:r w:rsidRPr="006105B5">
              <w:rPr>
                <w:rFonts w:ascii="Times New Roman" w:eastAsia="Times New Roman" w:hAnsi="Times New Roman" w:cs="Times New Roman"/>
                <w:noProof/>
                <w:sz w:val="24"/>
                <w:szCs w:val="24"/>
                <w:lang w:eastAsia="ru-RU"/>
              </w:rPr>
              <w:drawing>
                <wp:inline distT="0" distB="0" distL="0" distR="0">
                  <wp:extent cx="3028950" cy="4714875"/>
                  <wp:effectExtent l="0" t="0" r="0" b="9525"/>
                  <wp:docPr id="5" name="Рисунок 5" descr="https://dokipedia.ru/sites/default/files/doc_files/532/829/6/files/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kipedia.ru/sites/default/files/doc_files/532/829/6/files/image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8950" cy="4714875"/>
                          </a:xfrm>
                          <a:prstGeom prst="rect">
                            <a:avLst/>
                          </a:prstGeom>
                          <a:noFill/>
                          <a:ln>
                            <a:noFill/>
                          </a:ln>
                        </pic:spPr>
                      </pic:pic>
                    </a:graphicData>
                  </a:graphic>
                </wp:inline>
              </w:drawing>
            </w:r>
          </w:p>
        </w:tc>
      </w:tr>
    </w:tbl>
    <w:p w:rsidR="006105B5" w:rsidRPr="004C3473" w:rsidRDefault="006105B5" w:rsidP="004C3473">
      <w:pPr>
        <w:spacing w:after="0" w:line="240" w:lineRule="auto"/>
        <w:ind w:firstLine="709"/>
        <w:jc w:val="center"/>
        <w:rPr>
          <w:rFonts w:ascii="Times New Roman" w:eastAsia="Times New Roman" w:hAnsi="Times New Roman" w:cs="Times New Roman"/>
          <w:i/>
          <w:sz w:val="20"/>
          <w:szCs w:val="20"/>
          <w:lang w:eastAsia="ru-RU"/>
        </w:rPr>
      </w:pPr>
      <w:r w:rsidRPr="004C3473">
        <w:rPr>
          <w:rFonts w:ascii="Times New Roman" w:eastAsia="Times New Roman" w:hAnsi="Times New Roman" w:cs="Times New Roman"/>
          <w:bCs/>
          <w:i/>
          <w:iCs/>
          <w:sz w:val="20"/>
          <w:szCs w:val="20"/>
          <w:lang w:eastAsia="ru-RU"/>
        </w:rPr>
        <w:t>1</w:t>
      </w:r>
      <w:r w:rsidR="00AA6D47"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bCs/>
          <w:i/>
          <w:sz w:val="20"/>
          <w:szCs w:val="20"/>
          <w:lang w:eastAsia="ru-RU"/>
        </w:rPr>
        <w:t>кондуктор;</w:t>
      </w:r>
      <w:r w:rsidR="00682F28"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iCs/>
          <w:sz w:val="20"/>
          <w:szCs w:val="20"/>
          <w:lang w:eastAsia="ru-RU"/>
        </w:rPr>
        <w:t>2</w:t>
      </w:r>
      <w:r w:rsidR="00AA6D47" w:rsidRPr="004C3473">
        <w:rPr>
          <w:rFonts w:ascii="Times New Roman" w:eastAsia="Times New Roman" w:hAnsi="Times New Roman" w:cs="Times New Roman"/>
          <w:sz w:val="24"/>
          <w:szCs w:val="24"/>
          <w:lang w:eastAsia="ru-RU"/>
        </w:rPr>
        <w:t xml:space="preserve"> — </w:t>
      </w:r>
      <w:proofErr w:type="spellStart"/>
      <w:r w:rsidRPr="004C3473">
        <w:rPr>
          <w:rFonts w:ascii="Times New Roman" w:eastAsia="Times New Roman" w:hAnsi="Times New Roman" w:cs="Times New Roman"/>
          <w:bCs/>
          <w:i/>
          <w:sz w:val="20"/>
          <w:szCs w:val="20"/>
          <w:lang w:eastAsia="ru-RU"/>
        </w:rPr>
        <w:t>надфильтровая</w:t>
      </w:r>
      <w:proofErr w:type="spellEnd"/>
      <w:r w:rsidR="00682F28"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sz w:val="20"/>
          <w:szCs w:val="20"/>
          <w:lang w:eastAsia="ru-RU"/>
        </w:rPr>
        <w:t>колонна;</w:t>
      </w:r>
      <w:r w:rsidR="00682F28" w:rsidRPr="004C3473">
        <w:rPr>
          <w:rFonts w:ascii="Times New Roman" w:eastAsia="Times New Roman" w:hAnsi="Times New Roman" w:cs="Times New Roman"/>
          <w:bCs/>
          <w:i/>
          <w:sz w:val="20"/>
          <w:szCs w:val="20"/>
          <w:lang w:eastAsia="ru-RU"/>
        </w:rPr>
        <w:t xml:space="preserve"> </w:t>
      </w:r>
      <w:r w:rsidR="00682F28" w:rsidRPr="004C3473">
        <w:rPr>
          <w:rFonts w:ascii="Times New Roman" w:eastAsia="Times New Roman" w:hAnsi="Times New Roman" w:cs="Times New Roman"/>
          <w:bCs/>
          <w:i/>
          <w:iCs/>
          <w:sz w:val="20"/>
          <w:szCs w:val="20"/>
          <w:lang w:eastAsia="ru-RU"/>
        </w:rPr>
        <w:t>3</w:t>
      </w:r>
      <w:r w:rsidR="00AA6D47"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bCs/>
          <w:i/>
          <w:sz w:val="20"/>
          <w:szCs w:val="20"/>
          <w:lang w:eastAsia="ru-RU"/>
        </w:rPr>
        <w:t>направляющие фонари;</w:t>
      </w:r>
      <w:r w:rsidR="00682F28"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iCs/>
          <w:sz w:val="20"/>
          <w:szCs w:val="20"/>
          <w:lang w:eastAsia="ru-RU"/>
        </w:rPr>
        <w:t>4</w:t>
      </w:r>
      <w:r w:rsidR="00AA6D47"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bCs/>
          <w:i/>
          <w:sz w:val="20"/>
          <w:szCs w:val="20"/>
          <w:lang w:eastAsia="ru-RU"/>
        </w:rPr>
        <w:t>отстойник;</w:t>
      </w:r>
      <w:r w:rsidR="00682F28"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sz w:val="20"/>
          <w:szCs w:val="20"/>
          <w:lang w:eastAsia="ru-RU"/>
        </w:rPr>
        <w:t>5</w:t>
      </w:r>
      <w:r w:rsidR="00AA6D47"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bCs/>
          <w:i/>
          <w:sz w:val="20"/>
          <w:szCs w:val="20"/>
          <w:lang w:eastAsia="ru-RU"/>
        </w:rPr>
        <w:t>насосная установка;</w:t>
      </w:r>
      <w:r w:rsidR="00682F28"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iCs/>
          <w:sz w:val="20"/>
          <w:szCs w:val="20"/>
          <w:lang w:eastAsia="ru-RU"/>
        </w:rPr>
        <w:t>6</w:t>
      </w:r>
      <w:r w:rsidR="00AA6D47"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bCs/>
          <w:i/>
          <w:sz w:val="20"/>
          <w:szCs w:val="20"/>
          <w:lang w:eastAsia="ru-RU"/>
        </w:rPr>
        <w:t>водоприемное покрытие фильтра; 7</w:t>
      </w:r>
      <w:r w:rsidR="00AA6D47"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bCs/>
          <w:i/>
          <w:sz w:val="20"/>
          <w:szCs w:val="20"/>
          <w:lang w:eastAsia="ru-RU"/>
        </w:rPr>
        <w:t>песчано-гравийная обсыпка;</w:t>
      </w:r>
      <w:r w:rsidR="00682F28"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iCs/>
          <w:sz w:val="20"/>
          <w:szCs w:val="20"/>
          <w:lang w:eastAsia="ru-RU"/>
        </w:rPr>
        <w:t>8</w:t>
      </w:r>
      <w:r w:rsidR="00AA6D47"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bCs/>
          <w:i/>
          <w:sz w:val="20"/>
          <w:szCs w:val="20"/>
          <w:lang w:eastAsia="ru-RU"/>
        </w:rPr>
        <w:t>муфта;</w:t>
      </w:r>
      <w:r w:rsidR="00682F28"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iCs/>
          <w:sz w:val="20"/>
          <w:szCs w:val="20"/>
          <w:lang w:eastAsia="ru-RU"/>
        </w:rPr>
        <w:t>9</w:t>
      </w:r>
      <w:r w:rsidR="00AA6D47"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bCs/>
          <w:i/>
          <w:sz w:val="20"/>
          <w:szCs w:val="20"/>
          <w:lang w:eastAsia="ru-RU"/>
        </w:rPr>
        <w:t>местный грунт;</w:t>
      </w:r>
      <w:r w:rsidR="00682F28"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iCs/>
          <w:sz w:val="20"/>
          <w:szCs w:val="20"/>
          <w:lang w:eastAsia="ru-RU"/>
        </w:rPr>
        <w:t>10</w:t>
      </w:r>
      <w:r w:rsidR="00AA6D47"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bCs/>
          <w:i/>
          <w:sz w:val="20"/>
          <w:szCs w:val="20"/>
          <w:lang w:eastAsia="ru-RU"/>
        </w:rPr>
        <w:t>колонна водоподъемных труб;</w:t>
      </w:r>
      <w:r w:rsidR="00682F28"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iCs/>
          <w:sz w:val="20"/>
          <w:szCs w:val="20"/>
          <w:lang w:eastAsia="ru-RU"/>
        </w:rPr>
        <w:t>11</w:t>
      </w:r>
      <w:r w:rsidR="00AA6D47"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bCs/>
          <w:i/>
          <w:sz w:val="20"/>
          <w:szCs w:val="20"/>
          <w:lang w:eastAsia="ru-RU"/>
        </w:rPr>
        <w:t>пьезометры</w:t>
      </w:r>
    </w:p>
    <w:p w:rsidR="006105B5" w:rsidRPr="004C3473" w:rsidRDefault="001567F8" w:rsidP="00232B2E">
      <w:pPr>
        <w:spacing w:after="0" w:line="240" w:lineRule="auto"/>
        <w:ind w:firstLine="709"/>
        <w:jc w:val="center"/>
        <w:rPr>
          <w:rFonts w:ascii="Times New Roman" w:eastAsia="Times New Roman" w:hAnsi="Times New Roman" w:cs="Times New Roman"/>
          <w:bCs/>
          <w:lang w:eastAsia="ru-RU"/>
        </w:rPr>
      </w:pPr>
      <w:r w:rsidRPr="004C3473">
        <w:rPr>
          <w:rFonts w:ascii="Times New Roman" w:eastAsia="Times New Roman" w:hAnsi="Times New Roman" w:cs="Times New Roman"/>
          <w:bCs/>
          <w:iCs/>
          <w:lang w:eastAsia="ru-RU"/>
        </w:rPr>
        <w:t xml:space="preserve">Рисунок 7 .2 – </w:t>
      </w:r>
      <w:r w:rsidR="006105B5" w:rsidRPr="004C3473">
        <w:rPr>
          <w:rFonts w:ascii="Times New Roman" w:eastAsia="Times New Roman" w:hAnsi="Times New Roman" w:cs="Times New Roman"/>
          <w:bCs/>
          <w:lang w:eastAsia="ru-RU"/>
        </w:rPr>
        <w:t>Открытая</w:t>
      </w:r>
      <w:r w:rsidRPr="004C3473">
        <w:rPr>
          <w:rFonts w:ascii="Times New Roman" w:eastAsia="Times New Roman" w:hAnsi="Times New Roman" w:cs="Times New Roman"/>
          <w:bCs/>
          <w:lang w:eastAsia="ru-RU"/>
        </w:rPr>
        <w:t xml:space="preserve"> </w:t>
      </w:r>
      <w:proofErr w:type="spellStart"/>
      <w:r w:rsidRPr="004C3473">
        <w:rPr>
          <w:rFonts w:ascii="Times New Roman" w:eastAsia="Times New Roman" w:hAnsi="Times New Roman" w:cs="Times New Roman"/>
          <w:bCs/>
          <w:lang w:eastAsia="ru-RU"/>
        </w:rPr>
        <w:t>водопонизительная</w:t>
      </w:r>
      <w:proofErr w:type="spellEnd"/>
      <w:r w:rsidRPr="004C3473">
        <w:rPr>
          <w:rFonts w:ascii="Times New Roman" w:eastAsia="Times New Roman" w:hAnsi="Times New Roman" w:cs="Times New Roman"/>
          <w:bCs/>
          <w:lang w:eastAsia="ru-RU"/>
        </w:rPr>
        <w:t xml:space="preserve"> </w:t>
      </w:r>
      <w:r w:rsidR="006105B5" w:rsidRPr="004C3473">
        <w:rPr>
          <w:rFonts w:ascii="Times New Roman" w:eastAsia="Times New Roman" w:hAnsi="Times New Roman" w:cs="Times New Roman"/>
          <w:bCs/>
          <w:lang w:eastAsia="ru-RU"/>
        </w:rPr>
        <w:t>скважина</w:t>
      </w:r>
    </w:p>
    <w:p w:rsidR="007A4672" w:rsidRPr="004C3473" w:rsidRDefault="007A4672" w:rsidP="004C3473">
      <w:pPr>
        <w:spacing w:after="0" w:line="240" w:lineRule="auto"/>
        <w:ind w:firstLine="709"/>
        <w:jc w:val="center"/>
        <w:rPr>
          <w:rFonts w:ascii="Times New Roman" w:eastAsia="Times New Roman" w:hAnsi="Times New Roman" w:cs="Times New Roman"/>
          <w:sz w:val="24"/>
          <w:szCs w:val="24"/>
          <w:lang w:eastAsia="ru-RU"/>
        </w:rPr>
      </w:pP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lastRenderedPageBreak/>
        <w:t>7.2.6 Системы из вакуумных скважин в однородном водоносном слое следует предусматривать при требуемом снижении уровня подземных вод до 20 м.</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7.2.7 Минимальный уровень воды в вакуумной скважине должен обеспечивать затопление насоса, достаточное для его работы без срыва процесса откачки, в соответствии</w:t>
      </w:r>
      <w:r w:rsidR="00682F28" w:rsidRPr="004C3473">
        <w:rPr>
          <w:rFonts w:ascii="Times New Roman" w:eastAsia="Times New Roman" w:hAnsi="Times New Roman" w:cs="Times New Roman"/>
          <w:sz w:val="24"/>
          <w:szCs w:val="24"/>
          <w:lang w:eastAsia="ru-RU"/>
        </w:rPr>
        <w:t xml:space="preserve"> </w:t>
      </w:r>
      <w:r w:rsidRPr="004C3473">
        <w:rPr>
          <w:rFonts w:ascii="Times New Roman" w:eastAsia="Times New Roman" w:hAnsi="Times New Roman" w:cs="Times New Roman"/>
          <w:sz w:val="24"/>
          <w:szCs w:val="24"/>
          <w:lang w:eastAsia="ru-RU"/>
        </w:rPr>
        <w:t>требованиями предприятия-изготовителя.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7.2.8 Вокруг открытых и вакуумных скважин должна выполняться обсыпка из крупного песка с подбором толщины и гранулометрического состава согласно указаниям, приведенным в </w:t>
      </w:r>
      <w:r w:rsidR="00C10F86" w:rsidRPr="004C3473">
        <w:rPr>
          <w:rFonts w:ascii="Times New Roman" w:eastAsia="Times New Roman" w:hAnsi="Times New Roman" w:cs="Times New Roman"/>
          <w:sz w:val="24"/>
          <w:szCs w:val="24"/>
          <w:lang w:eastAsia="ru-RU"/>
        </w:rPr>
        <w:t>СНиП ПМР 22-04-02</w:t>
      </w:r>
      <w:r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7.2.9 Необходимое число водопонизительных скважин, их производительность и порядок размещения следует определять как аналитическими расчетами, так и математическим моделированием всей системы с учетом конкретных инженерно-геологических и гидрогеологических условий строительной площадки.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7.2.10 В систему водопонижения должны быть дополнительно включены резервные скважины (не менее одной), позволяющие учитывать неоднородность инженерно</w:t>
      </w:r>
      <w:r w:rsidR="00C10F86" w:rsidRPr="004C3473">
        <w:rPr>
          <w:rFonts w:ascii="Times New Roman" w:eastAsia="Times New Roman" w:hAnsi="Times New Roman" w:cs="Times New Roman"/>
          <w:sz w:val="24"/>
          <w:szCs w:val="24"/>
          <w:lang w:eastAsia="ru-RU"/>
        </w:rPr>
        <w:t>-</w:t>
      </w:r>
      <w:r w:rsidRPr="004C3473">
        <w:rPr>
          <w:rFonts w:ascii="Times New Roman" w:eastAsia="Times New Roman" w:hAnsi="Times New Roman" w:cs="Times New Roman"/>
          <w:sz w:val="24"/>
          <w:szCs w:val="24"/>
          <w:lang w:eastAsia="ru-RU"/>
        </w:rPr>
        <w:t xml:space="preserve">геологического разреза строительной площадки, а также резервные насосные установки открытого водоотлива (не менее одной). Число резервных установок, в зависимости от срока эксплуатации </w:t>
      </w:r>
      <w:proofErr w:type="spellStart"/>
      <w:r w:rsidRPr="004C3473">
        <w:rPr>
          <w:rFonts w:ascii="Times New Roman" w:eastAsia="Times New Roman" w:hAnsi="Times New Roman" w:cs="Times New Roman"/>
          <w:sz w:val="24"/>
          <w:szCs w:val="24"/>
          <w:lang w:eastAsia="ru-RU"/>
        </w:rPr>
        <w:t>водопонизительной</w:t>
      </w:r>
      <w:proofErr w:type="spellEnd"/>
      <w:r w:rsidRPr="004C3473">
        <w:rPr>
          <w:rFonts w:ascii="Times New Roman" w:eastAsia="Times New Roman" w:hAnsi="Times New Roman" w:cs="Times New Roman"/>
          <w:sz w:val="24"/>
          <w:szCs w:val="24"/>
          <w:lang w:eastAsia="ru-RU"/>
        </w:rPr>
        <w:t xml:space="preserve"> системы, должно составлять: до 1 года </w:t>
      </w:r>
      <w:r w:rsidR="00C10F86" w:rsidRPr="004C3473">
        <w:rPr>
          <w:rFonts w:ascii="Times New Roman" w:eastAsia="Times New Roman" w:hAnsi="Times New Roman" w:cs="Times New Roman"/>
          <w:sz w:val="24"/>
          <w:szCs w:val="24"/>
          <w:lang w:eastAsia="ru-RU"/>
        </w:rPr>
        <w:t>–</w:t>
      </w:r>
      <w:r w:rsidRPr="004C3473">
        <w:rPr>
          <w:rFonts w:ascii="Times New Roman" w:eastAsia="Times New Roman" w:hAnsi="Times New Roman" w:cs="Times New Roman"/>
          <w:sz w:val="24"/>
          <w:szCs w:val="24"/>
          <w:lang w:eastAsia="ru-RU"/>
        </w:rPr>
        <w:t xml:space="preserve"> 10%; до 2 лет </w:t>
      </w:r>
      <w:r w:rsidR="00C10F86" w:rsidRPr="004C3473">
        <w:rPr>
          <w:rFonts w:ascii="Times New Roman" w:eastAsia="Times New Roman" w:hAnsi="Times New Roman" w:cs="Times New Roman"/>
          <w:sz w:val="24"/>
          <w:szCs w:val="24"/>
          <w:lang w:eastAsia="ru-RU"/>
        </w:rPr>
        <w:t>–</w:t>
      </w:r>
      <w:r w:rsidRPr="004C3473">
        <w:rPr>
          <w:rFonts w:ascii="Times New Roman" w:eastAsia="Times New Roman" w:hAnsi="Times New Roman" w:cs="Times New Roman"/>
          <w:sz w:val="24"/>
          <w:szCs w:val="24"/>
          <w:lang w:eastAsia="ru-RU"/>
        </w:rPr>
        <w:t xml:space="preserve"> 15</w:t>
      </w:r>
      <w:r w:rsidR="00C10F86" w:rsidRPr="004C3473">
        <w:rPr>
          <w:rFonts w:ascii="Times New Roman" w:eastAsia="Times New Roman" w:hAnsi="Times New Roman" w:cs="Times New Roman"/>
          <w:iCs/>
          <w:sz w:val="24"/>
          <w:szCs w:val="24"/>
          <w:lang w:eastAsia="ru-RU"/>
        </w:rPr>
        <w:t>%</w:t>
      </w:r>
      <w:r w:rsidRPr="004C3473">
        <w:rPr>
          <w:rFonts w:ascii="Times New Roman" w:eastAsia="Times New Roman" w:hAnsi="Times New Roman" w:cs="Times New Roman"/>
          <w:i/>
          <w:iCs/>
          <w:sz w:val="24"/>
          <w:szCs w:val="24"/>
          <w:lang w:eastAsia="ru-RU"/>
        </w:rPr>
        <w:t>;</w:t>
      </w:r>
      <w:r w:rsidR="00C10F86" w:rsidRPr="004C3473">
        <w:rPr>
          <w:rFonts w:ascii="Times New Roman" w:eastAsia="Times New Roman" w:hAnsi="Times New Roman" w:cs="Times New Roman"/>
          <w:i/>
          <w:iCs/>
          <w:sz w:val="24"/>
          <w:szCs w:val="24"/>
          <w:lang w:eastAsia="ru-RU"/>
        </w:rPr>
        <w:t xml:space="preserve"> </w:t>
      </w:r>
      <w:r w:rsidRPr="004C3473">
        <w:rPr>
          <w:rFonts w:ascii="Times New Roman" w:eastAsia="Times New Roman" w:hAnsi="Times New Roman" w:cs="Times New Roman"/>
          <w:sz w:val="24"/>
          <w:szCs w:val="24"/>
          <w:lang w:eastAsia="ru-RU"/>
        </w:rPr>
        <w:t>до 3 лет - 20</w:t>
      </w:r>
      <w:r w:rsidR="00C10F86" w:rsidRPr="004C3473">
        <w:rPr>
          <w:rFonts w:ascii="Times New Roman" w:eastAsia="Times New Roman" w:hAnsi="Times New Roman" w:cs="Times New Roman"/>
          <w:sz w:val="24"/>
          <w:szCs w:val="24"/>
          <w:lang w:eastAsia="ru-RU"/>
        </w:rPr>
        <w:t>%; более 3 лет – 25</w:t>
      </w:r>
      <w:r w:rsidRPr="004C3473">
        <w:rPr>
          <w:rFonts w:ascii="Times New Roman" w:eastAsia="Times New Roman" w:hAnsi="Times New Roman" w:cs="Times New Roman"/>
          <w:iCs/>
          <w:sz w:val="24"/>
          <w:szCs w:val="24"/>
          <w:lang w:eastAsia="ru-RU"/>
        </w:rPr>
        <w:t>%</w:t>
      </w:r>
      <w:r w:rsidR="00C10F86" w:rsidRPr="004C3473">
        <w:rPr>
          <w:rFonts w:ascii="Times New Roman" w:eastAsia="Times New Roman" w:hAnsi="Times New Roman" w:cs="Times New Roman"/>
          <w:i/>
          <w:iCs/>
          <w:sz w:val="24"/>
          <w:szCs w:val="24"/>
          <w:lang w:eastAsia="ru-RU"/>
        </w:rPr>
        <w:t xml:space="preserve"> </w:t>
      </w:r>
      <w:r w:rsidRPr="004C3473">
        <w:rPr>
          <w:rFonts w:ascii="Times New Roman" w:eastAsia="Times New Roman" w:hAnsi="Times New Roman" w:cs="Times New Roman"/>
          <w:sz w:val="24"/>
          <w:szCs w:val="24"/>
          <w:lang w:eastAsia="ru-RU"/>
        </w:rPr>
        <w:t>общего расчетного числа установок.</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7.2.11 В том случае, если необходимо снять избыточное давление в напорном водоносном пласте, допускается применять самоизливающиеся скважины. Вода из таких скважин поступает за счет разности напоров в пласте и на уровне </w:t>
      </w:r>
      <w:proofErr w:type="spellStart"/>
      <w:r w:rsidRPr="004C3473">
        <w:rPr>
          <w:rFonts w:ascii="Times New Roman" w:eastAsia="Times New Roman" w:hAnsi="Times New Roman" w:cs="Times New Roman"/>
          <w:sz w:val="24"/>
          <w:szCs w:val="24"/>
          <w:lang w:eastAsia="ru-RU"/>
        </w:rPr>
        <w:t>излива</w:t>
      </w:r>
      <w:proofErr w:type="spellEnd"/>
      <w:r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Самоизливающиеся скважины могут повторять конструкцию скважин с погружными насосами или представлять собой скважину, полость которой после бурения и извлечения обсадных труб будет заполнена гравием или щебеночным материалом. Степень снижения напора определяется высотным положением места </w:t>
      </w:r>
      <w:proofErr w:type="spellStart"/>
      <w:r w:rsidRPr="004C3473">
        <w:rPr>
          <w:rFonts w:ascii="Times New Roman" w:eastAsia="Times New Roman" w:hAnsi="Times New Roman" w:cs="Times New Roman"/>
          <w:sz w:val="24"/>
          <w:szCs w:val="24"/>
          <w:lang w:eastAsia="ru-RU"/>
        </w:rPr>
        <w:t>излива</w:t>
      </w:r>
      <w:proofErr w:type="spellEnd"/>
      <w:r w:rsidRPr="004C3473">
        <w:rPr>
          <w:rFonts w:ascii="Times New Roman" w:eastAsia="Times New Roman" w:hAnsi="Times New Roman" w:cs="Times New Roman"/>
          <w:sz w:val="24"/>
          <w:szCs w:val="24"/>
          <w:lang w:eastAsia="ru-RU"/>
        </w:rPr>
        <w:t>, которое определяется условиями и технологией вскрытия котлована.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7.2.12 Каптированные самоизливающимися скважинами подземные воды должны поступать в открытый или закрытый коллектор, по которому отводятся к зумпфу, оборудованному центробежным насосом, откачивающим воду за пределы площадки.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7.2.13 Разновидность самоизливающихся скважин - горизонтальные скважины, устраиваемые в бортах открытых выемок.</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Подземные воды из таких скважин поступают самотеком к водосборным канавам и далее отводятся к зумпфам. Такие скважины эффективны для снятия остаточного слоя воды над </w:t>
      </w:r>
      <w:proofErr w:type="spellStart"/>
      <w:r w:rsidRPr="004C3473">
        <w:rPr>
          <w:rFonts w:ascii="Times New Roman" w:eastAsia="Times New Roman" w:hAnsi="Times New Roman" w:cs="Times New Roman"/>
          <w:sz w:val="24"/>
          <w:szCs w:val="24"/>
          <w:lang w:eastAsia="ru-RU"/>
        </w:rPr>
        <w:t>водоупором</w:t>
      </w:r>
      <w:proofErr w:type="spellEnd"/>
      <w:r w:rsidRPr="004C3473">
        <w:rPr>
          <w:rFonts w:ascii="Times New Roman" w:eastAsia="Times New Roman" w:hAnsi="Times New Roman" w:cs="Times New Roman"/>
          <w:sz w:val="24"/>
          <w:szCs w:val="24"/>
          <w:lang w:eastAsia="ru-RU"/>
        </w:rPr>
        <w:t>, кровля которого расположена на уровне дна котлована или несколько выше этого уровня.</w:t>
      </w:r>
    </w:p>
    <w:p w:rsidR="006105B5" w:rsidRPr="004C3473" w:rsidRDefault="00C10F86" w:rsidP="004C3473">
      <w:pPr>
        <w:spacing w:after="0" w:line="240" w:lineRule="auto"/>
        <w:ind w:firstLine="709"/>
        <w:jc w:val="both"/>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 xml:space="preserve">Примечание </w:t>
      </w:r>
      <w:r w:rsidR="006105B5" w:rsidRPr="004C3473">
        <w:rPr>
          <w:rFonts w:ascii="Times New Roman" w:eastAsia="Times New Roman" w:hAnsi="Times New Roman" w:cs="Times New Roman"/>
          <w:b/>
          <w:bCs/>
          <w:sz w:val="20"/>
          <w:szCs w:val="20"/>
          <w:lang w:eastAsia="ru-RU"/>
        </w:rPr>
        <w:t>- Горизонтальные скважины, снижая УПВ до их выхода на откосы котлована, предотвращают вынос грунта током воды, повышают устойчивость откосов, сокращают объем мероприятий по повышению их устойчивости (отсыпка на откосы гравийного материала, устройство более пологих откосов и пр.).</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7.2.14 Лучевые водозаборы, состоящие из центрального водосборного колодца и отходящей от него системы горизонтальных радиальных скважин (дренажей), </w:t>
      </w:r>
      <w:r w:rsidR="00E35DCD" w:rsidRPr="007356BE">
        <w:rPr>
          <w:rFonts w:ascii="Times New Roman" w:hAnsi="Times New Roman"/>
          <w:sz w:val="24"/>
          <w:szCs w:val="24"/>
        </w:rPr>
        <w:t>–</w:t>
      </w:r>
      <w:r w:rsidRPr="004C3473">
        <w:rPr>
          <w:rFonts w:ascii="Times New Roman" w:eastAsia="Times New Roman" w:hAnsi="Times New Roman" w:cs="Times New Roman"/>
          <w:sz w:val="24"/>
          <w:szCs w:val="24"/>
          <w:lang w:eastAsia="ru-RU"/>
        </w:rPr>
        <w:t xml:space="preserve"> другая разновидность самоизливающихся скважин.</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Такие водозаборы могут использоваться как для строительного водопонижения, так и в качестве постоянных средств защиты (в условиях плотной городской или промышленной застройки).</w:t>
      </w:r>
    </w:p>
    <w:p w:rsidR="006105B5" w:rsidRPr="004C3473" w:rsidRDefault="00C10F86" w:rsidP="004C3473">
      <w:pPr>
        <w:spacing w:after="0" w:line="240" w:lineRule="auto"/>
        <w:ind w:firstLine="709"/>
        <w:jc w:val="both"/>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 xml:space="preserve">Примечание </w:t>
      </w:r>
      <w:r w:rsidR="006105B5" w:rsidRPr="004C3473">
        <w:rPr>
          <w:rFonts w:ascii="Times New Roman" w:eastAsia="Times New Roman" w:hAnsi="Times New Roman" w:cs="Times New Roman"/>
          <w:b/>
          <w:bCs/>
          <w:sz w:val="20"/>
          <w:szCs w:val="20"/>
          <w:lang w:eastAsia="ru-RU"/>
        </w:rPr>
        <w:t>- Лучевые дренажи устраиваются путем горизонтального бурения из полости колодца. Длина дрен может достигать 100 м и более.</w:t>
      </w:r>
    </w:p>
    <w:p w:rsidR="006105B5" w:rsidRPr="004C3473" w:rsidRDefault="006105B5" w:rsidP="004C3473">
      <w:pPr>
        <w:spacing w:after="0" w:line="240" w:lineRule="auto"/>
        <w:ind w:firstLine="709"/>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7.2.15 </w:t>
      </w:r>
      <w:proofErr w:type="spellStart"/>
      <w:r w:rsidRPr="004C3473">
        <w:rPr>
          <w:rFonts w:ascii="Times New Roman" w:eastAsia="Times New Roman" w:hAnsi="Times New Roman" w:cs="Times New Roman"/>
          <w:sz w:val="24"/>
          <w:szCs w:val="24"/>
          <w:lang w:eastAsia="ru-RU"/>
        </w:rPr>
        <w:t>Водопоглощающие</w:t>
      </w:r>
      <w:proofErr w:type="spellEnd"/>
      <w:r w:rsidRPr="004C3473">
        <w:rPr>
          <w:rFonts w:ascii="Times New Roman" w:eastAsia="Times New Roman" w:hAnsi="Times New Roman" w:cs="Times New Roman"/>
          <w:sz w:val="24"/>
          <w:szCs w:val="24"/>
          <w:lang w:eastAsia="ru-RU"/>
        </w:rPr>
        <w:t xml:space="preserve"> скважины следует применять при условии возможности для отведения подземных вод из вышележащего водоносного пласта в нижележащий безнапорный пласт, отделенный от верхнего </w:t>
      </w:r>
      <w:proofErr w:type="spellStart"/>
      <w:r w:rsidRPr="004C3473">
        <w:rPr>
          <w:rFonts w:ascii="Times New Roman" w:eastAsia="Times New Roman" w:hAnsi="Times New Roman" w:cs="Times New Roman"/>
          <w:sz w:val="24"/>
          <w:szCs w:val="24"/>
          <w:lang w:eastAsia="ru-RU"/>
        </w:rPr>
        <w:t>водоупором</w:t>
      </w:r>
      <w:proofErr w:type="spellEnd"/>
      <w:r w:rsidRPr="004C3473">
        <w:rPr>
          <w:rFonts w:ascii="Times New Roman" w:eastAsia="Times New Roman" w:hAnsi="Times New Roman" w:cs="Times New Roman"/>
          <w:sz w:val="24"/>
          <w:szCs w:val="24"/>
          <w:lang w:eastAsia="ru-RU"/>
        </w:rPr>
        <w:t>.</w:t>
      </w:r>
    </w:p>
    <w:p w:rsidR="006105B5"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Нижележащий пласт должен обладать достаточной водоприемной способностью, - его коэффициент фильтрации должен быть не менее 10 м/сут при достаточной разности уровней (пьезометрических напоров) между этими пластами.</w:t>
      </w:r>
    </w:p>
    <w:p w:rsidR="00E35DCD" w:rsidRPr="004C3473" w:rsidRDefault="00E35DCD" w:rsidP="004C3473">
      <w:pPr>
        <w:spacing w:after="0" w:line="240" w:lineRule="auto"/>
        <w:ind w:firstLine="709"/>
        <w:jc w:val="both"/>
        <w:rPr>
          <w:rFonts w:ascii="Times New Roman" w:eastAsia="Times New Roman" w:hAnsi="Times New Roman" w:cs="Times New Roman"/>
          <w:sz w:val="24"/>
          <w:szCs w:val="24"/>
          <w:lang w:eastAsia="ru-RU"/>
        </w:rPr>
      </w:pPr>
    </w:p>
    <w:p w:rsidR="006105B5" w:rsidRPr="004C3473" w:rsidRDefault="006105B5" w:rsidP="004C3473">
      <w:pPr>
        <w:spacing w:after="0" w:line="240" w:lineRule="auto"/>
        <w:ind w:firstLine="709"/>
        <w:jc w:val="center"/>
        <w:outlineLvl w:val="2"/>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7.3 </w:t>
      </w:r>
      <w:r w:rsidRPr="004C3473">
        <w:rPr>
          <w:rFonts w:ascii="inherit" w:eastAsia="Times New Roman" w:hAnsi="inherit" w:cs="Times New Roman" w:hint="eastAsia"/>
          <w:sz w:val="24"/>
          <w:szCs w:val="24"/>
          <w:lang w:eastAsia="ru-RU"/>
        </w:rPr>
        <w:t>Расчет</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скважинных</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водопонизительных</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систем</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Общие</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указания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7.3.1 Порядок расчета скважинной </w:t>
      </w:r>
      <w:proofErr w:type="spellStart"/>
      <w:r w:rsidRPr="004C3473">
        <w:rPr>
          <w:rFonts w:ascii="Times New Roman" w:eastAsia="Times New Roman" w:hAnsi="Times New Roman" w:cs="Times New Roman"/>
          <w:sz w:val="24"/>
          <w:szCs w:val="24"/>
          <w:lang w:eastAsia="ru-RU"/>
        </w:rPr>
        <w:t>водопонизительной</w:t>
      </w:r>
      <w:proofErr w:type="spellEnd"/>
      <w:r w:rsidRPr="004C3473">
        <w:rPr>
          <w:rFonts w:ascii="Times New Roman" w:eastAsia="Times New Roman" w:hAnsi="Times New Roman" w:cs="Times New Roman"/>
          <w:sz w:val="24"/>
          <w:szCs w:val="24"/>
          <w:lang w:eastAsia="ru-RU"/>
        </w:rPr>
        <w:t xml:space="preserve"> системы должен быть следующим:</w:t>
      </w:r>
    </w:p>
    <w:p w:rsidR="006105B5" w:rsidRPr="004C3473" w:rsidRDefault="00A178B0"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 xml:space="preserve">определение притока подземных вод к </w:t>
      </w:r>
      <w:proofErr w:type="spellStart"/>
      <w:r w:rsidR="006105B5" w:rsidRPr="004C3473">
        <w:rPr>
          <w:rFonts w:ascii="Times New Roman" w:eastAsia="Times New Roman" w:hAnsi="Times New Roman" w:cs="Times New Roman"/>
          <w:sz w:val="24"/>
          <w:szCs w:val="24"/>
          <w:lang w:eastAsia="ru-RU"/>
        </w:rPr>
        <w:t>водопонизительной</w:t>
      </w:r>
      <w:proofErr w:type="spellEnd"/>
      <w:r w:rsidR="006105B5" w:rsidRPr="004C3473">
        <w:rPr>
          <w:rFonts w:ascii="Times New Roman" w:eastAsia="Times New Roman" w:hAnsi="Times New Roman" w:cs="Times New Roman"/>
          <w:sz w:val="24"/>
          <w:szCs w:val="24"/>
          <w:lang w:eastAsia="ru-RU"/>
        </w:rPr>
        <w:t xml:space="preserve"> системе;</w:t>
      </w:r>
    </w:p>
    <w:p w:rsidR="006105B5" w:rsidRPr="004C3473" w:rsidRDefault="00A178B0"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определение расчетной производительности одной скважины и общего их числа;</w:t>
      </w:r>
    </w:p>
    <w:p w:rsidR="006105B5" w:rsidRPr="004C3473" w:rsidRDefault="00A178B0"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определение значений снижения уровня подземных вод в расчетных точках;</w:t>
      </w:r>
    </w:p>
    <w:p w:rsidR="006105B5" w:rsidRPr="004C3473" w:rsidRDefault="00A178B0"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г) </w:t>
      </w:r>
      <w:r w:rsidR="006105B5" w:rsidRPr="004C3473">
        <w:rPr>
          <w:rFonts w:ascii="Times New Roman" w:eastAsia="Times New Roman" w:hAnsi="Times New Roman" w:cs="Times New Roman"/>
          <w:sz w:val="24"/>
          <w:szCs w:val="24"/>
          <w:lang w:eastAsia="ru-RU"/>
        </w:rPr>
        <w:t>принятие окончательного решения о конструкции водопонизительных скважин.</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7.3.2 Значение притока подземных вод следует определять в соответствии с 6.2 и 6.3.</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7.3.3 Расчетную производительность скважин следует определять с учетом полученных опытных данных, а в случае их отсутствия допускается, задаваясь предварительными параметрами скважин (глубиной, диаметром и длиной смоченной части фильтра), применять эмпирическую зависимость, приведенную в </w:t>
      </w:r>
      <w:r w:rsidR="004C4E42" w:rsidRPr="004C3473">
        <w:rPr>
          <w:rFonts w:ascii="Times New Roman" w:eastAsia="Times New Roman" w:hAnsi="Times New Roman" w:cs="Times New Roman"/>
          <w:sz w:val="24"/>
          <w:szCs w:val="24"/>
          <w:lang w:eastAsia="ru-RU"/>
        </w:rPr>
        <w:t>СНиП ПМР 22-04-02</w:t>
      </w:r>
      <w:r w:rsidRPr="004C3473">
        <w:rPr>
          <w:rFonts w:ascii="Times New Roman" w:eastAsia="Times New Roman" w:hAnsi="Times New Roman" w:cs="Times New Roman"/>
          <w:sz w:val="24"/>
          <w:szCs w:val="24"/>
          <w:lang w:eastAsia="ru-RU"/>
        </w:rPr>
        <w:t xml:space="preserve">. Исходя из производительности одной скважины и общего притока подземных вод к </w:t>
      </w:r>
      <w:proofErr w:type="spellStart"/>
      <w:r w:rsidRPr="004C3473">
        <w:rPr>
          <w:rFonts w:ascii="Times New Roman" w:eastAsia="Times New Roman" w:hAnsi="Times New Roman" w:cs="Times New Roman"/>
          <w:sz w:val="24"/>
          <w:szCs w:val="24"/>
          <w:lang w:eastAsia="ru-RU"/>
        </w:rPr>
        <w:t>водопонизительной</w:t>
      </w:r>
      <w:proofErr w:type="spellEnd"/>
      <w:r w:rsidRPr="004C3473">
        <w:rPr>
          <w:rFonts w:ascii="Times New Roman" w:eastAsia="Times New Roman" w:hAnsi="Times New Roman" w:cs="Times New Roman"/>
          <w:sz w:val="24"/>
          <w:szCs w:val="24"/>
          <w:lang w:eastAsia="ru-RU"/>
        </w:rPr>
        <w:t xml:space="preserve"> системе, следует определять число скважин и их расположение, принимая на каждую их них примерно равную нагрузку.</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7.3.4 При принятых расположении и производительности скважин необходимо получить значения понижения уровня подземных вод в расчетных точках на линии водопонизительных скважин и в самих скважинах. При расчете этих значений аналитическими методами рекомендуется применять зависимости, приведенные в </w:t>
      </w:r>
      <w:r w:rsidR="004C4E42" w:rsidRPr="004C3473">
        <w:rPr>
          <w:rFonts w:ascii="Times New Roman" w:eastAsia="Times New Roman" w:hAnsi="Times New Roman" w:cs="Times New Roman"/>
          <w:sz w:val="24"/>
          <w:szCs w:val="24"/>
          <w:lang w:eastAsia="ru-RU"/>
        </w:rPr>
        <w:t>СНиП ПМР 22-04-02</w:t>
      </w:r>
      <w:r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7.3.5 Окончательная глубина скважин и глубина погружения скважинного насоса, а также диаметр и длина фильтра должны устанавливаться на основании расчетных понижений и отметок уровней воды в самих водопонизительных скважинах.</w:t>
      </w:r>
    </w:p>
    <w:p w:rsidR="002C79D0" w:rsidRPr="004C3473" w:rsidRDefault="002C79D0" w:rsidP="004C3473">
      <w:pPr>
        <w:spacing w:after="0" w:line="240" w:lineRule="auto"/>
        <w:ind w:firstLine="709"/>
        <w:jc w:val="center"/>
        <w:outlineLvl w:val="2"/>
        <w:rPr>
          <w:rFonts w:ascii="inherit" w:eastAsia="Times New Roman" w:hAnsi="inherit" w:cs="Times New Roman"/>
          <w:sz w:val="24"/>
          <w:szCs w:val="24"/>
          <w:lang w:eastAsia="ru-RU"/>
        </w:rPr>
      </w:pPr>
    </w:p>
    <w:p w:rsidR="006105B5" w:rsidRPr="004C3473" w:rsidRDefault="006105B5" w:rsidP="004C3473">
      <w:pPr>
        <w:spacing w:after="0" w:line="240" w:lineRule="auto"/>
        <w:ind w:firstLine="709"/>
        <w:jc w:val="center"/>
        <w:outlineLvl w:val="2"/>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7.4 </w:t>
      </w:r>
      <w:r w:rsidRPr="004C3473">
        <w:rPr>
          <w:rFonts w:ascii="inherit" w:eastAsia="Times New Roman" w:hAnsi="inherit" w:cs="Times New Roman" w:hint="eastAsia"/>
          <w:sz w:val="24"/>
          <w:szCs w:val="24"/>
          <w:lang w:eastAsia="ru-RU"/>
        </w:rPr>
        <w:t>Иглофильтры</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7.4.1 Водопонижение с помощью иглофильтров в зависимости от фильтрационных параметров осушаемых грунтов, требуемой глубины понижения и конструктивных особенностей оборудования подразделяется на следующие способы:</w:t>
      </w:r>
    </w:p>
    <w:p w:rsidR="006105B5" w:rsidRPr="004C3473" w:rsidRDefault="00A178B0"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proofErr w:type="spellStart"/>
      <w:r w:rsidR="006105B5" w:rsidRPr="004C3473">
        <w:rPr>
          <w:rFonts w:ascii="Times New Roman" w:eastAsia="Times New Roman" w:hAnsi="Times New Roman" w:cs="Times New Roman"/>
          <w:sz w:val="24"/>
          <w:szCs w:val="24"/>
          <w:lang w:eastAsia="ru-RU"/>
        </w:rPr>
        <w:t>иглофильтровый</w:t>
      </w:r>
      <w:proofErr w:type="spellEnd"/>
      <w:r w:rsidR="006105B5" w:rsidRPr="004C3473">
        <w:rPr>
          <w:rFonts w:ascii="Times New Roman" w:eastAsia="Times New Roman" w:hAnsi="Times New Roman" w:cs="Times New Roman"/>
          <w:sz w:val="24"/>
          <w:szCs w:val="24"/>
          <w:lang w:eastAsia="ru-RU"/>
        </w:rPr>
        <w:t xml:space="preserve"> способ гравитационного водопонижения, применяемый в проницаемых грунтах с коэффициентом фильтрации от 2 до 50 м/сут, в неслоистых грунтах при понижении одной ступенью до 4-5 м (большее значение </w:t>
      </w:r>
      <w:r w:rsidR="00E35DCD" w:rsidRPr="007356BE">
        <w:rPr>
          <w:rFonts w:ascii="Times New Roman" w:hAnsi="Times New Roman"/>
          <w:sz w:val="24"/>
          <w:szCs w:val="24"/>
        </w:rPr>
        <w:t>–</w:t>
      </w:r>
      <w:r w:rsidR="006105B5" w:rsidRPr="004C3473">
        <w:rPr>
          <w:rFonts w:ascii="Times New Roman" w:eastAsia="Times New Roman" w:hAnsi="Times New Roman" w:cs="Times New Roman"/>
          <w:sz w:val="24"/>
          <w:szCs w:val="24"/>
          <w:lang w:eastAsia="ru-RU"/>
        </w:rPr>
        <w:t xml:space="preserve"> в менее проницаемых грунтах);</w:t>
      </w:r>
    </w:p>
    <w:p w:rsidR="006105B5" w:rsidRPr="004C3473" w:rsidRDefault="00A178B0"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proofErr w:type="spellStart"/>
      <w:r w:rsidR="006105B5" w:rsidRPr="004C3473">
        <w:rPr>
          <w:rFonts w:ascii="Times New Roman" w:eastAsia="Times New Roman" w:hAnsi="Times New Roman" w:cs="Times New Roman"/>
          <w:sz w:val="24"/>
          <w:szCs w:val="24"/>
          <w:lang w:eastAsia="ru-RU"/>
        </w:rPr>
        <w:t>иглофильтровый</w:t>
      </w:r>
      <w:proofErr w:type="spellEnd"/>
      <w:r w:rsidR="006105B5" w:rsidRPr="004C3473">
        <w:rPr>
          <w:rFonts w:ascii="Times New Roman" w:eastAsia="Times New Roman" w:hAnsi="Times New Roman" w:cs="Times New Roman"/>
          <w:sz w:val="24"/>
          <w:szCs w:val="24"/>
          <w:lang w:eastAsia="ru-RU"/>
        </w:rPr>
        <w:t xml:space="preserve"> способ вакуумного водопонижения, применяемый в малопроницаемых грунтах с коэффициентом фильтрации от 2 до 0,2 м/сут при понижении одной ступенью 5-7 м; при необходимости способ при меньшей эффективности может быть применен в грунтах с коэффициентом фильтрации до 5 м/сут.</w:t>
      </w:r>
    </w:p>
    <w:p w:rsidR="006105B5" w:rsidRPr="004C3473" w:rsidRDefault="00A178B0"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г) </w:t>
      </w:r>
      <w:proofErr w:type="spellStart"/>
      <w:r w:rsidR="006105B5" w:rsidRPr="004C3473">
        <w:rPr>
          <w:rFonts w:ascii="Times New Roman" w:eastAsia="Times New Roman" w:hAnsi="Times New Roman" w:cs="Times New Roman"/>
          <w:sz w:val="24"/>
          <w:szCs w:val="24"/>
          <w:lang w:eastAsia="ru-RU"/>
        </w:rPr>
        <w:t>иглофильтровый</w:t>
      </w:r>
      <w:proofErr w:type="spellEnd"/>
      <w:r w:rsidR="006105B5" w:rsidRPr="004C3473">
        <w:rPr>
          <w:rFonts w:ascii="Times New Roman" w:eastAsia="Times New Roman" w:hAnsi="Times New Roman" w:cs="Times New Roman"/>
          <w:sz w:val="24"/>
          <w:szCs w:val="24"/>
          <w:lang w:eastAsia="ru-RU"/>
        </w:rPr>
        <w:t xml:space="preserve"> </w:t>
      </w:r>
      <w:proofErr w:type="spellStart"/>
      <w:r w:rsidR="006105B5" w:rsidRPr="004C3473">
        <w:rPr>
          <w:rFonts w:ascii="Times New Roman" w:eastAsia="Times New Roman" w:hAnsi="Times New Roman" w:cs="Times New Roman"/>
          <w:sz w:val="24"/>
          <w:szCs w:val="24"/>
          <w:lang w:eastAsia="ru-RU"/>
        </w:rPr>
        <w:t>эжекторный</w:t>
      </w:r>
      <w:proofErr w:type="spellEnd"/>
      <w:r w:rsidR="006105B5" w:rsidRPr="004C3473">
        <w:rPr>
          <w:rFonts w:ascii="Times New Roman" w:eastAsia="Times New Roman" w:hAnsi="Times New Roman" w:cs="Times New Roman"/>
          <w:sz w:val="24"/>
          <w:szCs w:val="24"/>
          <w:lang w:eastAsia="ru-RU"/>
        </w:rPr>
        <w:t xml:space="preserve"> способ водопонижения, применяемый в малопроницаемых грунтах с коэффициентом фильтрации от 2 до 0,2 м/сут при глубине понижения уровня подземных вод до 10-12 м, а при определенном обосновании - до 20 м.</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7.4.2 В проекте следует предусматривать погружение легких и эжекторных иглофильтров, как правило, гидравлическим способом. При необходимости пересечения легкими и эжекторными иглофильтрами </w:t>
      </w:r>
      <w:proofErr w:type="spellStart"/>
      <w:r w:rsidRPr="004C3473">
        <w:rPr>
          <w:rFonts w:ascii="Times New Roman" w:eastAsia="Times New Roman" w:hAnsi="Times New Roman" w:cs="Times New Roman"/>
          <w:sz w:val="24"/>
          <w:szCs w:val="24"/>
          <w:lang w:eastAsia="ru-RU"/>
        </w:rPr>
        <w:t>трудноразмываемых</w:t>
      </w:r>
      <w:proofErr w:type="spellEnd"/>
      <w:r w:rsidRPr="004C3473">
        <w:rPr>
          <w:rFonts w:ascii="Times New Roman" w:eastAsia="Times New Roman" w:hAnsi="Times New Roman" w:cs="Times New Roman"/>
          <w:sz w:val="24"/>
          <w:szCs w:val="24"/>
          <w:lang w:eastAsia="ru-RU"/>
        </w:rPr>
        <w:t xml:space="preserve"> пород для их погружения следует предусматривать бурение скважин.</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7.4.3 При проектировании вакуумного водопонижения следует учитывать повышенную опасность выноса в скважины и иглофильтры мелких частиц из осушаемых горных пород и предусматривать во всех случаях песчаную обсыпку фильтров,</w:t>
      </w:r>
    </w:p>
    <w:p w:rsidR="006105B5"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В качестве материала обсыпки иглофильтров следует применять песок с частицами диаметром 0,5-2 мм.</w:t>
      </w:r>
    </w:p>
    <w:p w:rsidR="00E35DCD" w:rsidRDefault="00E35DCD" w:rsidP="004C3473">
      <w:pPr>
        <w:spacing w:after="0" w:line="240" w:lineRule="auto"/>
        <w:ind w:firstLine="709"/>
        <w:jc w:val="both"/>
        <w:rPr>
          <w:rFonts w:ascii="Times New Roman" w:eastAsia="Times New Roman" w:hAnsi="Times New Roman" w:cs="Times New Roman"/>
          <w:sz w:val="24"/>
          <w:szCs w:val="24"/>
          <w:lang w:eastAsia="ru-RU"/>
        </w:rPr>
      </w:pPr>
    </w:p>
    <w:p w:rsidR="00F17D7F" w:rsidRDefault="00F17D7F" w:rsidP="004C3473">
      <w:pPr>
        <w:spacing w:after="0" w:line="240" w:lineRule="auto"/>
        <w:ind w:firstLine="709"/>
        <w:jc w:val="both"/>
        <w:rPr>
          <w:rFonts w:ascii="Times New Roman" w:eastAsia="Times New Roman" w:hAnsi="Times New Roman" w:cs="Times New Roman"/>
          <w:sz w:val="24"/>
          <w:szCs w:val="24"/>
          <w:lang w:eastAsia="ru-RU"/>
        </w:rPr>
      </w:pPr>
    </w:p>
    <w:p w:rsidR="00F17D7F" w:rsidRPr="004C3473" w:rsidRDefault="00F17D7F" w:rsidP="004C3473">
      <w:pPr>
        <w:spacing w:after="0" w:line="240" w:lineRule="auto"/>
        <w:ind w:firstLine="709"/>
        <w:jc w:val="both"/>
        <w:rPr>
          <w:rFonts w:ascii="Times New Roman" w:eastAsia="Times New Roman" w:hAnsi="Times New Roman" w:cs="Times New Roman"/>
          <w:sz w:val="24"/>
          <w:szCs w:val="24"/>
          <w:lang w:eastAsia="ru-RU"/>
        </w:rPr>
      </w:pPr>
    </w:p>
    <w:p w:rsidR="006105B5" w:rsidRPr="004C3473" w:rsidRDefault="006105B5" w:rsidP="004C3473">
      <w:pPr>
        <w:spacing w:after="0" w:line="240" w:lineRule="auto"/>
        <w:ind w:firstLine="709"/>
        <w:jc w:val="center"/>
        <w:outlineLvl w:val="2"/>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lastRenderedPageBreak/>
        <w:t xml:space="preserve">7.5 </w:t>
      </w:r>
      <w:r w:rsidRPr="004C3473">
        <w:rPr>
          <w:rFonts w:ascii="inherit" w:eastAsia="Times New Roman" w:hAnsi="inherit" w:cs="Times New Roman" w:hint="eastAsia"/>
          <w:sz w:val="24"/>
          <w:szCs w:val="24"/>
          <w:lang w:eastAsia="ru-RU"/>
        </w:rPr>
        <w:t>Расчет</w:t>
      </w:r>
      <w:r w:rsidRPr="004C3473">
        <w:rPr>
          <w:rFonts w:ascii="inherit" w:eastAsia="Times New Roman" w:hAnsi="inherit" w:cs="Times New Roman"/>
          <w:sz w:val="24"/>
          <w:szCs w:val="24"/>
          <w:lang w:eastAsia="ru-RU"/>
        </w:rPr>
        <w:t xml:space="preserve"> </w:t>
      </w:r>
      <w:proofErr w:type="spellStart"/>
      <w:r w:rsidRPr="004C3473">
        <w:rPr>
          <w:rFonts w:ascii="inherit" w:eastAsia="Times New Roman" w:hAnsi="inherit" w:cs="Times New Roman" w:hint="eastAsia"/>
          <w:sz w:val="24"/>
          <w:szCs w:val="24"/>
          <w:lang w:eastAsia="ru-RU"/>
        </w:rPr>
        <w:t>иглофильтровых</w:t>
      </w:r>
      <w:proofErr w:type="spellEnd"/>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водопонизительных</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систем</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7.5.1 Порядок расчета </w:t>
      </w:r>
      <w:proofErr w:type="spellStart"/>
      <w:r w:rsidRPr="004C3473">
        <w:rPr>
          <w:rFonts w:ascii="Times New Roman" w:eastAsia="Times New Roman" w:hAnsi="Times New Roman" w:cs="Times New Roman"/>
          <w:sz w:val="24"/>
          <w:szCs w:val="24"/>
          <w:lang w:eastAsia="ru-RU"/>
        </w:rPr>
        <w:t>иглофильтровой</w:t>
      </w:r>
      <w:proofErr w:type="spellEnd"/>
      <w:r w:rsidRPr="004C3473">
        <w:rPr>
          <w:rFonts w:ascii="Times New Roman" w:eastAsia="Times New Roman" w:hAnsi="Times New Roman" w:cs="Times New Roman"/>
          <w:sz w:val="24"/>
          <w:szCs w:val="24"/>
          <w:lang w:eastAsia="ru-RU"/>
        </w:rPr>
        <w:t xml:space="preserve"> </w:t>
      </w:r>
      <w:proofErr w:type="spellStart"/>
      <w:r w:rsidRPr="004C3473">
        <w:rPr>
          <w:rFonts w:ascii="Times New Roman" w:eastAsia="Times New Roman" w:hAnsi="Times New Roman" w:cs="Times New Roman"/>
          <w:sz w:val="24"/>
          <w:szCs w:val="24"/>
          <w:lang w:eastAsia="ru-RU"/>
        </w:rPr>
        <w:t>водопонизительной</w:t>
      </w:r>
      <w:proofErr w:type="spellEnd"/>
      <w:r w:rsidRPr="004C3473">
        <w:rPr>
          <w:rFonts w:ascii="Times New Roman" w:eastAsia="Times New Roman" w:hAnsi="Times New Roman" w:cs="Times New Roman"/>
          <w:sz w:val="24"/>
          <w:szCs w:val="24"/>
          <w:lang w:eastAsia="ru-RU"/>
        </w:rPr>
        <w:t xml:space="preserve"> системы должен быть следующим:</w:t>
      </w:r>
    </w:p>
    <w:p w:rsidR="006105B5" w:rsidRPr="004C3473" w:rsidRDefault="00A178B0"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определение необходимого числа насосных установок;</w:t>
      </w:r>
    </w:p>
    <w:p w:rsidR="006105B5" w:rsidRPr="004C3473" w:rsidRDefault="00A178B0"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определение шага иглофильтров;</w:t>
      </w:r>
    </w:p>
    <w:p w:rsidR="006105B5" w:rsidRPr="004C3473" w:rsidRDefault="00A178B0"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г) </w:t>
      </w:r>
      <w:r w:rsidR="006105B5" w:rsidRPr="004C3473">
        <w:rPr>
          <w:rFonts w:ascii="Times New Roman" w:eastAsia="Times New Roman" w:hAnsi="Times New Roman" w:cs="Times New Roman"/>
          <w:sz w:val="24"/>
          <w:szCs w:val="24"/>
          <w:lang w:eastAsia="ru-RU"/>
        </w:rPr>
        <w:t>определение глубины погружения иглофильтров.</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7.5.2 Значение притока подземных вод следует определять в соответствии с положениями 6.2, 6.3.</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7.5.3 При расчете параметров </w:t>
      </w:r>
      <w:proofErr w:type="spellStart"/>
      <w:r w:rsidRPr="004C3473">
        <w:rPr>
          <w:rFonts w:ascii="Times New Roman" w:eastAsia="Times New Roman" w:hAnsi="Times New Roman" w:cs="Times New Roman"/>
          <w:sz w:val="24"/>
          <w:szCs w:val="24"/>
          <w:lang w:eastAsia="ru-RU"/>
        </w:rPr>
        <w:t>иглофильтровой</w:t>
      </w:r>
      <w:proofErr w:type="spellEnd"/>
      <w:r w:rsidRPr="004C3473">
        <w:rPr>
          <w:rFonts w:ascii="Times New Roman" w:eastAsia="Times New Roman" w:hAnsi="Times New Roman" w:cs="Times New Roman"/>
          <w:sz w:val="24"/>
          <w:szCs w:val="24"/>
          <w:lang w:eastAsia="ru-RU"/>
        </w:rPr>
        <w:t xml:space="preserve"> системы следует применять указания </w:t>
      </w:r>
      <w:r w:rsidR="004C4E42" w:rsidRPr="004C3473">
        <w:rPr>
          <w:rFonts w:ascii="Times New Roman" w:eastAsia="Times New Roman" w:hAnsi="Times New Roman" w:cs="Times New Roman"/>
          <w:sz w:val="24"/>
          <w:szCs w:val="24"/>
          <w:lang w:eastAsia="ru-RU"/>
        </w:rPr>
        <w:t>СНиП ПМР 22-04-02</w:t>
      </w:r>
      <w:r w:rsidRPr="004C3473">
        <w:rPr>
          <w:rFonts w:ascii="Times New Roman" w:eastAsia="Times New Roman" w:hAnsi="Times New Roman" w:cs="Times New Roman"/>
          <w:sz w:val="24"/>
          <w:szCs w:val="24"/>
          <w:lang w:eastAsia="ru-RU"/>
        </w:rPr>
        <w:t xml:space="preserve"> и раздела 6</w:t>
      </w:r>
      <w:r w:rsidR="002C79D0" w:rsidRPr="004C3473">
        <w:rPr>
          <w:rFonts w:ascii="Times New Roman" w:eastAsia="Times New Roman" w:hAnsi="Times New Roman" w:cs="Times New Roman"/>
          <w:sz w:val="24"/>
          <w:szCs w:val="24"/>
          <w:lang w:eastAsia="ru-RU"/>
        </w:rPr>
        <w:t xml:space="preserve"> настоящих СП </w:t>
      </w:r>
    </w:p>
    <w:p w:rsidR="002C79D0" w:rsidRPr="004C3473" w:rsidRDefault="002C79D0" w:rsidP="004C3473">
      <w:pPr>
        <w:spacing w:after="0" w:line="240" w:lineRule="auto"/>
        <w:ind w:firstLine="709"/>
        <w:jc w:val="center"/>
        <w:outlineLvl w:val="2"/>
        <w:rPr>
          <w:rFonts w:ascii="Times New Roman" w:eastAsia="Times New Roman" w:hAnsi="Times New Roman" w:cs="Times New Roman"/>
          <w:sz w:val="24"/>
          <w:szCs w:val="24"/>
          <w:lang w:eastAsia="ru-RU"/>
        </w:rPr>
      </w:pPr>
    </w:p>
    <w:p w:rsidR="006105B5" w:rsidRPr="004C3473" w:rsidRDefault="006105B5" w:rsidP="004C3473">
      <w:pPr>
        <w:spacing w:after="0" w:line="240" w:lineRule="auto"/>
        <w:ind w:firstLine="709"/>
        <w:jc w:val="center"/>
        <w:outlineLvl w:val="2"/>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7.6 Дренажи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Дренажи могут применяться как в целях осуществления строительного водопонижения (временные), так и в течение всего периода эксплуатации сооружения (постоянные). При проектировании дренажей следует учитывать положения настоящего раздела, СП </w:t>
      </w:r>
      <w:r w:rsidR="004C4E42" w:rsidRPr="004C3473">
        <w:rPr>
          <w:rFonts w:ascii="Times New Roman" w:eastAsia="Times New Roman" w:hAnsi="Times New Roman" w:cs="Times New Roman"/>
          <w:sz w:val="24"/>
          <w:szCs w:val="24"/>
          <w:lang w:eastAsia="ru-RU"/>
        </w:rPr>
        <w:t>СНиП ПМР 22-04-02</w:t>
      </w:r>
      <w:r w:rsidRPr="004C3473">
        <w:rPr>
          <w:rFonts w:ascii="Times New Roman" w:eastAsia="Times New Roman" w:hAnsi="Times New Roman" w:cs="Times New Roman"/>
          <w:sz w:val="24"/>
          <w:szCs w:val="24"/>
          <w:lang w:eastAsia="ru-RU"/>
        </w:rPr>
        <w:t xml:space="preserve"> и </w:t>
      </w:r>
      <w:r w:rsidR="004C4E42" w:rsidRPr="004C3473">
        <w:rPr>
          <w:rFonts w:ascii="Times New Roman" w:eastAsia="Times New Roman" w:hAnsi="Times New Roman" w:cs="Times New Roman"/>
          <w:sz w:val="24"/>
          <w:szCs w:val="24"/>
          <w:lang w:eastAsia="ru-RU"/>
        </w:rPr>
        <w:t>СНиП ПМР 22-05-02</w:t>
      </w:r>
      <w:r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7.6.1 Дренажи строительного назначения (временные) следует проектировать с учетом </w:t>
      </w:r>
      <w:r w:rsidR="002C79D0" w:rsidRPr="004C3473">
        <w:rPr>
          <w:rFonts w:ascii="Times New Roman" w:eastAsia="Times New Roman" w:hAnsi="Times New Roman" w:cs="Times New Roman"/>
          <w:sz w:val="24"/>
          <w:szCs w:val="24"/>
          <w:lang w:eastAsia="ru-RU"/>
        </w:rPr>
        <w:t xml:space="preserve">требований пунктов </w:t>
      </w:r>
      <w:r w:rsidRPr="004C3473">
        <w:rPr>
          <w:rFonts w:ascii="Times New Roman" w:eastAsia="Times New Roman" w:hAnsi="Times New Roman" w:cs="Times New Roman"/>
          <w:sz w:val="24"/>
          <w:szCs w:val="24"/>
          <w:lang w:eastAsia="ru-RU"/>
        </w:rPr>
        <w:t>7.6.1.1</w:t>
      </w:r>
      <w:r w:rsidR="007E01FC" w:rsidRPr="004C3473">
        <w:rPr>
          <w:rFonts w:ascii="Times New Roman" w:eastAsia="Times New Roman" w:hAnsi="Times New Roman" w:cs="Times New Roman"/>
          <w:sz w:val="24"/>
          <w:szCs w:val="24"/>
          <w:lang w:eastAsia="ru-RU"/>
        </w:rPr>
        <w:t xml:space="preserve"> </w:t>
      </w:r>
      <w:r w:rsidR="00E35DCD" w:rsidRPr="007356BE">
        <w:rPr>
          <w:rFonts w:ascii="Times New Roman" w:hAnsi="Times New Roman"/>
          <w:sz w:val="24"/>
          <w:szCs w:val="24"/>
        </w:rPr>
        <w:t>–</w:t>
      </w:r>
      <w:r w:rsidR="007E01FC" w:rsidRPr="004C3473">
        <w:rPr>
          <w:rFonts w:ascii="Times New Roman" w:eastAsia="Times New Roman" w:hAnsi="Times New Roman" w:cs="Times New Roman"/>
          <w:sz w:val="24"/>
          <w:szCs w:val="24"/>
          <w:lang w:eastAsia="ru-RU"/>
        </w:rPr>
        <w:t xml:space="preserve"> </w:t>
      </w:r>
      <w:r w:rsidRPr="004C3473">
        <w:rPr>
          <w:rFonts w:ascii="Times New Roman" w:eastAsia="Times New Roman" w:hAnsi="Times New Roman" w:cs="Times New Roman"/>
          <w:sz w:val="24"/>
          <w:szCs w:val="24"/>
          <w:lang w:eastAsia="ru-RU"/>
        </w:rPr>
        <w:t>7.6.1.9.</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7.6.1.1 Дренажи строительного назначения могут быть линейными или пластовыми с включением в их конструкцию дренажей линейного типа.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7.6.1.2 Линейные дренажи следует проектировать с применением перфорированных труб (трубчатый дренаж) либо в виде открытых или заполненных </w:t>
      </w:r>
      <w:proofErr w:type="spellStart"/>
      <w:r w:rsidRPr="004C3473">
        <w:rPr>
          <w:rFonts w:ascii="Times New Roman" w:eastAsia="Times New Roman" w:hAnsi="Times New Roman" w:cs="Times New Roman"/>
          <w:sz w:val="24"/>
          <w:szCs w:val="24"/>
          <w:lang w:eastAsia="ru-RU"/>
        </w:rPr>
        <w:t>фильтующим</w:t>
      </w:r>
      <w:proofErr w:type="spellEnd"/>
      <w:r w:rsidRPr="004C3473">
        <w:rPr>
          <w:rFonts w:ascii="Times New Roman" w:eastAsia="Times New Roman" w:hAnsi="Times New Roman" w:cs="Times New Roman"/>
          <w:sz w:val="24"/>
          <w:szCs w:val="24"/>
          <w:lang w:eastAsia="ru-RU"/>
        </w:rPr>
        <w:t xml:space="preserve"> материалом траншей (траншейный дренаж) с отводом отобранных вод в зумпфы, оборудованные погружными насосами. Эффективная глубина осушения линейными дренажами - до 4-5 м.</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7.6.1.3 Линейные дренажи следует устраивать внутри котлована, в основании подземных выработок или откосов земляных выемок, на территориях, окружающих строительный объект.</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7.6.1.4 Продольные уклоны дренажей должны обеспечивать скорость воды в перфорированных трубах, при которой не происходит их заиливание. Рекомендуется принимать уклон не менее 0,003.</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7.6.1.5 Для обеспечения необходимой </w:t>
      </w:r>
      <w:proofErr w:type="spellStart"/>
      <w:r w:rsidRPr="004C3473">
        <w:rPr>
          <w:rFonts w:ascii="Times New Roman" w:eastAsia="Times New Roman" w:hAnsi="Times New Roman" w:cs="Times New Roman"/>
          <w:sz w:val="24"/>
          <w:szCs w:val="24"/>
          <w:lang w:eastAsia="ru-RU"/>
        </w:rPr>
        <w:t>водозахватной</w:t>
      </w:r>
      <w:proofErr w:type="spellEnd"/>
      <w:r w:rsidRPr="004C3473">
        <w:rPr>
          <w:rFonts w:ascii="Times New Roman" w:eastAsia="Times New Roman" w:hAnsi="Times New Roman" w:cs="Times New Roman"/>
          <w:sz w:val="24"/>
          <w:szCs w:val="24"/>
          <w:lang w:eastAsia="ru-RU"/>
        </w:rPr>
        <w:t xml:space="preserve"> способности трубчатых дренажей следует предусматривать их обсыпку дренирующими материалами (щебень, гравий, песок или их смесь). Подбор состава обсыпок, числа слоев (один или два) и их толщины должен выполняться в зависимости от типа фильтра и гранулометрического состава дренируемых грунтов.</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7.6.1.6 Пластовые дренажи следует предусматривать для отбора подземных вод в строительный период со всей площади котлована. Этот вид дренажа рекомендуется применять при отборе подземных вод в грунтах с коэффициентом фильтрации менее </w:t>
      </w:r>
      <w:proofErr w:type="gramStart"/>
      <w:r w:rsidRPr="004C3473">
        <w:rPr>
          <w:rFonts w:ascii="Times New Roman" w:eastAsia="Times New Roman" w:hAnsi="Times New Roman" w:cs="Times New Roman"/>
          <w:sz w:val="24"/>
          <w:szCs w:val="24"/>
          <w:lang w:eastAsia="ru-RU"/>
        </w:rPr>
        <w:t>2</w:t>
      </w:r>
      <w:r w:rsidR="007E01FC" w:rsidRPr="004C3473">
        <w:rPr>
          <w:rFonts w:ascii="Times New Roman" w:eastAsia="Times New Roman" w:hAnsi="Times New Roman" w:cs="Times New Roman"/>
          <w:b/>
          <w:bCs/>
          <w:sz w:val="20"/>
          <w:szCs w:val="20"/>
          <w:lang w:eastAsia="ru-RU"/>
        </w:rPr>
        <w:t> </w:t>
      </w:r>
      <w:r w:rsidR="007E01FC" w:rsidRPr="004C3473">
        <w:rPr>
          <w:rFonts w:ascii="Times New Roman" w:eastAsia="Times New Roman" w:hAnsi="Times New Roman" w:cs="Times New Roman"/>
          <w:sz w:val="24"/>
          <w:szCs w:val="24"/>
          <w:lang w:eastAsia="ru-RU"/>
        </w:rPr>
        <w:t xml:space="preserve"> </w:t>
      </w:r>
      <w:r w:rsidRPr="004C3473">
        <w:rPr>
          <w:rFonts w:ascii="Times New Roman" w:eastAsia="Times New Roman" w:hAnsi="Times New Roman" w:cs="Times New Roman"/>
          <w:sz w:val="24"/>
          <w:szCs w:val="24"/>
          <w:lang w:eastAsia="ru-RU"/>
        </w:rPr>
        <w:t>м</w:t>
      </w:r>
      <w:proofErr w:type="gramEnd"/>
      <w:r w:rsidRPr="004C3473">
        <w:rPr>
          <w:rFonts w:ascii="Times New Roman" w:eastAsia="Times New Roman" w:hAnsi="Times New Roman" w:cs="Times New Roman"/>
          <w:sz w:val="24"/>
          <w:szCs w:val="24"/>
          <w:lang w:eastAsia="ru-RU"/>
        </w:rPr>
        <w:t>/сут,</w:t>
      </w:r>
      <w:r w:rsidR="004C4E42" w:rsidRPr="004C3473">
        <w:rPr>
          <w:rFonts w:ascii="Times New Roman" w:eastAsia="Times New Roman" w:hAnsi="Times New Roman" w:cs="Times New Roman"/>
          <w:sz w:val="24"/>
          <w:szCs w:val="24"/>
          <w:lang w:eastAsia="ru-RU"/>
        </w:rPr>
        <w:t xml:space="preserve"> а </w:t>
      </w:r>
      <w:r w:rsidRPr="004C3473">
        <w:rPr>
          <w:rFonts w:ascii="Times New Roman" w:eastAsia="Times New Roman" w:hAnsi="Times New Roman" w:cs="Times New Roman"/>
          <w:sz w:val="24"/>
          <w:szCs w:val="24"/>
          <w:lang w:eastAsia="ru-RU"/>
        </w:rPr>
        <w:t>также в случаях обводненного трещиноватого скального основания.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7.6.1.7 При отборе подземных вод из пылеватых песков и глинистых грунтов конструкция пластового дренажа должна предусматривать два слоя: нижний </w:t>
      </w:r>
      <w:r w:rsidR="00E35DCD" w:rsidRPr="007356BE">
        <w:rPr>
          <w:rFonts w:ascii="Times New Roman" w:hAnsi="Times New Roman"/>
          <w:sz w:val="24"/>
          <w:szCs w:val="24"/>
        </w:rPr>
        <w:t>–</w:t>
      </w:r>
      <w:r w:rsidRPr="004C3473">
        <w:rPr>
          <w:rFonts w:ascii="Times New Roman" w:eastAsia="Times New Roman" w:hAnsi="Times New Roman" w:cs="Times New Roman"/>
          <w:sz w:val="24"/>
          <w:szCs w:val="24"/>
          <w:lang w:eastAsia="ru-RU"/>
        </w:rPr>
        <w:t xml:space="preserve"> из крупнозернистого песка толщиной 150-200 мм и верхний </w:t>
      </w:r>
      <w:r w:rsidR="00E35DCD" w:rsidRPr="007356BE">
        <w:rPr>
          <w:rFonts w:ascii="Times New Roman" w:hAnsi="Times New Roman"/>
          <w:sz w:val="24"/>
          <w:szCs w:val="24"/>
        </w:rPr>
        <w:t>–</w:t>
      </w:r>
      <w:r w:rsidRPr="004C3473">
        <w:rPr>
          <w:rFonts w:ascii="Times New Roman" w:eastAsia="Times New Roman" w:hAnsi="Times New Roman" w:cs="Times New Roman"/>
          <w:sz w:val="24"/>
          <w:szCs w:val="24"/>
          <w:lang w:eastAsia="ru-RU"/>
        </w:rPr>
        <w:t xml:space="preserve"> из гравия или щебня толщиной 200-250 мм. Если в дальнейшем предполагается эксплуатация пластового дренажа как постоянного сооружения, то толщина его слоев должна быть увеличена.</w:t>
      </w:r>
    </w:p>
    <w:p w:rsidR="006105B5" w:rsidRPr="004C3473" w:rsidRDefault="004C4E42"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b/>
          <w:bCs/>
          <w:sz w:val="20"/>
          <w:szCs w:val="20"/>
          <w:lang w:eastAsia="ru-RU"/>
        </w:rPr>
        <w:t xml:space="preserve">Примечание </w:t>
      </w:r>
      <w:r w:rsidR="00E35DCD" w:rsidRPr="00E35DCD">
        <w:rPr>
          <w:rFonts w:ascii="Times New Roman" w:eastAsia="Times New Roman" w:hAnsi="Times New Roman" w:cs="Times New Roman"/>
          <w:b/>
          <w:bCs/>
          <w:sz w:val="20"/>
          <w:szCs w:val="20"/>
          <w:lang w:eastAsia="ru-RU"/>
        </w:rPr>
        <w:t>–</w:t>
      </w:r>
      <w:r w:rsidR="006105B5" w:rsidRPr="004C3473">
        <w:rPr>
          <w:rFonts w:ascii="Times New Roman" w:eastAsia="Times New Roman" w:hAnsi="Times New Roman" w:cs="Times New Roman"/>
          <w:b/>
          <w:bCs/>
          <w:sz w:val="20"/>
          <w:szCs w:val="20"/>
          <w:lang w:eastAsia="ru-RU"/>
        </w:rPr>
        <w:t xml:space="preserve"> Уменьшить объем использования щебня можно за счет применения дренажных</w:t>
      </w:r>
      <w:r w:rsidR="007E01FC" w:rsidRPr="004C3473">
        <w:rPr>
          <w:rFonts w:ascii="Times New Roman" w:eastAsia="Times New Roman" w:hAnsi="Times New Roman" w:cs="Times New Roman"/>
          <w:b/>
          <w:bCs/>
          <w:sz w:val="20"/>
          <w:szCs w:val="20"/>
          <w:lang w:eastAsia="ru-RU"/>
        </w:rPr>
        <w:t xml:space="preserve"> </w:t>
      </w:r>
      <w:r w:rsidR="006105B5" w:rsidRPr="004C3473">
        <w:rPr>
          <w:rFonts w:ascii="Times New Roman" w:eastAsia="Times New Roman" w:hAnsi="Times New Roman" w:cs="Times New Roman"/>
          <w:b/>
          <w:bCs/>
          <w:sz w:val="20"/>
          <w:szCs w:val="20"/>
          <w:lang w:eastAsia="ru-RU"/>
        </w:rPr>
        <w:t>мембран (полотен).</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7.6.1.8 При отборе подземных вод из скальных грунтов, в трещинах которых отсутствует песчано-глинистый заполнитель, пластовый дренаж может состоять из одного гравийного (щебеночного) слоя.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7.6.1.9 Отвод подземных вод, отобранных пластовым дренажом, должен осуществляться в систему линейного дренажа, песчано-гравийная обсыпка которого сопрягается с телом пластового дренажа.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lastRenderedPageBreak/>
        <w:t xml:space="preserve">7.6.2 Дренажи эксплуатируемых сооружений (постоянные) следует проектировать с </w:t>
      </w:r>
      <w:proofErr w:type="gramStart"/>
      <w:r w:rsidRPr="004C3473">
        <w:rPr>
          <w:rFonts w:ascii="Times New Roman" w:eastAsia="Times New Roman" w:hAnsi="Times New Roman" w:cs="Times New Roman"/>
          <w:sz w:val="24"/>
          <w:szCs w:val="24"/>
          <w:lang w:eastAsia="ru-RU"/>
        </w:rPr>
        <w:t xml:space="preserve">учетом </w:t>
      </w:r>
      <w:r w:rsidR="00256EA1" w:rsidRPr="004C3473">
        <w:rPr>
          <w:rFonts w:ascii="Times New Roman" w:eastAsia="Times New Roman" w:hAnsi="Times New Roman" w:cs="Times New Roman"/>
          <w:sz w:val="24"/>
          <w:szCs w:val="24"/>
          <w:lang w:eastAsia="ru-RU"/>
        </w:rPr>
        <w:t xml:space="preserve"> пунктов</w:t>
      </w:r>
      <w:proofErr w:type="gramEnd"/>
      <w:r w:rsidR="00256EA1" w:rsidRPr="004C3473">
        <w:rPr>
          <w:rFonts w:ascii="Times New Roman" w:eastAsia="Times New Roman" w:hAnsi="Times New Roman" w:cs="Times New Roman"/>
          <w:sz w:val="24"/>
          <w:szCs w:val="24"/>
          <w:lang w:eastAsia="ru-RU"/>
        </w:rPr>
        <w:t xml:space="preserve">  </w:t>
      </w:r>
      <w:r w:rsidRPr="004C3473">
        <w:rPr>
          <w:rFonts w:ascii="Times New Roman" w:eastAsia="Times New Roman" w:hAnsi="Times New Roman" w:cs="Times New Roman"/>
          <w:sz w:val="24"/>
          <w:szCs w:val="24"/>
          <w:lang w:eastAsia="ru-RU"/>
        </w:rPr>
        <w:t>7.6.2.1</w:t>
      </w:r>
      <w:r w:rsidR="007E01FC" w:rsidRPr="004C3473">
        <w:rPr>
          <w:rFonts w:ascii="Times New Roman" w:eastAsia="Times New Roman" w:hAnsi="Times New Roman" w:cs="Times New Roman"/>
          <w:sz w:val="24"/>
          <w:szCs w:val="24"/>
          <w:lang w:eastAsia="ru-RU"/>
        </w:rPr>
        <w:t xml:space="preserve"> </w:t>
      </w:r>
      <w:r w:rsidR="00E35DCD" w:rsidRPr="007356BE">
        <w:rPr>
          <w:rFonts w:ascii="Times New Roman" w:hAnsi="Times New Roman"/>
          <w:sz w:val="24"/>
          <w:szCs w:val="24"/>
        </w:rPr>
        <w:t>–</w:t>
      </w:r>
      <w:r w:rsidR="007E01FC" w:rsidRPr="004C3473">
        <w:rPr>
          <w:rFonts w:ascii="Times New Roman" w:eastAsia="Times New Roman" w:hAnsi="Times New Roman" w:cs="Times New Roman"/>
          <w:sz w:val="24"/>
          <w:szCs w:val="24"/>
          <w:lang w:eastAsia="ru-RU"/>
        </w:rPr>
        <w:t xml:space="preserve"> </w:t>
      </w:r>
      <w:r w:rsidRPr="004C3473">
        <w:rPr>
          <w:rFonts w:ascii="Times New Roman" w:eastAsia="Times New Roman" w:hAnsi="Times New Roman" w:cs="Times New Roman"/>
          <w:sz w:val="24"/>
          <w:szCs w:val="24"/>
          <w:lang w:eastAsia="ru-RU"/>
        </w:rPr>
        <w:t>7.6.2.8.</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7.6.2.1 При расположении подземного сооружения в обводненном грунтовом массиве, сложенном песками с хорошей водоотдачей, рекомендуется применять кольцевые трубчатые дренажи, трасса которых проходит по внешнему периметру сооружения.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Контроль и обслуживание таких дренажей следует осуществлять с помощью смотровых колодцев. По конструкции такие дренажи не отличаются от дренажей строительного назначения.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7.6.2.2 Если сооружение расположено в слое водонасыщенного малопроницаемого грунта (пылеватые пески, супеси), то следует применять двухслойный пластовый дренаж (7.6.1.7).</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7.6.2.3 Пластовый дренаж может также использоваться в качестве защиты сооружения от всплытия. Такой дренаж может состоять из отдельных дренажных плит.</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7.6.2.4 Пластовый дренаж допускается выполнять и при расположении подземного сооружения на </w:t>
      </w:r>
      <w:proofErr w:type="spellStart"/>
      <w:r w:rsidRPr="004C3473">
        <w:rPr>
          <w:rFonts w:ascii="Times New Roman" w:eastAsia="Times New Roman" w:hAnsi="Times New Roman" w:cs="Times New Roman"/>
          <w:sz w:val="24"/>
          <w:szCs w:val="24"/>
          <w:lang w:eastAsia="ru-RU"/>
        </w:rPr>
        <w:t>водоупоре</w:t>
      </w:r>
      <w:proofErr w:type="spellEnd"/>
      <w:r w:rsidRPr="004C3473">
        <w:rPr>
          <w:rFonts w:ascii="Times New Roman" w:eastAsia="Times New Roman" w:hAnsi="Times New Roman" w:cs="Times New Roman"/>
          <w:sz w:val="24"/>
          <w:szCs w:val="24"/>
          <w:lang w:eastAsia="ru-RU"/>
        </w:rPr>
        <w:t xml:space="preserve">, т. к. в этом случае возможно образование верховодки за счет инфильтрации дождевых и талых вод или утечек из </w:t>
      </w:r>
      <w:proofErr w:type="spellStart"/>
      <w:r w:rsidRPr="004C3473">
        <w:rPr>
          <w:rFonts w:ascii="Times New Roman" w:eastAsia="Times New Roman" w:hAnsi="Times New Roman" w:cs="Times New Roman"/>
          <w:sz w:val="24"/>
          <w:szCs w:val="24"/>
          <w:lang w:eastAsia="ru-RU"/>
        </w:rPr>
        <w:t>водонесущих</w:t>
      </w:r>
      <w:proofErr w:type="spellEnd"/>
      <w:r w:rsidRPr="004C3473">
        <w:rPr>
          <w:rFonts w:ascii="Times New Roman" w:eastAsia="Times New Roman" w:hAnsi="Times New Roman" w:cs="Times New Roman"/>
          <w:sz w:val="24"/>
          <w:szCs w:val="24"/>
          <w:lang w:eastAsia="ru-RU"/>
        </w:rPr>
        <w:t xml:space="preserve"> коммуникаций.</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7.6.2.5 При значительных площадях, занимаемых подземной частью сооружения, для более эффективного отбора воды целесообразно в конструкции пластового дренажа под сооружением прокладывать дополнительные линейные дрены с отводом воды из них в смотровые колодцы.</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7.6.2.6 Насосные станции для откачки каптированных дренажом подземных вод могут быть устроены как вне сооружения, </w:t>
      </w:r>
      <w:r w:rsidR="007E01FC" w:rsidRPr="004C3473">
        <w:rPr>
          <w:rFonts w:ascii="Times New Roman" w:eastAsia="Times New Roman" w:hAnsi="Times New Roman" w:cs="Times New Roman"/>
          <w:sz w:val="24"/>
          <w:szCs w:val="24"/>
          <w:lang w:eastAsia="ru-RU"/>
        </w:rPr>
        <w:t>например,</w:t>
      </w:r>
      <w:r w:rsidRPr="004C3473">
        <w:rPr>
          <w:rFonts w:ascii="Times New Roman" w:eastAsia="Times New Roman" w:hAnsi="Times New Roman" w:cs="Times New Roman"/>
          <w:sz w:val="24"/>
          <w:szCs w:val="24"/>
          <w:lang w:eastAsia="ru-RU"/>
        </w:rPr>
        <w:t xml:space="preserve"> в одном из смотровых колодцев, так</w:t>
      </w:r>
      <w:r w:rsidR="004C4E42" w:rsidRPr="004C3473">
        <w:rPr>
          <w:rFonts w:ascii="Times New Roman" w:eastAsia="Times New Roman" w:hAnsi="Times New Roman" w:cs="Times New Roman"/>
          <w:sz w:val="24"/>
          <w:szCs w:val="24"/>
          <w:lang w:eastAsia="ru-RU"/>
        </w:rPr>
        <w:t xml:space="preserve"> и </w:t>
      </w:r>
      <w:r w:rsidRPr="004C3473">
        <w:rPr>
          <w:rFonts w:ascii="Times New Roman" w:eastAsia="Times New Roman" w:hAnsi="Times New Roman" w:cs="Times New Roman"/>
          <w:sz w:val="24"/>
          <w:szCs w:val="24"/>
          <w:lang w:eastAsia="ru-RU"/>
        </w:rPr>
        <w:t>внутри сооружения.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7.6.2.7 Частным видом постоянного дренажа является пристенный дренаж, который следует предусматривать при необходимости осушения грунта на контакте с внешней поверхностью наружного контура стен подземной части сооружения.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7.6.2.8 Пристенный дренаж следует предусматривать из крупного песка, укладываемого при засыпке пазух в виде слоя по всей наружной площади стен с помощью наращиваемой опалубки, либо в виде искусственного дренажного материала с фильтровым покрытием (дренажной мембраны).</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Отвод воды из пристенного дренажа осуществляется в горизонтальный трубчатый дренаж, проложенный по периметру сооружения.</w:t>
      </w:r>
    </w:p>
    <w:p w:rsidR="00256EA1" w:rsidRPr="004C3473" w:rsidRDefault="00256EA1" w:rsidP="004C3473">
      <w:pPr>
        <w:spacing w:after="0" w:line="240" w:lineRule="auto"/>
        <w:ind w:firstLine="709"/>
        <w:jc w:val="center"/>
        <w:outlineLvl w:val="2"/>
        <w:rPr>
          <w:rFonts w:ascii="inherit" w:eastAsia="Times New Roman" w:hAnsi="inherit" w:cs="Times New Roman"/>
          <w:sz w:val="24"/>
          <w:szCs w:val="24"/>
          <w:lang w:eastAsia="ru-RU"/>
        </w:rPr>
      </w:pPr>
    </w:p>
    <w:p w:rsidR="006105B5" w:rsidRPr="004C3473" w:rsidRDefault="006105B5" w:rsidP="004C3473">
      <w:pPr>
        <w:spacing w:after="0" w:line="240" w:lineRule="auto"/>
        <w:ind w:firstLine="709"/>
        <w:jc w:val="center"/>
        <w:outlineLvl w:val="2"/>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7.7 </w:t>
      </w:r>
      <w:r w:rsidRPr="004C3473">
        <w:rPr>
          <w:rFonts w:ascii="inherit" w:eastAsia="Times New Roman" w:hAnsi="inherit" w:cs="Times New Roman" w:hint="eastAsia"/>
          <w:sz w:val="24"/>
          <w:szCs w:val="24"/>
          <w:lang w:eastAsia="ru-RU"/>
        </w:rPr>
        <w:t>Расчет</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трубчатых</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дренажей</w:t>
      </w:r>
    </w:p>
    <w:p w:rsidR="006105B5" w:rsidRPr="004C3473" w:rsidRDefault="006105B5" w:rsidP="004C3473">
      <w:pPr>
        <w:pStyle w:val="a4"/>
        <w:numPr>
          <w:ilvl w:val="2"/>
          <w:numId w:val="55"/>
        </w:numPr>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Порядок расчета кольцевого и линейного трубчатых дренажей следующий:</w:t>
      </w:r>
    </w:p>
    <w:p w:rsidR="006105B5" w:rsidRPr="004C3473" w:rsidRDefault="00A178B0"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определение притока подземных вод к дренажу при заданной глубине его заложения;</w:t>
      </w:r>
    </w:p>
    <w:p w:rsidR="006105B5" w:rsidRPr="004C3473" w:rsidRDefault="00A178B0"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определение значений понижения уровня подземных вод в расчетных точках;</w:t>
      </w:r>
    </w:p>
    <w:p w:rsidR="006105B5" w:rsidRPr="004C3473" w:rsidRDefault="00A178B0"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при необходимости (если глубина заложения дренажа недостаточна для достижения в расчетных точках требуемого понижения уровня подземных вод) увеличение глубины заложения дренажа и повторный расчет значений понижения уровня подземных вод в расчетных точках;</w:t>
      </w:r>
    </w:p>
    <w:p w:rsidR="006105B5" w:rsidRPr="004C3473" w:rsidRDefault="00A178B0"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г) </w:t>
      </w:r>
      <w:r w:rsidR="006105B5" w:rsidRPr="004C3473">
        <w:rPr>
          <w:rFonts w:ascii="Times New Roman" w:eastAsia="Times New Roman" w:hAnsi="Times New Roman" w:cs="Times New Roman"/>
          <w:sz w:val="24"/>
          <w:szCs w:val="24"/>
          <w:lang w:eastAsia="ru-RU"/>
        </w:rPr>
        <w:t>расчет прочности дренажных труб на давление грунта и эксплуатационные нагрузки с поверхности земли.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7.7.2 Значение притока подземных вод следует определять в соответствии с </w:t>
      </w:r>
      <w:r w:rsidR="00A178B0" w:rsidRPr="004C3473">
        <w:rPr>
          <w:rFonts w:ascii="Times New Roman" w:eastAsia="Times New Roman" w:hAnsi="Times New Roman" w:cs="Times New Roman"/>
          <w:sz w:val="24"/>
          <w:szCs w:val="24"/>
          <w:lang w:eastAsia="ru-RU"/>
        </w:rPr>
        <w:t xml:space="preserve">пунктами </w:t>
      </w:r>
      <w:r w:rsidRPr="004C3473">
        <w:rPr>
          <w:rFonts w:ascii="Times New Roman" w:eastAsia="Times New Roman" w:hAnsi="Times New Roman" w:cs="Times New Roman"/>
          <w:sz w:val="24"/>
          <w:szCs w:val="24"/>
          <w:lang w:eastAsia="ru-RU"/>
        </w:rPr>
        <w:t>6.2 и 6.3.</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7.7.3 При определении значений снижения уровня подземных вод в расчетных точках аналитическими методами рекомендуется применять зависимости, приведенные в </w:t>
      </w:r>
      <w:r w:rsidR="003556AB" w:rsidRPr="004C3473">
        <w:rPr>
          <w:rFonts w:ascii="Times New Roman" w:eastAsia="Times New Roman" w:hAnsi="Times New Roman" w:cs="Times New Roman"/>
          <w:sz w:val="24"/>
          <w:szCs w:val="24"/>
          <w:lang w:eastAsia="ru-RU"/>
        </w:rPr>
        <w:t>СНиП ПМР 22-04-02</w:t>
      </w:r>
      <w:r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7.7.4 Допускается и иной порядок расчета трубчатых дренажей.</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Для кольцевых дренажей:</w:t>
      </w:r>
    </w:p>
    <w:p w:rsidR="006105B5" w:rsidRPr="004C3473" w:rsidRDefault="00A178B0"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lastRenderedPageBreak/>
        <w:t xml:space="preserve">а) </w:t>
      </w:r>
      <w:r w:rsidR="006105B5" w:rsidRPr="004C3473">
        <w:rPr>
          <w:rFonts w:ascii="Times New Roman" w:eastAsia="Times New Roman" w:hAnsi="Times New Roman" w:cs="Times New Roman"/>
          <w:sz w:val="24"/>
          <w:szCs w:val="24"/>
          <w:lang w:eastAsia="ru-RU"/>
        </w:rPr>
        <w:t>определение глубины заложения дренажа при заданном значении понижения уровня подземных вод в его центре;</w:t>
      </w:r>
    </w:p>
    <w:p w:rsidR="006105B5" w:rsidRPr="004C3473" w:rsidRDefault="00A178B0"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определение притока подземных вод к дренажу при полученной глубине его заложения.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Для линейных дренажей:</w:t>
      </w:r>
    </w:p>
    <w:p w:rsidR="006105B5" w:rsidRPr="004C3473" w:rsidRDefault="00A178B0"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определение притока подземных вод к дренажу при заданном значении понижения уровня в расчетной точке;</w:t>
      </w:r>
    </w:p>
    <w:p w:rsidR="006105B5" w:rsidRPr="004C3473" w:rsidRDefault="00A178B0"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определение методом подбора глубины заложения дренажа, обеспечивающей рассчитанное значение притока.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Эти расчеты выполняются с применением аналитических зависимостей, приведенных, например, в </w:t>
      </w:r>
      <w:r w:rsidR="003556AB" w:rsidRPr="004C3473">
        <w:rPr>
          <w:rFonts w:ascii="Times New Roman" w:eastAsia="Times New Roman" w:hAnsi="Times New Roman" w:cs="Times New Roman"/>
          <w:sz w:val="24"/>
          <w:szCs w:val="24"/>
          <w:lang w:eastAsia="ru-RU"/>
        </w:rPr>
        <w:t>СНиП ПМР 22-04-02</w:t>
      </w:r>
      <w:r w:rsidRPr="004C3473">
        <w:rPr>
          <w:rFonts w:ascii="Times New Roman" w:eastAsia="Times New Roman" w:hAnsi="Times New Roman" w:cs="Times New Roman"/>
          <w:sz w:val="24"/>
          <w:szCs w:val="24"/>
          <w:lang w:eastAsia="ru-RU"/>
        </w:rPr>
        <w:t>.</w:t>
      </w:r>
    </w:p>
    <w:p w:rsidR="00256EA1" w:rsidRPr="004C3473" w:rsidRDefault="00256EA1" w:rsidP="004C3473">
      <w:pPr>
        <w:spacing w:after="0" w:line="240" w:lineRule="auto"/>
        <w:ind w:firstLine="709"/>
        <w:jc w:val="center"/>
        <w:outlineLvl w:val="1"/>
        <w:rPr>
          <w:rFonts w:ascii="inherit" w:eastAsia="Times New Roman" w:hAnsi="inherit" w:cs="Times New Roman"/>
          <w:sz w:val="24"/>
          <w:szCs w:val="24"/>
          <w:lang w:eastAsia="ru-RU"/>
        </w:rPr>
      </w:pPr>
    </w:p>
    <w:p w:rsidR="006105B5" w:rsidRPr="004C3473" w:rsidRDefault="006105B5" w:rsidP="004C3473">
      <w:pPr>
        <w:spacing w:after="0" w:line="240" w:lineRule="auto"/>
        <w:ind w:firstLine="709"/>
        <w:jc w:val="center"/>
        <w:outlineLvl w:val="1"/>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8 </w:t>
      </w:r>
      <w:r w:rsidRPr="004C3473">
        <w:rPr>
          <w:rFonts w:ascii="inherit" w:eastAsia="Times New Roman" w:hAnsi="inherit" w:cs="Times New Roman" w:hint="eastAsia"/>
          <w:sz w:val="24"/>
          <w:szCs w:val="24"/>
          <w:lang w:eastAsia="ru-RU"/>
        </w:rPr>
        <w:t>Проектирование</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противофильтрационных</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завес</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8.1 Противофильтрационные завесы следует предусматривать для временной (на период строительства) или постоянной защиты подземных выработок, котлованов и сооружений от подземных вод.</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Противофильтрационные завесы</w:t>
      </w:r>
      <w:r w:rsidR="00256EA1" w:rsidRPr="004C3473">
        <w:rPr>
          <w:rFonts w:ascii="Times New Roman" w:eastAsia="Times New Roman" w:hAnsi="Times New Roman" w:cs="Times New Roman"/>
          <w:sz w:val="24"/>
          <w:szCs w:val="24"/>
          <w:lang w:eastAsia="ru-RU"/>
        </w:rPr>
        <w:t xml:space="preserve"> (ПФЗ)</w:t>
      </w:r>
      <w:r w:rsidRPr="004C3473">
        <w:rPr>
          <w:rFonts w:ascii="Times New Roman" w:eastAsia="Times New Roman" w:hAnsi="Times New Roman" w:cs="Times New Roman"/>
          <w:sz w:val="24"/>
          <w:szCs w:val="24"/>
          <w:lang w:eastAsia="ru-RU"/>
        </w:rPr>
        <w:t xml:space="preserve"> могут устраиваться как в виде самостоятельных конструкций, так и в сочетании с водопонижением и дренажами. При проектировании ПФЗ кроме настоящих норм необходимо соблюдать требования </w:t>
      </w:r>
      <w:r w:rsidR="00F0604B" w:rsidRPr="004C3473">
        <w:rPr>
          <w:rFonts w:ascii="Times New Roman" w:eastAsia="Times New Roman" w:hAnsi="Times New Roman" w:cs="Times New Roman"/>
          <w:sz w:val="24"/>
          <w:szCs w:val="24"/>
          <w:lang w:eastAsia="ru-RU"/>
        </w:rPr>
        <w:t>СНиП ПМР 22-04-02</w:t>
      </w:r>
      <w:r w:rsidRPr="004C3473">
        <w:rPr>
          <w:rFonts w:ascii="Times New Roman" w:eastAsia="Times New Roman" w:hAnsi="Times New Roman" w:cs="Times New Roman"/>
          <w:sz w:val="24"/>
          <w:szCs w:val="24"/>
          <w:lang w:eastAsia="ru-RU"/>
        </w:rPr>
        <w:t xml:space="preserve"> и </w:t>
      </w:r>
      <w:r w:rsidR="00F0604B" w:rsidRPr="004C3473">
        <w:rPr>
          <w:rFonts w:ascii="Times New Roman" w:eastAsia="Times New Roman" w:hAnsi="Times New Roman" w:cs="Times New Roman"/>
          <w:sz w:val="24"/>
          <w:szCs w:val="24"/>
          <w:lang w:eastAsia="ru-RU"/>
        </w:rPr>
        <w:t>СНиП ПМР 50-04-02</w:t>
      </w:r>
      <w:r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8.2 ПФЗ следует проектировать в зависимости от назначения и соотношения основных размеров защищаемого объекта в виде контурных (замкнутых) или линейных схем. Завесы могут устраиваться как в вертикальной, так и в горизонтальной плоскости (рисунок 8.1).</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8.3 </w:t>
      </w:r>
      <w:r w:rsidR="00256EA1" w:rsidRPr="004C3473">
        <w:rPr>
          <w:rFonts w:ascii="Times New Roman" w:eastAsia="Times New Roman" w:hAnsi="Times New Roman" w:cs="Times New Roman"/>
          <w:sz w:val="24"/>
          <w:szCs w:val="24"/>
          <w:lang w:eastAsia="ru-RU"/>
        </w:rPr>
        <w:t xml:space="preserve">ПФЗ </w:t>
      </w:r>
      <w:r w:rsidRPr="004C3473">
        <w:rPr>
          <w:rFonts w:ascii="Times New Roman" w:eastAsia="Times New Roman" w:hAnsi="Times New Roman" w:cs="Times New Roman"/>
          <w:sz w:val="24"/>
          <w:szCs w:val="24"/>
          <w:lang w:eastAsia="ru-RU"/>
        </w:rPr>
        <w:t xml:space="preserve">устраиваются: траншейными, свайными, тонкими щелевыми, инъекционными, пленочными, льдогрунтовыми, воздушными, шпунтовыми. Материалом для устройства траншейных и свайных завес могут служить: бетон, глиноцементный раствор, </w:t>
      </w:r>
      <w:proofErr w:type="spellStart"/>
      <w:r w:rsidRPr="004C3473">
        <w:rPr>
          <w:rFonts w:ascii="Times New Roman" w:eastAsia="Times New Roman" w:hAnsi="Times New Roman" w:cs="Times New Roman"/>
          <w:sz w:val="24"/>
          <w:szCs w:val="24"/>
          <w:lang w:eastAsia="ru-RU"/>
        </w:rPr>
        <w:t>заглинизированный</w:t>
      </w:r>
      <w:proofErr w:type="spellEnd"/>
      <w:r w:rsidRPr="004C3473">
        <w:rPr>
          <w:rFonts w:ascii="Times New Roman" w:eastAsia="Times New Roman" w:hAnsi="Times New Roman" w:cs="Times New Roman"/>
          <w:sz w:val="24"/>
          <w:szCs w:val="24"/>
          <w:lang w:eastAsia="ru-RU"/>
        </w:rPr>
        <w:t xml:space="preserve"> грунт, глинистая паста, комовая глина; для тонких щелевых и инъекционных завес - цементный, глиноцементный и полимерные растворы; для пленочных завес - пленки из синтетических материалов. Льдогрунтовые завесы устраиваются путем искусственного замораживания подземной воды, содержащейся в поровом пространстве грунта, воздушные - путем нагнетания воздуха в грунт через пробуренные скважины. Возможно устройство комбинированных завес как по типу, так и по материалу заполнения.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Шпунт с металлической или деревянной </w:t>
      </w:r>
      <w:proofErr w:type="spellStart"/>
      <w:r w:rsidRPr="004C3473">
        <w:rPr>
          <w:rFonts w:ascii="Times New Roman" w:eastAsia="Times New Roman" w:hAnsi="Times New Roman" w:cs="Times New Roman"/>
          <w:sz w:val="24"/>
          <w:szCs w:val="24"/>
          <w:lang w:eastAsia="ru-RU"/>
        </w:rPr>
        <w:t>забиркой</w:t>
      </w:r>
      <w:proofErr w:type="spellEnd"/>
      <w:r w:rsidRPr="004C3473">
        <w:rPr>
          <w:rFonts w:ascii="Times New Roman" w:eastAsia="Times New Roman" w:hAnsi="Times New Roman" w:cs="Times New Roman"/>
          <w:sz w:val="24"/>
          <w:szCs w:val="24"/>
          <w:lang w:eastAsia="ru-RU"/>
        </w:rPr>
        <w:t xml:space="preserve"> и «стена в грунте» могут служить </w:t>
      </w:r>
      <w:r w:rsidR="00256EA1" w:rsidRPr="004C3473">
        <w:rPr>
          <w:rFonts w:ascii="Times New Roman" w:eastAsia="Times New Roman" w:hAnsi="Times New Roman" w:cs="Times New Roman"/>
          <w:sz w:val="24"/>
          <w:szCs w:val="24"/>
          <w:lang w:eastAsia="ru-RU"/>
        </w:rPr>
        <w:t>ПФЗ</w:t>
      </w:r>
      <w:r w:rsidRPr="004C3473">
        <w:rPr>
          <w:rFonts w:ascii="Times New Roman" w:eastAsia="Times New Roman" w:hAnsi="Times New Roman" w:cs="Times New Roman"/>
          <w:sz w:val="24"/>
          <w:szCs w:val="24"/>
          <w:lang w:eastAsia="ru-RU"/>
        </w:rPr>
        <w:t>.</w:t>
      </w:r>
    </w:p>
    <w:tbl>
      <w:tblPr>
        <w:tblW w:w="7590" w:type="dxa"/>
        <w:tblInd w:w="996"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8299"/>
      </w:tblGrid>
      <w:tr w:rsidR="006105B5" w:rsidRPr="006105B5" w:rsidTr="004C3473">
        <w:tc>
          <w:tcPr>
            <w:tcW w:w="759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6105B5" w:rsidRPr="006105B5" w:rsidRDefault="006105B5" w:rsidP="004C3473">
            <w:pPr>
              <w:spacing w:after="0" w:line="240" w:lineRule="auto"/>
              <w:ind w:firstLine="709"/>
              <w:jc w:val="center"/>
              <w:rPr>
                <w:rFonts w:ascii="Times New Roman" w:eastAsia="Times New Roman" w:hAnsi="Times New Roman" w:cs="Times New Roman"/>
                <w:sz w:val="24"/>
                <w:szCs w:val="24"/>
                <w:lang w:eastAsia="ru-RU"/>
              </w:rPr>
            </w:pPr>
            <w:r w:rsidRPr="006105B5">
              <w:rPr>
                <w:rFonts w:ascii="Times New Roman" w:eastAsia="Times New Roman" w:hAnsi="Times New Roman" w:cs="Times New Roman"/>
                <w:noProof/>
                <w:sz w:val="24"/>
                <w:szCs w:val="24"/>
                <w:lang w:eastAsia="ru-RU"/>
              </w:rPr>
              <w:lastRenderedPageBreak/>
              <w:drawing>
                <wp:inline distT="0" distB="0" distL="0" distR="0">
                  <wp:extent cx="4724400" cy="3543300"/>
                  <wp:effectExtent l="0" t="0" r="0" b="0"/>
                  <wp:docPr id="4" name="Рисунок 4" descr="https://dokipedia.ru/sites/default/files/doc_files/532/829/6/files/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kipedia.ru/sites/default/files/doc_files/532/829/6/files/image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tc>
      </w:tr>
    </w:tbl>
    <w:p w:rsidR="006105B5" w:rsidRPr="004C3473" w:rsidRDefault="006105B5" w:rsidP="004C3473">
      <w:pPr>
        <w:spacing w:after="0" w:line="240" w:lineRule="auto"/>
        <w:ind w:firstLine="709"/>
        <w:jc w:val="center"/>
        <w:rPr>
          <w:rFonts w:ascii="Times New Roman" w:eastAsia="Times New Roman" w:hAnsi="Times New Roman" w:cs="Times New Roman"/>
          <w:i/>
          <w:sz w:val="20"/>
          <w:szCs w:val="20"/>
          <w:lang w:eastAsia="ru-RU"/>
        </w:rPr>
      </w:pPr>
      <w:r w:rsidRPr="004C3473">
        <w:rPr>
          <w:rFonts w:ascii="Times New Roman" w:eastAsia="Times New Roman" w:hAnsi="Times New Roman" w:cs="Times New Roman"/>
          <w:bCs/>
          <w:i/>
          <w:iCs/>
          <w:sz w:val="20"/>
          <w:szCs w:val="20"/>
          <w:lang w:eastAsia="ru-RU"/>
        </w:rPr>
        <w:t>а)</w:t>
      </w:r>
      <w:r w:rsidR="00AA6D47"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bCs/>
          <w:i/>
          <w:sz w:val="20"/>
          <w:szCs w:val="20"/>
          <w:lang w:eastAsia="ru-RU"/>
        </w:rPr>
        <w:t>защита открытых выработок;</w:t>
      </w:r>
      <w:r w:rsidR="00F0604B" w:rsidRPr="004C3473">
        <w:rPr>
          <w:rFonts w:ascii="Times New Roman" w:eastAsia="Times New Roman" w:hAnsi="Times New Roman" w:cs="Times New Roman"/>
          <w:bCs/>
          <w:i/>
          <w:iCs/>
          <w:sz w:val="20"/>
          <w:szCs w:val="20"/>
          <w:lang w:eastAsia="ru-RU"/>
        </w:rPr>
        <w:t xml:space="preserve"> </w:t>
      </w:r>
      <w:r w:rsidRPr="004C3473">
        <w:rPr>
          <w:rFonts w:ascii="Times New Roman" w:eastAsia="Times New Roman" w:hAnsi="Times New Roman" w:cs="Times New Roman"/>
          <w:bCs/>
          <w:i/>
          <w:iCs/>
          <w:sz w:val="20"/>
          <w:szCs w:val="20"/>
          <w:lang w:eastAsia="ru-RU"/>
        </w:rPr>
        <w:t>б)</w:t>
      </w:r>
      <w:r w:rsidR="00AA6D47"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bCs/>
          <w:i/>
          <w:sz w:val="20"/>
          <w:szCs w:val="20"/>
          <w:lang w:eastAsia="ru-RU"/>
        </w:rPr>
        <w:t>защита подземных сооружений;</w:t>
      </w:r>
      <w:r w:rsidR="00F0604B" w:rsidRPr="004C3473">
        <w:rPr>
          <w:rFonts w:ascii="Times New Roman" w:eastAsia="Times New Roman" w:hAnsi="Times New Roman" w:cs="Times New Roman"/>
          <w:bCs/>
          <w:i/>
          <w:sz w:val="20"/>
          <w:szCs w:val="20"/>
          <w:lang w:eastAsia="ru-RU"/>
        </w:rPr>
        <w:t xml:space="preserve"> </w:t>
      </w:r>
      <w:r w:rsidR="00F0604B" w:rsidRPr="004C3473">
        <w:rPr>
          <w:rFonts w:ascii="Times New Roman" w:eastAsia="Times New Roman" w:hAnsi="Times New Roman" w:cs="Times New Roman"/>
          <w:bCs/>
          <w:i/>
          <w:iCs/>
          <w:sz w:val="20"/>
          <w:szCs w:val="20"/>
          <w:lang w:eastAsia="ru-RU"/>
        </w:rPr>
        <w:t>в)</w:t>
      </w:r>
      <w:r w:rsidR="00AA6D47"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bCs/>
          <w:i/>
          <w:sz w:val="20"/>
          <w:szCs w:val="20"/>
          <w:lang w:eastAsia="ru-RU"/>
        </w:rPr>
        <w:t xml:space="preserve">устройство искусственного </w:t>
      </w:r>
      <w:proofErr w:type="spellStart"/>
      <w:r w:rsidRPr="004C3473">
        <w:rPr>
          <w:rFonts w:ascii="Times New Roman" w:eastAsia="Times New Roman" w:hAnsi="Times New Roman" w:cs="Times New Roman"/>
          <w:bCs/>
          <w:i/>
          <w:sz w:val="20"/>
          <w:szCs w:val="20"/>
          <w:lang w:eastAsia="ru-RU"/>
        </w:rPr>
        <w:t>водоупора</w:t>
      </w:r>
      <w:proofErr w:type="spellEnd"/>
      <w:r w:rsidRPr="004C3473">
        <w:rPr>
          <w:rFonts w:ascii="Times New Roman" w:eastAsia="Times New Roman" w:hAnsi="Times New Roman" w:cs="Times New Roman"/>
          <w:bCs/>
          <w:i/>
          <w:sz w:val="20"/>
          <w:szCs w:val="20"/>
          <w:lang w:eastAsia="ru-RU"/>
        </w:rPr>
        <w:t>;</w:t>
      </w:r>
      <w:r w:rsidR="00F0604B" w:rsidRPr="004C3473">
        <w:rPr>
          <w:rFonts w:ascii="Times New Roman" w:eastAsia="Times New Roman" w:hAnsi="Times New Roman" w:cs="Times New Roman"/>
          <w:bCs/>
          <w:i/>
          <w:sz w:val="20"/>
          <w:szCs w:val="20"/>
          <w:lang w:eastAsia="ru-RU"/>
        </w:rPr>
        <w:t xml:space="preserve"> </w:t>
      </w:r>
      <w:r w:rsidRPr="004C3473">
        <w:rPr>
          <w:rFonts w:ascii="Times New Roman" w:eastAsia="Times New Roman" w:hAnsi="Times New Roman" w:cs="Times New Roman"/>
          <w:bCs/>
          <w:i/>
          <w:iCs/>
          <w:sz w:val="20"/>
          <w:szCs w:val="20"/>
          <w:lang w:eastAsia="ru-RU"/>
        </w:rPr>
        <w:t>г)</w:t>
      </w:r>
      <w:r w:rsidR="00AA6D47"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bCs/>
          <w:i/>
          <w:sz w:val="20"/>
          <w:szCs w:val="20"/>
          <w:lang w:eastAsia="ru-RU"/>
        </w:rPr>
        <w:t>комбинация ограждающей «стены в грунте» с завесой</w:t>
      </w:r>
    </w:p>
    <w:p w:rsidR="006105B5" w:rsidRPr="004C3473" w:rsidRDefault="006105B5" w:rsidP="004C3473">
      <w:pPr>
        <w:spacing w:after="0" w:line="240" w:lineRule="auto"/>
        <w:ind w:firstLine="709"/>
        <w:jc w:val="center"/>
        <w:rPr>
          <w:rFonts w:ascii="Times New Roman" w:eastAsia="Times New Roman" w:hAnsi="Times New Roman" w:cs="Times New Roman"/>
          <w:bCs/>
          <w:lang w:eastAsia="ru-RU"/>
        </w:rPr>
      </w:pPr>
      <w:r w:rsidRPr="004C3473">
        <w:rPr>
          <w:rFonts w:ascii="Times New Roman" w:eastAsia="Times New Roman" w:hAnsi="Times New Roman" w:cs="Times New Roman"/>
          <w:bCs/>
          <w:iCs/>
          <w:lang w:eastAsia="ru-RU"/>
        </w:rPr>
        <w:t>Рисунок 8.1</w:t>
      </w:r>
      <w:r w:rsidR="00F0604B" w:rsidRPr="004C3473">
        <w:rPr>
          <w:rFonts w:ascii="Times New Roman" w:eastAsia="Times New Roman" w:hAnsi="Times New Roman" w:cs="Times New Roman"/>
          <w:bCs/>
          <w:iCs/>
          <w:lang w:eastAsia="ru-RU"/>
        </w:rPr>
        <w:t xml:space="preserve"> </w:t>
      </w:r>
      <w:r w:rsidRPr="004C3473">
        <w:rPr>
          <w:rFonts w:ascii="Times New Roman" w:eastAsia="Times New Roman" w:hAnsi="Times New Roman" w:cs="Times New Roman"/>
          <w:bCs/>
          <w:lang w:eastAsia="ru-RU"/>
        </w:rPr>
        <w:t>- Схемы устройства и применения противофильтрационных завес</w:t>
      </w:r>
    </w:p>
    <w:p w:rsidR="00F0604B" w:rsidRPr="004C3473" w:rsidRDefault="00F0604B" w:rsidP="004C3473">
      <w:pPr>
        <w:spacing w:after="0" w:line="240" w:lineRule="auto"/>
        <w:ind w:firstLine="709"/>
        <w:jc w:val="right"/>
        <w:rPr>
          <w:rFonts w:ascii="Times New Roman" w:eastAsia="Times New Roman" w:hAnsi="Times New Roman" w:cs="Times New Roman"/>
          <w:lang w:eastAsia="ru-RU"/>
        </w:rPr>
      </w:pP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8.4 Тип и параметры противофильтрационных завес следует выбирать исходя из их назначения, срока службы, инженерно-геологических и гидрогеологических условий участка строительства, расчетного напора, необходимой глубины заложения, результатов фильтрационных расчетов (исследований) и, при необходимости, расчетов на силовые воздействия.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8.5 Противофильтрационные завесы, как правило, должны полностью прорезать водоносные породы и заглубляться в водоупорные породы на глубину, определяемую характером контактной зоны, состоянием водоупорных слоев и действующим напором на завесу.</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При относительно глубоком заложении водоупорного слоя может быть допущено применение несовершенных, т. е. не доходящих до </w:t>
      </w:r>
      <w:proofErr w:type="spellStart"/>
      <w:r w:rsidRPr="004C3473">
        <w:rPr>
          <w:rFonts w:ascii="Times New Roman" w:eastAsia="Times New Roman" w:hAnsi="Times New Roman" w:cs="Times New Roman"/>
          <w:sz w:val="24"/>
          <w:szCs w:val="24"/>
          <w:lang w:eastAsia="ru-RU"/>
        </w:rPr>
        <w:t>водоупора</w:t>
      </w:r>
      <w:proofErr w:type="spellEnd"/>
      <w:r w:rsidRPr="004C3473">
        <w:rPr>
          <w:rFonts w:ascii="Times New Roman" w:eastAsia="Times New Roman" w:hAnsi="Times New Roman" w:cs="Times New Roman"/>
          <w:sz w:val="24"/>
          <w:szCs w:val="24"/>
          <w:lang w:eastAsia="ru-RU"/>
        </w:rPr>
        <w:t xml:space="preserve"> завес. В таких случаях работа противофильтрационной завесы должна совмещаться с водопонижением. Также для защиты дна открытых выработок от подземных вод в сочетании с вертикальной противофильтрационной завесой может устраиваться в горизонтальной плоскости искусственный</w:t>
      </w:r>
      <w:r w:rsidR="00F0604B" w:rsidRPr="004C3473">
        <w:rPr>
          <w:rFonts w:ascii="Times New Roman" w:eastAsia="Times New Roman" w:hAnsi="Times New Roman" w:cs="Times New Roman"/>
          <w:sz w:val="24"/>
          <w:szCs w:val="24"/>
          <w:lang w:eastAsia="ru-RU"/>
        </w:rPr>
        <w:t xml:space="preserve"> </w:t>
      </w:r>
      <w:proofErr w:type="spellStart"/>
      <w:r w:rsidRPr="004C3473">
        <w:rPr>
          <w:rFonts w:ascii="Times New Roman" w:eastAsia="Times New Roman" w:hAnsi="Times New Roman" w:cs="Times New Roman"/>
          <w:sz w:val="24"/>
          <w:szCs w:val="24"/>
          <w:lang w:eastAsia="ru-RU"/>
        </w:rPr>
        <w:t>водоупор</w:t>
      </w:r>
      <w:proofErr w:type="spellEnd"/>
      <w:r w:rsidRPr="004C3473">
        <w:rPr>
          <w:rFonts w:ascii="Times New Roman" w:eastAsia="Times New Roman" w:hAnsi="Times New Roman" w:cs="Times New Roman"/>
          <w:sz w:val="24"/>
          <w:szCs w:val="24"/>
          <w:lang w:eastAsia="ru-RU"/>
        </w:rPr>
        <w:t xml:space="preserve"> с помощью струйной цементации грунтов или инъекцией в грунт закрепляющих растворов (рисунок 8.1 в). Выбор таких комбинаций должен быть обоснован фильтрационными и технико-экономическими расчетами.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Кроме того, возможно перекрытие несовершенной завесой проницаемого слоя грунта, а в расположенном ниже менее проницаемом слое осуществляется водопонижение.</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8.6 Траншейные и свайные завесы следует проектировать для глубин до 40-50 м в нескальных грунтах (траншейные - в грунтах без крупнообломочных включений, свайные</w:t>
      </w:r>
      <w:r w:rsidR="00F0604B" w:rsidRPr="004C3473">
        <w:rPr>
          <w:rFonts w:ascii="Times New Roman" w:eastAsia="Times New Roman" w:hAnsi="Times New Roman" w:cs="Times New Roman"/>
          <w:sz w:val="24"/>
          <w:szCs w:val="24"/>
          <w:lang w:eastAsia="ru-RU"/>
        </w:rPr>
        <w:t xml:space="preserve"> </w:t>
      </w:r>
      <w:r w:rsidR="00E35DCD" w:rsidRPr="007356BE">
        <w:rPr>
          <w:rFonts w:ascii="Times New Roman" w:hAnsi="Times New Roman"/>
          <w:sz w:val="24"/>
          <w:szCs w:val="24"/>
        </w:rPr>
        <w:t>–</w:t>
      </w:r>
      <w:r w:rsidR="00F0604B" w:rsidRPr="004C3473">
        <w:rPr>
          <w:rFonts w:ascii="Times New Roman" w:eastAsia="Times New Roman" w:hAnsi="Times New Roman" w:cs="Times New Roman"/>
          <w:sz w:val="24"/>
          <w:szCs w:val="24"/>
          <w:lang w:eastAsia="ru-RU"/>
        </w:rPr>
        <w:t xml:space="preserve"> </w:t>
      </w:r>
      <w:r w:rsidRPr="004C3473">
        <w:rPr>
          <w:rFonts w:ascii="Times New Roman" w:eastAsia="Times New Roman" w:hAnsi="Times New Roman" w:cs="Times New Roman"/>
          <w:sz w:val="24"/>
          <w:szCs w:val="24"/>
          <w:lang w:eastAsia="ru-RU"/>
        </w:rPr>
        <w:t>в грунтах с крупнообломочными включениями).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8.7 Траншейные завесы устраиваются толщиной 0,5-1,0 м при применении специального оборудования (грейферы) и 2,0-2,5 м - при применении землеройных машин общего назначения (ковшовые экскаваторы, драглайны).</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8.8 Свайные завесы выполняются из свай диаметром 0,5-1,5 м. Расстояние между центрами пересекающихся свай принимается равным 0,7-0,8 диаметра свай.</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lastRenderedPageBreak/>
        <w:t>8.9</w:t>
      </w:r>
      <w:r w:rsidR="00644EE2" w:rsidRPr="004C3473">
        <w:rPr>
          <w:rFonts w:ascii="Times New Roman" w:eastAsia="Times New Roman" w:hAnsi="Times New Roman" w:cs="Times New Roman"/>
          <w:sz w:val="24"/>
          <w:szCs w:val="24"/>
          <w:lang w:eastAsia="ru-RU"/>
        </w:rPr>
        <w:t xml:space="preserve"> </w:t>
      </w:r>
      <w:r w:rsidRPr="004C3473">
        <w:rPr>
          <w:rFonts w:ascii="Times New Roman" w:eastAsia="Times New Roman" w:hAnsi="Times New Roman" w:cs="Times New Roman"/>
          <w:sz w:val="24"/>
          <w:szCs w:val="24"/>
          <w:lang w:eastAsia="ru-RU"/>
        </w:rPr>
        <w:t>В проекте следует предусматривать разработку траншей и бурение скважин для траншейных и свайных завес, как правило, под защитой глинистого раствора или обсадных труб, обеспечивающих устойчивость грунтовых стенок выемок от обрушения.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8.10 Для устройства свайных завес также может применяться струйная цементация грунтов (англ. </w:t>
      </w:r>
      <w:proofErr w:type="spellStart"/>
      <w:r w:rsidRPr="004C3473">
        <w:rPr>
          <w:rFonts w:ascii="Times New Roman" w:eastAsia="Times New Roman" w:hAnsi="Times New Roman" w:cs="Times New Roman"/>
          <w:sz w:val="24"/>
          <w:szCs w:val="24"/>
          <w:lang w:eastAsia="ru-RU"/>
        </w:rPr>
        <w:t>jet-grouting</w:t>
      </w:r>
      <w:proofErr w:type="spellEnd"/>
      <w:r w:rsidRPr="004C3473">
        <w:rPr>
          <w:rFonts w:ascii="Times New Roman" w:eastAsia="Times New Roman" w:hAnsi="Times New Roman" w:cs="Times New Roman"/>
          <w:sz w:val="24"/>
          <w:szCs w:val="24"/>
          <w:lang w:eastAsia="ru-RU"/>
        </w:rPr>
        <w:t>), заключающаяся в использовании высоконапорной струи цементного раствора для разрушения и одновременного перемешивания грунта с цементным раствором. Образующиеся при этом сваи из грунтобетона при соприкосновении формируют сплошную противофильтрационную завесу. Применение струйной цементации следует предусматривать для возведения двух- и многорядных противофильтрационных за</w:t>
      </w:r>
      <w:r w:rsidR="00A145C5" w:rsidRPr="004C3473">
        <w:rPr>
          <w:rFonts w:ascii="Times New Roman" w:eastAsia="Times New Roman" w:hAnsi="Times New Roman" w:cs="Times New Roman"/>
          <w:sz w:val="24"/>
          <w:szCs w:val="24"/>
          <w:lang w:eastAsia="ru-RU"/>
        </w:rPr>
        <w:t>вес.</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8.11 Струйная технология может применяться и для устройства противофильтрационных завес в горизонтальной плоскости. Создаваемый таким образом искусственный </w:t>
      </w:r>
      <w:proofErr w:type="spellStart"/>
      <w:r w:rsidRPr="004C3473">
        <w:rPr>
          <w:rFonts w:ascii="Times New Roman" w:eastAsia="Times New Roman" w:hAnsi="Times New Roman" w:cs="Times New Roman"/>
          <w:sz w:val="24"/>
          <w:szCs w:val="24"/>
          <w:lang w:eastAsia="ru-RU"/>
        </w:rPr>
        <w:t>водоупор</w:t>
      </w:r>
      <w:proofErr w:type="spellEnd"/>
      <w:r w:rsidRPr="004C3473">
        <w:rPr>
          <w:rFonts w:ascii="Times New Roman" w:eastAsia="Times New Roman" w:hAnsi="Times New Roman" w:cs="Times New Roman"/>
          <w:sz w:val="24"/>
          <w:szCs w:val="24"/>
          <w:lang w:eastAsia="ru-RU"/>
        </w:rPr>
        <w:t xml:space="preserve"> предотвращает поступление подземных вод в выработки снизу.</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8.12 Тонкие щелевые завесы (5-20 см), устраиваемые путем заполнения твердеющим материалом (цементным или глиноцементным раствором) щели, образованной с помощью плоского металлического элемента или водяной струи, устраиваются в песчаных и глинистых грунтах, не содержащих крупнообломочных включений, на глубину до 20 м.</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8.13 Инъекционные завесы устраивают путем цементации, глинизации, битумизации, смолизации и силикатизации грунтов. Устройство завес осуществляется путем нагнетания в грунт закрепляющих растворов через погруженные в него </w:t>
      </w:r>
      <w:proofErr w:type="spellStart"/>
      <w:r w:rsidRPr="004C3473">
        <w:rPr>
          <w:rFonts w:ascii="Times New Roman" w:eastAsia="Times New Roman" w:hAnsi="Times New Roman" w:cs="Times New Roman"/>
          <w:sz w:val="24"/>
          <w:szCs w:val="24"/>
          <w:lang w:eastAsia="ru-RU"/>
        </w:rPr>
        <w:t>инъекторы</w:t>
      </w:r>
      <w:proofErr w:type="spellEnd"/>
      <w:r w:rsidRPr="004C3473">
        <w:rPr>
          <w:rFonts w:ascii="Times New Roman" w:eastAsia="Times New Roman" w:hAnsi="Times New Roman" w:cs="Times New Roman"/>
          <w:sz w:val="24"/>
          <w:szCs w:val="24"/>
          <w:lang w:eastAsia="ru-RU"/>
        </w:rPr>
        <w:t>. Материал закрепления выбирают с учетом вида грунта и его фильтрующей способности.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8.14 Цементацию (инъекцию в грунт цементных, глиноцементных и </w:t>
      </w:r>
      <w:proofErr w:type="spellStart"/>
      <w:r w:rsidRPr="004C3473">
        <w:rPr>
          <w:rFonts w:ascii="Times New Roman" w:eastAsia="Times New Roman" w:hAnsi="Times New Roman" w:cs="Times New Roman"/>
          <w:sz w:val="24"/>
          <w:szCs w:val="24"/>
          <w:lang w:eastAsia="ru-RU"/>
        </w:rPr>
        <w:t>глиноцементно</w:t>
      </w:r>
      <w:proofErr w:type="spellEnd"/>
      <w:r w:rsidRPr="004C3473">
        <w:rPr>
          <w:rFonts w:ascii="Times New Roman" w:eastAsia="Times New Roman" w:hAnsi="Times New Roman" w:cs="Times New Roman"/>
          <w:sz w:val="24"/>
          <w:szCs w:val="24"/>
          <w:lang w:eastAsia="ru-RU"/>
        </w:rPr>
        <w:t>-песчаных растворов) применяют при устройстве завес в скальных трещиноватых породах с раскрытием трещин более 0,10 мм и в крупнообломочных, гравийно-галечниковых и песчаных грунтах с коэффициентом фильтрации 80-500 м/сут.</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8.15 Глинизацию (инъекцию </w:t>
      </w:r>
      <w:proofErr w:type="spellStart"/>
      <w:r w:rsidRPr="004C3473">
        <w:rPr>
          <w:rFonts w:ascii="Times New Roman" w:eastAsia="Times New Roman" w:hAnsi="Times New Roman" w:cs="Times New Roman"/>
          <w:sz w:val="24"/>
          <w:szCs w:val="24"/>
          <w:lang w:eastAsia="ru-RU"/>
        </w:rPr>
        <w:t>глиносиликатных</w:t>
      </w:r>
      <w:proofErr w:type="spellEnd"/>
      <w:r w:rsidRPr="004C3473">
        <w:rPr>
          <w:rFonts w:ascii="Times New Roman" w:eastAsia="Times New Roman" w:hAnsi="Times New Roman" w:cs="Times New Roman"/>
          <w:sz w:val="24"/>
          <w:szCs w:val="24"/>
          <w:lang w:eastAsia="ru-RU"/>
        </w:rPr>
        <w:t xml:space="preserve"> растворов) и битумизацию (инъекцию разогретой битумной мастики или тонкодисперсной битумной эмульсии) применяют в тех же грунтах, что и цементацию, в случаях, когда цементация неэкономична или ненадежна из-за наличия агрессивных вод, способных вызвать коррозию цемента.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8.16 </w:t>
      </w:r>
      <w:proofErr w:type="spellStart"/>
      <w:r w:rsidRPr="004C3473">
        <w:rPr>
          <w:rFonts w:ascii="Times New Roman" w:eastAsia="Times New Roman" w:hAnsi="Times New Roman" w:cs="Times New Roman"/>
          <w:sz w:val="24"/>
          <w:szCs w:val="24"/>
          <w:lang w:eastAsia="ru-RU"/>
        </w:rPr>
        <w:t>Смолизацию</w:t>
      </w:r>
      <w:proofErr w:type="spellEnd"/>
      <w:r w:rsidRPr="004C3473">
        <w:rPr>
          <w:rFonts w:ascii="Times New Roman" w:eastAsia="Times New Roman" w:hAnsi="Times New Roman" w:cs="Times New Roman"/>
          <w:sz w:val="24"/>
          <w:szCs w:val="24"/>
          <w:lang w:eastAsia="ru-RU"/>
        </w:rPr>
        <w:t xml:space="preserve"> (инъекцию растворов синтетических смол с отвердителем) применяют для устройства завес в скальных </w:t>
      </w:r>
      <w:proofErr w:type="spellStart"/>
      <w:r w:rsidRPr="004C3473">
        <w:rPr>
          <w:rFonts w:ascii="Times New Roman" w:eastAsia="Times New Roman" w:hAnsi="Times New Roman" w:cs="Times New Roman"/>
          <w:sz w:val="24"/>
          <w:szCs w:val="24"/>
          <w:lang w:eastAsia="ru-RU"/>
        </w:rPr>
        <w:t>тонкотрещиноватых</w:t>
      </w:r>
      <w:proofErr w:type="spellEnd"/>
      <w:r w:rsidRPr="004C3473">
        <w:rPr>
          <w:rFonts w:ascii="Times New Roman" w:eastAsia="Times New Roman" w:hAnsi="Times New Roman" w:cs="Times New Roman"/>
          <w:sz w:val="24"/>
          <w:szCs w:val="24"/>
          <w:lang w:eastAsia="ru-RU"/>
        </w:rPr>
        <w:t xml:space="preserve"> и пористых породах и песчаных грунтах с коэффициентами фильтрации 0,5-50 м/сут.</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8.17 Силикатизацию (инъекцию силикатных растворов с коагулянтом) применяют: </w:t>
      </w:r>
      <w:proofErr w:type="spellStart"/>
      <w:r w:rsidRPr="004C3473">
        <w:rPr>
          <w:rFonts w:ascii="Times New Roman" w:eastAsia="Times New Roman" w:hAnsi="Times New Roman" w:cs="Times New Roman"/>
          <w:sz w:val="24"/>
          <w:szCs w:val="24"/>
          <w:lang w:eastAsia="ru-RU"/>
        </w:rPr>
        <w:t>однорастворную</w:t>
      </w:r>
      <w:proofErr w:type="spellEnd"/>
      <w:r w:rsidRPr="004C3473">
        <w:rPr>
          <w:rFonts w:ascii="Times New Roman" w:eastAsia="Times New Roman" w:hAnsi="Times New Roman" w:cs="Times New Roman"/>
          <w:sz w:val="24"/>
          <w:szCs w:val="24"/>
          <w:lang w:eastAsia="ru-RU"/>
        </w:rPr>
        <w:t xml:space="preserve"> (одновременное нагнетание смеси силикатного раствора с коагулянтом)</w:t>
      </w:r>
      <w:r w:rsidR="00A145C5" w:rsidRPr="004C3473">
        <w:rPr>
          <w:rFonts w:ascii="Times New Roman" w:eastAsia="Times New Roman" w:hAnsi="Times New Roman" w:cs="Times New Roman"/>
          <w:sz w:val="24"/>
          <w:szCs w:val="24"/>
          <w:lang w:eastAsia="ru-RU"/>
        </w:rPr>
        <w:t xml:space="preserve"> </w:t>
      </w:r>
      <w:r w:rsidR="00E35DCD" w:rsidRPr="007356BE">
        <w:rPr>
          <w:rFonts w:ascii="Times New Roman" w:hAnsi="Times New Roman"/>
          <w:sz w:val="24"/>
          <w:szCs w:val="24"/>
        </w:rPr>
        <w:t>–</w:t>
      </w:r>
      <w:r w:rsidR="00A145C5" w:rsidRPr="004C3473">
        <w:rPr>
          <w:rFonts w:ascii="Times New Roman" w:eastAsia="Times New Roman" w:hAnsi="Times New Roman" w:cs="Times New Roman"/>
          <w:sz w:val="24"/>
          <w:szCs w:val="24"/>
          <w:lang w:eastAsia="ru-RU"/>
        </w:rPr>
        <w:t xml:space="preserve"> </w:t>
      </w:r>
      <w:r w:rsidRPr="004C3473">
        <w:rPr>
          <w:rFonts w:ascii="Times New Roman" w:eastAsia="Times New Roman" w:hAnsi="Times New Roman" w:cs="Times New Roman"/>
          <w:sz w:val="24"/>
          <w:szCs w:val="24"/>
          <w:lang w:eastAsia="ru-RU"/>
        </w:rPr>
        <w:t xml:space="preserve">для устройства завес в песчаных грунтах с коэффициентом фильтрации 0,5-5 м/сут и </w:t>
      </w:r>
      <w:proofErr w:type="spellStart"/>
      <w:r w:rsidRPr="004C3473">
        <w:rPr>
          <w:rFonts w:ascii="Times New Roman" w:eastAsia="Times New Roman" w:hAnsi="Times New Roman" w:cs="Times New Roman"/>
          <w:sz w:val="24"/>
          <w:szCs w:val="24"/>
          <w:lang w:eastAsia="ru-RU"/>
        </w:rPr>
        <w:t>двухрастворную</w:t>
      </w:r>
      <w:proofErr w:type="spellEnd"/>
      <w:r w:rsidRPr="004C3473">
        <w:rPr>
          <w:rFonts w:ascii="Times New Roman" w:eastAsia="Times New Roman" w:hAnsi="Times New Roman" w:cs="Times New Roman"/>
          <w:sz w:val="24"/>
          <w:szCs w:val="24"/>
          <w:lang w:eastAsia="ru-RU"/>
        </w:rPr>
        <w:t xml:space="preserve"> (раздельное нагнетание силикатного раствора и коагулянта) - для устройства завес в песчаных грунтах с коэффициентом фильтрации 2-80 м/сут.</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8.18 При соответствующем обосновании в качестве противофильтрационного материала завес допускается предусматривать синтетическую пленку, монтируемую из отдельных полотнищ внахлест. Противофильтрационные завесы из синтетических пленок могут устраиваться как в горизонтальной, так и в вертикальной плоскости.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первом случае пленка укладывается на дно открытой выработки и засыпается слоем грунта, во втором </w:t>
      </w:r>
      <w:r w:rsidR="00E35DCD" w:rsidRPr="007356BE">
        <w:rPr>
          <w:rFonts w:ascii="Times New Roman" w:hAnsi="Times New Roman"/>
          <w:sz w:val="24"/>
          <w:szCs w:val="24"/>
        </w:rPr>
        <w:t>–</w:t>
      </w:r>
      <w:r w:rsidRPr="004C3473">
        <w:rPr>
          <w:rFonts w:ascii="Times New Roman" w:eastAsia="Times New Roman" w:hAnsi="Times New Roman" w:cs="Times New Roman"/>
          <w:sz w:val="24"/>
          <w:szCs w:val="24"/>
          <w:lang w:eastAsia="ru-RU"/>
        </w:rPr>
        <w:t xml:space="preserve"> навешивается на стенки отрытой траншеи, после чего траншея засыпается грунтом.</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8.19 Льдогрунтовые завесы устраивают для защиты выработок на период их разработки. Устройство льдогрунтовых завес осуществляется путем искусственного замораживания подземной воды, заполняющей поры грунта, в процессе циркуляции хладоносителя в пробуренных скважинах.</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Возможность устройства льдогрунтовых завес определяется скоростью фильтрации подземных вод, их температурой и степенью минерализации.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8.20 Воздушные завесы применяются как временные </w:t>
      </w:r>
      <w:r w:rsidR="00E35DCD" w:rsidRPr="007356BE">
        <w:rPr>
          <w:rFonts w:ascii="Times New Roman" w:hAnsi="Times New Roman"/>
          <w:sz w:val="24"/>
          <w:szCs w:val="24"/>
        </w:rPr>
        <w:t>–</w:t>
      </w:r>
      <w:r w:rsidRPr="004C3473">
        <w:rPr>
          <w:rFonts w:ascii="Times New Roman" w:eastAsia="Times New Roman" w:hAnsi="Times New Roman" w:cs="Times New Roman"/>
          <w:sz w:val="24"/>
          <w:szCs w:val="24"/>
          <w:lang w:eastAsia="ru-RU"/>
        </w:rPr>
        <w:t xml:space="preserve"> на период строительства, так и в качестве постоянных противофильтрационных завес.</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lastRenderedPageBreak/>
        <w:t>Воздушные завесы устраивают путем нагнетания воздуха в нижнюю часть водоносного пласта под давлением через скважины, оборудованные обратным клапаном. Пузырьки воздуха, перемещаясь от скважины в стороны и вверх, заполняют поры грунта и тем самым уменьшают проницаемость породы.</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Наиболее целесообразно применение воздушных завес при перекрытии проницаемого слоя </w:t>
      </w:r>
      <w:proofErr w:type="spellStart"/>
      <w:r w:rsidRPr="004C3473">
        <w:rPr>
          <w:rFonts w:ascii="Times New Roman" w:eastAsia="Times New Roman" w:hAnsi="Times New Roman" w:cs="Times New Roman"/>
          <w:sz w:val="24"/>
          <w:szCs w:val="24"/>
          <w:lang w:eastAsia="ru-RU"/>
        </w:rPr>
        <w:t>водоупором</w:t>
      </w:r>
      <w:proofErr w:type="spellEnd"/>
      <w:r w:rsidRPr="004C3473">
        <w:rPr>
          <w:rFonts w:ascii="Times New Roman" w:eastAsia="Times New Roman" w:hAnsi="Times New Roman" w:cs="Times New Roman"/>
          <w:sz w:val="24"/>
          <w:szCs w:val="24"/>
          <w:lang w:eastAsia="ru-RU"/>
        </w:rPr>
        <w:t xml:space="preserve">. Пузырьки воздуха, скапливаясь под подошвой </w:t>
      </w:r>
      <w:proofErr w:type="spellStart"/>
      <w:r w:rsidRPr="004C3473">
        <w:rPr>
          <w:rFonts w:ascii="Times New Roman" w:eastAsia="Times New Roman" w:hAnsi="Times New Roman" w:cs="Times New Roman"/>
          <w:sz w:val="24"/>
          <w:szCs w:val="24"/>
          <w:lang w:eastAsia="ru-RU"/>
        </w:rPr>
        <w:t>водоупора</w:t>
      </w:r>
      <w:proofErr w:type="spellEnd"/>
      <w:r w:rsidRPr="004C3473">
        <w:rPr>
          <w:rFonts w:ascii="Times New Roman" w:eastAsia="Times New Roman" w:hAnsi="Times New Roman" w:cs="Times New Roman"/>
          <w:sz w:val="24"/>
          <w:szCs w:val="24"/>
          <w:lang w:eastAsia="ru-RU"/>
        </w:rPr>
        <w:t xml:space="preserve">, оказывают значительное сопротивление фильтрационному потоку. В этом случае нагнетание воздуха может осуществляться не постоянно, а периодически. Особенно эффективно устройство воздушных завес в грунтах с малой водопроницаемостью (с низким коэффициентом фильтрации), водопонижение в которых затруднено из-за малой </w:t>
      </w:r>
      <w:proofErr w:type="spellStart"/>
      <w:r w:rsidRPr="004C3473">
        <w:rPr>
          <w:rFonts w:ascii="Times New Roman" w:eastAsia="Times New Roman" w:hAnsi="Times New Roman" w:cs="Times New Roman"/>
          <w:sz w:val="24"/>
          <w:szCs w:val="24"/>
          <w:lang w:eastAsia="ru-RU"/>
        </w:rPr>
        <w:t>водозахватывающей</w:t>
      </w:r>
      <w:proofErr w:type="spellEnd"/>
      <w:r w:rsidRPr="004C3473">
        <w:rPr>
          <w:rFonts w:ascii="Times New Roman" w:eastAsia="Times New Roman" w:hAnsi="Times New Roman" w:cs="Times New Roman"/>
          <w:sz w:val="24"/>
          <w:szCs w:val="24"/>
          <w:lang w:eastAsia="ru-RU"/>
        </w:rPr>
        <w:t xml:space="preserve"> способности водопонизительных скважин.</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8.21 Конструкции ПФЗ, воспринимающие боковое давление или вертикальную нагрузку, должны рассчитывать и проектировать в соответствии с требованиями </w:t>
      </w:r>
      <w:r w:rsidR="00A145C5" w:rsidRPr="004C3473">
        <w:rPr>
          <w:rFonts w:ascii="Times New Roman" w:eastAsia="Times New Roman" w:hAnsi="Times New Roman" w:cs="Times New Roman"/>
          <w:sz w:val="24"/>
          <w:szCs w:val="24"/>
          <w:lang w:eastAsia="ru-RU"/>
        </w:rPr>
        <w:t>СНиП ПМР 50-01-02</w:t>
      </w:r>
      <w:r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8.22 В проекте устройства противофильтрационных завес необходимо предусматривать контроль качества материалов и работ, правильности геометрических размеров разрабатываемой выработки, ее вертикальности, а также сплошности и сопряжения с </w:t>
      </w:r>
      <w:proofErr w:type="spellStart"/>
      <w:r w:rsidRPr="004C3473">
        <w:rPr>
          <w:rFonts w:ascii="Times New Roman" w:eastAsia="Times New Roman" w:hAnsi="Times New Roman" w:cs="Times New Roman"/>
          <w:sz w:val="24"/>
          <w:szCs w:val="24"/>
          <w:lang w:eastAsia="ru-RU"/>
        </w:rPr>
        <w:t>водоупором</w:t>
      </w:r>
      <w:proofErr w:type="spellEnd"/>
      <w:r w:rsidRPr="004C3473">
        <w:rPr>
          <w:rFonts w:ascii="Times New Roman" w:eastAsia="Times New Roman" w:hAnsi="Times New Roman" w:cs="Times New Roman"/>
          <w:sz w:val="24"/>
          <w:szCs w:val="24"/>
          <w:lang w:eastAsia="ru-RU"/>
        </w:rPr>
        <w:t>.</w:t>
      </w:r>
    </w:p>
    <w:p w:rsidR="00256EA1" w:rsidRPr="004C3473" w:rsidRDefault="00256EA1" w:rsidP="004C3473">
      <w:pPr>
        <w:spacing w:after="0" w:line="240" w:lineRule="auto"/>
        <w:ind w:firstLine="709"/>
        <w:jc w:val="center"/>
        <w:outlineLvl w:val="1"/>
        <w:rPr>
          <w:rFonts w:ascii="inherit" w:eastAsia="Times New Roman" w:hAnsi="inherit" w:cs="Times New Roman"/>
          <w:sz w:val="24"/>
          <w:szCs w:val="24"/>
          <w:lang w:eastAsia="ru-RU"/>
        </w:rPr>
      </w:pPr>
    </w:p>
    <w:p w:rsidR="006105B5" w:rsidRPr="004C3473" w:rsidRDefault="006105B5" w:rsidP="004C3473">
      <w:pPr>
        <w:spacing w:after="0" w:line="240" w:lineRule="auto"/>
        <w:ind w:firstLine="709"/>
        <w:jc w:val="center"/>
        <w:outlineLvl w:val="1"/>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9 </w:t>
      </w:r>
      <w:r w:rsidRPr="004C3473">
        <w:rPr>
          <w:rFonts w:ascii="inherit" w:eastAsia="Times New Roman" w:hAnsi="inherit" w:cs="Times New Roman" w:hint="eastAsia"/>
          <w:sz w:val="24"/>
          <w:szCs w:val="24"/>
          <w:lang w:eastAsia="ru-RU"/>
        </w:rPr>
        <w:t>Требования</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к</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проектированию</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систем</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защиты</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типа</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А</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первичная</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защита</w:t>
      </w:r>
      <w:r w:rsidRPr="004C3473">
        <w:rPr>
          <w:rFonts w:ascii="inherit" w:eastAsia="Times New Roman" w:hAnsi="inherit" w:cs="Times New Roman"/>
          <w:sz w:val="24"/>
          <w:szCs w:val="24"/>
          <w:lang w:eastAsia="ru-RU"/>
        </w:rPr>
        <w:t>)</w:t>
      </w:r>
    </w:p>
    <w:p w:rsidR="00256EA1" w:rsidRPr="004C3473" w:rsidRDefault="00256EA1" w:rsidP="004C3473">
      <w:pPr>
        <w:spacing w:after="0" w:line="240" w:lineRule="auto"/>
        <w:ind w:firstLine="709"/>
        <w:jc w:val="center"/>
        <w:outlineLvl w:val="2"/>
        <w:rPr>
          <w:rFonts w:ascii="inherit" w:eastAsia="Times New Roman" w:hAnsi="inherit" w:cs="Times New Roman"/>
          <w:sz w:val="24"/>
          <w:szCs w:val="24"/>
          <w:lang w:eastAsia="ru-RU"/>
        </w:rPr>
      </w:pPr>
    </w:p>
    <w:p w:rsidR="006105B5" w:rsidRPr="004C3473" w:rsidRDefault="006105B5" w:rsidP="004C3473">
      <w:pPr>
        <w:spacing w:after="0" w:line="240" w:lineRule="auto"/>
        <w:ind w:firstLine="709"/>
        <w:jc w:val="center"/>
        <w:outlineLvl w:val="2"/>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9.1 </w:t>
      </w:r>
      <w:r w:rsidRPr="004C3473">
        <w:rPr>
          <w:rFonts w:ascii="inherit" w:eastAsia="Times New Roman" w:hAnsi="inherit" w:cs="Times New Roman" w:hint="eastAsia"/>
          <w:sz w:val="24"/>
          <w:szCs w:val="24"/>
          <w:lang w:eastAsia="ru-RU"/>
        </w:rPr>
        <w:t>Общие</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положения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9.1.1 Система защиты типа А предполагает, что подземные конструкции выполняют как несущую, так и гидроизолирующую функцию. При этом к бетону конструкций предъявляются требования по коррозионной стойкости в воде и грунте без дополнительной (вторичной) защиты.</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Водонепроницаемые бетонные или железобетонные конструкции, следует проектировать в соответствии с требованиями </w:t>
      </w:r>
      <w:r w:rsidR="00A145C5" w:rsidRPr="004C3473">
        <w:rPr>
          <w:rFonts w:ascii="Times New Roman" w:eastAsia="Times New Roman" w:hAnsi="Times New Roman" w:cs="Times New Roman"/>
          <w:sz w:val="24"/>
          <w:szCs w:val="24"/>
          <w:lang w:eastAsia="ru-RU"/>
        </w:rPr>
        <w:t>СНиП ПМР 52-01-02</w:t>
      </w:r>
      <w:r w:rsidRPr="004C3473">
        <w:rPr>
          <w:rFonts w:ascii="Times New Roman" w:eastAsia="Times New Roman" w:hAnsi="Times New Roman" w:cs="Times New Roman"/>
          <w:sz w:val="24"/>
          <w:szCs w:val="24"/>
          <w:lang w:eastAsia="ru-RU"/>
        </w:rPr>
        <w:t xml:space="preserve">, </w:t>
      </w:r>
      <w:r w:rsidR="00A145C5" w:rsidRPr="004C3473">
        <w:rPr>
          <w:rFonts w:ascii="Times New Roman" w:eastAsia="Times New Roman" w:hAnsi="Times New Roman" w:cs="Times New Roman"/>
          <w:sz w:val="24"/>
          <w:szCs w:val="24"/>
          <w:lang w:eastAsia="ru-RU"/>
        </w:rPr>
        <w:t>СНиП ПМР 32-08-02</w:t>
      </w:r>
      <w:r w:rsidRPr="004C3473">
        <w:rPr>
          <w:rFonts w:ascii="Times New Roman" w:eastAsia="Times New Roman" w:hAnsi="Times New Roman" w:cs="Times New Roman"/>
          <w:sz w:val="24"/>
          <w:szCs w:val="24"/>
          <w:lang w:eastAsia="ru-RU"/>
        </w:rPr>
        <w:t xml:space="preserve">, с учетом </w:t>
      </w:r>
      <w:r w:rsidR="00E641AB" w:rsidRPr="004C3473">
        <w:rPr>
          <w:rFonts w:ascii="Times New Roman" w:eastAsia="Times New Roman" w:hAnsi="Times New Roman" w:cs="Times New Roman"/>
          <w:sz w:val="24"/>
          <w:szCs w:val="24"/>
          <w:lang w:eastAsia="ru-RU"/>
        </w:rPr>
        <w:t>СНиП ПМР 20-02-02</w:t>
      </w:r>
      <w:r w:rsidRPr="004C3473">
        <w:rPr>
          <w:rFonts w:ascii="Times New Roman" w:eastAsia="Times New Roman" w:hAnsi="Times New Roman" w:cs="Times New Roman"/>
          <w:sz w:val="24"/>
          <w:szCs w:val="24"/>
          <w:lang w:eastAsia="ru-RU"/>
        </w:rPr>
        <w:t xml:space="preserve">, </w:t>
      </w:r>
      <w:r w:rsidRPr="000315CE">
        <w:rPr>
          <w:rFonts w:ascii="Times New Roman" w:eastAsia="Times New Roman" w:hAnsi="Times New Roman" w:cs="Times New Roman"/>
          <w:sz w:val="24"/>
          <w:szCs w:val="24"/>
          <w:lang w:eastAsia="ru-RU"/>
        </w:rPr>
        <w:t>ГОСТ 31384</w:t>
      </w:r>
      <w:r w:rsidR="007D52A5" w:rsidRPr="000315CE">
        <w:rPr>
          <w:rFonts w:ascii="Times New Roman" w:eastAsia="Times New Roman" w:hAnsi="Times New Roman" w:cs="Times New Roman"/>
          <w:sz w:val="24"/>
          <w:szCs w:val="24"/>
          <w:lang w:eastAsia="ru-RU"/>
        </w:rPr>
        <w:t>-2008</w:t>
      </w:r>
      <w:r w:rsidRPr="004C3473">
        <w:rPr>
          <w:rFonts w:ascii="Times New Roman" w:eastAsia="Times New Roman" w:hAnsi="Times New Roman" w:cs="Times New Roman"/>
          <w:sz w:val="24"/>
          <w:szCs w:val="24"/>
          <w:lang w:eastAsia="ru-RU"/>
        </w:rPr>
        <w:t>, а также в соответствии с требованиями настоящего свода правил.</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9.1.2 В соответствии с классами сооружений по условиям эксплуатации (таблица 5.2) должны определяться требования к железобетонным конструкциям:</w:t>
      </w:r>
    </w:p>
    <w:p w:rsidR="006105B5" w:rsidRPr="004C3473" w:rsidRDefault="00B5726A"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для сооружений класса I не допускается наличие сквозных трещин на стадии возведения и эксплуатации при нормативной нагрузке;</w:t>
      </w:r>
    </w:p>
    <w:p w:rsidR="006105B5" w:rsidRPr="004C3473" w:rsidRDefault="00B5726A"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 б) </w:t>
      </w:r>
      <w:r w:rsidR="006105B5" w:rsidRPr="004C3473">
        <w:rPr>
          <w:rFonts w:ascii="Times New Roman" w:eastAsia="Times New Roman" w:hAnsi="Times New Roman" w:cs="Times New Roman"/>
          <w:sz w:val="24"/>
          <w:szCs w:val="24"/>
          <w:lang w:eastAsia="ru-RU"/>
        </w:rPr>
        <w:t>для сооружений класса II допускается наличие сквозных трещин ограниченной ширины раскрытия при нормативной нагрузке.</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Допускаемая ширина раскрытия сквозных трещин из условия ограничения проницаемости в конструкциях сооружений класса II определяется согласно 9.2.5.</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Предельно допустимая ширина раскрытия несквозных трещин (от изгиба) назначается в соответствии с </w:t>
      </w:r>
      <w:r w:rsidR="00E641AB" w:rsidRPr="004C3473">
        <w:rPr>
          <w:rFonts w:ascii="Times New Roman" w:eastAsia="Times New Roman" w:hAnsi="Times New Roman" w:cs="Times New Roman"/>
          <w:sz w:val="24"/>
          <w:szCs w:val="24"/>
          <w:lang w:eastAsia="ru-RU"/>
        </w:rPr>
        <w:t>СНиП ПМР 20-02-02</w:t>
      </w:r>
      <w:r w:rsidRPr="004C3473">
        <w:rPr>
          <w:rFonts w:ascii="Times New Roman" w:eastAsia="Times New Roman" w:hAnsi="Times New Roman" w:cs="Times New Roman"/>
          <w:sz w:val="24"/>
          <w:szCs w:val="24"/>
          <w:lang w:eastAsia="ru-RU"/>
        </w:rPr>
        <w:t xml:space="preserve"> и </w:t>
      </w:r>
      <w:r w:rsidR="00E641AB" w:rsidRPr="004C3473">
        <w:rPr>
          <w:rFonts w:ascii="Times New Roman" w:eastAsia="Times New Roman" w:hAnsi="Times New Roman" w:cs="Times New Roman"/>
          <w:sz w:val="24"/>
          <w:szCs w:val="24"/>
          <w:lang w:eastAsia="ru-RU"/>
        </w:rPr>
        <w:t>СНиП ПМР 52-01-02</w:t>
      </w:r>
      <w:r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Водонепроницаемость конструкций в сооружениях классов I и II следует обеспечивать путем выполнения конструктивных и технологических требований.</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9.1.3 При выборе проектного решения подземного сооружения предпочтение следует отдавать простым архитектурным формам, постоянным по глубине, с внешними прямолинейными вертикальными и горизонтальными поверхностями, обеспечивающим равномерное давление на основание (рисунок 9.1).</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9.1.4 Для обеспечения защиты от подземных вод по типу А, в зависимости от принятого конструктивного решения сооружения, условий строительства и т.д. следует применять монолитные, сборно-монолитные либо сборные железобетонные конструкции.</w:t>
      </w:r>
    </w:p>
    <w:tbl>
      <w:tblPr>
        <w:tblW w:w="9689" w:type="dxa"/>
        <w:tblInd w:w="276"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9689"/>
      </w:tblGrid>
      <w:tr w:rsidR="006105B5" w:rsidRPr="006105B5" w:rsidTr="004C3473">
        <w:tc>
          <w:tcPr>
            <w:tcW w:w="968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6105B5" w:rsidRPr="006105B5" w:rsidRDefault="006105B5" w:rsidP="004C3473">
            <w:pPr>
              <w:spacing w:after="0" w:line="240" w:lineRule="auto"/>
              <w:ind w:firstLine="709"/>
              <w:rPr>
                <w:rFonts w:ascii="Times New Roman" w:eastAsia="Times New Roman" w:hAnsi="Times New Roman" w:cs="Times New Roman"/>
                <w:sz w:val="24"/>
                <w:szCs w:val="24"/>
                <w:lang w:eastAsia="ru-RU"/>
              </w:rPr>
            </w:pPr>
            <w:r w:rsidRPr="006105B5">
              <w:rPr>
                <w:rFonts w:ascii="Times New Roman" w:eastAsia="Times New Roman" w:hAnsi="Times New Roman" w:cs="Times New Roman"/>
                <w:noProof/>
                <w:sz w:val="24"/>
                <w:szCs w:val="24"/>
                <w:lang w:eastAsia="ru-RU"/>
              </w:rPr>
              <w:lastRenderedPageBreak/>
              <w:drawing>
                <wp:inline distT="0" distB="0" distL="0" distR="0">
                  <wp:extent cx="5229225" cy="2247900"/>
                  <wp:effectExtent l="0" t="0" r="9525" b="0"/>
                  <wp:docPr id="3" name="Рисунок 3" descr="https://dokipedia.ru/sites/default/files/doc_files/532/829/6/files/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kipedia.ru/sites/default/files/doc_files/532/829/6/files/image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9225" cy="2247900"/>
                          </a:xfrm>
                          <a:prstGeom prst="rect">
                            <a:avLst/>
                          </a:prstGeom>
                          <a:noFill/>
                          <a:ln>
                            <a:noFill/>
                          </a:ln>
                        </pic:spPr>
                      </pic:pic>
                    </a:graphicData>
                  </a:graphic>
                </wp:inline>
              </w:drawing>
            </w:r>
          </w:p>
        </w:tc>
      </w:tr>
    </w:tbl>
    <w:p w:rsidR="006105B5" w:rsidRPr="004C3473" w:rsidRDefault="006105B5" w:rsidP="004C3473">
      <w:pPr>
        <w:spacing w:after="0" w:line="240" w:lineRule="auto"/>
        <w:ind w:firstLine="709"/>
        <w:jc w:val="center"/>
        <w:rPr>
          <w:rFonts w:ascii="Times New Roman" w:eastAsia="Times New Roman" w:hAnsi="Times New Roman" w:cs="Times New Roman"/>
          <w:sz w:val="20"/>
          <w:szCs w:val="20"/>
          <w:lang w:eastAsia="ru-RU"/>
        </w:rPr>
      </w:pPr>
      <w:r w:rsidRPr="004C3473">
        <w:rPr>
          <w:rFonts w:ascii="Times New Roman" w:eastAsia="Times New Roman" w:hAnsi="Times New Roman" w:cs="Times New Roman"/>
          <w:bCs/>
          <w:i/>
          <w:iCs/>
          <w:sz w:val="20"/>
          <w:szCs w:val="20"/>
          <w:lang w:eastAsia="ru-RU"/>
        </w:rPr>
        <w:t>1</w:t>
      </w:r>
      <w:r w:rsidR="00AA6D47"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bCs/>
          <w:sz w:val="20"/>
          <w:szCs w:val="20"/>
          <w:lang w:eastAsia="ru-RU"/>
        </w:rPr>
        <w:t>наружная стена (монолитный бетон или сборный элемент);</w:t>
      </w:r>
      <w:r w:rsidR="00E641AB" w:rsidRPr="004C3473">
        <w:rPr>
          <w:rFonts w:ascii="Times New Roman" w:eastAsia="Times New Roman" w:hAnsi="Times New Roman" w:cs="Times New Roman"/>
          <w:bCs/>
          <w:i/>
          <w:iCs/>
          <w:sz w:val="20"/>
          <w:szCs w:val="20"/>
          <w:lang w:eastAsia="ru-RU"/>
        </w:rPr>
        <w:t xml:space="preserve"> </w:t>
      </w:r>
      <w:r w:rsidRPr="004C3473">
        <w:rPr>
          <w:rFonts w:ascii="Times New Roman" w:eastAsia="Times New Roman" w:hAnsi="Times New Roman" w:cs="Times New Roman"/>
          <w:bCs/>
          <w:i/>
          <w:iCs/>
          <w:sz w:val="20"/>
          <w:szCs w:val="20"/>
          <w:lang w:eastAsia="ru-RU"/>
        </w:rPr>
        <w:t>2</w:t>
      </w:r>
      <w:r w:rsidR="00AA6D47"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bCs/>
          <w:sz w:val="20"/>
          <w:szCs w:val="20"/>
          <w:lang w:eastAsia="ru-RU"/>
        </w:rPr>
        <w:t>стеновая система с применением</w:t>
      </w:r>
      <w:r w:rsidR="00E641AB" w:rsidRPr="004C3473">
        <w:rPr>
          <w:rFonts w:ascii="Times New Roman" w:eastAsia="Times New Roman" w:hAnsi="Times New Roman" w:cs="Times New Roman"/>
          <w:bCs/>
          <w:sz w:val="20"/>
          <w:szCs w:val="20"/>
          <w:lang w:eastAsia="ru-RU"/>
        </w:rPr>
        <w:t xml:space="preserve"> </w:t>
      </w:r>
      <w:r w:rsidRPr="004C3473">
        <w:rPr>
          <w:rFonts w:ascii="Times New Roman" w:eastAsia="Times New Roman" w:hAnsi="Times New Roman" w:cs="Times New Roman"/>
          <w:bCs/>
          <w:sz w:val="20"/>
          <w:szCs w:val="20"/>
          <w:lang w:eastAsia="ru-RU"/>
        </w:rPr>
        <w:t>сборных железобетонных элементов несъемной опалубки;</w:t>
      </w:r>
      <w:r w:rsidR="00E641AB" w:rsidRPr="004C3473">
        <w:rPr>
          <w:rFonts w:ascii="Times New Roman" w:eastAsia="Times New Roman" w:hAnsi="Times New Roman" w:cs="Times New Roman"/>
          <w:bCs/>
          <w:sz w:val="20"/>
          <w:szCs w:val="20"/>
          <w:lang w:eastAsia="ru-RU"/>
        </w:rPr>
        <w:t xml:space="preserve"> </w:t>
      </w:r>
      <w:r w:rsidRPr="004C3473">
        <w:rPr>
          <w:rFonts w:ascii="Times New Roman" w:eastAsia="Times New Roman" w:hAnsi="Times New Roman" w:cs="Times New Roman"/>
          <w:bCs/>
          <w:i/>
          <w:iCs/>
          <w:sz w:val="20"/>
          <w:szCs w:val="20"/>
          <w:lang w:eastAsia="ru-RU"/>
        </w:rPr>
        <w:t>3</w:t>
      </w:r>
      <w:r w:rsidR="00AA6D47"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bCs/>
          <w:sz w:val="20"/>
          <w:szCs w:val="20"/>
          <w:lang w:eastAsia="ru-RU"/>
        </w:rPr>
        <w:t>фундаментная плита или ростверк;</w:t>
      </w:r>
      <w:r w:rsidR="00E641AB" w:rsidRPr="004C3473">
        <w:rPr>
          <w:rFonts w:ascii="Times New Roman" w:eastAsia="Times New Roman" w:hAnsi="Times New Roman" w:cs="Times New Roman"/>
          <w:bCs/>
          <w:sz w:val="20"/>
          <w:szCs w:val="20"/>
          <w:lang w:eastAsia="ru-RU"/>
        </w:rPr>
        <w:t xml:space="preserve"> </w:t>
      </w:r>
      <w:r w:rsidRPr="004C3473">
        <w:rPr>
          <w:rFonts w:ascii="Times New Roman" w:eastAsia="Times New Roman" w:hAnsi="Times New Roman" w:cs="Times New Roman"/>
          <w:bCs/>
          <w:i/>
          <w:iCs/>
          <w:sz w:val="20"/>
          <w:szCs w:val="20"/>
          <w:lang w:eastAsia="ru-RU"/>
        </w:rPr>
        <w:t>4</w:t>
      </w:r>
      <w:r w:rsidR="00AA6D47"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bCs/>
          <w:sz w:val="20"/>
          <w:szCs w:val="20"/>
          <w:lang w:eastAsia="ru-RU"/>
        </w:rPr>
        <w:t>перекрытие и внутре</w:t>
      </w:r>
      <w:r w:rsidR="00E641AB" w:rsidRPr="004C3473">
        <w:rPr>
          <w:rFonts w:ascii="Times New Roman" w:eastAsia="Times New Roman" w:hAnsi="Times New Roman" w:cs="Times New Roman"/>
          <w:bCs/>
          <w:sz w:val="20"/>
          <w:szCs w:val="20"/>
          <w:lang w:eastAsia="ru-RU"/>
        </w:rPr>
        <w:t xml:space="preserve">нняя стена; </w:t>
      </w:r>
      <w:r w:rsidRPr="004C3473">
        <w:rPr>
          <w:rFonts w:ascii="Times New Roman" w:eastAsia="Times New Roman" w:hAnsi="Times New Roman" w:cs="Times New Roman"/>
          <w:bCs/>
          <w:i/>
          <w:iCs/>
          <w:sz w:val="20"/>
          <w:szCs w:val="20"/>
          <w:lang w:eastAsia="ru-RU"/>
        </w:rPr>
        <w:t>5</w:t>
      </w:r>
      <w:r w:rsidR="00AA6D47" w:rsidRPr="004C3473">
        <w:rPr>
          <w:rFonts w:ascii="Times New Roman" w:eastAsia="Times New Roman" w:hAnsi="Times New Roman" w:cs="Times New Roman"/>
          <w:sz w:val="24"/>
          <w:szCs w:val="24"/>
          <w:lang w:eastAsia="ru-RU"/>
        </w:rPr>
        <w:t xml:space="preserve"> — </w:t>
      </w:r>
      <w:r w:rsidRPr="004C3473">
        <w:rPr>
          <w:rFonts w:ascii="Times New Roman" w:eastAsia="Times New Roman" w:hAnsi="Times New Roman" w:cs="Times New Roman"/>
          <w:bCs/>
          <w:sz w:val="20"/>
          <w:szCs w:val="20"/>
          <w:lang w:eastAsia="ru-RU"/>
        </w:rPr>
        <w:t>рабочие швы с элементами герметизации</w:t>
      </w:r>
    </w:p>
    <w:p w:rsidR="006105B5" w:rsidRPr="004C3473" w:rsidRDefault="006105B5" w:rsidP="004C3473">
      <w:pPr>
        <w:spacing w:after="0" w:line="240" w:lineRule="auto"/>
        <w:ind w:firstLine="709"/>
        <w:jc w:val="center"/>
        <w:rPr>
          <w:rFonts w:ascii="Times New Roman" w:eastAsia="Times New Roman" w:hAnsi="Times New Roman" w:cs="Times New Roman"/>
          <w:lang w:eastAsia="ru-RU"/>
        </w:rPr>
      </w:pPr>
      <w:r w:rsidRPr="004C3473">
        <w:rPr>
          <w:rFonts w:ascii="Times New Roman" w:eastAsia="Times New Roman" w:hAnsi="Times New Roman" w:cs="Times New Roman"/>
          <w:bCs/>
          <w:iCs/>
          <w:lang w:eastAsia="ru-RU"/>
        </w:rPr>
        <w:t xml:space="preserve">Рисунок 9.1 </w:t>
      </w:r>
      <w:r w:rsidR="00AA6D47" w:rsidRPr="004C3473">
        <w:rPr>
          <w:rFonts w:ascii="Times New Roman" w:eastAsia="Times New Roman" w:hAnsi="Times New Roman" w:cs="Times New Roman"/>
          <w:bCs/>
          <w:iCs/>
          <w:lang w:eastAsia="ru-RU"/>
        </w:rPr>
        <w:t xml:space="preserve">- </w:t>
      </w:r>
      <w:r w:rsidRPr="004C3473">
        <w:rPr>
          <w:rFonts w:ascii="Times New Roman" w:eastAsia="Times New Roman" w:hAnsi="Times New Roman" w:cs="Times New Roman"/>
          <w:bCs/>
          <w:lang w:eastAsia="ru-RU"/>
        </w:rPr>
        <w:t>Принципиальная схема сооружений из водонепроницаемых конструкций</w:t>
      </w:r>
    </w:p>
    <w:p w:rsidR="00256EA1" w:rsidRPr="004C3473" w:rsidRDefault="00256EA1" w:rsidP="004C3473">
      <w:pPr>
        <w:spacing w:after="0" w:line="240" w:lineRule="auto"/>
        <w:ind w:firstLine="709"/>
        <w:jc w:val="center"/>
        <w:outlineLvl w:val="2"/>
        <w:rPr>
          <w:rFonts w:ascii="inherit" w:eastAsia="Times New Roman" w:hAnsi="inherit" w:cs="Times New Roman"/>
          <w:sz w:val="24"/>
          <w:szCs w:val="24"/>
          <w:lang w:eastAsia="ru-RU"/>
        </w:rPr>
      </w:pPr>
    </w:p>
    <w:p w:rsidR="006105B5" w:rsidRPr="004C3473" w:rsidRDefault="006105B5" w:rsidP="004C3473">
      <w:pPr>
        <w:spacing w:after="0" w:line="240" w:lineRule="auto"/>
        <w:ind w:firstLine="709"/>
        <w:jc w:val="center"/>
        <w:outlineLvl w:val="2"/>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9.2 </w:t>
      </w:r>
      <w:r w:rsidRPr="004C3473">
        <w:rPr>
          <w:rFonts w:ascii="inherit" w:eastAsia="Times New Roman" w:hAnsi="inherit" w:cs="Times New Roman" w:hint="eastAsia"/>
          <w:sz w:val="24"/>
          <w:szCs w:val="24"/>
          <w:lang w:eastAsia="ru-RU"/>
        </w:rPr>
        <w:t>Конструктивные</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мероприятия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9.2.1 Проектирование конструкций для сооружений классов I и II по эксплуатации следует выполнять с учетом эксплуатационных нагрузок и воздействий (в соответствии с </w:t>
      </w:r>
      <w:r w:rsidR="00E641AB" w:rsidRPr="004C3473">
        <w:rPr>
          <w:rFonts w:ascii="Times New Roman" w:eastAsia="Times New Roman" w:hAnsi="Times New Roman" w:cs="Times New Roman"/>
          <w:sz w:val="24"/>
          <w:szCs w:val="24"/>
          <w:lang w:eastAsia="ru-RU"/>
        </w:rPr>
        <w:t>СНиП ПМР 20-01-2008</w:t>
      </w:r>
      <w:r w:rsidRPr="004C3473">
        <w:rPr>
          <w:rFonts w:ascii="Times New Roman" w:eastAsia="Times New Roman" w:hAnsi="Times New Roman" w:cs="Times New Roman"/>
          <w:sz w:val="24"/>
          <w:szCs w:val="24"/>
          <w:lang w:eastAsia="ru-RU"/>
        </w:rPr>
        <w:t>), и внутренних усилий, вызванных перепадом температур и усадкой бетона в процессе возведения конструкций.</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9.2.2 При проектировании конструкций следует учитывать температурные напряжения, возникающие в процессе твердения бетона вследствие его </w:t>
      </w:r>
      <w:proofErr w:type="spellStart"/>
      <w:r w:rsidRPr="004C3473">
        <w:rPr>
          <w:rFonts w:ascii="Times New Roman" w:eastAsia="Times New Roman" w:hAnsi="Times New Roman" w:cs="Times New Roman"/>
          <w:sz w:val="24"/>
          <w:szCs w:val="24"/>
          <w:lang w:eastAsia="ru-RU"/>
        </w:rPr>
        <w:t>экзотермии</w:t>
      </w:r>
      <w:proofErr w:type="spellEnd"/>
      <w:r w:rsidRPr="004C3473">
        <w:rPr>
          <w:rFonts w:ascii="Times New Roman" w:eastAsia="Times New Roman" w:hAnsi="Times New Roman" w:cs="Times New Roman"/>
          <w:sz w:val="24"/>
          <w:szCs w:val="24"/>
          <w:lang w:eastAsia="ru-RU"/>
        </w:rPr>
        <w:t>, с оценкой трещиностойкости конструкции на этой стадии работ.</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9.2.3 Напряжения от перепадов температур, связанных с </w:t>
      </w:r>
      <w:proofErr w:type="spellStart"/>
      <w:r w:rsidRPr="004C3473">
        <w:rPr>
          <w:rFonts w:ascii="Times New Roman" w:eastAsia="Times New Roman" w:hAnsi="Times New Roman" w:cs="Times New Roman"/>
          <w:sz w:val="24"/>
          <w:szCs w:val="24"/>
          <w:lang w:eastAsia="ru-RU"/>
        </w:rPr>
        <w:t>экзотермией</w:t>
      </w:r>
      <w:proofErr w:type="spellEnd"/>
      <w:r w:rsidRPr="004C3473">
        <w:rPr>
          <w:rFonts w:ascii="Times New Roman" w:eastAsia="Times New Roman" w:hAnsi="Times New Roman" w:cs="Times New Roman"/>
          <w:sz w:val="24"/>
          <w:szCs w:val="24"/>
          <w:lang w:eastAsia="ru-RU"/>
        </w:rPr>
        <w:t xml:space="preserve"> бетона или его принудительным прогревом в процессе твердения, следует определять из решения нестационарных задач теплопроводности, с учетом сос</w:t>
      </w:r>
      <w:r w:rsidR="00B36A6C" w:rsidRPr="004C3473">
        <w:rPr>
          <w:rFonts w:ascii="Times New Roman" w:eastAsia="Times New Roman" w:hAnsi="Times New Roman" w:cs="Times New Roman"/>
          <w:sz w:val="24"/>
          <w:szCs w:val="24"/>
          <w:lang w:eastAsia="ru-RU"/>
        </w:rPr>
        <w:t xml:space="preserve">тава бетона, кинетики выделения </w:t>
      </w:r>
      <w:r w:rsidRPr="004C3473">
        <w:rPr>
          <w:rFonts w:ascii="Times New Roman" w:eastAsia="Times New Roman" w:hAnsi="Times New Roman" w:cs="Times New Roman"/>
          <w:sz w:val="24"/>
          <w:szCs w:val="24"/>
          <w:lang w:eastAsia="ru-RU"/>
        </w:rPr>
        <w:t>теплоты и его физико-механических свойств, а также изменения температуры и влажности среды в расчетный момент времени.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9.2.4 Для снижения температурно-усадочных напряжений на стадии возведения сооружения протяженные конструкции стен, плит и т. п. следует разбивать на захватки (фрагменты) с организацией рабочих швов бетонирования. Размер захваток, как правило, следует назначать расчетом.</w:t>
      </w:r>
    </w:p>
    <w:p w:rsidR="006105B5" w:rsidRPr="004C3473" w:rsidRDefault="00E641AB" w:rsidP="004C3473">
      <w:pPr>
        <w:spacing w:after="0" w:line="240" w:lineRule="auto"/>
        <w:ind w:firstLine="709"/>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Примечание</w:t>
      </w:r>
      <w:r w:rsidR="006105B5" w:rsidRPr="004C3473">
        <w:rPr>
          <w:rFonts w:ascii="Times New Roman" w:eastAsia="Times New Roman" w:hAnsi="Times New Roman" w:cs="Times New Roman"/>
          <w:b/>
          <w:bCs/>
          <w:sz w:val="20"/>
          <w:szCs w:val="20"/>
          <w:lang w:eastAsia="ru-RU"/>
        </w:rPr>
        <w:t xml:space="preserve"> - Допускается не выполнять расчет при наличии опытного обоснования.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Для снижения внутренних усилий допускается применять разбивку конструкций на блоки путем устройства рустов (надрезов). Глубину руста следует принимать не менее 1/3 толщины элемента. Русты следует заделывать после замыкания здания в тепловой контур и не ранее двух месяцев с даты бетонирования. Назначаемые методы заделки должны обеспечивать восстановление герметичности конструкции.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9.2.5 Образование трещин для конструкций сооружений класса I по эксплуатации при расчете на стадию возведения и эксплуатации не допускается.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9.2.6 Предельно допустимое значение ширины раскрытия сквозных трещин для конструкций сооружений класса II следует назначать в зависимости от напора подземных вод и толщины конструктивного элемента, при отсутствии агрессивности среды, учитывая агрессивность среды, в соответствии с таблицей 9.1 и рисунком 9.2.</w:t>
      </w:r>
    </w:p>
    <w:p w:rsidR="00E641AB" w:rsidRPr="00E641AB" w:rsidRDefault="00E641AB" w:rsidP="004C3473">
      <w:pPr>
        <w:spacing w:after="0" w:line="240" w:lineRule="auto"/>
        <w:ind w:firstLine="709"/>
        <w:rPr>
          <w:rFonts w:ascii="Times New Roman" w:eastAsia="Times New Roman" w:hAnsi="Times New Roman" w:cs="Times New Roman"/>
          <w:color w:val="333333"/>
          <w:sz w:val="16"/>
          <w:szCs w:val="16"/>
          <w:lang w:eastAsia="ru-RU"/>
        </w:rPr>
      </w:pPr>
    </w:p>
    <w:p w:rsidR="00B5726A" w:rsidRDefault="00B5726A" w:rsidP="004C3473">
      <w:pPr>
        <w:spacing w:after="0" w:line="240" w:lineRule="auto"/>
        <w:ind w:firstLine="709"/>
        <w:rPr>
          <w:rFonts w:ascii="Times New Roman" w:eastAsia="Times New Roman" w:hAnsi="Times New Roman" w:cs="Times New Roman"/>
          <w:color w:val="333333"/>
          <w:lang w:eastAsia="ru-RU"/>
        </w:rPr>
      </w:pPr>
    </w:p>
    <w:p w:rsidR="00F17D7F" w:rsidRDefault="00F17D7F" w:rsidP="004C3473">
      <w:pPr>
        <w:spacing w:after="0" w:line="240" w:lineRule="auto"/>
        <w:ind w:firstLine="709"/>
        <w:rPr>
          <w:rFonts w:ascii="Times New Roman" w:eastAsia="Times New Roman" w:hAnsi="Times New Roman" w:cs="Times New Roman"/>
          <w:color w:val="333333"/>
          <w:lang w:eastAsia="ru-RU"/>
        </w:rPr>
      </w:pPr>
    </w:p>
    <w:p w:rsidR="00F17D7F" w:rsidRDefault="00F17D7F" w:rsidP="004C3473">
      <w:pPr>
        <w:spacing w:after="0" w:line="240" w:lineRule="auto"/>
        <w:ind w:firstLine="709"/>
        <w:rPr>
          <w:rFonts w:ascii="Times New Roman" w:eastAsia="Times New Roman" w:hAnsi="Times New Roman" w:cs="Times New Roman"/>
          <w:color w:val="333333"/>
          <w:lang w:eastAsia="ru-RU"/>
        </w:rPr>
      </w:pPr>
    </w:p>
    <w:p w:rsidR="00B5726A" w:rsidRDefault="00B5726A" w:rsidP="004C3473">
      <w:pPr>
        <w:spacing w:after="0" w:line="240" w:lineRule="auto"/>
        <w:ind w:firstLine="709"/>
        <w:rPr>
          <w:rFonts w:ascii="Times New Roman" w:eastAsia="Times New Roman" w:hAnsi="Times New Roman" w:cs="Times New Roman"/>
          <w:color w:val="333333"/>
          <w:lang w:eastAsia="ru-RU"/>
        </w:rPr>
      </w:pPr>
    </w:p>
    <w:p w:rsidR="00B5726A" w:rsidRDefault="00B5726A" w:rsidP="004C3473">
      <w:pPr>
        <w:spacing w:after="0" w:line="240" w:lineRule="auto"/>
        <w:ind w:firstLine="709"/>
        <w:rPr>
          <w:rFonts w:ascii="Times New Roman" w:eastAsia="Times New Roman" w:hAnsi="Times New Roman" w:cs="Times New Roman"/>
          <w:color w:val="333333"/>
          <w:lang w:eastAsia="ru-RU"/>
        </w:rPr>
      </w:pPr>
    </w:p>
    <w:p w:rsidR="006105B5" w:rsidRPr="004C3473" w:rsidRDefault="006105B5" w:rsidP="004C3473">
      <w:pPr>
        <w:spacing w:after="0" w:line="240" w:lineRule="auto"/>
        <w:ind w:firstLine="709"/>
        <w:rPr>
          <w:rFonts w:ascii="Times New Roman" w:eastAsia="Times New Roman" w:hAnsi="Times New Roman" w:cs="Times New Roman"/>
          <w:lang w:eastAsia="ru-RU"/>
        </w:rPr>
      </w:pPr>
      <w:r w:rsidRPr="004C3473">
        <w:rPr>
          <w:rFonts w:ascii="Times New Roman" w:eastAsia="Times New Roman" w:hAnsi="Times New Roman" w:cs="Times New Roman"/>
          <w:lang w:eastAsia="ru-RU"/>
        </w:rPr>
        <w:lastRenderedPageBreak/>
        <w:t>Таблица 9.1 - Предельно допустимая ширина раскрытия сквозных трещин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91"/>
        <w:gridCol w:w="3254"/>
      </w:tblGrid>
      <w:tr w:rsidR="006105B5" w:rsidRPr="006105B5" w:rsidTr="00B5726A">
        <w:tc>
          <w:tcPr>
            <w:tcW w:w="3259" w:type="pct"/>
            <w:shd w:val="clear" w:color="auto" w:fill="auto"/>
            <w:tcMar>
              <w:top w:w="75" w:type="dxa"/>
              <w:left w:w="75" w:type="dxa"/>
              <w:bottom w:w="75" w:type="dxa"/>
              <w:right w:w="75" w:type="dxa"/>
            </w:tcMar>
            <w:hideMark/>
          </w:tcPr>
          <w:p w:rsidR="006105B5" w:rsidRPr="004C3473" w:rsidRDefault="006105B5" w:rsidP="004C3473">
            <w:pPr>
              <w:spacing w:after="0" w:line="240" w:lineRule="auto"/>
              <w:ind w:firstLine="709"/>
              <w:jc w:val="center"/>
              <w:rPr>
                <w:rFonts w:ascii="Times New Roman" w:eastAsia="Times New Roman" w:hAnsi="Times New Roman" w:cs="Times New Roman"/>
                <w:sz w:val="20"/>
                <w:szCs w:val="20"/>
                <w:lang w:eastAsia="ru-RU"/>
              </w:rPr>
            </w:pPr>
            <w:r w:rsidRPr="004C3473">
              <w:rPr>
                <w:rFonts w:ascii="Times New Roman" w:eastAsia="Times New Roman" w:hAnsi="Times New Roman" w:cs="Times New Roman"/>
                <w:sz w:val="20"/>
                <w:szCs w:val="20"/>
                <w:lang w:eastAsia="ru-RU"/>
              </w:rPr>
              <w:t>Допустимое расчетное значение ширины</w:t>
            </w:r>
          </w:p>
          <w:p w:rsidR="006105B5" w:rsidRPr="004C3473" w:rsidRDefault="006105B5" w:rsidP="004C3473">
            <w:pPr>
              <w:spacing w:after="0" w:line="240" w:lineRule="auto"/>
              <w:ind w:firstLine="709"/>
              <w:jc w:val="center"/>
              <w:rPr>
                <w:rFonts w:ascii="Times New Roman" w:eastAsia="Times New Roman" w:hAnsi="Times New Roman" w:cs="Times New Roman"/>
                <w:sz w:val="20"/>
                <w:szCs w:val="20"/>
                <w:lang w:eastAsia="ru-RU"/>
              </w:rPr>
            </w:pPr>
            <w:r w:rsidRPr="004C3473">
              <w:rPr>
                <w:rFonts w:ascii="Times New Roman" w:eastAsia="Times New Roman" w:hAnsi="Times New Roman" w:cs="Times New Roman"/>
                <w:sz w:val="20"/>
                <w:szCs w:val="20"/>
                <w:lang w:eastAsia="ru-RU"/>
              </w:rPr>
              <w:t xml:space="preserve">раскрытия трещин </w:t>
            </w:r>
            <w:proofErr w:type="spellStart"/>
            <w:r w:rsidRPr="004C3473">
              <w:rPr>
                <w:rFonts w:ascii="Times New Roman" w:eastAsia="Times New Roman" w:hAnsi="Times New Roman" w:cs="Times New Roman"/>
                <w:sz w:val="20"/>
                <w:szCs w:val="20"/>
                <w:lang w:eastAsia="ru-RU"/>
              </w:rPr>
              <w:t>a</w:t>
            </w:r>
            <w:r w:rsidRPr="004C3473">
              <w:rPr>
                <w:rFonts w:ascii="Times New Roman" w:eastAsia="Times New Roman" w:hAnsi="Times New Roman" w:cs="Times New Roman"/>
                <w:sz w:val="20"/>
                <w:szCs w:val="20"/>
                <w:vertAlign w:val="subscript"/>
                <w:lang w:eastAsia="ru-RU"/>
              </w:rPr>
              <w:t>crс</w:t>
            </w:r>
            <w:proofErr w:type="spellEnd"/>
            <w:r w:rsidRPr="004C3473">
              <w:rPr>
                <w:rFonts w:ascii="Times New Roman" w:eastAsia="Times New Roman" w:hAnsi="Times New Roman" w:cs="Times New Roman"/>
                <w:sz w:val="20"/>
                <w:szCs w:val="20"/>
                <w:lang w:eastAsia="ru-RU"/>
              </w:rPr>
              <w:t>, мм</w:t>
            </w:r>
          </w:p>
        </w:tc>
        <w:tc>
          <w:tcPr>
            <w:tcW w:w="1741" w:type="pct"/>
            <w:shd w:val="clear" w:color="auto" w:fill="auto"/>
            <w:tcMar>
              <w:top w:w="75" w:type="dxa"/>
              <w:left w:w="75" w:type="dxa"/>
              <w:bottom w:w="75" w:type="dxa"/>
              <w:right w:w="75" w:type="dxa"/>
            </w:tcMar>
            <w:hideMark/>
          </w:tcPr>
          <w:p w:rsidR="006105B5" w:rsidRPr="004C3473" w:rsidRDefault="006105B5" w:rsidP="004C3473">
            <w:pPr>
              <w:spacing w:after="0" w:line="240" w:lineRule="auto"/>
              <w:ind w:firstLine="709"/>
              <w:jc w:val="center"/>
              <w:rPr>
                <w:rFonts w:ascii="Times New Roman" w:eastAsia="Times New Roman" w:hAnsi="Times New Roman" w:cs="Times New Roman"/>
                <w:sz w:val="20"/>
                <w:szCs w:val="20"/>
                <w:lang w:eastAsia="ru-RU"/>
              </w:rPr>
            </w:pPr>
            <w:r w:rsidRPr="004C3473">
              <w:rPr>
                <w:rFonts w:ascii="Times New Roman" w:eastAsia="Times New Roman" w:hAnsi="Times New Roman" w:cs="Times New Roman"/>
                <w:sz w:val="20"/>
                <w:szCs w:val="20"/>
                <w:lang w:eastAsia="ru-RU"/>
              </w:rPr>
              <w:t>Напор воды, м</w:t>
            </w:r>
          </w:p>
          <w:p w:rsidR="006105B5" w:rsidRPr="004C3473" w:rsidRDefault="006105B5" w:rsidP="004C3473">
            <w:pPr>
              <w:spacing w:after="0" w:line="240" w:lineRule="auto"/>
              <w:ind w:firstLine="709"/>
              <w:rPr>
                <w:rFonts w:ascii="Times New Roman" w:eastAsia="Times New Roman" w:hAnsi="Times New Roman" w:cs="Times New Roman"/>
                <w:sz w:val="20"/>
                <w:szCs w:val="20"/>
                <w:lang w:eastAsia="ru-RU"/>
              </w:rPr>
            </w:pPr>
            <w:r w:rsidRPr="004C3473">
              <w:rPr>
                <w:rFonts w:ascii="Times New Roman" w:eastAsia="Times New Roman" w:hAnsi="Times New Roman" w:cs="Times New Roman"/>
                <w:i/>
                <w:iCs/>
                <w:sz w:val="20"/>
                <w:szCs w:val="20"/>
                <w:lang w:eastAsia="ru-RU"/>
              </w:rPr>
              <w:t>L </w:t>
            </w:r>
            <w:r w:rsidRPr="004C3473">
              <w:rPr>
                <w:rFonts w:ascii="Times New Roman" w:eastAsia="Times New Roman" w:hAnsi="Times New Roman" w:cs="Times New Roman"/>
                <w:sz w:val="20"/>
                <w:szCs w:val="20"/>
                <w:lang w:eastAsia="ru-RU"/>
              </w:rPr>
              <w:t>= (</w:t>
            </w:r>
            <w:proofErr w:type="spellStart"/>
            <w:r w:rsidRPr="004C3473">
              <w:rPr>
                <w:rFonts w:ascii="Times New Roman" w:eastAsia="Times New Roman" w:hAnsi="Times New Roman" w:cs="Times New Roman"/>
                <w:sz w:val="20"/>
                <w:szCs w:val="20"/>
                <w:lang w:eastAsia="ru-RU"/>
              </w:rPr>
              <w:t>h</w:t>
            </w:r>
            <w:r w:rsidRPr="004C3473">
              <w:rPr>
                <w:rFonts w:ascii="Times New Roman" w:eastAsia="Times New Roman" w:hAnsi="Times New Roman" w:cs="Times New Roman"/>
                <w:sz w:val="20"/>
                <w:szCs w:val="20"/>
                <w:vertAlign w:val="subscript"/>
                <w:lang w:eastAsia="ru-RU"/>
              </w:rPr>
              <w:t>вода</w:t>
            </w:r>
            <w:proofErr w:type="spellEnd"/>
            <w:r w:rsidRPr="004C3473">
              <w:rPr>
                <w:rFonts w:ascii="Times New Roman" w:eastAsia="Times New Roman" w:hAnsi="Times New Roman" w:cs="Times New Roman"/>
                <w:sz w:val="20"/>
                <w:szCs w:val="20"/>
                <w:lang w:eastAsia="ru-RU"/>
              </w:rPr>
              <w:t>/</w:t>
            </w:r>
            <w:proofErr w:type="spellStart"/>
            <w:r w:rsidRPr="004C3473">
              <w:rPr>
                <w:rFonts w:ascii="Times New Roman" w:eastAsia="Times New Roman" w:hAnsi="Times New Roman" w:cs="Times New Roman"/>
                <w:sz w:val="20"/>
                <w:szCs w:val="20"/>
                <w:lang w:eastAsia="ru-RU"/>
              </w:rPr>
              <w:t>d</w:t>
            </w:r>
            <w:r w:rsidRPr="004C3473">
              <w:rPr>
                <w:rFonts w:ascii="Times New Roman" w:eastAsia="Times New Roman" w:hAnsi="Times New Roman" w:cs="Times New Roman"/>
                <w:sz w:val="20"/>
                <w:szCs w:val="20"/>
                <w:vertAlign w:val="subscript"/>
                <w:lang w:eastAsia="ru-RU"/>
              </w:rPr>
              <w:t>элемент</w:t>
            </w:r>
            <w:proofErr w:type="spellEnd"/>
            <w:r w:rsidRPr="004C3473">
              <w:rPr>
                <w:rFonts w:ascii="Times New Roman" w:eastAsia="Times New Roman" w:hAnsi="Times New Roman" w:cs="Times New Roman"/>
                <w:sz w:val="20"/>
                <w:szCs w:val="20"/>
                <w:vertAlign w:val="subscript"/>
                <w:lang w:eastAsia="ru-RU"/>
              </w:rPr>
              <w:t> конструкции</w:t>
            </w:r>
            <w:r w:rsidRPr="004C3473">
              <w:rPr>
                <w:rFonts w:ascii="Times New Roman" w:eastAsia="Times New Roman" w:hAnsi="Times New Roman" w:cs="Times New Roman"/>
                <w:sz w:val="20"/>
                <w:szCs w:val="20"/>
                <w:lang w:eastAsia="ru-RU"/>
              </w:rPr>
              <w:t>)</w:t>
            </w:r>
          </w:p>
        </w:tc>
      </w:tr>
      <w:tr w:rsidR="006105B5" w:rsidRPr="006105B5" w:rsidTr="00B5726A">
        <w:tc>
          <w:tcPr>
            <w:tcW w:w="3259" w:type="pct"/>
            <w:shd w:val="clear" w:color="auto" w:fill="auto"/>
            <w:tcMar>
              <w:top w:w="75" w:type="dxa"/>
              <w:left w:w="75" w:type="dxa"/>
              <w:bottom w:w="75" w:type="dxa"/>
              <w:right w:w="75" w:type="dxa"/>
            </w:tcMar>
            <w:hideMark/>
          </w:tcPr>
          <w:p w:rsidR="006105B5" w:rsidRPr="007A4672" w:rsidRDefault="006105B5" w:rsidP="004C3473">
            <w:pPr>
              <w:spacing w:after="0" w:line="240" w:lineRule="auto"/>
              <w:ind w:firstLine="709"/>
              <w:jc w:val="center"/>
              <w:rPr>
                <w:rFonts w:ascii="Times New Roman" w:eastAsia="Times New Roman" w:hAnsi="Times New Roman" w:cs="Times New Roman"/>
                <w:sz w:val="20"/>
                <w:szCs w:val="20"/>
                <w:lang w:eastAsia="ru-RU"/>
              </w:rPr>
            </w:pPr>
            <w:r w:rsidRPr="007A4672">
              <w:rPr>
                <w:rFonts w:ascii="Times New Roman" w:eastAsia="Times New Roman" w:hAnsi="Times New Roman" w:cs="Times New Roman"/>
                <w:sz w:val="20"/>
                <w:szCs w:val="20"/>
                <w:lang w:eastAsia="ru-RU"/>
              </w:rPr>
              <w:t>0,20</w:t>
            </w:r>
          </w:p>
        </w:tc>
        <w:tc>
          <w:tcPr>
            <w:tcW w:w="1741" w:type="pct"/>
            <w:shd w:val="clear" w:color="auto" w:fill="auto"/>
            <w:tcMar>
              <w:top w:w="75" w:type="dxa"/>
              <w:left w:w="75" w:type="dxa"/>
              <w:bottom w:w="75" w:type="dxa"/>
              <w:right w:w="75" w:type="dxa"/>
            </w:tcMar>
            <w:hideMark/>
          </w:tcPr>
          <w:p w:rsidR="006105B5" w:rsidRPr="007A4672" w:rsidRDefault="006105B5" w:rsidP="004C3473">
            <w:pPr>
              <w:spacing w:after="0" w:line="240" w:lineRule="auto"/>
              <w:ind w:firstLine="709"/>
              <w:jc w:val="center"/>
              <w:rPr>
                <w:rFonts w:ascii="Times New Roman" w:eastAsia="Times New Roman" w:hAnsi="Times New Roman" w:cs="Times New Roman"/>
                <w:sz w:val="20"/>
                <w:szCs w:val="20"/>
                <w:lang w:eastAsia="ru-RU"/>
              </w:rPr>
            </w:pPr>
            <w:r w:rsidRPr="007A4672">
              <w:rPr>
                <w:rFonts w:ascii="Times New Roman" w:eastAsia="Times New Roman" w:hAnsi="Times New Roman" w:cs="Times New Roman"/>
                <w:sz w:val="20"/>
                <w:szCs w:val="20"/>
                <w:lang w:eastAsia="ru-RU"/>
              </w:rPr>
              <w:t>До 10 ВКЛ.</w:t>
            </w:r>
          </w:p>
        </w:tc>
      </w:tr>
      <w:tr w:rsidR="006105B5" w:rsidRPr="006105B5" w:rsidTr="00B5726A">
        <w:tc>
          <w:tcPr>
            <w:tcW w:w="3259" w:type="pct"/>
            <w:shd w:val="clear" w:color="auto" w:fill="auto"/>
            <w:tcMar>
              <w:top w:w="75" w:type="dxa"/>
              <w:left w:w="75" w:type="dxa"/>
              <w:bottom w:w="75" w:type="dxa"/>
              <w:right w:w="75" w:type="dxa"/>
            </w:tcMar>
            <w:hideMark/>
          </w:tcPr>
          <w:p w:rsidR="006105B5" w:rsidRPr="007A4672" w:rsidRDefault="006105B5" w:rsidP="004C3473">
            <w:pPr>
              <w:spacing w:after="0" w:line="240" w:lineRule="auto"/>
              <w:ind w:firstLine="709"/>
              <w:jc w:val="center"/>
              <w:rPr>
                <w:rFonts w:ascii="Times New Roman" w:eastAsia="Times New Roman" w:hAnsi="Times New Roman" w:cs="Times New Roman"/>
                <w:sz w:val="20"/>
                <w:szCs w:val="20"/>
                <w:lang w:eastAsia="ru-RU"/>
              </w:rPr>
            </w:pPr>
            <w:r w:rsidRPr="007A4672">
              <w:rPr>
                <w:rFonts w:ascii="Times New Roman" w:eastAsia="Times New Roman" w:hAnsi="Times New Roman" w:cs="Times New Roman"/>
                <w:sz w:val="20"/>
                <w:szCs w:val="20"/>
                <w:lang w:eastAsia="ru-RU"/>
              </w:rPr>
              <w:t>0,15</w:t>
            </w:r>
          </w:p>
        </w:tc>
        <w:tc>
          <w:tcPr>
            <w:tcW w:w="1741" w:type="pct"/>
            <w:shd w:val="clear" w:color="auto" w:fill="auto"/>
            <w:tcMar>
              <w:top w:w="75" w:type="dxa"/>
              <w:left w:w="75" w:type="dxa"/>
              <w:bottom w:w="75" w:type="dxa"/>
              <w:right w:w="75" w:type="dxa"/>
            </w:tcMar>
            <w:hideMark/>
          </w:tcPr>
          <w:p w:rsidR="006105B5" w:rsidRPr="007A4672" w:rsidRDefault="006105B5" w:rsidP="004C3473">
            <w:pPr>
              <w:spacing w:after="0" w:line="240" w:lineRule="auto"/>
              <w:ind w:firstLine="709"/>
              <w:jc w:val="center"/>
              <w:rPr>
                <w:rFonts w:ascii="Times New Roman" w:eastAsia="Times New Roman" w:hAnsi="Times New Roman" w:cs="Times New Roman"/>
                <w:sz w:val="20"/>
                <w:szCs w:val="20"/>
                <w:lang w:eastAsia="ru-RU"/>
              </w:rPr>
            </w:pPr>
            <w:r w:rsidRPr="007A4672">
              <w:rPr>
                <w:rFonts w:ascii="Times New Roman" w:eastAsia="Times New Roman" w:hAnsi="Times New Roman" w:cs="Times New Roman"/>
                <w:sz w:val="20"/>
                <w:szCs w:val="20"/>
                <w:lang w:eastAsia="ru-RU"/>
              </w:rPr>
              <w:t>От 10 ДО 15 ВКЛ.</w:t>
            </w:r>
          </w:p>
        </w:tc>
      </w:tr>
      <w:tr w:rsidR="006105B5" w:rsidRPr="006105B5" w:rsidTr="00B5726A">
        <w:tc>
          <w:tcPr>
            <w:tcW w:w="3259" w:type="pct"/>
            <w:shd w:val="clear" w:color="auto" w:fill="auto"/>
            <w:tcMar>
              <w:top w:w="75" w:type="dxa"/>
              <w:left w:w="75" w:type="dxa"/>
              <w:bottom w:w="75" w:type="dxa"/>
              <w:right w:w="75" w:type="dxa"/>
            </w:tcMar>
            <w:hideMark/>
          </w:tcPr>
          <w:p w:rsidR="006105B5" w:rsidRPr="007A4672" w:rsidRDefault="006105B5" w:rsidP="004C3473">
            <w:pPr>
              <w:spacing w:after="0" w:line="240" w:lineRule="auto"/>
              <w:ind w:firstLine="709"/>
              <w:jc w:val="center"/>
              <w:rPr>
                <w:rFonts w:ascii="Times New Roman" w:eastAsia="Times New Roman" w:hAnsi="Times New Roman" w:cs="Times New Roman"/>
                <w:sz w:val="20"/>
                <w:szCs w:val="20"/>
                <w:lang w:eastAsia="ru-RU"/>
              </w:rPr>
            </w:pPr>
            <w:r w:rsidRPr="007A4672">
              <w:rPr>
                <w:rFonts w:ascii="Times New Roman" w:eastAsia="Times New Roman" w:hAnsi="Times New Roman" w:cs="Times New Roman"/>
                <w:sz w:val="20"/>
                <w:szCs w:val="20"/>
                <w:lang w:eastAsia="ru-RU"/>
              </w:rPr>
              <w:t>0,10</w:t>
            </w:r>
          </w:p>
        </w:tc>
        <w:tc>
          <w:tcPr>
            <w:tcW w:w="1741" w:type="pct"/>
            <w:shd w:val="clear" w:color="auto" w:fill="auto"/>
            <w:tcMar>
              <w:top w:w="75" w:type="dxa"/>
              <w:left w:w="75" w:type="dxa"/>
              <w:bottom w:w="75" w:type="dxa"/>
              <w:right w:w="75" w:type="dxa"/>
            </w:tcMar>
            <w:hideMark/>
          </w:tcPr>
          <w:p w:rsidR="006105B5" w:rsidRPr="007A4672" w:rsidRDefault="006105B5" w:rsidP="004C3473">
            <w:pPr>
              <w:spacing w:after="0" w:line="240" w:lineRule="auto"/>
              <w:ind w:firstLine="709"/>
              <w:jc w:val="center"/>
              <w:rPr>
                <w:rFonts w:ascii="Times New Roman" w:eastAsia="Times New Roman" w:hAnsi="Times New Roman" w:cs="Times New Roman"/>
                <w:sz w:val="20"/>
                <w:szCs w:val="20"/>
                <w:lang w:eastAsia="ru-RU"/>
              </w:rPr>
            </w:pPr>
            <w:r w:rsidRPr="007A4672">
              <w:rPr>
                <w:rFonts w:ascii="Times New Roman" w:eastAsia="Times New Roman" w:hAnsi="Times New Roman" w:cs="Times New Roman"/>
                <w:sz w:val="20"/>
                <w:szCs w:val="20"/>
                <w:lang w:eastAsia="ru-RU"/>
              </w:rPr>
              <w:t>От 15 до 25 вкл.</w:t>
            </w:r>
          </w:p>
        </w:tc>
      </w:tr>
    </w:tbl>
    <w:p w:rsidR="00E641AB" w:rsidRPr="006105B5" w:rsidRDefault="00E641AB" w:rsidP="004C3473">
      <w:pPr>
        <w:spacing w:after="0" w:line="240" w:lineRule="auto"/>
        <w:ind w:firstLine="709"/>
        <w:rPr>
          <w:rFonts w:ascii="Times New Roman" w:eastAsia="Times New Roman" w:hAnsi="Times New Roman" w:cs="Times New Roman"/>
          <w:noProof/>
          <w:sz w:val="24"/>
          <w:szCs w:val="24"/>
          <w:lang w:eastAsia="ru-RU"/>
        </w:rPr>
      </w:pPr>
    </w:p>
    <w:tbl>
      <w:tblPr>
        <w:tblW w:w="3411" w:type="pct"/>
        <w:tblInd w:w="1693"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6371"/>
      </w:tblGrid>
      <w:tr w:rsidR="006105B5" w:rsidRPr="006105B5" w:rsidTr="004C3473">
        <w:tc>
          <w:tcPr>
            <w:tcW w:w="500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6105B5" w:rsidRPr="006105B5" w:rsidRDefault="006105B5" w:rsidP="004C3473">
            <w:pPr>
              <w:spacing w:after="0" w:line="240" w:lineRule="auto"/>
              <w:ind w:firstLine="709"/>
              <w:jc w:val="center"/>
              <w:rPr>
                <w:rFonts w:ascii="Times New Roman" w:eastAsia="Times New Roman" w:hAnsi="Times New Roman" w:cs="Times New Roman"/>
                <w:sz w:val="24"/>
                <w:szCs w:val="24"/>
                <w:lang w:eastAsia="ru-RU"/>
              </w:rPr>
            </w:pPr>
            <w:r w:rsidRPr="006105B5">
              <w:rPr>
                <w:rFonts w:ascii="Times New Roman" w:eastAsia="Times New Roman" w:hAnsi="Times New Roman" w:cs="Times New Roman"/>
                <w:noProof/>
                <w:sz w:val="24"/>
                <w:szCs w:val="24"/>
                <w:lang w:eastAsia="ru-RU"/>
              </w:rPr>
              <w:drawing>
                <wp:inline distT="0" distB="0" distL="0" distR="0">
                  <wp:extent cx="3114675" cy="3438525"/>
                  <wp:effectExtent l="0" t="0" r="9525" b="9525"/>
                  <wp:docPr id="2" name="Рисунок 2" descr="https://dokipedia.ru/sites/default/files/doc_files/532/829/6/files/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kipedia.ru/sites/default/files/doc_files/532/829/6/files/image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4675" cy="3438525"/>
                          </a:xfrm>
                          <a:prstGeom prst="rect">
                            <a:avLst/>
                          </a:prstGeom>
                          <a:noFill/>
                          <a:ln>
                            <a:noFill/>
                          </a:ln>
                        </pic:spPr>
                      </pic:pic>
                    </a:graphicData>
                  </a:graphic>
                </wp:inline>
              </w:drawing>
            </w:r>
          </w:p>
        </w:tc>
      </w:tr>
    </w:tbl>
    <w:p w:rsidR="006105B5" w:rsidRPr="004C3473" w:rsidRDefault="006105B5" w:rsidP="004C3473">
      <w:pPr>
        <w:spacing w:after="0" w:line="240" w:lineRule="auto"/>
        <w:ind w:firstLine="709"/>
        <w:jc w:val="center"/>
        <w:rPr>
          <w:rFonts w:ascii="Times New Roman" w:eastAsia="Times New Roman" w:hAnsi="Times New Roman" w:cs="Times New Roman"/>
          <w:bCs/>
          <w:lang w:eastAsia="ru-RU"/>
        </w:rPr>
      </w:pPr>
      <w:r w:rsidRPr="004C3473">
        <w:rPr>
          <w:rFonts w:ascii="Times New Roman" w:eastAsia="Times New Roman" w:hAnsi="Times New Roman" w:cs="Times New Roman"/>
          <w:bCs/>
          <w:iCs/>
          <w:lang w:eastAsia="ru-RU"/>
        </w:rPr>
        <w:t>Рисунок 9 .2 -</w:t>
      </w:r>
      <w:r w:rsidR="00B36A6C" w:rsidRPr="004C3473">
        <w:rPr>
          <w:rFonts w:ascii="Times New Roman" w:eastAsia="Times New Roman" w:hAnsi="Times New Roman" w:cs="Times New Roman"/>
          <w:bCs/>
          <w:iCs/>
          <w:lang w:eastAsia="ru-RU"/>
        </w:rPr>
        <w:t xml:space="preserve"> </w:t>
      </w:r>
      <w:r w:rsidRPr="004C3473">
        <w:rPr>
          <w:rFonts w:ascii="Times New Roman" w:eastAsia="Times New Roman" w:hAnsi="Times New Roman" w:cs="Times New Roman"/>
          <w:bCs/>
          <w:lang w:eastAsia="ru-RU"/>
        </w:rPr>
        <w:t>Схема определения гидростатического напора воды</w:t>
      </w:r>
    </w:p>
    <w:p w:rsidR="00E641AB" w:rsidRPr="004C3473" w:rsidRDefault="00E641AB" w:rsidP="004C3473">
      <w:pPr>
        <w:spacing w:after="0" w:line="240" w:lineRule="auto"/>
        <w:ind w:firstLine="709"/>
        <w:jc w:val="right"/>
        <w:rPr>
          <w:rFonts w:ascii="Times New Roman" w:eastAsia="Times New Roman" w:hAnsi="Times New Roman" w:cs="Times New Roman"/>
          <w:lang w:eastAsia="ru-RU"/>
        </w:rPr>
      </w:pP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9.2.7 Число арматуры в направлении действия растягивающих напряжений следует назначать по расчету. Для снижения ширины раскрытия трещин следует стремиться к уменьшению шага стержней, который в направлении растягивающих усилий рекомендуется назначать не более 100 мм, при условии соблюдения требований пункта 8.3.3 </w:t>
      </w:r>
      <w:r w:rsidR="003B594C" w:rsidRPr="004C3473">
        <w:rPr>
          <w:rFonts w:ascii="Times New Roman" w:eastAsia="Times New Roman" w:hAnsi="Times New Roman" w:cs="Times New Roman"/>
          <w:sz w:val="24"/>
          <w:szCs w:val="24"/>
          <w:lang w:eastAsia="ru-RU"/>
        </w:rPr>
        <w:t>СНиП ПМР 52-01-02</w:t>
      </w:r>
      <w:r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9.2.8 Для сооружений, в которых по условиям эксплуатации недопустимо образование трещин, а также для снижения ширины раскрытия трещин, рекомендуется применение предварительно напряженных конструкций. Предварительно напряженные конструкции следует проектировать в соответствии с требованиями </w:t>
      </w:r>
      <w:r w:rsidR="003B594C" w:rsidRPr="004C3473">
        <w:rPr>
          <w:rFonts w:ascii="Times New Roman" w:eastAsia="Times New Roman" w:hAnsi="Times New Roman" w:cs="Times New Roman"/>
          <w:sz w:val="24"/>
          <w:szCs w:val="24"/>
          <w:lang w:eastAsia="ru-RU"/>
        </w:rPr>
        <w:t>СНиП ПМР 52-01-02</w:t>
      </w:r>
      <w:r w:rsidRPr="004C3473">
        <w:rPr>
          <w:rFonts w:ascii="Times New Roman" w:eastAsia="Times New Roman" w:hAnsi="Times New Roman" w:cs="Times New Roman"/>
          <w:sz w:val="24"/>
          <w:szCs w:val="24"/>
          <w:lang w:eastAsia="ru-RU"/>
        </w:rPr>
        <w:t xml:space="preserve"> и положениями настоящего свода правил.</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9.2.9 Толщину защитного слоя бетона конструкций следует назначать в соответствии с требованиями </w:t>
      </w:r>
      <w:r w:rsidR="003B594C" w:rsidRPr="004C3473">
        <w:rPr>
          <w:rFonts w:ascii="Times New Roman" w:eastAsia="Times New Roman" w:hAnsi="Times New Roman" w:cs="Times New Roman"/>
          <w:sz w:val="24"/>
          <w:szCs w:val="24"/>
          <w:lang w:eastAsia="ru-RU"/>
        </w:rPr>
        <w:t>СНиП ПМР 20-02-02</w:t>
      </w:r>
      <w:r w:rsidRPr="004C3473">
        <w:rPr>
          <w:rFonts w:ascii="Times New Roman" w:eastAsia="Times New Roman" w:hAnsi="Times New Roman" w:cs="Times New Roman"/>
          <w:sz w:val="24"/>
          <w:szCs w:val="24"/>
          <w:lang w:eastAsia="ru-RU"/>
        </w:rPr>
        <w:t xml:space="preserve"> и </w:t>
      </w:r>
      <w:r w:rsidR="003B594C" w:rsidRPr="004C3473">
        <w:rPr>
          <w:rFonts w:ascii="Times New Roman" w:eastAsia="Times New Roman" w:hAnsi="Times New Roman" w:cs="Times New Roman"/>
          <w:sz w:val="24"/>
          <w:szCs w:val="24"/>
          <w:lang w:eastAsia="ru-RU"/>
        </w:rPr>
        <w:t>СНиП ПМР 52-01-02</w:t>
      </w:r>
      <w:r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9.2.10 Толщину наружных стен следует принимать с учетом требуемого градиента напора, но не менее 200 мм.</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9.2.11 Узел сопряжения фундаментной плиты с наружной стеной должен выполняться по схемам, приведенным на рисунке 9.3.</w:t>
      </w:r>
    </w:p>
    <w:tbl>
      <w:tblPr>
        <w:tblW w:w="10358" w:type="dxa"/>
        <w:tblInd w:w="-29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0358"/>
      </w:tblGrid>
      <w:tr w:rsidR="006105B5" w:rsidRPr="006105B5" w:rsidTr="004C3473">
        <w:tc>
          <w:tcPr>
            <w:tcW w:w="1035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6105B5" w:rsidRPr="006105B5" w:rsidRDefault="006105B5" w:rsidP="004C3473">
            <w:pPr>
              <w:spacing w:after="0" w:line="240" w:lineRule="auto"/>
              <w:ind w:firstLine="709"/>
              <w:jc w:val="center"/>
              <w:rPr>
                <w:rFonts w:ascii="Times New Roman" w:eastAsia="Times New Roman" w:hAnsi="Times New Roman" w:cs="Times New Roman"/>
                <w:sz w:val="24"/>
                <w:szCs w:val="24"/>
                <w:lang w:eastAsia="ru-RU"/>
              </w:rPr>
            </w:pPr>
            <w:r w:rsidRPr="006105B5">
              <w:rPr>
                <w:rFonts w:ascii="Times New Roman" w:eastAsia="Times New Roman" w:hAnsi="Times New Roman" w:cs="Times New Roman"/>
                <w:noProof/>
                <w:sz w:val="24"/>
                <w:szCs w:val="24"/>
                <w:lang w:eastAsia="ru-RU"/>
              </w:rPr>
              <w:lastRenderedPageBreak/>
              <w:drawing>
                <wp:inline distT="0" distB="0" distL="0" distR="0">
                  <wp:extent cx="5133975" cy="3524250"/>
                  <wp:effectExtent l="0" t="0" r="9525" b="0"/>
                  <wp:docPr id="1" name="Рисунок 1" descr="https://dokipedia.ru/sites/default/files/doc_files/532/829/6/files/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kipedia.ru/sites/default/files/doc_files/532/829/6/files/image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3975" cy="3524250"/>
                          </a:xfrm>
                          <a:prstGeom prst="rect">
                            <a:avLst/>
                          </a:prstGeom>
                          <a:noFill/>
                          <a:ln>
                            <a:noFill/>
                          </a:ln>
                        </pic:spPr>
                      </pic:pic>
                    </a:graphicData>
                  </a:graphic>
                </wp:inline>
              </w:drawing>
            </w:r>
          </w:p>
        </w:tc>
      </w:tr>
    </w:tbl>
    <w:p w:rsidR="006105B5" w:rsidRPr="004C3473" w:rsidRDefault="006105B5" w:rsidP="004C3473">
      <w:pPr>
        <w:spacing w:after="0" w:line="240" w:lineRule="auto"/>
        <w:ind w:firstLine="709"/>
        <w:jc w:val="center"/>
        <w:rPr>
          <w:rFonts w:ascii="Times New Roman" w:eastAsia="Times New Roman" w:hAnsi="Times New Roman" w:cs="Times New Roman"/>
          <w:bCs/>
          <w:lang w:eastAsia="ru-RU"/>
        </w:rPr>
      </w:pPr>
      <w:r w:rsidRPr="004C3473">
        <w:rPr>
          <w:rFonts w:ascii="Times New Roman" w:eastAsia="Times New Roman" w:hAnsi="Times New Roman" w:cs="Times New Roman"/>
          <w:bCs/>
          <w:iCs/>
          <w:lang w:eastAsia="ru-RU"/>
        </w:rPr>
        <w:t>Рисунок 9.3 -</w:t>
      </w:r>
      <w:r w:rsidR="00B36A6C" w:rsidRPr="004C3473">
        <w:rPr>
          <w:rFonts w:ascii="Times New Roman" w:eastAsia="Times New Roman" w:hAnsi="Times New Roman" w:cs="Times New Roman"/>
          <w:bCs/>
          <w:iCs/>
          <w:lang w:eastAsia="ru-RU"/>
        </w:rPr>
        <w:t xml:space="preserve"> </w:t>
      </w:r>
      <w:r w:rsidRPr="004C3473">
        <w:rPr>
          <w:rFonts w:ascii="Times New Roman" w:eastAsia="Times New Roman" w:hAnsi="Times New Roman" w:cs="Times New Roman"/>
          <w:bCs/>
          <w:lang w:eastAsia="ru-RU"/>
        </w:rPr>
        <w:t>Узел сопряжения фундаментной плиты с наружной стеной</w:t>
      </w:r>
    </w:p>
    <w:p w:rsidR="003B594C" w:rsidRPr="004C3473" w:rsidRDefault="003B594C" w:rsidP="004C3473">
      <w:pPr>
        <w:spacing w:after="0" w:line="240" w:lineRule="auto"/>
        <w:ind w:firstLine="709"/>
        <w:jc w:val="right"/>
        <w:rPr>
          <w:rFonts w:ascii="Times New Roman" w:eastAsia="Times New Roman" w:hAnsi="Times New Roman" w:cs="Times New Roman"/>
          <w:lang w:eastAsia="ru-RU"/>
        </w:rPr>
      </w:pP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9.2.12 При проектировании швов и их герметизации, согласно 4.2.4, необходимо соблюдать основные правила:</w:t>
      </w:r>
    </w:p>
    <w:p w:rsidR="003B594C" w:rsidRPr="004C3473" w:rsidRDefault="00B5726A"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 xml:space="preserve">швы должны проходить по прямой, без смещений; </w:t>
      </w:r>
    </w:p>
    <w:p w:rsidR="003B594C" w:rsidRPr="004C3473" w:rsidRDefault="00B5726A"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 xml:space="preserve">системы герметизации деформационных и рабочих швов в горизонтальном и вертикальном направлениях должны быть в одной плоскости; </w:t>
      </w:r>
    </w:p>
    <w:p w:rsidR="003B594C" w:rsidRPr="004C3473" w:rsidRDefault="00B5726A"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 xml:space="preserve">расположение рабочих швов следует указывать в проекте и устраивать их в местах элемента конструкции с наименьшими напряжениями; </w:t>
      </w:r>
    </w:p>
    <w:p w:rsidR="003B594C"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г) </w:t>
      </w:r>
      <w:r w:rsidR="006105B5" w:rsidRPr="004C3473">
        <w:rPr>
          <w:rFonts w:ascii="Times New Roman" w:eastAsia="Times New Roman" w:hAnsi="Times New Roman" w:cs="Times New Roman"/>
          <w:sz w:val="24"/>
          <w:szCs w:val="24"/>
          <w:lang w:eastAsia="ru-RU"/>
        </w:rPr>
        <w:t xml:space="preserve">свободные концы гидроизоляции швов должны быть заведены на высоту не менее 30 см выше уровня земли; </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д) </w:t>
      </w:r>
      <w:r w:rsidR="006105B5" w:rsidRPr="004C3473">
        <w:rPr>
          <w:rFonts w:ascii="Times New Roman" w:eastAsia="Times New Roman" w:hAnsi="Times New Roman" w:cs="Times New Roman"/>
          <w:sz w:val="24"/>
          <w:szCs w:val="24"/>
          <w:lang w:eastAsia="ru-RU"/>
        </w:rPr>
        <w:t>расстояние между деформационными швами и углами, пазами, закладными деталями и местами прохода инженерных коммуникаций, возводимыми стенами и т. д. должны составлять не менее 30 см;</w:t>
      </w:r>
    </w:p>
    <w:p w:rsidR="003B594C"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е) </w:t>
      </w:r>
      <w:r w:rsidR="006105B5" w:rsidRPr="004C3473">
        <w:rPr>
          <w:rFonts w:ascii="Times New Roman" w:eastAsia="Times New Roman" w:hAnsi="Times New Roman" w:cs="Times New Roman"/>
          <w:sz w:val="24"/>
          <w:szCs w:val="24"/>
          <w:lang w:eastAsia="ru-RU"/>
        </w:rPr>
        <w:t>способ и материал герметизации швов выб</w:t>
      </w:r>
      <w:r w:rsidR="003B594C" w:rsidRPr="004C3473">
        <w:rPr>
          <w:rFonts w:ascii="Times New Roman" w:eastAsia="Times New Roman" w:hAnsi="Times New Roman" w:cs="Times New Roman"/>
          <w:sz w:val="24"/>
          <w:szCs w:val="24"/>
          <w:lang w:eastAsia="ru-RU"/>
        </w:rPr>
        <w:t>ирают с учетом требований 10.2;</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ж) </w:t>
      </w:r>
      <w:r w:rsidR="006105B5" w:rsidRPr="004C3473">
        <w:rPr>
          <w:rFonts w:ascii="Times New Roman" w:eastAsia="Times New Roman" w:hAnsi="Times New Roman" w:cs="Times New Roman"/>
          <w:sz w:val="24"/>
          <w:szCs w:val="24"/>
          <w:lang w:eastAsia="ru-RU"/>
        </w:rPr>
        <w:t>герметизация деформационных швов - с учетом требований 10.4.</w:t>
      </w:r>
    </w:p>
    <w:p w:rsidR="006105B5" w:rsidRPr="004C3473" w:rsidRDefault="006105B5" w:rsidP="004C3473">
      <w:pPr>
        <w:spacing w:after="0" w:line="240" w:lineRule="auto"/>
        <w:ind w:firstLine="709"/>
        <w:jc w:val="center"/>
        <w:outlineLvl w:val="2"/>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9.3 </w:t>
      </w:r>
      <w:r w:rsidRPr="004C3473">
        <w:rPr>
          <w:rFonts w:ascii="inherit" w:eastAsia="Times New Roman" w:hAnsi="inherit" w:cs="Times New Roman" w:hint="eastAsia"/>
          <w:sz w:val="24"/>
          <w:szCs w:val="24"/>
          <w:lang w:eastAsia="ru-RU"/>
        </w:rPr>
        <w:t>Технологические</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мероприятия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9.3.1 Технологические мероприятия должны предусматриваться в соответствии с действующими стандартами и отражаться в ППР или в соответствующих технологических регламентах.</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9.3.2</w:t>
      </w:r>
      <w:r w:rsidR="00B36A6C" w:rsidRPr="004C3473">
        <w:rPr>
          <w:rFonts w:ascii="Times New Roman" w:eastAsia="Times New Roman" w:hAnsi="Times New Roman" w:cs="Times New Roman"/>
          <w:sz w:val="24"/>
          <w:szCs w:val="24"/>
          <w:lang w:eastAsia="ru-RU"/>
        </w:rPr>
        <w:t xml:space="preserve"> </w:t>
      </w:r>
      <w:r w:rsidRPr="004C3473">
        <w:rPr>
          <w:rFonts w:ascii="Times New Roman" w:eastAsia="Times New Roman" w:hAnsi="Times New Roman" w:cs="Times New Roman"/>
          <w:sz w:val="24"/>
          <w:szCs w:val="24"/>
          <w:lang w:eastAsia="ru-RU"/>
        </w:rPr>
        <w:t xml:space="preserve">Марку бетона по водонепроницаемости следует назначать с учетом результатов гидрогеологических изысканий и требований </w:t>
      </w:r>
      <w:r w:rsidR="003B594C" w:rsidRPr="004C3473">
        <w:rPr>
          <w:rFonts w:ascii="Times New Roman" w:eastAsia="Times New Roman" w:hAnsi="Times New Roman" w:cs="Times New Roman"/>
          <w:sz w:val="24"/>
          <w:szCs w:val="24"/>
          <w:lang w:eastAsia="ru-RU"/>
        </w:rPr>
        <w:t>СНиП ПМР 20-02-02</w:t>
      </w:r>
      <w:r w:rsidRPr="004C3473">
        <w:rPr>
          <w:rFonts w:ascii="Times New Roman" w:eastAsia="Times New Roman" w:hAnsi="Times New Roman" w:cs="Times New Roman"/>
          <w:sz w:val="24"/>
          <w:szCs w:val="24"/>
          <w:lang w:eastAsia="ru-RU"/>
        </w:rPr>
        <w:t>, но не ниже W8.</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9.3.3</w:t>
      </w:r>
      <w:r w:rsidR="00B36A6C" w:rsidRPr="004C3473">
        <w:rPr>
          <w:rFonts w:ascii="Times New Roman" w:eastAsia="Times New Roman" w:hAnsi="Times New Roman" w:cs="Times New Roman"/>
          <w:sz w:val="24"/>
          <w:szCs w:val="24"/>
          <w:lang w:eastAsia="ru-RU"/>
        </w:rPr>
        <w:t xml:space="preserve"> </w:t>
      </w:r>
      <w:r w:rsidRPr="004C3473">
        <w:rPr>
          <w:rFonts w:ascii="Times New Roman" w:eastAsia="Times New Roman" w:hAnsi="Times New Roman" w:cs="Times New Roman"/>
          <w:sz w:val="24"/>
          <w:szCs w:val="24"/>
          <w:lang w:eastAsia="ru-RU"/>
        </w:rPr>
        <w:t xml:space="preserve">Наряду с водонепроницаемостью бетона, следует обеспечивать требуемую </w:t>
      </w:r>
      <w:proofErr w:type="spellStart"/>
      <w:r w:rsidRPr="004C3473">
        <w:rPr>
          <w:rFonts w:ascii="Times New Roman" w:eastAsia="Times New Roman" w:hAnsi="Times New Roman" w:cs="Times New Roman"/>
          <w:sz w:val="24"/>
          <w:szCs w:val="24"/>
          <w:lang w:eastAsia="ru-RU"/>
        </w:rPr>
        <w:t>трещиностойкость</w:t>
      </w:r>
      <w:proofErr w:type="spellEnd"/>
      <w:r w:rsidRPr="004C3473">
        <w:rPr>
          <w:rFonts w:ascii="Times New Roman" w:eastAsia="Times New Roman" w:hAnsi="Times New Roman" w:cs="Times New Roman"/>
          <w:sz w:val="24"/>
          <w:szCs w:val="24"/>
          <w:lang w:eastAsia="ru-RU"/>
        </w:rPr>
        <w:t xml:space="preserve"> конструкций.</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proofErr w:type="spellStart"/>
      <w:r w:rsidRPr="004C3473">
        <w:rPr>
          <w:rFonts w:ascii="Times New Roman" w:eastAsia="Times New Roman" w:hAnsi="Times New Roman" w:cs="Times New Roman"/>
          <w:sz w:val="24"/>
          <w:szCs w:val="24"/>
          <w:lang w:eastAsia="ru-RU"/>
        </w:rPr>
        <w:t>Трещиностойкость</w:t>
      </w:r>
      <w:proofErr w:type="spellEnd"/>
      <w:r w:rsidRPr="004C3473">
        <w:rPr>
          <w:rFonts w:ascii="Times New Roman" w:eastAsia="Times New Roman" w:hAnsi="Times New Roman" w:cs="Times New Roman"/>
          <w:sz w:val="24"/>
          <w:szCs w:val="24"/>
          <w:lang w:eastAsia="ru-RU"/>
        </w:rPr>
        <w:t xml:space="preserve"> обеспечивается технологическими мерами, согласно 9.3.4, конструктивными мерами по 9.2, а также за счет мероприятий по регулированию температурного режима твердения монолитных конструкций, разрабатываемых в ППР или соответствующих технологических регламентах:</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 xml:space="preserve">использование в составе бетонной смеси цементов с низкой </w:t>
      </w:r>
      <w:proofErr w:type="spellStart"/>
      <w:r w:rsidR="006105B5" w:rsidRPr="004C3473">
        <w:rPr>
          <w:rFonts w:ascii="Times New Roman" w:eastAsia="Times New Roman" w:hAnsi="Times New Roman" w:cs="Times New Roman"/>
          <w:sz w:val="24"/>
          <w:szCs w:val="24"/>
          <w:lang w:eastAsia="ru-RU"/>
        </w:rPr>
        <w:t>экзотермией</w:t>
      </w:r>
      <w:proofErr w:type="spellEnd"/>
      <w:r w:rsidR="006105B5" w:rsidRPr="004C3473">
        <w:rPr>
          <w:rFonts w:ascii="Times New Roman" w:eastAsia="Times New Roman" w:hAnsi="Times New Roman" w:cs="Times New Roman"/>
          <w:sz w:val="24"/>
          <w:szCs w:val="24"/>
          <w:lang w:eastAsia="ru-RU"/>
        </w:rPr>
        <w:t xml:space="preserve"> и минимально возможным их расходом, обеспечивающим соответствие полученного бетона всем проектным характеристикам согласно 9.3.4;</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lastRenderedPageBreak/>
        <w:t xml:space="preserve">б) </w:t>
      </w:r>
      <w:r w:rsidR="006105B5" w:rsidRPr="004C3473">
        <w:rPr>
          <w:rFonts w:ascii="Times New Roman" w:eastAsia="Times New Roman" w:hAnsi="Times New Roman" w:cs="Times New Roman"/>
          <w:sz w:val="24"/>
          <w:szCs w:val="24"/>
          <w:lang w:eastAsia="ru-RU"/>
        </w:rPr>
        <w:t xml:space="preserve">укладка бетонной смеси с минимально возможной температурой по </w:t>
      </w:r>
      <w:r w:rsidR="006105B5" w:rsidRPr="000315CE">
        <w:rPr>
          <w:rFonts w:ascii="Times New Roman" w:eastAsia="Times New Roman" w:hAnsi="Times New Roman" w:cs="Times New Roman"/>
          <w:sz w:val="24"/>
          <w:szCs w:val="24"/>
          <w:lang w:eastAsia="ru-RU"/>
        </w:rPr>
        <w:t>ГОСТ 7473</w:t>
      </w:r>
      <w:r w:rsidR="007D52A5" w:rsidRPr="000315CE">
        <w:rPr>
          <w:rFonts w:ascii="Times New Roman" w:eastAsia="Times New Roman" w:hAnsi="Times New Roman" w:cs="Times New Roman"/>
          <w:sz w:val="24"/>
          <w:szCs w:val="24"/>
          <w:lang w:eastAsia="ru-RU"/>
        </w:rPr>
        <w:t>-2010</w:t>
      </w:r>
      <w:r w:rsidR="006105B5" w:rsidRPr="000315CE">
        <w:rPr>
          <w:rFonts w:ascii="Times New Roman" w:eastAsia="Times New Roman" w:hAnsi="Times New Roman" w:cs="Times New Roman"/>
          <w:sz w:val="24"/>
          <w:szCs w:val="24"/>
          <w:lang w:eastAsia="ru-RU"/>
        </w:rPr>
        <w:t>;</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поддержание скорости остывания бетона конструкций не выше 5°С в сутки после достижения его максимальной температуры;</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г) </w:t>
      </w:r>
      <w:r w:rsidR="006105B5" w:rsidRPr="004C3473">
        <w:rPr>
          <w:rFonts w:ascii="Times New Roman" w:eastAsia="Times New Roman" w:hAnsi="Times New Roman" w:cs="Times New Roman"/>
          <w:sz w:val="24"/>
          <w:szCs w:val="24"/>
          <w:lang w:eastAsia="ru-RU"/>
        </w:rPr>
        <w:t xml:space="preserve">обеспечение перепада температуры «поверхность конструкции </w:t>
      </w:r>
      <w:r w:rsidR="00E35DCD" w:rsidRPr="007356BE">
        <w:rPr>
          <w:rFonts w:ascii="Times New Roman" w:hAnsi="Times New Roman"/>
          <w:sz w:val="24"/>
          <w:szCs w:val="24"/>
        </w:rPr>
        <w:t>–</w:t>
      </w:r>
      <w:r w:rsidR="006105B5" w:rsidRPr="004C3473">
        <w:rPr>
          <w:rFonts w:ascii="Times New Roman" w:eastAsia="Times New Roman" w:hAnsi="Times New Roman" w:cs="Times New Roman"/>
          <w:sz w:val="24"/>
          <w:szCs w:val="24"/>
          <w:lang w:eastAsia="ru-RU"/>
        </w:rPr>
        <w:t xml:space="preserve"> воздух» в момент окончания технологических мероприятий по регулированию температурного режима твердения не более 20°С.</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9.3.4 Для снижения </w:t>
      </w:r>
      <w:proofErr w:type="spellStart"/>
      <w:r w:rsidRPr="004C3473">
        <w:rPr>
          <w:rFonts w:ascii="Times New Roman" w:eastAsia="Times New Roman" w:hAnsi="Times New Roman" w:cs="Times New Roman"/>
          <w:sz w:val="24"/>
          <w:szCs w:val="24"/>
          <w:lang w:eastAsia="ru-RU"/>
        </w:rPr>
        <w:t>экзотермии</w:t>
      </w:r>
      <w:proofErr w:type="spellEnd"/>
      <w:r w:rsidRPr="004C3473">
        <w:rPr>
          <w:rFonts w:ascii="Times New Roman" w:eastAsia="Times New Roman" w:hAnsi="Times New Roman" w:cs="Times New Roman"/>
          <w:sz w:val="24"/>
          <w:szCs w:val="24"/>
          <w:lang w:eastAsia="ru-RU"/>
        </w:rPr>
        <w:t xml:space="preserve"> и усадки бетона предельный (максимальный) расход портландцемента, в пересчете на содержание клинкера, должен составлять для бетона классов по прочности на сжатие от В30 до В40 не более 350 кг/м3; для бетонов классов В40 и выше не более 420 кг/м3. В дополнение к этому следует применять добавки расширяющего действия по 9.4.3, не увеличивающие </w:t>
      </w:r>
      <w:proofErr w:type="spellStart"/>
      <w:r w:rsidRPr="004C3473">
        <w:rPr>
          <w:rFonts w:ascii="Times New Roman" w:eastAsia="Times New Roman" w:hAnsi="Times New Roman" w:cs="Times New Roman"/>
          <w:sz w:val="24"/>
          <w:szCs w:val="24"/>
          <w:lang w:eastAsia="ru-RU"/>
        </w:rPr>
        <w:t>экзотермию</w:t>
      </w:r>
      <w:proofErr w:type="spellEnd"/>
      <w:r w:rsidRPr="004C3473">
        <w:rPr>
          <w:rFonts w:ascii="Times New Roman" w:eastAsia="Times New Roman" w:hAnsi="Times New Roman" w:cs="Times New Roman"/>
          <w:sz w:val="24"/>
          <w:szCs w:val="24"/>
          <w:lang w:eastAsia="ru-RU"/>
        </w:rPr>
        <w:t xml:space="preserve"> бетона.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9.3.5 Если качество бетона, швов или ширина появившихся в конструкции трещин не соответствуют требованиям класса эксплуатации сооружения, следует выполнять меры по их ремонту, согласно установленный принципам проектирования.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Допускается проведение мероприятий по ремонту с внутренней стороны помещения.</w:t>
      </w:r>
    </w:p>
    <w:p w:rsidR="006105B5" w:rsidRPr="004C3473" w:rsidRDefault="003B594C" w:rsidP="004C3473">
      <w:pPr>
        <w:spacing w:after="0" w:line="240" w:lineRule="auto"/>
        <w:ind w:firstLine="709"/>
        <w:jc w:val="both"/>
        <w:rPr>
          <w:rFonts w:ascii="Times New Roman" w:eastAsia="Times New Roman" w:hAnsi="Times New Roman" w:cs="Times New Roman"/>
          <w:sz w:val="20"/>
          <w:szCs w:val="20"/>
          <w:lang w:eastAsia="ru-RU"/>
        </w:rPr>
      </w:pPr>
      <w:r w:rsidRPr="004C3473">
        <w:rPr>
          <w:rFonts w:ascii="Times New Roman" w:eastAsia="Times New Roman" w:hAnsi="Times New Roman" w:cs="Times New Roman"/>
          <w:b/>
          <w:bCs/>
          <w:sz w:val="20"/>
          <w:szCs w:val="20"/>
          <w:lang w:eastAsia="ru-RU"/>
        </w:rPr>
        <w:t>П</w:t>
      </w:r>
      <w:r w:rsidR="006105B5" w:rsidRPr="004C3473">
        <w:rPr>
          <w:rFonts w:ascii="Times New Roman" w:eastAsia="Times New Roman" w:hAnsi="Times New Roman" w:cs="Times New Roman"/>
          <w:b/>
          <w:bCs/>
          <w:sz w:val="20"/>
          <w:szCs w:val="20"/>
          <w:lang w:eastAsia="ru-RU"/>
        </w:rPr>
        <w:t xml:space="preserve">римечание </w:t>
      </w:r>
      <w:r w:rsidR="00E35DCD" w:rsidRPr="00E35DCD">
        <w:rPr>
          <w:rFonts w:ascii="Times New Roman" w:eastAsia="Times New Roman" w:hAnsi="Times New Roman" w:cs="Times New Roman"/>
          <w:b/>
          <w:bCs/>
          <w:sz w:val="20"/>
          <w:szCs w:val="20"/>
          <w:lang w:eastAsia="ru-RU"/>
        </w:rPr>
        <w:t>–</w:t>
      </w:r>
      <w:r w:rsidR="006105B5" w:rsidRPr="004C3473">
        <w:rPr>
          <w:rFonts w:ascii="Times New Roman" w:eastAsia="Times New Roman" w:hAnsi="Times New Roman" w:cs="Times New Roman"/>
          <w:b/>
          <w:bCs/>
          <w:sz w:val="20"/>
          <w:szCs w:val="20"/>
          <w:lang w:eastAsia="ru-RU"/>
        </w:rPr>
        <w:t xml:space="preserve"> В целях соблюдения проектных требований по классу эксплуатации, в зависимости от места и причины просачивания воды через ограждающую конструкцию, может потребоваться выполнение инъектирования</w:t>
      </w:r>
      <w:r w:rsidRPr="004C3473">
        <w:rPr>
          <w:rFonts w:ascii="Times New Roman" w:eastAsia="Times New Roman" w:hAnsi="Times New Roman" w:cs="Times New Roman"/>
          <w:b/>
          <w:bCs/>
          <w:sz w:val="20"/>
          <w:szCs w:val="20"/>
          <w:lang w:eastAsia="ru-RU"/>
        </w:rPr>
        <w:t xml:space="preserve"> </w:t>
      </w:r>
      <w:r w:rsidR="006105B5" w:rsidRPr="004C3473">
        <w:rPr>
          <w:rFonts w:ascii="Times New Roman" w:eastAsia="Times New Roman" w:hAnsi="Times New Roman" w:cs="Times New Roman"/>
          <w:b/>
          <w:bCs/>
          <w:sz w:val="20"/>
          <w:szCs w:val="20"/>
          <w:lang w:eastAsia="ru-RU"/>
        </w:rPr>
        <w:t>в несколько циклов или повторение его через определенный период времени.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Устранение дефектов, снижающих пригодность к эксплуатации, выполняется в соответствии с рекомендациями по результатам обследования по соответствующему (разработанному) технологическому регламенту.</w:t>
      </w:r>
    </w:p>
    <w:p w:rsidR="00256EA1" w:rsidRPr="004C3473" w:rsidRDefault="00256EA1" w:rsidP="004C3473">
      <w:pPr>
        <w:spacing w:after="0" w:line="240" w:lineRule="auto"/>
        <w:ind w:firstLine="709"/>
        <w:jc w:val="center"/>
        <w:outlineLvl w:val="2"/>
        <w:rPr>
          <w:rFonts w:ascii="inherit" w:eastAsia="Times New Roman" w:hAnsi="inherit" w:cs="Times New Roman"/>
          <w:sz w:val="24"/>
          <w:szCs w:val="24"/>
          <w:lang w:eastAsia="ru-RU"/>
        </w:rPr>
      </w:pPr>
    </w:p>
    <w:p w:rsidR="006105B5" w:rsidRPr="004C3473" w:rsidRDefault="006105B5" w:rsidP="004C3473">
      <w:pPr>
        <w:spacing w:after="0" w:line="240" w:lineRule="auto"/>
        <w:ind w:firstLine="709"/>
        <w:jc w:val="center"/>
        <w:outlineLvl w:val="2"/>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9.4 </w:t>
      </w:r>
      <w:r w:rsidRPr="004C3473">
        <w:rPr>
          <w:rFonts w:ascii="inherit" w:eastAsia="Times New Roman" w:hAnsi="inherit" w:cs="Times New Roman" w:hint="eastAsia"/>
          <w:sz w:val="24"/>
          <w:szCs w:val="24"/>
          <w:lang w:eastAsia="ru-RU"/>
        </w:rPr>
        <w:t>Требования</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к</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материалам</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бетонным</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смесям</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и</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бетонам</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9.4.1 В качестве вяжущего для приготовления бетонов следует применять портландцемент, портландцемент с минеральными добавками, </w:t>
      </w:r>
      <w:proofErr w:type="spellStart"/>
      <w:r w:rsidRPr="004C3473">
        <w:rPr>
          <w:rFonts w:ascii="Times New Roman" w:eastAsia="Times New Roman" w:hAnsi="Times New Roman" w:cs="Times New Roman"/>
          <w:sz w:val="24"/>
          <w:szCs w:val="24"/>
          <w:lang w:eastAsia="ru-RU"/>
        </w:rPr>
        <w:t>шлакопортландцемент</w:t>
      </w:r>
      <w:proofErr w:type="spellEnd"/>
      <w:r w:rsidRPr="004C3473">
        <w:rPr>
          <w:rFonts w:ascii="Times New Roman" w:eastAsia="Times New Roman" w:hAnsi="Times New Roman" w:cs="Times New Roman"/>
          <w:sz w:val="24"/>
          <w:szCs w:val="24"/>
          <w:lang w:eastAsia="ru-RU"/>
        </w:rPr>
        <w:t xml:space="preserve"> по </w:t>
      </w:r>
      <w:r w:rsidR="0011346F" w:rsidRPr="000315CE">
        <w:rPr>
          <w:rFonts w:ascii="Times New Roman" w:eastAsia="Times New Roman" w:hAnsi="Times New Roman" w:cs="Times New Roman"/>
          <w:sz w:val="24"/>
          <w:szCs w:val="24"/>
          <w:lang w:eastAsia="ru-RU"/>
        </w:rPr>
        <w:t>ГОСТ 10178-85 СТ СЭВ 5683-86</w:t>
      </w:r>
      <w:r w:rsidRPr="000315CE">
        <w:rPr>
          <w:rFonts w:ascii="Times New Roman" w:eastAsia="Times New Roman" w:hAnsi="Times New Roman" w:cs="Times New Roman"/>
          <w:sz w:val="24"/>
          <w:szCs w:val="24"/>
          <w:lang w:eastAsia="ru-RU"/>
        </w:rPr>
        <w:t>, ГОСТ 30515</w:t>
      </w:r>
      <w:r w:rsidR="00CC44C7" w:rsidRPr="000315CE">
        <w:rPr>
          <w:rFonts w:ascii="Times New Roman" w:eastAsia="Times New Roman" w:hAnsi="Times New Roman" w:cs="Times New Roman"/>
          <w:sz w:val="24"/>
          <w:szCs w:val="24"/>
          <w:lang w:eastAsia="ru-RU"/>
        </w:rPr>
        <w:t>-2013</w:t>
      </w:r>
      <w:r w:rsidRPr="000315CE">
        <w:rPr>
          <w:rFonts w:ascii="Times New Roman" w:eastAsia="Times New Roman" w:hAnsi="Times New Roman" w:cs="Times New Roman"/>
          <w:sz w:val="24"/>
          <w:szCs w:val="24"/>
          <w:lang w:eastAsia="ru-RU"/>
        </w:rPr>
        <w:t xml:space="preserve"> и ГОСТ 31108</w:t>
      </w:r>
      <w:r w:rsidR="00CC44C7" w:rsidRPr="000315CE">
        <w:rPr>
          <w:rFonts w:ascii="Times New Roman" w:eastAsia="Times New Roman" w:hAnsi="Times New Roman" w:cs="Times New Roman"/>
          <w:sz w:val="24"/>
          <w:szCs w:val="24"/>
          <w:lang w:eastAsia="ru-RU"/>
        </w:rPr>
        <w:t>-2016</w:t>
      </w:r>
      <w:r w:rsidRPr="000315CE">
        <w:rPr>
          <w:rFonts w:ascii="Times New Roman" w:eastAsia="Times New Roman" w:hAnsi="Times New Roman" w:cs="Times New Roman"/>
          <w:sz w:val="24"/>
          <w:szCs w:val="24"/>
          <w:lang w:eastAsia="ru-RU"/>
        </w:rPr>
        <w:t>,</w:t>
      </w:r>
      <w:r w:rsidRPr="004C3473">
        <w:rPr>
          <w:rFonts w:ascii="Times New Roman" w:eastAsia="Times New Roman" w:hAnsi="Times New Roman" w:cs="Times New Roman"/>
          <w:sz w:val="24"/>
          <w:szCs w:val="24"/>
          <w:lang w:eastAsia="ru-RU"/>
        </w:rPr>
        <w:t xml:space="preserve"> сульфатостойкие цементы, в том числе пуццолановые цементы по </w:t>
      </w:r>
      <w:r w:rsidRPr="000315CE">
        <w:rPr>
          <w:rFonts w:ascii="Times New Roman" w:eastAsia="Times New Roman" w:hAnsi="Times New Roman" w:cs="Times New Roman"/>
          <w:sz w:val="24"/>
          <w:szCs w:val="24"/>
          <w:lang w:eastAsia="ru-RU"/>
        </w:rPr>
        <w:t>ГОСТ 22266</w:t>
      </w:r>
      <w:r w:rsidR="00CC44C7" w:rsidRPr="000315CE">
        <w:rPr>
          <w:rFonts w:ascii="Times New Roman" w:eastAsia="Times New Roman" w:hAnsi="Times New Roman" w:cs="Times New Roman"/>
          <w:sz w:val="24"/>
          <w:szCs w:val="24"/>
          <w:lang w:eastAsia="ru-RU"/>
        </w:rPr>
        <w:t>-2013</w:t>
      </w:r>
      <w:r w:rsidRPr="000315CE">
        <w:rPr>
          <w:rFonts w:ascii="Times New Roman" w:eastAsia="Times New Roman" w:hAnsi="Times New Roman" w:cs="Times New Roman"/>
          <w:sz w:val="24"/>
          <w:szCs w:val="24"/>
          <w:lang w:eastAsia="ru-RU"/>
        </w:rPr>
        <w:t>.</w:t>
      </w:r>
      <w:r w:rsidRPr="004C3473">
        <w:rPr>
          <w:rFonts w:ascii="Times New Roman" w:eastAsia="Times New Roman" w:hAnsi="Times New Roman" w:cs="Times New Roman"/>
          <w:sz w:val="24"/>
          <w:szCs w:val="24"/>
          <w:lang w:eastAsia="ru-RU"/>
        </w:rPr>
        <w:t xml:space="preserve"> Для агрессивных условий эксплуатации вид цемента следует назначать с учетом требований </w:t>
      </w:r>
      <w:r w:rsidR="00553FCF" w:rsidRPr="004C3473">
        <w:rPr>
          <w:rFonts w:ascii="Times New Roman" w:eastAsia="Times New Roman" w:hAnsi="Times New Roman" w:cs="Times New Roman"/>
          <w:sz w:val="24"/>
          <w:szCs w:val="24"/>
          <w:lang w:eastAsia="ru-RU"/>
        </w:rPr>
        <w:t>СНиП ПМР 20-02-02</w:t>
      </w:r>
      <w:r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9.4.2 Заполнители для бетонов должны соответствовать требованиям </w:t>
      </w:r>
      <w:r w:rsidRPr="000315CE">
        <w:rPr>
          <w:rFonts w:ascii="Times New Roman" w:eastAsia="Times New Roman" w:hAnsi="Times New Roman" w:cs="Times New Roman"/>
          <w:sz w:val="24"/>
          <w:szCs w:val="24"/>
          <w:lang w:eastAsia="ru-RU"/>
        </w:rPr>
        <w:t>ГОСТ 26633</w:t>
      </w:r>
      <w:r w:rsidR="0011346F" w:rsidRPr="000315CE">
        <w:rPr>
          <w:rFonts w:ascii="Times New Roman" w:eastAsia="Times New Roman" w:hAnsi="Times New Roman" w:cs="Times New Roman"/>
          <w:sz w:val="24"/>
          <w:szCs w:val="24"/>
          <w:lang w:eastAsia="ru-RU"/>
        </w:rPr>
        <w:t>-2015</w:t>
      </w:r>
      <w:r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9.4.3 Добавки для бетонов должны соответствовать требованиям </w:t>
      </w:r>
      <w:r w:rsidRPr="000315CE">
        <w:rPr>
          <w:rFonts w:ascii="Times New Roman" w:eastAsia="Times New Roman" w:hAnsi="Times New Roman" w:cs="Times New Roman"/>
          <w:sz w:val="24"/>
          <w:szCs w:val="24"/>
          <w:lang w:eastAsia="ru-RU"/>
        </w:rPr>
        <w:t>ГОСТ 24211</w:t>
      </w:r>
      <w:r w:rsidR="00CC44C7" w:rsidRPr="000315CE">
        <w:rPr>
          <w:rFonts w:ascii="Times New Roman" w:eastAsia="Times New Roman" w:hAnsi="Times New Roman" w:cs="Times New Roman"/>
          <w:sz w:val="24"/>
          <w:szCs w:val="24"/>
          <w:lang w:eastAsia="ru-RU"/>
        </w:rPr>
        <w:t>-2008</w:t>
      </w:r>
      <w:r w:rsidRPr="004C3473">
        <w:rPr>
          <w:rFonts w:ascii="Times New Roman" w:eastAsia="Times New Roman" w:hAnsi="Times New Roman" w:cs="Times New Roman"/>
          <w:sz w:val="24"/>
          <w:szCs w:val="24"/>
          <w:lang w:eastAsia="ru-RU"/>
        </w:rPr>
        <w:t xml:space="preserve">. Рекомендуются к применению добавки пластифицирующего, </w:t>
      </w:r>
      <w:proofErr w:type="spellStart"/>
      <w:r w:rsidRPr="004C3473">
        <w:rPr>
          <w:rFonts w:ascii="Times New Roman" w:eastAsia="Times New Roman" w:hAnsi="Times New Roman" w:cs="Times New Roman"/>
          <w:sz w:val="24"/>
          <w:szCs w:val="24"/>
          <w:lang w:eastAsia="ru-RU"/>
        </w:rPr>
        <w:t>водоредуцирующего</w:t>
      </w:r>
      <w:proofErr w:type="spellEnd"/>
      <w:r w:rsidRPr="004C3473">
        <w:rPr>
          <w:rFonts w:ascii="Times New Roman" w:eastAsia="Times New Roman" w:hAnsi="Times New Roman" w:cs="Times New Roman"/>
          <w:sz w:val="24"/>
          <w:szCs w:val="24"/>
          <w:lang w:eastAsia="ru-RU"/>
        </w:rPr>
        <w:t xml:space="preserve"> действия, увеличивающие </w:t>
      </w:r>
      <w:proofErr w:type="spellStart"/>
      <w:r w:rsidRPr="004C3473">
        <w:rPr>
          <w:rFonts w:ascii="Times New Roman" w:eastAsia="Times New Roman" w:hAnsi="Times New Roman" w:cs="Times New Roman"/>
          <w:sz w:val="24"/>
          <w:szCs w:val="24"/>
          <w:lang w:eastAsia="ru-RU"/>
        </w:rPr>
        <w:t>воздухо</w:t>
      </w:r>
      <w:proofErr w:type="spellEnd"/>
      <w:r w:rsidRPr="004C3473">
        <w:rPr>
          <w:rFonts w:ascii="Times New Roman" w:eastAsia="Times New Roman" w:hAnsi="Times New Roman" w:cs="Times New Roman"/>
          <w:sz w:val="24"/>
          <w:szCs w:val="24"/>
          <w:lang w:eastAsia="ru-RU"/>
        </w:rPr>
        <w:t>-(</w:t>
      </w:r>
      <w:proofErr w:type="spellStart"/>
      <w:proofErr w:type="gramStart"/>
      <w:r w:rsidRPr="004C3473">
        <w:rPr>
          <w:rFonts w:ascii="Times New Roman" w:eastAsia="Times New Roman" w:hAnsi="Times New Roman" w:cs="Times New Roman"/>
          <w:sz w:val="24"/>
          <w:szCs w:val="24"/>
          <w:lang w:eastAsia="ru-RU"/>
        </w:rPr>
        <w:t>газо</w:t>
      </w:r>
      <w:proofErr w:type="spellEnd"/>
      <w:r w:rsidRPr="004C3473">
        <w:rPr>
          <w:rFonts w:ascii="Times New Roman" w:eastAsia="Times New Roman" w:hAnsi="Times New Roman" w:cs="Times New Roman"/>
          <w:sz w:val="24"/>
          <w:szCs w:val="24"/>
          <w:lang w:eastAsia="ru-RU"/>
        </w:rPr>
        <w:t>)содержание</w:t>
      </w:r>
      <w:proofErr w:type="gramEnd"/>
      <w:r w:rsidRPr="004C3473">
        <w:rPr>
          <w:rFonts w:ascii="Times New Roman" w:eastAsia="Times New Roman" w:hAnsi="Times New Roman" w:cs="Times New Roman"/>
          <w:sz w:val="24"/>
          <w:szCs w:val="24"/>
          <w:lang w:eastAsia="ru-RU"/>
        </w:rPr>
        <w:t xml:space="preserve">, регулирующие кинетику твердения, а также активные минеральные добавки расширяющего действия (по таблице 1 </w:t>
      </w:r>
      <w:r w:rsidRPr="000315CE">
        <w:rPr>
          <w:rFonts w:ascii="Times New Roman" w:eastAsia="Times New Roman" w:hAnsi="Times New Roman" w:cs="Times New Roman"/>
          <w:sz w:val="24"/>
          <w:szCs w:val="24"/>
          <w:lang w:eastAsia="ru-RU"/>
        </w:rPr>
        <w:t>ГОСТ 24211-2008</w:t>
      </w:r>
      <w:r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9.4.4 Вода для </w:t>
      </w:r>
      <w:proofErr w:type="spellStart"/>
      <w:r w:rsidRPr="004C3473">
        <w:rPr>
          <w:rFonts w:ascii="Times New Roman" w:eastAsia="Times New Roman" w:hAnsi="Times New Roman" w:cs="Times New Roman"/>
          <w:sz w:val="24"/>
          <w:szCs w:val="24"/>
          <w:lang w:eastAsia="ru-RU"/>
        </w:rPr>
        <w:t>затворения</w:t>
      </w:r>
      <w:proofErr w:type="spellEnd"/>
      <w:r w:rsidRPr="004C3473">
        <w:rPr>
          <w:rFonts w:ascii="Times New Roman" w:eastAsia="Times New Roman" w:hAnsi="Times New Roman" w:cs="Times New Roman"/>
          <w:sz w:val="24"/>
          <w:szCs w:val="24"/>
          <w:lang w:eastAsia="ru-RU"/>
        </w:rPr>
        <w:t xml:space="preserve"> бетонной смеси должна соответствовать </w:t>
      </w:r>
      <w:r w:rsidRPr="000315CE">
        <w:rPr>
          <w:rFonts w:ascii="Times New Roman" w:eastAsia="Times New Roman" w:hAnsi="Times New Roman" w:cs="Times New Roman"/>
          <w:sz w:val="24"/>
          <w:szCs w:val="24"/>
          <w:lang w:eastAsia="ru-RU"/>
        </w:rPr>
        <w:t>ГОСТ 23732</w:t>
      </w:r>
      <w:r w:rsidR="00CC44C7" w:rsidRPr="000315CE">
        <w:rPr>
          <w:rFonts w:ascii="Times New Roman" w:eastAsia="Times New Roman" w:hAnsi="Times New Roman" w:cs="Times New Roman"/>
          <w:sz w:val="24"/>
          <w:szCs w:val="24"/>
          <w:lang w:eastAsia="ru-RU"/>
        </w:rPr>
        <w:t>-2011</w:t>
      </w:r>
      <w:r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9.4.5 Для производства монолитных железобетонных конструкций рекомендуется применять бетонные смеси заданного качества по </w:t>
      </w:r>
      <w:r w:rsidRPr="000315CE">
        <w:rPr>
          <w:rFonts w:ascii="Times New Roman" w:eastAsia="Times New Roman" w:hAnsi="Times New Roman" w:cs="Times New Roman"/>
          <w:sz w:val="24"/>
          <w:szCs w:val="24"/>
          <w:lang w:eastAsia="ru-RU"/>
        </w:rPr>
        <w:t>ГОСТ 7473</w:t>
      </w:r>
      <w:r w:rsidR="007D52A5" w:rsidRPr="000315CE">
        <w:rPr>
          <w:rFonts w:ascii="Times New Roman" w:eastAsia="Times New Roman" w:hAnsi="Times New Roman" w:cs="Times New Roman"/>
          <w:sz w:val="24"/>
          <w:szCs w:val="24"/>
          <w:lang w:eastAsia="ru-RU"/>
        </w:rPr>
        <w:t>-2010</w:t>
      </w:r>
      <w:r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9.4.6 Следует применять бетонные смеси марок по </w:t>
      </w:r>
      <w:proofErr w:type="spellStart"/>
      <w:r w:rsidRPr="004C3473">
        <w:rPr>
          <w:rFonts w:ascii="Times New Roman" w:eastAsia="Times New Roman" w:hAnsi="Times New Roman" w:cs="Times New Roman"/>
          <w:sz w:val="24"/>
          <w:szCs w:val="24"/>
          <w:lang w:eastAsia="ru-RU"/>
        </w:rPr>
        <w:t>удобоукладываемости</w:t>
      </w:r>
      <w:proofErr w:type="spellEnd"/>
      <w:r w:rsidRPr="004C3473">
        <w:rPr>
          <w:rFonts w:ascii="Times New Roman" w:eastAsia="Times New Roman" w:hAnsi="Times New Roman" w:cs="Times New Roman"/>
          <w:sz w:val="24"/>
          <w:szCs w:val="24"/>
          <w:lang w:eastAsia="ru-RU"/>
        </w:rPr>
        <w:t xml:space="preserve"> не ниже П4 по </w:t>
      </w:r>
      <w:r w:rsidRPr="000315CE">
        <w:rPr>
          <w:rFonts w:ascii="Times New Roman" w:eastAsia="Times New Roman" w:hAnsi="Times New Roman" w:cs="Times New Roman"/>
          <w:sz w:val="24"/>
          <w:szCs w:val="24"/>
          <w:lang w:eastAsia="ru-RU"/>
        </w:rPr>
        <w:t>ГОСТ 7473-2010</w:t>
      </w:r>
      <w:r w:rsidRPr="004C3473">
        <w:rPr>
          <w:rFonts w:ascii="Times New Roman" w:eastAsia="Times New Roman" w:hAnsi="Times New Roman" w:cs="Times New Roman"/>
          <w:sz w:val="24"/>
          <w:szCs w:val="24"/>
          <w:lang w:eastAsia="ru-RU"/>
        </w:rPr>
        <w:t xml:space="preserve">, с </w:t>
      </w:r>
      <w:proofErr w:type="spellStart"/>
      <w:r w:rsidRPr="004C3473">
        <w:rPr>
          <w:rFonts w:ascii="Times New Roman" w:eastAsia="Times New Roman" w:hAnsi="Times New Roman" w:cs="Times New Roman"/>
          <w:sz w:val="24"/>
          <w:szCs w:val="24"/>
          <w:lang w:eastAsia="ru-RU"/>
        </w:rPr>
        <w:t>расслаиваемостью</w:t>
      </w:r>
      <w:proofErr w:type="spellEnd"/>
      <w:r w:rsidRPr="004C3473">
        <w:rPr>
          <w:rFonts w:ascii="Times New Roman" w:eastAsia="Times New Roman" w:hAnsi="Times New Roman" w:cs="Times New Roman"/>
          <w:sz w:val="24"/>
          <w:szCs w:val="24"/>
          <w:lang w:eastAsia="ru-RU"/>
        </w:rPr>
        <w:t xml:space="preserve"> по </w:t>
      </w:r>
      <w:proofErr w:type="spellStart"/>
      <w:r w:rsidRPr="004C3473">
        <w:rPr>
          <w:rFonts w:ascii="Times New Roman" w:eastAsia="Times New Roman" w:hAnsi="Times New Roman" w:cs="Times New Roman"/>
          <w:sz w:val="24"/>
          <w:szCs w:val="24"/>
          <w:lang w:eastAsia="ru-RU"/>
        </w:rPr>
        <w:t>водоотделению</w:t>
      </w:r>
      <w:proofErr w:type="spellEnd"/>
      <w:r w:rsidRPr="004C3473">
        <w:rPr>
          <w:rFonts w:ascii="Times New Roman" w:eastAsia="Times New Roman" w:hAnsi="Times New Roman" w:cs="Times New Roman"/>
          <w:sz w:val="24"/>
          <w:szCs w:val="24"/>
          <w:lang w:eastAsia="ru-RU"/>
        </w:rPr>
        <w:t xml:space="preserve"> менее 0,4%.</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9.4.7 Требования к бетону строительных конструкций для водонепроницаемых сооружений назначаются согласно требованиям</w:t>
      </w:r>
      <w:r w:rsidRPr="000315CE">
        <w:rPr>
          <w:rFonts w:ascii="Times New Roman" w:eastAsia="Times New Roman" w:hAnsi="Times New Roman" w:cs="Times New Roman"/>
          <w:sz w:val="24"/>
          <w:szCs w:val="24"/>
          <w:lang w:eastAsia="ru-RU"/>
        </w:rPr>
        <w:t xml:space="preserve"> ГОСТ 26633</w:t>
      </w:r>
      <w:r w:rsidR="0011346F" w:rsidRPr="000315CE">
        <w:rPr>
          <w:rFonts w:ascii="Times New Roman" w:eastAsia="Times New Roman" w:hAnsi="Times New Roman" w:cs="Times New Roman"/>
          <w:sz w:val="24"/>
          <w:szCs w:val="24"/>
          <w:lang w:eastAsia="ru-RU"/>
        </w:rPr>
        <w:t>-2015</w:t>
      </w:r>
      <w:r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9.4.8 Для бетонных и железобетонных подземных водонепроницаемых конструкций следует предусматривать бетоны тяжелые и мелкозернистые следующих классов и марок (</w:t>
      </w:r>
      <w:r w:rsidRPr="000315CE">
        <w:rPr>
          <w:rFonts w:ascii="Times New Roman" w:eastAsia="Times New Roman" w:hAnsi="Times New Roman" w:cs="Times New Roman"/>
          <w:sz w:val="24"/>
          <w:szCs w:val="24"/>
          <w:lang w:eastAsia="ru-RU"/>
        </w:rPr>
        <w:t>ГОСТ 27006</w:t>
      </w:r>
      <w:r w:rsidR="00CC44C7" w:rsidRPr="000315CE">
        <w:rPr>
          <w:rFonts w:ascii="Times New Roman" w:eastAsia="Times New Roman" w:hAnsi="Times New Roman" w:cs="Times New Roman"/>
          <w:sz w:val="24"/>
          <w:szCs w:val="24"/>
          <w:lang w:eastAsia="ru-RU"/>
        </w:rPr>
        <w:t>-86</w:t>
      </w:r>
      <w:r w:rsidRPr="004C3473">
        <w:rPr>
          <w:rFonts w:ascii="Times New Roman" w:eastAsia="Times New Roman" w:hAnsi="Times New Roman" w:cs="Times New Roman"/>
          <w:sz w:val="24"/>
          <w:szCs w:val="24"/>
          <w:lang w:eastAsia="ru-RU"/>
        </w:rPr>
        <w:t>):</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классов по прочности на сжатие не ниже В30;</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требования к бетону строительных конструкций по морозостойкости в части, подвергающейся замораживанию и оттаиванию, назначаются по пункту 2</w:t>
      </w:r>
      <w:r w:rsidR="003432CC" w:rsidRPr="004C3473">
        <w:rPr>
          <w:rFonts w:ascii="Times New Roman" w:eastAsia="Times New Roman" w:hAnsi="Times New Roman" w:cs="Times New Roman"/>
          <w:sz w:val="24"/>
          <w:szCs w:val="24"/>
          <w:lang w:eastAsia="ru-RU"/>
        </w:rPr>
        <w:t>.9</w:t>
      </w:r>
      <w:r w:rsidR="006105B5" w:rsidRPr="004C3473">
        <w:rPr>
          <w:rFonts w:ascii="Times New Roman" w:eastAsia="Times New Roman" w:hAnsi="Times New Roman" w:cs="Times New Roman"/>
          <w:sz w:val="24"/>
          <w:szCs w:val="24"/>
          <w:lang w:eastAsia="ru-RU"/>
        </w:rPr>
        <w:t xml:space="preserve"> </w:t>
      </w:r>
      <w:r w:rsidR="009E7739" w:rsidRPr="004C3473">
        <w:rPr>
          <w:rFonts w:ascii="Times New Roman" w:eastAsia="Times New Roman" w:hAnsi="Times New Roman" w:cs="Times New Roman"/>
          <w:sz w:val="24"/>
          <w:szCs w:val="24"/>
          <w:lang w:eastAsia="ru-RU"/>
        </w:rPr>
        <w:t>СНиП ПМР 20-</w:t>
      </w:r>
      <w:r w:rsidR="009E7739" w:rsidRPr="004C3473">
        <w:rPr>
          <w:rFonts w:ascii="Times New Roman" w:eastAsia="Times New Roman" w:hAnsi="Times New Roman" w:cs="Times New Roman"/>
          <w:sz w:val="24"/>
          <w:szCs w:val="24"/>
          <w:lang w:eastAsia="ru-RU"/>
        </w:rPr>
        <w:lastRenderedPageBreak/>
        <w:t>02-02</w:t>
      </w:r>
      <w:r w:rsidR="006105B5" w:rsidRPr="004C3473">
        <w:rPr>
          <w:rFonts w:ascii="Times New Roman" w:eastAsia="Times New Roman" w:hAnsi="Times New Roman" w:cs="Times New Roman"/>
          <w:sz w:val="24"/>
          <w:szCs w:val="24"/>
          <w:lang w:eastAsia="ru-RU"/>
        </w:rPr>
        <w:t>. При наличии засоленных вод марка бетона по морозостойкости назначается не ниже</w:t>
      </w:r>
      <w:r w:rsidR="00B36A6C" w:rsidRPr="004C3473">
        <w:rPr>
          <w:rFonts w:ascii="Times New Roman" w:eastAsia="Times New Roman" w:hAnsi="Times New Roman" w:cs="Times New Roman"/>
          <w:sz w:val="24"/>
          <w:szCs w:val="24"/>
          <w:lang w:eastAsia="ru-RU"/>
        </w:rPr>
        <w:t xml:space="preserve"> </w:t>
      </w:r>
      <w:r w:rsidR="006105B5" w:rsidRPr="004C3473">
        <w:rPr>
          <w:rFonts w:ascii="Times New Roman" w:eastAsia="Times New Roman" w:hAnsi="Times New Roman" w:cs="Times New Roman"/>
          <w:i/>
          <w:iCs/>
          <w:sz w:val="24"/>
          <w:szCs w:val="24"/>
          <w:lang w:eastAsia="ru-RU"/>
        </w:rPr>
        <w:t>F</w:t>
      </w:r>
      <w:r w:rsidR="00B36A6C" w:rsidRPr="004C3473">
        <w:rPr>
          <w:rFonts w:ascii="Times New Roman" w:eastAsia="Times New Roman" w:hAnsi="Times New Roman" w:cs="Times New Roman"/>
          <w:i/>
          <w:iCs/>
          <w:sz w:val="24"/>
          <w:szCs w:val="24"/>
          <w:vertAlign w:val="subscript"/>
          <w:lang w:eastAsia="ru-RU"/>
        </w:rPr>
        <w:t>2</w:t>
      </w:r>
      <w:r w:rsidR="006105B5" w:rsidRPr="004C3473">
        <w:rPr>
          <w:rFonts w:ascii="Times New Roman" w:eastAsia="Times New Roman" w:hAnsi="Times New Roman" w:cs="Times New Roman"/>
          <w:sz w:val="24"/>
          <w:szCs w:val="24"/>
          <w:lang w:eastAsia="ru-RU"/>
        </w:rPr>
        <w:t>200;</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марок по водонепроницаемости не ниже W8.</w:t>
      </w:r>
    </w:p>
    <w:p w:rsidR="006105B5" w:rsidRDefault="009E7739" w:rsidP="004C3473">
      <w:pPr>
        <w:spacing w:after="0" w:line="240" w:lineRule="auto"/>
        <w:ind w:firstLine="709"/>
        <w:rPr>
          <w:rFonts w:ascii="Times New Roman" w:eastAsia="Times New Roman" w:hAnsi="Times New Roman" w:cs="Times New Roman"/>
          <w:b/>
          <w:bCs/>
          <w:sz w:val="20"/>
          <w:szCs w:val="20"/>
          <w:lang w:eastAsia="ru-RU"/>
        </w:rPr>
      </w:pPr>
      <w:r w:rsidRPr="004C3473">
        <w:rPr>
          <w:rFonts w:ascii="Times New Roman" w:eastAsia="Times New Roman" w:hAnsi="Times New Roman" w:cs="Times New Roman"/>
          <w:b/>
          <w:bCs/>
          <w:sz w:val="20"/>
          <w:szCs w:val="20"/>
          <w:lang w:eastAsia="ru-RU"/>
        </w:rPr>
        <w:t xml:space="preserve">Примечание </w:t>
      </w:r>
      <w:r w:rsidR="006105B5" w:rsidRPr="004C3473">
        <w:rPr>
          <w:rFonts w:ascii="Times New Roman" w:eastAsia="Times New Roman" w:hAnsi="Times New Roman" w:cs="Times New Roman"/>
          <w:b/>
          <w:bCs/>
          <w:sz w:val="20"/>
          <w:szCs w:val="20"/>
          <w:lang w:eastAsia="ru-RU"/>
        </w:rPr>
        <w:t xml:space="preserve">- Марки бетона по морозостойкости для наземных частей строительных конструкций назначаются по </w:t>
      </w:r>
      <w:r w:rsidR="003432CC" w:rsidRPr="004C3473">
        <w:rPr>
          <w:rFonts w:ascii="Times New Roman" w:eastAsia="Times New Roman" w:hAnsi="Times New Roman" w:cs="Times New Roman"/>
          <w:b/>
          <w:bCs/>
          <w:sz w:val="20"/>
          <w:szCs w:val="20"/>
          <w:lang w:eastAsia="ru-RU"/>
        </w:rPr>
        <w:t>пункту 2.9</w:t>
      </w:r>
      <w:r w:rsidR="006105B5" w:rsidRPr="004C3473">
        <w:rPr>
          <w:rFonts w:ascii="Times New Roman" w:eastAsia="Times New Roman" w:hAnsi="Times New Roman" w:cs="Times New Roman"/>
          <w:b/>
          <w:bCs/>
          <w:sz w:val="20"/>
          <w:szCs w:val="20"/>
          <w:lang w:eastAsia="ru-RU"/>
        </w:rPr>
        <w:t xml:space="preserve"> </w:t>
      </w:r>
      <w:r w:rsidRPr="004C3473">
        <w:rPr>
          <w:rFonts w:ascii="Times New Roman" w:eastAsia="Times New Roman" w:hAnsi="Times New Roman" w:cs="Times New Roman"/>
          <w:b/>
          <w:bCs/>
          <w:sz w:val="20"/>
          <w:szCs w:val="20"/>
          <w:lang w:eastAsia="ru-RU"/>
        </w:rPr>
        <w:t>СНиП ПМР 20-02-02</w:t>
      </w:r>
      <w:r w:rsidR="006105B5" w:rsidRPr="004C3473">
        <w:rPr>
          <w:rFonts w:ascii="Times New Roman" w:eastAsia="Times New Roman" w:hAnsi="Times New Roman" w:cs="Times New Roman"/>
          <w:b/>
          <w:bCs/>
          <w:sz w:val="20"/>
          <w:szCs w:val="20"/>
          <w:lang w:eastAsia="ru-RU"/>
        </w:rPr>
        <w:t>.</w:t>
      </w:r>
    </w:p>
    <w:p w:rsidR="00F17D7F" w:rsidRPr="004C3473" w:rsidRDefault="00F17D7F" w:rsidP="004C3473">
      <w:pPr>
        <w:spacing w:after="0" w:line="240" w:lineRule="auto"/>
        <w:ind w:firstLine="709"/>
        <w:rPr>
          <w:rFonts w:ascii="Times New Roman" w:eastAsia="Times New Roman" w:hAnsi="Times New Roman" w:cs="Times New Roman"/>
          <w:sz w:val="24"/>
          <w:szCs w:val="24"/>
          <w:lang w:eastAsia="ru-RU"/>
        </w:rPr>
      </w:pPr>
    </w:p>
    <w:p w:rsidR="006105B5" w:rsidRPr="004C3473" w:rsidRDefault="006105B5" w:rsidP="004C3473">
      <w:pPr>
        <w:spacing w:after="0" w:line="240" w:lineRule="auto"/>
        <w:ind w:firstLine="709"/>
        <w:jc w:val="center"/>
        <w:outlineLvl w:val="1"/>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10 </w:t>
      </w:r>
      <w:r w:rsidRPr="004C3473">
        <w:rPr>
          <w:rFonts w:ascii="inherit" w:eastAsia="Times New Roman" w:hAnsi="inherit" w:cs="Times New Roman" w:hint="eastAsia"/>
          <w:sz w:val="24"/>
          <w:szCs w:val="24"/>
          <w:lang w:eastAsia="ru-RU"/>
        </w:rPr>
        <w:t>Требования</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к</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проектированию</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систем</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защиты</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типа</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В</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вторичная</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защита</w:t>
      </w:r>
      <w:r w:rsidRPr="004C3473">
        <w:rPr>
          <w:rFonts w:ascii="inherit" w:eastAsia="Times New Roman" w:hAnsi="inherit" w:cs="Times New Roman"/>
          <w:sz w:val="24"/>
          <w:szCs w:val="24"/>
          <w:lang w:eastAsia="ru-RU"/>
        </w:rPr>
        <w:t>)</w:t>
      </w:r>
    </w:p>
    <w:p w:rsidR="006105B5" w:rsidRPr="004C3473" w:rsidRDefault="006105B5" w:rsidP="004C3473">
      <w:pPr>
        <w:spacing w:after="0" w:line="240" w:lineRule="auto"/>
        <w:ind w:firstLine="709"/>
        <w:jc w:val="both"/>
        <w:outlineLvl w:val="2"/>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10.1 </w:t>
      </w:r>
      <w:r w:rsidRPr="004C3473">
        <w:rPr>
          <w:rFonts w:ascii="inherit" w:eastAsia="Times New Roman" w:hAnsi="inherit" w:cs="Times New Roman" w:hint="eastAsia"/>
          <w:sz w:val="24"/>
          <w:szCs w:val="24"/>
          <w:lang w:eastAsia="ru-RU"/>
        </w:rPr>
        <w:t>Исходные</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данные</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для</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проектирования</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гидроизоляционных</w:t>
      </w:r>
      <w:r w:rsidRPr="004C3473">
        <w:rPr>
          <w:rFonts w:ascii="inherit" w:eastAsia="Times New Roman" w:hAnsi="inherit" w:cs="Times New Roman"/>
          <w:sz w:val="30"/>
          <w:szCs w:val="30"/>
          <w:lang w:eastAsia="ru-RU"/>
        </w:rPr>
        <w:t xml:space="preserve"> </w:t>
      </w:r>
      <w:r w:rsidRPr="004C3473">
        <w:rPr>
          <w:rFonts w:ascii="inherit" w:eastAsia="Times New Roman" w:hAnsi="inherit" w:cs="Times New Roman" w:hint="eastAsia"/>
          <w:sz w:val="24"/>
          <w:szCs w:val="24"/>
          <w:lang w:eastAsia="ru-RU"/>
        </w:rPr>
        <w:t>покрытий</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10.1.1 </w:t>
      </w:r>
      <w:proofErr w:type="gramStart"/>
      <w:r w:rsidRPr="004C3473">
        <w:rPr>
          <w:rFonts w:ascii="Times New Roman" w:eastAsia="Times New Roman" w:hAnsi="Times New Roman" w:cs="Times New Roman"/>
          <w:sz w:val="24"/>
          <w:szCs w:val="24"/>
          <w:lang w:eastAsia="ru-RU"/>
        </w:rPr>
        <w:t>В</w:t>
      </w:r>
      <w:proofErr w:type="gramEnd"/>
      <w:r w:rsidRPr="004C3473">
        <w:rPr>
          <w:rFonts w:ascii="Times New Roman" w:eastAsia="Times New Roman" w:hAnsi="Times New Roman" w:cs="Times New Roman"/>
          <w:sz w:val="24"/>
          <w:szCs w:val="24"/>
          <w:lang w:eastAsia="ru-RU"/>
        </w:rPr>
        <w:t xml:space="preserve"> состав исходных данных для проектирования систем защиты типа В, помимо перечисленных в </w:t>
      </w:r>
      <w:r w:rsidR="00485E03" w:rsidRPr="004C3473">
        <w:rPr>
          <w:rFonts w:ascii="Times New Roman" w:eastAsia="Times New Roman" w:hAnsi="Times New Roman" w:cs="Times New Roman"/>
          <w:sz w:val="24"/>
          <w:szCs w:val="24"/>
          <w:lang w:eastAsia="ru-RU"/>
        </w:rPr>
        <w:t xml:space="preserve">пункте </w:t>
      </w:r>
      <w:r w:rsidRPr="004C3473">
        <w:rPr>
          <w:rFonts w:ascii="Times New Roman" w:eastAsia="Times New Roman" w:hAnsi="Times New Roman" w:cs="Times New Roman"/>
          <w:sz w:val="24"/>
          <w:szCs w:val="24"/>
          <w:lang w:eastAsia="ru-RU"/>
        </w:rPr>
        <w:t>4.3, должны входить:</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расчетное значение воспринимаемого гидростатического напора;</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проекты ПФЗ и внешних дренажных устройств при их наличии;</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объёмно-планировочные и конструктивные решения подземного сооружения;</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г) </w:t>
      </w:r>
      <w:r w:rsidR="006105B5" w:rsidRPr="004C3473">
        <w:rPr>
          <w:rFonts w:ascii="Times New Roman" w:eastAsia="Times New Roman" w:hAnsi="Times New Roman" w:cs="Times New Roman"/>
          <w:sz w:val="24"/>
          <w:szCs w:val="24"/>
          <w:lang w:eastAsia="ru-RU"/>
        </w:rPr>
        <w:t>проектные решения различных узлов сопряжений, включая:</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1) </w:t>
      </w:r>
      <w:r w:rsidR="006105B5" w:rsidRPr="004C3473">
        <w:rPr>
          <w:rFonts w:ascii="Times New Roman" w:eastAsia="Times New Roman" w:hAnsi="Times New Roman" w:cs="Times New Roman"/>
          <w:sz w:val="24"/>
          <w:szCs w:val="24"/>
          <w:lang w:eastAsia="ru-RU"/>
        </w:rPr>
        <w:t>наружные стены подземной части с конструкцией ограждения котлована (со значением разности расчетных осадок),</w:t>
      </w:r>
    </w:p>
    <w:p w:rsidR="006105B5" w:rsidRPr="004C3473" w:rsidRDefault="00803FC7" w:rsidP="004C3473">
      <w:pPr>
        <w:pStyle w:val="a4"/>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6105B5" w:rsidRPr="004C3473">
        <w:rPr>
          <w:rFonts w:ascii="Times New Roman" w:eastAsia="Times New Roman" w:hAnsi="Times New Roman" w:cs="Times New Roman"/>
          <w:sz w:val="24"/>
          <w:szCs w:val="24"/>
          <w:lang w:eastAsia="ru-RU"/>
        </w:rPr>
        <w:t>фундаментные плиты или полы, плиты перекрытия с ограждающими стенами подземной части,</w:t>
      </w:r>
    </w:p>
    <w:p w:rsidR="006105B5" w:rsidRPr="004C3473" w:rsidRDefault="00803FC7" w:rsidP="004C3473">
      <w:pPr>
        <w:pStyle w:val="a4"/>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6105B5" w:rsidRPr="004C3473">
        <w:rPr>
          <w:rFonts w:ascii="Times New Roman" w:eastAsia="Times New Roman" w:hAnsi="Times New Roman" w:cs="Times New Roman"/>
          <w:sz w:val="24"/>
          <w:szCs w:val="24"/>
          <w:lang w:eastAsia="ru-RU"/>
        </w:rPr>
        <w:t>колонны и внутренние стены помещений с полами подземной части,</w:t>
      </w:r>
    </w:p>
    <w:p w:rsidR="006105B5" w:rsidRPr="004C3473" w:rsidRDefault="00803FC7" w:rsidP="004C3473">
      <w:pPr>
        <w:pStyle w:val="a4"/>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6105B5" w:rsidRPr="004C3473">
        <w:rPr>
          <w:rFonts w:ascii="Times New Roman" w:eastAsia="Times New Roman" w:hAnsi="Times New Roman" w:cs="Times New Roman"/>
          <w:sz w:val="24"/>
          <w:szCs w:val="24"/>
          <w:lang w:eastAsia="ru-RU"/>
        </w:rPr>
        <w:t>пересечения ограждающих стен трубопроводами, электрическими кабелями и др.;</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д) </w:t>
      </w:r>
      <w:r w:rsidR="006105B5" w:rsidRPr="004C3473">
        <w:rPr>
          <w:rFonts w:ascii="Times New Roman" w:eastAsia="Times New Roman" w:hAnsi="Times New Roman" w:cs="Times New Roman"/>
          <w:sz w:val="24"/>
          <w:szCs w:val="24"/>
          <w:lang w:eastAsia="ru-RU"/>
        </w:rPr>
        <w:t>расчетные значения осадок фундаментов;</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е) </w:t>
      </w:r>
      <w:r w:rsidR="006105B5" w:rsidRPr="004C3473">
        <w:rPr>
          <w:rFonts w:ascii="Times New Roman" w:eastAsia="Times New Roman" w:hAnsi="Times New Roman" w:cs="Times New Roman"/>
          <w:sz w:val="24"/>
          <w:szCs w:val="24"/>
          <w:lang w:eastAsia="ru-RU"/>
        </w:rPr>
        <w:t>наличие и значения нагрузок, способных вызвать сдвиг гидроизоляционного покрытия;</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ж) </w:t>
      </w:r>
      <w:r w:rsidR="006105B5" w:rsidRPr="004C3473">
        <w:rPr>
          <w:rFonts w:ascii="Times New Roman" w:eastAsia="Times New Roman" w:hAnsi="Times New Roman" w:cs="Times New Roman"/>
          <w:sz w:val="24"/>
          <w:szCs w:val="24"/>
          <w:lang w:eastAsia="ru-RU"/>
        </w:rPr>
        <w:t>максимальное значение давления, воспринимаемого гидроизоляционным покрытием;</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з) </w:t>
      </w:r>
      <w:r w:rsidR="006105B5" w:rsidRPr="004C3473">
        <w:rPr>
          <w:rFonts w:ascii="Times New Roman" w:eastAsia="Times New Roman" w:hAnsi="Times New Roman" w:cs="Times New Roman"/>
          <w:sz w:val="24"/>
          <w:szCs w:val="24"/>
          <w:lang w:eastAsia="ru-RU"/>
        </w:rPr>
        <w:t>нагрузки, передаваемые автотранспортом, и прочие воздействия на эксплуатируемые кровли подземных сооружений;</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и) </w:t>
      </w:r>
      <w:r w:rsidR="006105B5" w:rsidRPr="004C3473">
        <w:rPr>
          <w:rFonts w:ascii="Times New Roman" w:eastAsia="Times New Roman" w:hAnsi="Times New Roman" w:cs="Times New Roman"/>
          <w:sz w:val="24"/>
          <w:szCs w:val="24"/>
          <w:lang w:eastAsia="ru-RU"/>
        </w:rPr>
        <w:t>проектное решение деформационных швов;</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к) </w:t>
      </w:r>
      <w:r w:rsidR="006105B5" w:rsidRPr="004C3473">
        <w:rPr>
          <w:rFonts w:ascii="Times New Roman" w:eastAsia="Times New Roman" w:hAnsi="Times New Roman" w:cs="Times New Roman"/>
          <w:sz w:val="24"/>
          <w:szCs w:val="24"/>
          <w:lang w:eastAsia="ru-RU"/>
        </w:rPr>
        <w:t>значения расчетных перемещений смежных конструкций, разделенных деформационным швом;</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л) </w:t>
      </w:r>
      <w:r w:rsidR="006105B5" w:rsidRPr="004C3473">
        <w:rPr>
          <w:rFonts w:ascii="Times New Roman" w:eastAsia="Times New Roman" w:hAnsi="Times New Roman" w:cs="Times New Roman"/>
          <w:sz w:val="24"/>
          <w:szCs w:val="24"/>
          <w:lang w:eastAsia="ru-RU"/>
        </w:rPr>
        <w:t>расчетное значение раскрытия трещин на поверхности изолируемых железобетонных конструкций;</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м) </w:t>
      </w:r>
      <w:r w:rsidR="006105B5" w:rsidRPr="004C3473">
        <w:rPr>
          <w:rFonts w:ascii="Times New Roman" w:eastAsia="Times New Roman" w:hAnsi="Times New Roman" w:cs="Times New Roman"/>
          <w:sz w:val="24"/>
          <w:szCs w:val="24"/>
          <w:lang w:eastAsia="ru-RU"/>
        </w:rPr>
        <w:t>температурный и влажностный режим изолируемых помещений;</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н) </w:t>
      </w:r>
      <w:r w:rsidR="006105B5" w:rsidRPr="004C3473">
        <w:rPr>
          <w:rFonts w:ascii="Times New Roman" w:eastAsia="Times New Roman" w:hAnsi="Times New Roman" w:cs="Times New Roman"/>
          <w:sz w:val="24"/>
          <w:szCs w:val="24"/>
          <w:lang w:eastAsia="ru-RU"/>
        </w:rPr>
        <w:t>класс сооружения по условиям эксплуатации (таблица 5.2);</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о) </w:t>
      </w:r>
      <w:r w:rsidR="006105B5" w:rsidRPr="004C3473">
        <w:rPr>
          <w:rFonts w:ascii="Times New Roman" w:eastAsia="Times New Roman" w:hAnsi="Times New Roman" w:cs="Times New Roman"/>
          <w:sz w:val="24"/>
          <w:szCs w:val="24"/>
          <w:lang w:eastAsia="ru-RU"/>
        </w:rPr>
        <w:t>расчетный срок эксплуатации сооружения;</w:t>
      </w:r>
    </w:p>
    <w:p w:rsidR="006105B5"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п) </w:t>
      </w:r>
      <w:r w:rsidR="006105B5" w:rsidRPr="004C3473">
        <w:rPr>
          <w:rFonts w:ascii="Times New Roman" w:eastAsia="Times New Roman" w:hAnsi="Times New Roman" w:cs="Times New Roman"/>
          <w:sz w:val="24"/>
          <w:szCs w:val="24"/>
          <w:lang w:eastAsia="ru-RU"/>
        </w:rPr>
        <w:t>возможность доступа к гидроизоляции для ее периодического ремонта.</w:t>
      </w:r>
    </w:p>
    <w:p w:rsidR="00F17D7F" w:rsidRPr="004C3473" w:rsidRDefault="00F17D7F" w:rsidP="004C3473">
      <w:pPr>
        <w:pStyle w:val="a4"/>
        <w:spacing w:after="0" w:line="240" w:lineRule="auto"/>
        <w:ind w:left="0" w:firstLine="709"/>
        <w:jc w:val="both"/>
        <w:rPr>
          <w:rFonts w:ascii="Times New Roman" w:eastAsia="Times New Roman" w:hAnsi="Times New Roman" w:cs="Times New Roman"/>
          <w:sz w:val="24"/>
          <w:szCs w:val="24"/>
          <w:lang w:eastAsia="ru-RU"/>
        </w:rPr>
      </w:pPr>
    </w:p>
    <w:p w:rsidR="006105B5" w:rsidRPr="004C3473" w:rsidRDefault="006105B5" w:rsidP="004C3473">
      <w:pPr>
        <w:spacing w:after="0" w:line="240" w:lineRule="auto"/>
        <w:ind w:firstLine="709"/>
        <w:jc w:val="center"/>
        <w:outlineLvl w:val="2"/>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10.2. </w:t>
      </w:r>
      <w:r w:rsidRPr="004C3473">
        <w:rPr>
          <w:rFonts w:ascii="inherit" w:eastAsia="Times New Roman" w:hAnsi="inherit" w:cs="Times New Roman" w:hint="eastAsia"/>
          <w:sz w:val="24"/>
          <w:szCs w:val="24"/>
          <w:lang w:eastAsia="ru-RU"/>
        </w:rPr>
        <w:t>Классификация</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гидроизоляционных</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покрытий</w:t>
      </w:r>
    </w:p>
    <w:p w:rsidR="006105B5" w:rsidRPr="004C3473" w:rsidRDefault="00803FC7" w:rsidP="004C3473">
      <w:pPr>
        <w:pStyle w:val="a4"/>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10.2.1 </w:t>
      </w:r>
      <w:r w:rsidR="006105B5" w:rsidRPr="004C3473">
        <w:rPr>
          <w:rFonts w:ascii="Times New Roman" w:eastAsia="Times New Roman" w:hAnsi="Times New Roman" w:cs="Times New Roman"/>
          <w:sz w:val="24"/>
          <w:szCs w:val="24"/>
          <w:lang w:eastAsia="ru-RU"/>
        </w:rPr>
        <w:t>По назначению:</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защита от проникновения воды внутрь эксплуатируемого помещения;</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защита конструкций от увлажнения вследствие контакта с водой;</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защита конструкций от агрессивного воздействия воды;</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г) </w:t>
      </w:r>
      <w:r w:rsidR="006105B5" w:rsidRPr="004C3473">
        <w:rPr>
          <w:rFonts w:ascii="Times New Roman" w:eastAsia="Times New Roman" w:hAnsi="Times New Roman" w:cs="Times New Roman"/>
          <w:sz w:val="24"/>
          <w:szCs w:val="24"/>
          <w:lang w:eastAsia="ru-RU"/>
        </w:rPr>
        <w:t>защита надземных частей здания от капиллярного подъема подземных вод.</w:t>
      </w:r>
    </w:p>
    <w:p w:rsidR="006105B5" w:rsidRPr="004C3473" w:rsidRDefault="00803FC7" w:rsidP="004C3473">
      <w:pPr>
        <w:pStyle w:val="a4"/>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10.2.2 </w:t>
      </w:r>
      <w:r w:rsidR="006105B5" w:rsidRPr="004C3473">
        <w:rPr>
          <w:rFonts w:ascii="Times New Roman" w:eastAsia="Times New Roman" w:hAnsi="Times New Roman" w:cs="Times New Roman"/>
          <w:sz w:val="24"/>
          <w:szCs w:val="24"/>
          <w:lang w:eastAsia="ru-RU"/>
        </w:rPr>
        <w:t>По месту расположения</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наружная;</w:t>
      </w:r>
    </w:p>
    <w:p w:rsidR="006105B5" w:rsidRPr="004C3473" w:rsidRDefault="00485E03"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proofErr w:type="spellStart"/>
      <w:r w:rsidR="006105B5" w:rsidRPr="004C3473">
        <w:rPr>
          <w:rFonts w:ascii="Times New Roman" w:eastAsia="Times New Roman" w:hAnsi="Times New Roman" w:cs="Times New Roman"/>
          <w:sz w:val="24"/>
          <w:szCs w:val="24"/>
          <w:lang w:eastAsia="ru-RU"/>
        </w:rPr>
        <w:t>сэндвичного</w:t>
      </w:r>
      <w:proofErr w:type="spellEnd"/>
      <w:r w:rsidR="006105B5" w:rsidRPr="004C3473">
        <w:rPr>
          <w:rFonts w:ascii="Times New Roman" w:eastAsia="Times New Roman" w:hAnsi="Times New Roman" w:cs="Times New Roman"/>
          <w:sz w:val="24"/>
          <w:szCs w:val="24"/>
          <w:lang w:eastAsia="ru-RU"/>
        </w:rPr>
        <w:t xml:space="preserve"> типа, расположенная внутри конструкций;</w:t>
      </w:r>
    </w:p>
    <w:p w:rsidR="006105B5" w:rsidRPr="004C3473" w:rsidRDefault="00485E03" w:rsidP="004C3473">
      <w:pPr>
        <w:pStyle w:val="a4"/>
        <w:spacing w:after="0" w:line="240" w:lineRule="auto"/>
        <w:ind w:left="0" w:firstLine="709"/>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г) </w:t>
      </w:r>
      <w:r w:rsidR="006105B5" w:rsidRPr="004C3473">
        <w:rPr>
          <w:rFonts w:ascii="Times New Roman" w:eastAsia="Times New Roman" w:hAnsi="Times New Roman" w:cs="Times New Roman"/>
          <w:sz w:val="24"/>
          <w:szCs w:val="24"/>
          <w:lang w:eastAsia="ru-RU"/>
        </w:rPr>
        <w:t>внутренняя.</w:t>
      </w:r>
    </w:p>
    <w:p w:rsidR="006105B5" w:rsidRPr="004C3473" w:rsidRDefault="00803FC7" w:rsidP="004C3473">
      <w:pPr>
        <w:pStyle w:val="a4"/>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10.2.3 </w:t>
      </w:r>
      <w:r w:rsidR="006105B5" w:rsidRPr="004C3473">
        <w:rPr>
          <w:rFonts w:ascii="Times New Roman" w:eastAsia="Times New Roman" w:hAnsi="Times New Roman" w:cs="Times New Roman"/>
          <w:sz w:val="24"/>
          <w:szCs w:val="24"/>
          <w:lang w:eastAsia="ru-RU"/>
        </w:rPr>
        <w:t>В зависимости от положения на изолируемой поверхности:</w:t>
      </w:r>
    </w:p>
    <w:p w:rsidR="006105B5" w:rsidRPr="004C3473" w:rsidRDefault="00E07735"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3432CC" w:rsidRPr="004C3473">
        <w:rPr>
          <w:rFonts w:ascii="Times New Roman" w:eastAsia="Times New Roman" w:hAnsi="Times New Roman" w:cs="Times New Roman"/>
          <w:sz w:val="24"/>
          <w:szCs w:val="24"/>
          <w:lang w:eastAsia="ru-RU"/>
        </w:rPr>
        <w:t>горизонтальные (до 25</w:t>
      </w:r>
      <w:r w:rsidR="006105B5" w:rsidRPr="004C3473">
        <w:rPr>
          <w:rFonts w:ascii="Times New Roman" w:eastAsia="Times New Roman" w:hAnsi="Times New Roman" w:cs="Times New Roman"/>
          <w:sz w:val="24"/>
          <w:szCs w:val="24"/>
          <w:lang w:eastAsia="ru-RU"/>
        </w:rPr>
        <w:t>° к горизонту);</w:t>
      </w:r>
    </w:p>
    <w:p w:rsidR="006105B5" w:rsidRPr="004C3473" w:rsidRDefault="00E07735"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вертикальные (более 75° к горизонту);</w:t>
      </w:r>
    </w:p>
    <w:p w:rsidR="006105B5" w:rsidRPr="004C3473" w:rsidRDefault="00E07735"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г) </w:t>
      </w:r>
      <w:r w:rsidR="006105B5" w:rsidRPr="004C3473">
        <w:rPr>
          <w:rFonts w:ascii="Times New Roman" w:eastAsia="Times New Roman" w:hAnsi="Times New Roman" w:cs="Times New Roman"/>
          <w:sz w:val="24"/>
          <w:szCs w:val="24"/>
          <w:lang w:eastAsia="ru-RU"/>
        </w:rPr>
        <w:t>наклонные (от 25° до 75° к горизонту).</w:t>
      </w:r>
    </w:p>
    <w:p w:rsidR="006105B5" w:rsidRPr="004C3473" w:rsidRDefault="00803FC7" w:rsidP="004C3473">
      <w:pPr>
        <w:pStyle w:val="a4"/>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10.2.4 </w:t>
      </w:r>
      <w:r w:rsidR="006105B5" w:rsidRPr="004C3473">
        <w:rPr>
          <w:rFonts w:ascii="Times New Roman" w:eastAsia="Times New Roman" w:hAnsi="Times New Roman" w:cs="Times New Roman"/>
          <w:sz w:val="24"/>
          <w:szCs w:val="24"/>
          <w:lang w:eastAsia="ru-RU"/>
        </w:rPr>
        <w:t>По технологии монтажа:</w:t>
      </w:r>
    </w:p>
    <w:p w:rsidR="006105B5" w:rsidRPr="004C3473" w:rsidRDefault="00E07735"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окрасочные;</w:t>
      </w:r>
    </w:p>
    <w:p w:rsidR="006105B5" w:rsidRPr="004C3473" w:rsidRDefault="00E07735"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lastRenderedPageBreak/>
        <w:t xml:space="preserve">б) </w:t>
      </w:r>
      <w:r w:rsidR="006105B5" w:rsidRPr="004C3473">
        <w:rPr>
          <w:rFonts w:ascii="Times New Roman" w:eastAsia="Times New Roman" w:hAnsi="Times New Roman" w:cs="Times New Roman"/>
          <w:sz w:val="24"/>
          <w:szCs w:val="24"/>
          <w:lang w:eastAsia="ru-RU"/>
        </w:rPr>
        <w:t>оклеечные;</w:t>
      </w:r>
    </w:p>
    <w:p w:rsidR="006105B5" w:rsidRPr="004C3473" w:rsidRDefault="00E07735"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наплавляемые;</w:t>
      </w:r>
    </w:p>
    <w:p w:rsidR="006105B5" w:rsidRPr="004C3473" w:rsidRDefault="00E07735"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г) </w:t>
      </w:r>
      <w:r w:rsidR="006105B5" w:rsidRPr="004C3473">
        <w:rPr>
          <w:rFonts w:ascii="Times New Roman" w:eastAsia="Times New Roman" w:hAnsi="Times New Roman" w:cs="Times New Roman"/>
          <w:sz w:val="24"/>
          <w:szCs w:val="24"/>
          <w:lang w:eastAsia="ru-RU"/>
        </w:rPr>
        <w:t>напыляемые;</w:t>
      </w:r>
    </w:p>
    <w:p w:rsidR="006105B5" w:rsidRPr="004C3473" w:rsidRDefault="00E07735"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д) </w:t>
      </w:r>
      <w:r w:rsidR="006105B5" w:rsidRPr="004C3473">
        <w:rPr>
          <w:rFonts w:ascii="Times New Roman" w:eastAsia="Times New Roman" w:hAnsi="Times New Roman" w:cs="Times New Roman"/>
          <w:sz w:val="24"/>
          <w:szCs w:val="24"/>
          <w:lang w:eastAsia="ru-RU"/>
        </w:rPr>
        <w:t>штукатурные;</w:t>
      </w:r>
    </w:p>
    <w:p w:rsidR="006105B5" w:rsidRPr="004C3473" w:rsidRDefault="00E07735"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е) </w:t>
      </w:r>
      <w:r w:rsidR="006105B5" w:rsidRPr="004C3473">
        <w:rPr>
          <w:rFonts w:ascii="Times New Roman" w:eastAsia="Times New Roman" w:hAnsi="Times New Roman" w:cs="Times New Roman"/>
          <w:sz w:val="24"/>
          <w:szCs w:val="24"/>
          <w:lang w:eastAsia="ru-RU"/>
        </w:rPr>
        <w:t>свободно монтируемые;</w:t>
      </w:r>
    </w:p>
    <w:p w:rsidR="006105B5" w:rsidRPr="004C3473" w:rsidRDefault="00E07735"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ж) </w:t>
      </w:r>
      <w:r w:rsidR="006105B5" w:rsidRPr="004C3473">
        <w:rPr>
          <w:rFonts w:ascii="Times New Roman" w:eastAsia="Times New Roman" w:hAnsi="Times New Roman" w:cs="Times New Roman"/>
          <w:sz w:val="24"/>
          <w:szCs w:val="24"/>
          <w:lang w:eastAsia="ru-RU"/>
        </w:rPr>
        <w:t>облицовочные;</w:t>
      </w:r>
    </w:p>
    <w:p w:rsidR="006105B5" w:rsidRPr="004C3473" w:rsidRDefault="00E07735"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з) </w:t>
      </w:r>
      <w:r w:rsidR="006105B5" w:rsidRPr="004C3473">
        <w:rPr>
          <w:rFonts w:ascii="Times New Roman" w:eastAsia="Times New Roman" w:hAnsi="Times New Roman" w:cs="Times New Roman"/>
          <w:sz w:val="24"/>
          <w:szCs w:val="24"/>
          <w:lang w:eastAsia="ru-RU"/>
        </w:rPr>
        <w:t>литые.</w:t>
      </w:r>
    </w:p>
    <w:p w:rsidR="006105B5" w:rsidRPr="004C3473" w:rsidRDefault="00803FC7" w:rsidP="004C3473">
      <w:pPr>
        <w:pStyle w:val="a4"/>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10.2.5 </w:t>
      </w:r>
      <w:r w:rsidR="006105B5" w:rsidRPr="004C3473">
        <w:rPr>
          <w:rFonts w:ascii="Times New Roman" w:eastAsia="Times New Roman" w:hAnsi="Times New Roman" w:cs="Times New Roman"/>
          <w:sz w:val="24"/>
          <w:szCs w:val="24"/>
          <w:lang w:eastAsia="ru-RU"/>
        </w:rPr>
        <w:t>По виду используемого материала:</w:t>
      </w:r>
    </w:p>
    <w:p w:rsidR="006105B5" w:rsidRPr="004C3473" w:rsidRDefault="00E07735"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на основе минеральных вяжущих;</w:t>
      </w:r>
    </w:p>
    <w:p w:rsidR="006105B5" w:rsidRPr="004C3473" w:rsidRDefault="00E07735"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на основе органических вяжущих;</w:t>
      </w:r>
    </w:p>
    <w:p w:rsidR="006105B5" w:rsidRPr="004C3473" w:rsidRDefault="00E07735"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на основе синтетических полимеров;</w:t>
      </w:r>
    </w:p>
    <w:p w:rsidR="006105B5" w:rsidRPr="004C3473" w:rsidRDefault="00E07735"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г) </w:t>
      </w:r>
      <w:proofErr w:type="spellStart"/>
      <w:r w:rsidR="006105B5" w:rsidRPr="004C3473">
        <w:rPr>
          <w:rFonts w:ascii="Times New Roman" w:eastAsia="Times New Roman" w:hAnsi="Times New Roman" w:cs="Times New Roman"/>
          <w:sz w:val="24"/>
          <w:szCs w:val="24"/>
          <w:lang w:eastAsia="ru-RU"/>
        </w:rPr>
        <w:t>металлоизоляция</w:t>
      </w:r>
      <w:proofErr w:type="spellEnd"/>
      <w:r w:rsidR="006105B5"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10.2.6 По значению воспринимаемого гидростатического напора:</w:t>
      </w:r>
    </w:p>
    <w:p w:rsidR="006105B5" w:rsidRPr="004C3473" w:rsidRDefault="00CD0D54"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напор отсутствует (противокапиллярная защита);</w:t>
      </w:r>
    </w:p>
    <w:p w:rsidR="006105B5" w:rsidRPr="004C3473" w:rsidRDefault="00CD0D54"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напор до 1 м;</w:t>
      </w:r>
    </w:p>
    <w:p w:rsidR="006105B5" w:rsidRPr="004C3473" w:rsidRDefault="00CD0D54"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напор свыше 1 м.</w:t>
      </w:r>
    </w:p>
    <w:p w:rsidR="00256EA1" w:rsidRPr="004C3473" w:rsidRDefault="00256EA1" w:rsidP="004C3473">
      <w:pPr>
        <w:spacing w:after="0" w:line="240" w:lineRule="auto"/>
        <w:ind w:firstLine="709"/>
        <w:jc w:val="center"/>
        <w:outlineLvl w:val="2"/>
        <w:rPr>
          <w:rFonts w:ascii="inherit" w:eastAsia="Times New Roman" w:hAnsi="inherit" w:cs="Times New Roman"/>
          <w:sz w:val="24"/>
          <w:szCs w:val="24"/>
          <w:lang w:eastAsia="ru-RU"/>
        </w:rPr>
      </w:pPr>
    </w:p>
    <w:p w:rsidR="006105B5" w:rsidRPr="004C3473" w:rsidRDefault="006105B5" w:rsidP="004C3473">
      <w:pPr>
        <w:spacing w:after="0" w:line="240" w:lineRule="auto"/>
        <w:ind w:firstLine="709"/>
        <w:jc w:val="center"/>
        <w:outlineLvl w:val="2"/>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10.3. </w:t>
      </w:r>
      <w:r w:rsidRPr="004C3473">
        <w:rPr>
          <w:rFonts w:ascii="inherit" w:eastAsia="Times New Roman" w:hAnsi="inherit" w:cs="Times New Roman" w:hint="eastAsia"/>
          <w:sz w:val="24"/>
          <w:szCs w:val="24"/>
          <w:lang w:eastAsia="ru-RU"/>
        </w:rPr>
        <w:t>Требования</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предъявляемые</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к</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гидроизоляционным</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покрытиям</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10.3.1 Материал гидроизоляционного покрытия следует выбирать в соответствии с разделом 5 в зависимости от гидрогеологических условий площадки строительства, назначения подземного сооружения, степени допустимого увлажнения изолируемых конструкций, степени агрессивности грунтов и подземных вод.</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Возможность применения того или иного гидроизоляционного покрытия в конкретных условиях проектируемого объекта зависит от технических характеристик материала покрытия и технологии его нанесения, а также от опыта применения конкретного материала.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10.3.2 При выборе материала гидроизоляционного покрытия для защиты подземного сооружения к проектируемой системе гидроизоляции предъявляются следующие требования:</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обеспечение необходимой водонепроницаемости;</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б)</w:t>
      </w:r>
      <w:r w:rsidR="003C076D" w:rsidRPr="007356BE">
        <w:rPr>
          <w:rFonts w:ascii="Times New Roman" w:hAnsi="Times New Roman"/>
          <w:snapToGrid w:val="0"/>
          <w:color w:val="000000"/>
          <w:sz w:val="24"/>
          <w:szCs w:val="24"/>
        </w:rPr>
        <w:t> </w:t>
      </w:r>
      <w:r w:rsidR="006105B5" w:rsidRPr="004C3473">
        <w:rPr>
          <w:rFonts w:ascii="Times New Roman" w:eastAsia="Times New Roman" w:hAnsi="Times New Roman" w:cs="Times New Roman"/>
          <w:sz w:val="24"/>
          <w:szCs w:val="24"/>
          <w:lang w:eastAsia="ru-RU"/>
        </w:rPr>
        <w:t>восприятие постоянного и периодического гидростатического давления в заданных пределах;</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в)</w:t>
      </w:r>
      <w:r w:rsidR="003C076D" w:rsidRPr="007356BE">
        <w:rPr>
          <w:rFonts w:ascii="Times New Roman" w:hAnsi="Times New Roman"/>
          <w:snapToGrid w:val="0"/>
          <w:color w:val="000000"/>
          <w:sz w:val="24"/>
          <w:szCs w:val="24"/>
        </w:rPr>
        <w:t> </w:t>
      </w:r>
      <w:r w:rsidR="006105B5" w:rsidRPr="004C3473">
        <w:rPr>
          <w:rFonts w:ascii="Times New Roman" w:eastAsia="Times New Roman" w:hAnsi="Times New Roman" w:cs="Times New Roman"/>
          <w:sz w:val="24"/>
          <w:szCs w:val="24"/>
          <w:lang w:eastAsia="ru-RU"/>
        </w:rPr>
        <w:t>сохранение гидроизоляционных свойств в зоне периодического намокания-высыхания;</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г)</w:t>
      </w:r>
      <w:r w:rsidR="003C076D" w:rsidRPr="007356BE">
        <w:rPr>
          <w:rFonts w:ascii="Times New Roman" w:hAnsi="Times New Roman"/>
          <w:snapToGrid w:val="0"/>
          <w:color w:val="000000"/>
          <w:sz w:val="24"/>
          <w:szCs w:val="24"/>
        </w:rPr>
        <w:t> </w:t>
      </w:r>
      <w:r w:rsidR="006105B5" w:rsidRPr="004C3473">
        <w:rPr>
          <w:rFonts w:ascii="Times New Roman" w:eastAsia="Times New Roman" w:hAnsi="Times New Roman" w:cs="Times New Roman"/>
          <w:sz w:val="24"/>
          <w:szCs w:val="24"/>
          <w:lang w:eastAsia="ru-RU"/>
        </w:rPr>
        <w:t>сохранение гидроизоляционных свойств при удлинении в местах раскрытия трещин на поверхности изолируемых конструкций;</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д)</w:t>
      </w:r>
      <w:r w:rsidR="003C076D" w:rsidRPr="007356BE">
        <w:rPr>
          <w:rFonts w:ascii="Times New Roman" w:hAnsi="Times New Roman"/>
          <w:snapToGrid w:val="0"/>
          <w:color w:val="000000"/>
          <w:sz w:val="24"/>
          <w:szCs w:val="24"/>
        </w:rPr>
        <w:t> </w:t>
      </w:r>
      <w:r w:rsidR="006105B5" w:rsidRPr="004C3473">
        <w:rPr>
          <w:rFonts w:ascii="Times New Roman" w:eastAsia="Times New Roman" w:hAnsi="Times New Roman" w:cs="Times New Roman"/>
          <w:sz w:val="24"/>
          <w:szCs w:val="24"/>
          <w:lang w:eastAsia="ru-RU"/>
        </w:rPr>
        <w:t>сохранение гидроизоляционных свойств при удлинении в деформационных швах между изолируемыми конструкциями;</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е)</w:t>
      </w:r>
      <w:r w:rsidR="003C076D" w:rsidRPr="007356BE">
        <w:rPr>
          <w:rFonts w:ascii="Times New Roman" w:hAnsi="Times New Roman"/>
          <w:snapToGrid w:val="0"/>
          <w:color w:val="000000"/>
          <w:sz w:val="24"/>
          <w:szCs w:val="24"/>
        </w:rPr>
        <w:t> </w:t>
      </w:r>
      <w:r w:rsidR="006105B5" w:rsidRPr="004C3473">
        <w:rPr>
          <w:rFonts w:ascii="Times New Roman" w:eastAsia="Times New Roman" w:hAnsi="Times New Roman" w:cs="Times New Roman"/>
          <w:sz w:val="24"/>
          <w:szCs w:val="24"/>
          <w:lang w:eastAsia="ru-RU"/>
        </w:rPr>
        <w:t>сохранение гидроизоляционных свойств при восприятии постоянного и временного давлений от воздействия конструкций;</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ж) </w:t>
      </w:r>
      <w:r w:rsidR="006105B5" w:rsidRPr="004C3473">
        <w:rPr>
          <w:rFonts w:ascii="Times New Roman" w:eastAsia="Times New Roman" w:hAnsi="Times New Roman" w:cs="Times New Roman"/>
          <w:sz w:val="24"/>
          <w:szCs w:val="24"/>
          <w:lang w:eastAsia="ru-RU"/>
        </w:rPr>
        <w:t>устойчивость к смещающим нагрузкам и воздействиям;</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з) </w:t>
      </w:r>
      <w:r w:rsidR="006105B5" w:rsidRPr="004C3473">
        <w:rPr>
          <w:rFonts w:ascii="Times New Roman" w:eastAsia="Times New Roman" w:hAnsi="Times New Roman" w:cs="Times New Roman"/>
          <w:sz w:val="24"/>
          <w:szCs w:val="24"/>
          <w:lang w:eastAsia="ru-RU"/>
        </w:rPr>
        <w:t>возможность сохранять свои свойства в заданном температурном диапазоне;</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и) </w:t>
      </w:r>
      <w:r w:rsidR="006105B5" w:rsidRPr="004C3473">
        <w:rPr>
          <w:rFonts w:ascii="Times New Roman" w:eastAsia="Times New Roman" w:hAnsi="Times New Roman" w:cs="Times New Roman"/>
          <w:sz w:val="24"/>
          <w:szCs w:val="24"/>
          <w:lang w:eastAsia="ru-RU"/>
        </w:rPr>
        <w:t>устойчивость к воздействию агрессивной среды (вода, грунт);</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к) </w:t>
      </w:r>
      <w:r w:rsidR="006105B5" w:rsidRPr="004C3473">
        <w:rPr>
          <w:rFonts w:ascii="Times New Roman" w:eastAsia="Times New Roman" w:hAnsi="Times New Roman" w:cs="Times New Roman"/>
          <w:sz w:val="24"/>
          <w:szCs w:val="24"/>
          <w:lang w:eastAsia="ru-RU"/>
        </w:rPr>
        <w:t>долговечность с учетом расчетного срока эксплуатации подземного сооружения;</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л) </w:t>
      </w:r>
      <w:r w:rsidR="006105B5" w:rsidRPr="004C3473">
        <w:rPr>
          <w:rFonts w:ascii="Times New Roman" w:eastAsia="Times New Roman" w:hAnsi="Times New Roman" w:cs="Times New Roman"/>
          <w:sz w:val="24"/>
          <w:szCs w:val="24"/>
          <w:lang w:eastAsia="ru-RU"/>
        </w:rPr>
        <w:t>морозостойкость;</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м) </w:t>
      </w:r>
      <w:r w:rsidR="006105B5" w:rsidRPr="004C3473">
        <w:rPr>
          <w:rFonts w:ascii="Times New Roman" w:eastAsia="Times New Roman" w:hAnsi="Times New Roman" w:cs="Times New Roman"/>
          <w:sz w:val="24"/>
          <w:szCs w:val="24"/>
          <w:lang w:eastAsia="ru-RU"/>
        </w:rPr>
        <w:t>биологическая стойкость;</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н) </w:t>
      </w:r>
      <w:r w:rsidR="006105B5" w:rsidRPr="004C3473">
        <w:rPr>
          <w:rFonts w:ascii="Times New Roman" w:eastAsia="Times New Roman" w:hAnsi="Times New Roman" w:cs="Times New Roman"/>
          <w:sz w:val="24"/>
          <w:szCs w:val="24"/>
          <w:lang w:eastAsia="ru-RU"/>
        </w:rPr>
        <w:t>химическая совместимость с другими применяемыми средствами защиты, материалами изолируемых и смежных конструкций;</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о) </w:t>
      </w:r>
      <w:r w:rsidR="006105B5" w:rsidRPr="004C3473">
        <w:rPr>
          <w:rFonts w:ascii="Times New Roman" w:eastAsia="Times New Roman" w:hAnsi="Times New Roman" w:cs="Times New Roman"/>
          <w:sz w:val="24"/>
          <w:szCs w:val="24"/>
          <w:lang w:eastAsia="ru-RU"/>
        </w:rPr>
        <w:t>устойчивость к воздействию радона;</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п) </w:t>
      </w:r>
      <w:r w:rsidR="006105B5" w:rsidRPr="004C3473">
        <w:rPr>
          <w:rFonts w:ascii="Times New Roman" w:eastAsia="Times New Roman" w:hAnsi="Times New Roman" w:cs="Times New Roman"/>
          <w:sz w:val="24"/>
          <w:szCs w:val="24"/>
          <w:lang w:eastAsia="ru-RU"/>
        </w:rPr>
        <w:t xml:space="preserve">химическая устойчивость к маслам, бензину и </w:t>
      </w:r>
      <w:proofErr w:type="gramStart"/>
      <w:r w:rsidR="006105B5" w:rsidRPr="004C3473">
        <w:rPr>
          <w:rFonts w:ascii="Times New Roman" w:eastAsia="Times New Roman" w:hAnsi="Times New Roman" w:cs="Times New Roman"/>
          <w:sz w:val="24"/>
          <w:szCs w:val="24"/>
          <w:lang w:eastAsia="ru-RU"/>
        </w:rPr>
        <w:t>другим органическим веществам</w:t>
      </w:r>
      <w:proofErr w:type="gramEnd"/>
      <w:r w:rsidR="006105B5" w:rsidRPr="004C3473">
        <w:rPr>
          <w:rFonts w:ascii="Times New Roman" w:eastAsia="Times New Roman" w:hAnsi="Times New Roman" w:cs="Times New Roman"/>
          <w:sz w:val="24"/>
          <w:szCs w:val="24"/>
          <w:lang w:eastAsia="ru-RU"/>
        </w:rPr>
        <w:t xml:space="preserve"> и растворителям;</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р) </w:t>
      </w:r>
      <w:r w:rsidR="006105B5" w:rsidRPr="004C3473">
        <w:rPr>
          <w:rFonts w:ascii="Times New Roman" w:eastAsia="Times New Roman" w:hAnsi="Times New Roman" w:cs="Times New Roman"/>
          <w:sz w:val="24"/>
          <w:szCs w:val="24"/>
          <w:lang w:eastAsia="ru-RU"/>
        </w:rPr>
        <w:t>ремонтопригодность (</w:t>
      </w:r>
      <w:proofErr w:type="spellStart"/>
      <w:r w:rsidR="006105B5" w:rsidRPr="004C3473">
        <w:rPr>
          <w:rFonts w:ascii="Times New Roman" w:eastAsia="Times New Roman" w:hAnsi="Times New Roman" w:cs="Times New Roman"/>
          <w:sz w:val="24"/>
          <w:szCs w:val="24"/>
          <w:lang w:eastAsia="ru-RU"/>
        </w:rPr>
        <w:t>возобновляемость</w:t>
      </w:r>
      <w:proofErr w:type="spellEnd"/>
      <w:r w:rsidR="006105B5"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lastRenderedPageBreak/>
        <w:t>10.3.3 Для конкретных условий эксплуатации сооружения в проекте должны также рассматриваться вопросы необходимости устройства защиты гидроизоляционных покрытий от механических повреждений защитными стяжками и конструкциями и возможности их монтажа на ограждение котлована вместо поверхностей изолируемых стен.</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10.3.4 Помимо эксплуатационных требований к гидроизоляционным покрытиям должны предъявляться требования, связанные с производством работ:</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возможность выполнения работ при отрицательных температурах;</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возможность устройства или монтажа на влажные и мокрые поверхности;</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возможность монтажа рулонных материалов с механической адгезией к бетону без выполнения защитной стяжки;</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г) </w:t>
      </w:r>
      <w:r w:rsidR="006105B5" w:rsidRPr="004C3473">
        <w:rPr>
          <w:rFonts w:ascii="Times New Roman" w:eastAsia="Times New Roman" w:hAnsi="Times New Roman" w:cs="Times New Roman"/>
          <w:sz w:val="24"/>
          <w:szCs w:val="24"/>
          <w:lang w:eastAsia="ru-RU"/>
        </w:rPr>
        <w:t>возможность осуществления контроля за качеством работ и возможность исправления допущенного брака;</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д) </w:t>
      </w:r>
      <w:r w:rsidR="006105B5" w:rsidRPr="004C3473">
        <w:rPr>
          <w:rFonts w:ascii="Times New Roman" w:eastAsia="Times New Roman" w:hAnsi="Times New Roman" w:cs="Times New Roman"/>
          <w:sz w:val="24"/>
          <w:szCs w:val="24"/>
          <w:lang w:eastAsia="ru-RU"/>
        </w:rPr>
        <w:t>необходимость и периодичность профилактических и ремонтных работ;</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е) </w:t>
      </w:r>
      <w:r w:rsidR="006105B5" w:rsidRPr="004C3473">
        <w:rPr>
          <w:rFonts w:ascii="Times New Roman" w:eastAsia="Times New Roman" w:hAnsi="Times New Roman" w:cs="Times New Roman"/>
          <w:sz w:val="24"/>
          <w:szCs w:val="24"/>
          <w:lang w:eastAsia="ru-RU"/>
        </w:rPr>
        <w:t>временная устойчивость к воздействию ультрафиолета;</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ж) </w:t>
      </w:r>
      <w:r w:rsidR="006105B5" w:rsidRPr="004C3473">
        <w:rPr>
          <w:rFonts w:ascii="Times New Roman" w:eastAsia="Times New Roman" w:hAnsi="Times New Roman" w:cs="Times New Roman"/>
          <w:sz w:val="24"/>
          <w:szCs w:val="24"/>
          <w:lang w:eastAsia="ru-RU"/>
        </w:rPr>
        <w:t>устойчивость к стеканию и оползанию на вертикальных поверхностях;</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и) </w:t>
      </w:r>
      <w:r w:rsidR="006105B5" w:rsidRPr="004C3473">
        <w:rPr>
          <w:rFonts w:ascii="Times New Roman" w:eastAsia="Times New Roman" w:hAnsi="Times New Roman" w:cs="Times New Roman"/>
          <w:sz w:val="24"/>
          <w:szCs w:val="24"/>
          <w:lang w:eastAsia="ru-RU"/>
        </w:rPr>
        <w:t>безопасность производства работ.</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10.3.5 Гидроизоляционное покрытие следует проектировать в виде неразрывного замкнутого контура с применением, предпочтительно, одного вида материала.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Свободный край гидроизоляционного покрытия должен быть заведен на высоту не менее 30 см относительно уровня земли.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10.3.6 При выполнении комбинированной защиты из различных материалов необходимо обеспечивать герметичность мест стыковки применяемых материалов. Применяемые материалы должны быть химически и механически совместимыми друг с другом, обладать одинаковой долговечностью.</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Эффективность комбинированной защиты следует оценивать по наиболее низким показателям применяемых материалов, а также по месту их соединения.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10.3.7 При проектировании должна быть исключена возможность поступления подземных вод в сооружение через места вводов инженерных коммуникаций.</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Проектные решения должны обеспечивать ремонтопригодность и возможность принятия мер по исправлению нештатной ситуации.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10.3.8</w:t>
      </w:r>
      <w:r w:rsidR="003C076D" w:rsidRPr="007356BE">
        <w:rPr>
          <w:rFonts w:ascii="Times New Roman" w:hAnsi="Times New Roman"/>
          <w:snapToGrid w:val="0"/>
          <w:color w:val="000000"/>
          <w:sz w:val="24"/>
          <w:szCs w:val="24"/>
        </w:rPr>
        <w:t> </w:t>
      </w:r>
      <w:r w:rsidRPr="004C3473">
        <w:rPr>
          <w:rFonts w:ascii="Times New Roman" w:eastAsia="Times New Roman" w:hAnsi="Times New Roman" w:cs="Times New Roman"/>
          <w:sz w:val="24"/>
          <w:szCs w:val="24"/>
          <w:lang w:eastAsia="ru-RU"/>
        </w:rPr>
        <w:t>Все характеристики гидроизоляционных материалов должны соответствовать требованиям, установленным в проекте. Достоверность технических характеристик материалов должна подтверждаться протоколами испытаний, выполненных специализированными лабораториями.</w:t>
      </w:r>
    </w:p>
    <w:p w:rsidR="00256EA1" w:rsidRPr="004C3473" w:rsidRDefault="00256EA1" w:rsidP="004C3473">
      <w:pPr>
        <w:spacing w:after="0" w:line="240" w:lineRule="auto"/>
        <w:ind w:firstLine="709"/>
        <w:jc w:val="center"/>
        <w:outlineLvl w:val="2"/>
        <w:rPr>
          <w:rFonts w:ascii="inherit" w:eastAsia="Times New Roman" w:hAnsi="inherit" w:cs="Times New Roman"/>
          <w:sz w:val="24"/>
          <w:szCs w:val="24"/>
          <w:lang w:eastAsia="ru-RU"/>
        </w:rPr>
      </w:pPr>
    </w:p>
    <w:p w:rsidR="006105B5" w:rsidRPr="004C3473" w:rsidRDefault="006105B5" w:rsidP="004C3473">
      <w:pPr>
        <w:spacing w:after="0" w:line="240" w:lineRule="auto"/>
        <w:ind w:firstLine="709"/>
        <w:jc w:val="center"/>
        <w:outlineLvl w:val="2"/>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10.4. </w:t>
      </w:r>
      <w:r w:rsidRPr="004C3473">
        <w:rPr>
          <w:rFonts w:ascii="inherit" w:eastAsia="Times New Roman" w:hAnsi="inherit" w:cs="Times New Roman" w:hint="eastAsia"/>
          <w:sz w:val="24"/>
          <w:szCs w:val="24"/>
          <w:lang w:eastAsia="ru-RU"/>
        </w:rPr>
        <w:t>Требования</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предъявляемые</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к</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герметизации</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деформационных</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швов</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10.4.1 При наличии в конструкциях сооружения деформационных швов (осадочных, температурных и пр.)</w:t>
      </w:r>
      <w:r w:rsidR="00794B75" w:rsidRPr="004C3473">
        <w:rPr>
          <w:rFonts w:ascii="Times New Roman" w:eastAsia="Times New Roman" w:hAnsi="Times New Roman" w:cs="Times New Roman"/>
          <w:sz w:val="24"/>
          <w:szCs w:val="24"/>
          <w:lang w:eastAsia="ru-RU"/>
        </w:rPr>
        <w:t xml:space="preserve"> </w:t>
      </w:r>
      <w:r w:rsidRPr="004C3473">
        <w:rPr>
          <w:rFonts w:ascii="Times New Roman" w:eastAsia="Times New Roman" w:hAnsi="Times New Roman" w:cs="Times New Roman"/>
          <w:sz w:val="24"/>
          <w:szCs w:val="24"/>
          <w:lang w:eastAsia="ru-RU"/>
        </w:rPr>
        <w:t>в проекте должны быть предусмотрены мероприятия по их герметизации.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10.4.2 Герметизацию деформационных швов следует проектировать по всей протяженности шва - по горизонтали, вертикали и в местах перехода с горизонтали на вертикаль.</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10.4.3 Герметизация деформационных швов должна учитывать расчетные смещения смежных изолируемых конструкций в трех направлениях и сохранять свои изолирующие свойства в случае деформации герметизирующего материала.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10.4.4 Конструкция деформационного шва должна обеспечивать восприятие расчетного гидростатического давления.</w:t>
      </w:r>
    </w:p>
    <w:p w:rsidR="00256EA1" w:rsidRDefault="00256EA1" w:rsidP="004C3473">
      <w:pPr>
        <w:spacing w:after="0" w:line="240" w:lineRule="auto"/>
        <w:ind w:firstLine="709"/>
        <w:jc w:val="center"/>
        <w:outlineLvl w:val="1"/>
        <w:rPr>
          <w:rFonts w:ascii="inherit" w:eastAsia="Times New Roman" w:hAnsi="inherit" w:cs="Times New Roman"/>
          <w:sz w:val="24"/>
          <w:szCs w:val="24"/>
          <w:lang w:eastAsia="ru-RU"/>
        </w:rPr>
      </w:pPr>
    </w:p>
    <w:p w:rsidR="00F17D7F" w:rsidRDefault="00F17D7F" w:rsidP="004C3473">
      <w:pPr>
        <w:spacing w:after="0" w:line="240" w:lineRule="auto"/>
        <w:ind w:firstLine="709"/>
        <w:jc w:val="center"/>
        <w:outlineLvl w:val="1"/>
        <w:rPr>
          <w:rFonts w:ascii="inherit" w:eastAsia="Times New Roman" w:hAnsi="inherit" w:cs="Times New Roman"/>
          <w:sz w:val="24"/>
          <w:szCs w:val="24"/>
          <w:lang w:eastAsia="ru-RU"/>
        </w:rPr>
      </w:pPr>
    </w:p>
    <w:p w:rsidR="00F17D7F" w:rsidRDefault="00F17D7F" w:rsidP="004C3473">
      <w:pPr>
        <w:spacing w:after="0" w:line="240" w:lineRule="auto"/>
        <w:ind w:firstLine="709"/>
        <w:jc w:val="center"/>
        <w:outlineLvl w:val="1"/>
        <w:rPr>
          <w:rFonts w:ascii="inherit" w:eastAsia="Times New Roman" w:hAnsi="inherit" w:cs="Times New Roman"/>
          <w:sz w:val="24"/>
          <w:szCs w:val="24"/>
          <w:lang w:eastAsia="ru-RU"/>
        </w:rPr>
      </w:pPr>
    </w:p>
    <w:p w:rsidR="00F17D7F" w:rsidRDefault="00F17D7F" w:rsidP="004C3473">
      <w:pPr>
        <w:spacing w:after="0" w:line="240" w:lineRule="auto"/>
        <w:ind w:firstLine="709"/>
        <w:jc w:val="center"/>
        <w:outlineLvl w:val="1"/>
        <w:rPr>
          <w:rFonts w:ascii="inherit" w:eastAsia="Times New Roman" w:hAnsi="inherit" w:cs="Times New Roman"/>
          <w:sz w:val="24"/>
          <w:szCs w:val="24"/>
          <w:lang w:eastAsia="ru-RU"/>
        </w:rPr>
      </w:pPr>
    </w:p>
    <w:p w:rsidR="00F17D7F" w:rsidRDefault="00F17D7F" w:rsidP="004C3473">
      <w:pPr>
        <w:spacing w:after="0" w:line="240" w:lineRule="auto"/>
        <w:ind w:firstLine="709"/>
        <w:jc w:val="center"/>
        <w:outlineLvl w:val="1"/>
        <w:rPr>
          <w:rFonts w:ascii="inherit" w:eastAsia="Times New Roman" w:hAnsi="inherit" w:cs="Times New Roman"/>
          <w:sz w:val="24"/>
          <w:szCs w:val="24"/>
          <w:lang w:eastAsia="ru-RU"/>
        </w:rPr>
      </w:pPr>
    </w:p>
    <w:p w:rsidR="006105B5" w:rsidRPr="004C3473" w:rsidRDefault="006105B5" w:rsidP="004C3473">
      <w:pPr>
        <w:spacing w:after="0" w:line="240" w:lineRule="auto"/>
        <w:ind w:firstLine="709"/>
        <w:jc w:val="center"/>
        <w:outlineLvl w:val="1"/>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lastRenderedPageBreak/>
        <w:t xml:space="preserve">11 </w:t>
      </w:r>
      <w:r w:rsidRPr="004C3473">
        <w:rPr>
          <w:rFonts w:ascii="inherit" w:eastAsia="Times New Roman" w:hAnsi="inherit" w:cs="Times New Roman" w:hint="eastAsia"/>
          <w:sz w:val="24"/>
          <w:szCs w:val="24"/>
          <w:lang w:eastAsia="ru-RU"/>
        </w:rPr>
        <w:t>Требования</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к</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проектированию</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систем</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защиты</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типа</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С</w:t>
      </w:r>
    </w:p>
    <w:p w:rsidR="00256EA1" w:rsidRPr="004C3473" w:rsidRDefault="00256EA1" w:rsidP="004C3473">
      <w:pPr>
        <w:spacing w:after="0" w:line="240" w:lineRule="auto"/>
        <w:ind w:firstLine="709"/>
        <w:jc w:val="center"/>
        <w:outlineLvl w:val="2"/>
        <w:rPr>
          <w:rFonts w:ascii="inherit" w:eastAsia="Times New Roman" w:hAnsi="inherit" w:cs="Times New Roman"/>
          <w:sz w:val="24"/>
          <w:szCs w:val="24"/>
          <w:lang w:eastAsia="ru-RU"/>
        </w:rPr>
      </w:pPr>
    </w:p>
    <w:p w:rsidR="006105B5" w:rsidRPr="004C3473" w:rsidRDefault="006105B5" w:rsidP="004C3473">
      <w:pPr>
        <w:spacing w:after="0" w:line="240" w:lineRule="auto"/>
        <w:ind w:firstLine="709"/>
        <w:jc w:val="center"/>
        <w:outlineLvl w:val="2"/>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11.1. </w:t>
      </w:r>
      <w:r w:rsidRPr="004C3473">
        <w:rPr>
          <w:rFonts w:ascii="inherit" w:eastAsia="Times New Roman" w:hAnsi="inherit" w:cs="Times New Roman" w:hint="eastAsia"/>
          <w:sz w:val="24"/>
          <w:szCs w:val="24"/>
          <w:lang w:eastAsia="ru-RU"/>
        </w:rPr>
        <w:t>Общие</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указания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11.1.1 Системы защиты типа С должны выполнять перехват подземных вод непосредственно на контуре проектируемого сооружения и могут быть в соответствии с </w:t>
      </w:r>
      <w:r w:rsidR="008A1A4F" w:rsidRPr="004C3473">
        <w:rPr>
          <w:rFonts w:ascii="Times New Roman" w:eastAsia="Times New Roman" w:hAnsi="Times New Roman" w:cs="Times New Roman"/>
          <w:sz w:val="24"/>
          <w:szCs w:val="24"/>
          <w:lang w:eastAsia="ru-RU"/>
        </w:rPr>
        <w:t xml:space="preserve">пунктом </w:t>
      </w:r>
      <w:r w:rsidRPr="004C3473">
        <w:rPr>
          <w:rFonts w:ascii="Times New Roman" w:eastAsia="Times New Roman" w:hAnsi="Times New Roman" w:cs="Times New Roman"/>
          <w:sz w:val="24"/>
          <w:szCs w:val="24"/>
          <w:lang w:eastAsia="ru-RU"/>
        </w:rPr>
        <w:t>4.2.5:</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а)</w:t>
      </w:r>
      <w:r w:rsidR="003C076D" w:rsidRPr="007356BE">
        <w:rPr>
          <w:rFonts w:ascii="Times New Roman" w:hAnsi="Times New Roman"/>
          <w:snapToGrid w:val="0"/>
          <w:color w:val="000000"/>
          <w:sz w:val="24"/>
          <w:szCs w:val="24"/>
        </w:rPr>
        <w:t> </w:t>
      </w:r>
      <w:r w:rsidR="006105B5" w:rsidRPr="004C3473">
        <w:rPr>
          <w:rFonts w:ascii="Times New Roman" w:eastAsia="Times New Roman" w:hAnsi="Times New Roman" w:cs="Times New Roman"/>
          <w:sz w:val="24"/>
          <w:szCs w:val="24"/>
          <w:lang w:eastAsia="ru-RU"/>
        </w:rPr>
        <w:t>наружными, представляющими собой дренажные устройства и осуществляющими перехват вод снаружи внешнего контура сооружения;</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б)</w:t>
      </w:r>
      <w:r w:rsidR="003C076D" w:rsidRPr="007356BE">
        <w:rPr>
          <w:rFonts w:ascii="Times New Roman" w:hAnsi="Times New Roman"/>
          <w:snapToGrid w:val="0"/>
          <w:color w:val="000000"/>
          <w:sz w:val="24"/>
          <w:szCs w:val="24"/>
        </w:rPr>
        <w:t> </w:t>
      </w:r>
      <w:r w:rsidR="006105B5" w:rsidRPr="004C3473">
        <w:rPr>
          <w:rFonts w:ascii="Times New Roman" w:eastAsia="Times New Roman" w:hAnsi="Times New Roman" w:cs="Times New Roman"/>
          <w:sz w:val="24"/>
          <w:szCs w:val="24"/>
          <w:lang w:eastAsia="ru-RU"/>
        </w:rPr>
        <w:t>внутренними, осуществляющими перехват внутри внешнего контура сооружения.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11.1.2 Проектирование наружных систем защиты типа С следует выполнять в соответствии с указаниями</w:t>
      </w:r>
      <w:r w:rsidR="008A1A4F" w:rsidRPr="004C3473">
        <w:rPr>
          <w:rFonts w:ascii="Times New Roman" w:eastAsia="Times New Roman" w:hAnsi="Times New Roman" w:cs="Times New Roman"/>
          <w:sz w:val="24"/>
          <w:szCs w:val="24"/>
          <w:lang w:eastAsia="ru-RU"/>
        </w:rPr>
        <w:t xml:space="preserve"> пункта </w:t>
      </w:r>
      <w:r w:rsidRPr="004C3473">
        <w:rPr>
          <w:rFonts w:ascii="Times New Roman" w:eastAsia="Times New Roman" w:hAnsi="Times New Roman" w:cs="Times New Roman"/>
          <w:sz w:val="24"/>
          <w:szCs w:val="24"/>
          <w:lang w:eastAsia="ru-RU"/>
        </w:rPr>
        <w:t>7.6.</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11.1.3 Внутренние системы защиты типа С должны обеспечивать перехват воды, просочившейся через внешнюю стену сооружения, путем ее сбора в полостях между стеной и внутренней облицовкой и отвода к местам, откуда она удаляется самотеком или с помощью принудительной откачки.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11.1.4 Объем воды, поступающей через внешнее покрытие наружных стен, не должен превышать водоотводящую способность системы. Этот объем зависит от свойств и состояния самих стен, поэтому дефекты, которые могут привести к неприемлемым значениям протечек, должны быть устранены до начала устройства дренажной системы.</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11.1.5 При проектировании внутренних систем защиты типа С необходимо предусматривать ревизионные окна для проведения периодического контроля состояния и технического обслуживания дренажных полостей и зазоров.</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11.1.6 Современные методы строительства могут предусматривать внутреннюю защиту типа С путем устройства в конструкциях сооружения, как правило, двух видов дренажных систем (рисунок 4.3):</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пустотные дренажные системы с мембранами;</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пустотные дренажные системы без мембран.</w:t>
      </w:r>
    </w:p>
    <w:p w:rsidR="006105B5" w:rsidRPr="004C3473" w:rsidRDefault="006105B5" w:rsidP="004C3473">
      <w:pPr>
        <w:spacing w:after="0" w:line="240" w:lineRule="auto"/>
        <w:ind w:firstLine="709"/>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Допускается применение комбинированных систем внутренней защиты типа С.</w:t>
      </w:r>
    </w:p>
    <w:p w:rsidR="00256EA1" w:rsidRPr="004C3473" w:rsidRDefault="00256EA1" w:rsidP="004C3473">
      <w:pPr>
        <w:spacing w:after="0" w:line="240" w:lineRule="auto"/>
        <w:ind w:firstLine="709"/>
        <w:jc w:val="center"/>
        <w:outlineLvl w:val="2"/>
        <w:rPr>
          <w:rFonts w:ascii="inherit" w:eastAsia="Times New Roman" w:hAnsi="inherit" w:cs="Times New Roman"/>
          <w:sz w:val="24"/>
          <w:szCs w:val="24"/>
          <w:lang w:eastAsia="ru-RU"/>
        </w:rPr>
      </w:pPr>
    </w:p>
    <w:p w:rsidR="006105B5" w:rsidRPr="004C3473" w:rsidRDefault="006105B5" w:rsidP="004C3473">
      <w:pPr>
        <w:spacing w:after="0" w:line="240" w:lineRule="auto"/>
        <w:ind w:firstLine="709"/>
        <w:jc w:val="center"/>
        <w:outlineLvl w:val="2"/>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11.2. </w:t>
      </w:r>
      <w:r w:rsidRPr="004C3473">
        <w:rPr>
          <w:rFonts w:ascii="inherit" w:eastAsia="Times New Roman" w:hAnsi="inherit" w:cs="Times New Roman" w:hint="eastAsia"/>
          <w:sz w:val="24"/>
          <w:szCs w:val="24"/>
          <w:lang w:eastAsia="ru-RU"/>
        </w:rPr>
        <w:t>Пустотные</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дренажные</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системы</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с</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мембранами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11.2.1 Профилированные дренажные мембраны образуют постоянный зазор между внешними элементами сооружения и отделкой внутренней стены или пола. Размер таких зазоров варьируется в широких пределах и определяется высотой шипа или профиля мембраны, но обычно не превышает 20 мм.</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11.2.2 Дренажные мембраны следует применять в соответствии с инструкциями изготовителя. В частности, высота шипа или профиля мембраны должна быть выбрана в соответствии с характеристиками мембран, предоставленными изготовителем, после определения внешнего гидростатического давления, проницаемости материала сооружения и прогнозируемых расходов подземных вод, просачивающихся через внешние элементы сооружения.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11.2.3 Пустоты в стене должны быть устроены так, чтобы всегда был обеспечен свободный сток воды.</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11.2.4</w:t>
      </w:r>
      <w:r w:rsidR="003C076D" w:rsidRPr="007356BE">
        <w:rPr>
          <w:rFonts w:ascii="Times New Roman" w:hAnsi="Times New Roman"/>
          <w:snapToGrid w:val="0"/>
          <w:color w:val="000000"/>
          <w:sz w:val="24"/>
          <w:szCs w:val="24"/>
        </w:rPr>
        <w:t> </w:t>
      </w:r>
      <w:r w:rsidRPr="004C3473">
        <w:rPr>
          <w:rFonts w:ascii="Times New Roman" w:eastAsia="Times New Roman" w:hAnsi="Times New Roman" w:cs="Times New Roman"/>
          <w:sz w:val="24"/>
          <w:szCs w:val="24"/>
          <w:lang w:eastAsia="ru-RU"/>
        </w:rPr>
        <w:t>Мембранные секции должны быть соединены между собой и загерметизированы с обеспечением достаточного нахлеста.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11.2.5 Дренажные мембраны могут быть перекрыты различными защитными конструкциями или элементами отделки стен (штукатурка, облицовка) в соответствии с требованиями проекта.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11.2.6 Допустимо проектирование системы дренажа, единой для стен и полов, когда полости в стене соединяются с периметрическими каналами, работающими совместно с дренажными полостями в полу.</w:t>
      </w:r>
    </w:p>
    <w:p w:rsidR="006105B5"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lastRenderedPageBreak/>
        <w:t>11.2.7 Кроме дренажных мембран для устройства дренируемых полов допускается применять монтируемые пластмассовые элементы, обеспечивающие зазор высотой, при необходимости, до десятков сантиметров.</w:t>
      </w:r>
    </w:p>
    <w:p w:rsidR="00803FC7" w:rsidRPr="004C3473" w:rsidRDefault="00803FC7" w:rsidP="004C3473">
      <w:pPr>
        <w:spacing w:after="0" w:line="240" w:lineRule="auto"/>
        <w:ind w:firstLine="709"/>
        <w:jc w:val="both"/>
        <w:rPr>
          <w:rFonts w:ascii="Times New Roman" w:eastAsia="Times New Roman" w:hAnsi="Times New Roman" w:cs="Times New Roman"/>
          <w:sz w:val="24"/>
          <w:szCs w:val="24"/>
          <w:lang w:eastAsia="ru-RU"/>
        </w:rPr>
      </w:pPr>
    </w:p>
    <w:p w:rsidR="006105B5" w:rsidRPr="004C3473" w:rsidRDefault="006105B5" w:rsidP="004C3473">
      <w:pPr>
        <w:spacing w:after="0" w:line="240" w:lineRule="auto"/>
        <w:ind w:firstLine="709"/>
        <w:jc w:val="center"/>
        <w:outlineLvl w:val="2"/>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11.3. </w:t>
      </w:r>
      <w:r w:rsidRPr="004C3473">
        <w:rPr>
          <w:rFonts w:ascii="inherit" w:eastAsia="Times New Roman" w:hAnsi="inherit" w:cs="Times New Roman" w:hint="eastAsia"/>
          <w:sz w:val="24"/>
          <w:szCs w:val="24"/>
          <w:lang w:eastAsia="ru-RU"/>
        </w:rPr>
        <w:t>Пустотные</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дренажные</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системы</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без</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мембран</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11.3.1 Если дренирующая полость устраивается в ограждающей конструкции сооружения, в проекте следует предусмотреть запас для сохранения ширины канала с учетом принятых строительных допусков.</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В целях обеспечения свободного оттока воды из канала и возможности его технического обслуживания рекомендуется, чтобы этот канал был проложен на расчетном уровне, но с обеспечением удобных точек доступа для технического обслуживания через внутреннее покрытие стены. Там, где это возможно, дренажные каналы должны быть устроены внутри тела фундаментной плиты. Там, где это выполнить невозможно, отделка должна быть такой, чтобы вода не могла мигрировать из дренажного канала через плиту.</w:t>
      </w:r>
    </w:p>
    <w:p w:rsidR="006105B5" w:rsidRPr="004C3473" w:rsidRDefault="006105B5" w:rsidP="004C3473">
      <w:pPr>
        <w:spacing w:after="0" w:line="240" w:lineRule="auto"/>
        <w:ind w:firstLine="709"/>
        <w:jc w:val="center"/>
        <w:outlineLvl w:val="1"/>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12 </w:t>
      </w:r>
      <w:r w:rsidRPr="004C3473">
        <w:rPr>
          <w:rFonts w:ascii="inherit" w:eastAsia="Times New Roman" w:hAnsi="inherit" w:cs="Times New Roman" w:hint="eastAsia"/>
          <w:sz w:val="24"/>
          <w:szCs w:val="24"/>
          <w:lang w:eastAsia="ru-RU"/>
        </w:rPr>
        <w:t>Требования</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к</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защите</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конструкций</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от</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коррозии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12.1 В зависимости от степени агрессивности среды следует применять системы защиты от коррозии или их сочетания следующих типов:</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в слабоагрессивной среде - тип А (первичную);</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proofErr w:type="spellStart"/>
      <w:r w:rsidRPr="004C3473">
        <w:rPr>
          <w:rFonts w:ascii="Times New Roman" w:eastAsia="Times New Roman" w:hAnsi="Times New Roman" w:cs="Times New Roman"/>
          <w:sz w:val="24"/>
          <w:szCs w:val="24"/>
          <w:lang w:eastAsia="ru-RU"/>
        </w:rPr>
        <w:t>среднеагрессивной</w:t>
      </w:r>
      <w:proofErr w:type="spellEnd"/>
      <w:r w:rsidRPr="004C3473">
        <w:rPr>
          <w:rFonts w:ascii="Times New Roman" w:eastAsia="Times New Roman" w:hAnsi="Times New Roman" w:cs="Times New Roman"/>
          <w:sz w:val="24"/>
          <w:szCs w:val="24"/>
          <w:lang w:eastAsia="ru-RU"/>
        </w:rPr>
        <w:t xml:space="preserve"> и сильноагрессивной среде </w:t>
      </w:r>
      <w:r w:rsidR="00803FC7" w:rsidRPr="007356BE">
        <w:rPr>
          <w:rFonts w:ascii="Times New Roman" w:hAnsi="Times New Roman"/>
          <w:sz w:val="24"/>
          <w:szCs w:val="24"/>
        </w:rPr>
        <w:t>–</w:t>
      </w:r>
      <w:r w:rsidRPr="004C3473">
        <w:rPr>
          <w:rFonts w:ascii="Times New Roman" w:eastAsia="Times New Roman" w:hAnsi="Times New Roman" w:cs="Times New Roman"/>
          <w:sz w:val="24"/>
          <w:szCs w:val="24"/>
          <w:lang w:eastAsia="ru-RU"/>
        </w:rPr>
        <w:t xml:space="preserve"> тип А (первичную), в сочетании с типом В (вторичной) и, при необходимости, дополнительно тип С (специальную).</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Применение систем защиты типов В и С не отменяет требований системы защиты типа 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12.2</w:t>
      </w:r>
      <w:r w:rsidR="003C076D" w:rsidRPr="007356BE">
        <w:rPr>
          <w:rFonts w:ascii="Times New Roman" w:hAnsi="Times New Roman"/>
          <w:snapToGrid w:val="0"/>
          <w:color w:val="000000"/>
          <w:sz w:val="24"/>
          <w:szCs w:val="24"/>
        </w:rPr>
        <w:t> </w:t>
      </w:r>
      <w:r w:rsidRPr="004C3473">
        <w:rPr>
          <w:rFonts w:ascii="Times New Roman" w:eastAsia="Times New Roman" w:hAnsi="Times New Roman" w:cs="Times New Roman"/>
          <w:sz w:val="24"/>
          <w:szCs w:val="24"/>
          <w:lang w:eastAsia="ru-RU"/>
        </w:rPr>
        <w:t>Требования к бетону и строительным конструкциям должны назначаться исходя из необходимости обеспечения проектного срока эксплуатации здания или сооружения.</w:t>
      </w:r>
    </w:p>
    <w:p w:rsidR="006105B5" w:rsidRPr="004C3473" w:rsidRDefault="00803FC7" w:rsidP="004C3473">
      <w:pPr>
        <w:pStyle w:val="a4"/>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w:t>
      </w:r>
      <w:r w:rsidR="003C076D" w:rsidRPr="007356BE">
        <w:rPr>
          <w:rFonts w:ascii="Times New Roman" w:hAnsi="Times New Roman"/>
          <w:snapToGrid w:val="0"/>
          <w:color w:val="000000"/>
          <w:sz w:val="24"/>
          <w:szCs w:val="24"/>
        </w:rPr>
        <w:t> </w:t>
      </w:r>
      <w:r w:rsidR="006105B5" w:rsidRPr="004C3473">
        <w:rPr>
          <w:rFonts w:ascii="Times New Roman" w:eastAsia="Times New Roman" w:hAnsi="Times New Roman" w:cs="Times New Roman"/>
          <w:sz w:val="24"/>
          <w:szCs w:val="24"/>
          <w:lang w:eastAsia="ru-RU"/>
        </w:rPr>
        <w:t>Требования по обеспечению коррозионной стойкости бетона должны включать:</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а) </w:t>
      </w:r>
      <w:r w:rsidR="006105B5" w:rsidRPr="004C3473">
        <w:rPr>
          <w:rFonts w:ascii="Times New Roman" w:eastAsia="Times New Roman" w:hAnsi="Times New Roman" w:cs="Times New Roman"/>
          <w:sz w:val="24"/>
          <w:szCs w:val="24"/>
          <w:lang w:eastAsia="ru-RU"/>
        </w:rPr>
        <w:t>разрешенные виды и марки (классы) составляющих бетона;</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в) </w:t>
      </w:r>
      <w:r w:rsidR="006105B5" w:rsidRPr="004C3473">
        <w:rPr>
          <w:rFonts w:ascii="Times New Roman" w:eastAsia="Times New Roman" w:hAnsi="Times New Roman" w:cs="Times New Roman"/>
          <w:sz w:val="24"/>
          <w:szCs w:val="24"/>
          <w:lang w:eastAsia="ru-RU"/>
        </w:rPr>
        <w:t xml:space="preserve">минимальную допускаемую марку бетона по водонепроницаемости и/или максимальный допускаемый коэффициент диффузии хлоридов по </w:t>
      </w:r>
      <w:r w:rsidR="00794B75" w:rsidRPr="004C3473">
        <w:rPr>
          <w:rFonts w:ascii="Times New Roman" w:eastAsia="Times New Roman" w:hAnsi="Times New Roman" w:cs="Times New Roman"/>
          <w:sz w:val="24"/>
          <w:szCs w:val="24"/>
          <w:lang w:eastAsia="ru-RU"/>
        </w:rPr>
        <w:t>СНиП ПМР 20-02-02</w:t>
      </w:r>
      <w:r w:rsidR="006105B5" w:rsidRPr="004C3473">
        <w:rPr>
          <w:rFonts w:ascii="Times New Roman" w:eastAsia="Times New Roman" w:hAnsi="Times New Roman" w:cs="Times New Roman"/>
          <w:sz w:val="24"/>
          <w:szCs w:val="24"/>
          <w:lang w:eastAsia="ru-RU"/>
        </w:rPr>
        <w:t>;</w:t>
      </w:r>
    </w:p>
    <w:p w:rsidR="006105B5" w:rsidRPr="004C3473" w:rsidRDefault="008A1A4F"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г) </w:t>
      </w:r>
      <w:r w:rsidR="006105B5" w:rsidRPr="004C3473">
        <w:rPr>
          <w:rFonts w:ascii="Times New Roman" w:eastAsia="Times New Roman" w:hAnsi="Times New Roman" w:cs="Times New Roman"/>
          <w:sz w:val="24"/>
          <w:szCs w:val="24"/>
          <w:lang w:eastAsia="ru-RU"/>
        </w:rPr>
        <w:t>для бетонов с требованиями по морозостойкости</w:t>
      </w:r>
      <w:r w:rsidR="00794B75" w:rsidRPr="004C3473">
        <w:rPr>
          <w:rFonts w:ascii="Times New Roman" w:eastAsia="Times New Roman" w:hAnsi="Times New Roman" w:cs="Times New Roman"/>
          <w:sz w:val="24"/>
          <w:szCs w:val="24"/>
          <w:lang w:eastAsia="ru-RU"/>
        </w:rPr>
        <w:t xml:space="preserve"> </w:t>
      </w:r>
      <w:r w:rsidR="006105B5" w:rsidRPr="004C3473">
        <w:rPr>
          <w:rFonts w:ascii="Times New Roman" w:eastAsia="Times New Roman" w:hAnsi="Times New Roman" w:cs="Times New Roman"/>
          <w:i/>
          <w:iCs/>
          <w:sz w:val="24"/>
          <w:szCs w:val="24"/>
          <w:lang w:eastAsia="ru-RU"/>
        </w:rPr>
        <w:t>F</w:t>
      </w:r>
      <w:r w:rsidR="00794B75" w:rsidRPr="004C3473">
        <w:rPr>
          <w:rFonts w:ascii="Times New Roman" w:eastAsia="Times New Roman" w:hAnsi="Times New Roman" w:cs="Times New Roman"/>
          <w:i/>
          <w:iCs/>
          <w:sz w:val="24"/>
          <w:szCs w:val="24"/>
          <w:vertAlign w:val="subscript"/>
          <w:lang w:eastAsia="ru-RU"/>
        </w:rPr>
        <w:t>1</w:t>
      </w:r>
      <w:r w:rsidR="006105B5" w:rsidRPr="004C3473">
        <w:rPr>
          <w:rFonts w:ascii="Times New Roman" w:eastAsia="Times New Roman" w:hAnsi="Times New Roman" w:cs="Times New Roman"/>
          <w:sz w:val="24"/>
          <w:szCs w:val="24"/>
          <w:lang w:eastAsia="ru-RU"/>
        </w:rPr>
        <w:t>200</w:t>
      </w:r>
      <w:r w:rsidR="00794B75" w:rsidRPr="004C3473">
        <w:rPr>
          <w:rFonts w:ascii="Times New Roman" w:eastAsia="Times New Roman" w:hAnsi="Times New Roman" w:cs="Times New Roman"/>
          <w:sz w:val="24"/>
          <w:szCs w:val="24"/>
          <w:lang w:eastAsia="ru-RU"/>
        </w:rPr>
        <w:t xml:space="preserve"> </w:t>
      </w:r>
      <w:r w:rsidR="00794B75" w:rsidRPr="004C3473">
        <w:rPr>
          <w:rFonts w:ascii="Times New Roman" w:eastAsia="Times New Roman" w:hAnsi="Times New Roman" w:cs="Times New Roman"/>
          <w:iCs/>
          <w:sz w:val="24"/>
          <w:szCs w:val="24"/>
          <w:lang w:eastAsia="ru-RU"/>
        </w:rPr>
        <w:t>(</w:t>
      </w:r>
      <w:r w:rsidR="006105B5" w:rsidRPr="004C3473">
        <w:rPr>
          <w:rFonts w:ascii="Times New Roman" w:eastAsia="Times New Roman" w:hAnsi="Times New Roman" w:cs="Times New Roman"/>
          <w:i/>
          <w:iCs/>
          <w:sz w:val="24"/>
          <w:szCs w:val="24"/>
          <w:lang w:eastAsia="ru-RU"/>
        </w:rPr>
        <w:t>F</w:t>
      </w:r>
      <w:r w:rsidR="00794B75" w:rsidRPr="004C3473">
        <w:rPr>
          <w:rFonts w:ascii="Times New Roman" w:eastAsia="Times New Roman" w:hAnsi="Times New Roman" w:cs="Times New Roman"/>
          <w:i/>
          <w:iCs/>
          <w:sz w:val="24"/>
          <w:szCs w:val="24"/>
          <w:vertAlign w:val="subscript"/>
          <w:lang w:eastAsia="ru-RU"/>
        </w:rPr>
        <w:t>2</w:t>
      </w:r>
      <w:r w:rsidR="006105B5" w:rsidRPr="004C3473">
        <w:rPr>
          <w:rFonts w:ascii="Times New Roman" w:eastAsia="Times New Roman" w:hAnsi="Times New Roman" w:cs="Times New Roman"/>
          <w:sz w:val="24"/>
          <w:szCs w:val="24"/>
          <w:lang w:eastAsia="ru-RU"/>
        </w:rPr>
        <w:t>100) и выше объем во влеченного воздуха или газа должен соответствовать требованиям</w:t>
      </w:r>
      <w:r w:rsidR="006105B5" w:rsidRPr="000315CE">
        <w:rPr>
          <w:rFonts w:ascii="Times New Roman" w:eastAsia="Times New Roman" w:hAnsi="Times New Roman" w:cs="Times New Roman"/>
          <w:sz w:val="24"/>
          <w:szCs w:val="24"/>
          <w:lang w:eastAsia="ru-RU"/>
        </w:rPr>
        <w:t xml:space="preserve"> ГОСТ 26633</w:t>
      </w:r>
      <w:r w:rsidR="0011346F" w:rsidRPr="000315CE">
        <w:rPr>
          <w:rFonts w:ascii="Times New Roman" w:eastAsia="Times New Roman" w:hAnsi="Times New Roman" w:cs="Times New Roman"/>
          <w:sz w:val="24"/>
          <w:szCs w:val="24"/>
          <w:lang w:eastAsia="ru-RU"/>
        </w:rPr>
        <w:t>-2015</w:t>
      </w:r>
      <w:r w:rsidR="006105B5" w:rsidRPr="000315CE">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12.4</w:t>
      </w:r>
      <w:r w:rsidR="003C076D" w:rsidRPr="007356BE">
        <w:rPr>
          <w:rFonts w:ascii="Times New Roman" w:hAnsi="Times New Roman"/>
          <w:snapToGrid w:val="0"/>
          <w:color w:val="000000"/>
          <w:sz w:val="24"/>
          <w:szCs w:val="24"/>
        </w:rPr>
        <w:t> </w:t>
      </w:r>
      <w:r w:rsidRPr="004C3473">
        <w:rPr>
          <w:rFonts w:ascii="Times New Roman" w:eastAsia="Times New Roman" w:hAnsi="Times New Roman" w:cs="Times New Roman"/>
          <w:sz w:val="24"/>
          <w:szCs w:val="24"/>
          <w:lang w:eastAsia="ru-RU"/>
        </w:rPr>
        <w:t xml:space="preserve">Выбор цементов для приготовления бетонов конструкций, эксплуатирующихся в агрессивных средах, следует выполнять с учетом </w:t>
      </w:r>
      <w:r w:rsidR="00794B75" w:rsidRPr="004C3473">
        <w:rPr>
          <w:rFonts w:ascii="Times New Roman" w:eastAsia="Times New Roman" w:hAnsi="Times New Roman" w:cs="Times New Roman"/>
          <w:sz w:val="24"/>
          <w:szCs w:val="24"/>
          <w:lang w:eastAsia="ru-RU"/>
        </w:rPr>
        <w:t>СНиП ПМР 20-02-02</w:t>
      </w:r>
      <w:r w:rsidRPr="004C3473">
        <w:rPr>
          <w:rFonts w:ascii="Times New Roman" w:eastAsia="Times New Roman" w:hAnsi="Times New Roman" w:cs="Times New Roman"/>
          <w:sz w:val="24"/>
          <w:szCs w:val="24"/>
          <w:lang w:eastAsia="ru-RU"/>
        </w:rPr>
        <w:t>, а также требований 9.4.1.</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12.5 Для бетонов в агрессивных средах в качестве мелкого заполнителя следует использовать кварцевый песок по </w:t>
      </w:r>
      <w:r w:rsidRPr="000315CE">
        <w:rPr>
          <w:rFonts w:ascii="Times New Roman" w:eastAsia="Times New Roman" w:hAnsi="Times New Roman" w:cs="Times New Roman"/>
          <w:sz w:val="24"/>
          <w:szCs w:val="24"/>
          <w:lang w:eastAsia="ru-RU"/>
        </w:rPr>
        <w:t xml:space="preserve">ГОСТ 8736-2014 </w:t>
      </w:r>
      <w:r w:rsidRPr="004C3473">
        <w:rPr>
          <w:rFonts w:ascii="Times New Roman" w:eastAsia="Times New Roman" w:hAnsi="Times New Roman" w:cs="Times New Roman"/>
          <w:sz w:val="24"/>
          <w:szCs w:val="24"/>
          <w:lang w:eastAsia="ru-RU"/>
        </w:rPr>
        <w:t xml:space="preserve">класса I. В качестве крупного заполнителя для бетона следует использовать фракционированный щебень из изверженных пород, гравий и щебень марки по </w:t>
      </w:r>
      <w:proofErr w:type="spellStart"/>
      <w:r w:rsidRPr="004C3473">
        <w:rPr>
          <w:rFonts w:ascii="Times New Roman" w:eastAsia="Times New Roman" w:hAnsi="Times New Roman" w:cs="Times New Roman"/>
          <w:sz w:val="24"/>
          <w:szCs w:val="24"/>
          <w:lang w:eastAsia="ru-RU"/>
        </w:rPr>
        <w:t>дробимости</w:t>
      </w:r>
      <w:proofErr w:type="spellEnd"/>
      <w:r w:rsidRPr="004C3473">
        <w:rPr>
          <w:rFonts w:ascii="Times New Roman" w:eastAsia="Times New Roman" w:hAnsi="Times New Roman" w:cs="Times New Roman"/>
          <w:sz w:val="24"/>
          <w:szCs w:val="24"/>
          <w:lang w:eastAsia="ru-RU"/>
        </w:rPr>
        <w:t xml:space="preserve"> не ниже 800 по </w:t>
      </w:r>
      <w:r w:rsidRPr="000315CE">
        <w:rPr>
          <w:rFonts w:ascii="Times New Roman" w:eastAsia="Times New Roman" w:hAnsi="Times New Roman" w:cs="Times New Roman"/>
          <w:sz w:val="24"/>
          <w:szCs w:val="24"/>
          <w:lang w:eastAsia="ru-RU"/>
        </w:rPr>
        <w:t>ГОСТ 8267-93</w:t>
      </w:r>
      <w:r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Однородный щебень из осадочных пород, не содержащий слабых включений, с маркой по </w:t>
      </w:r>
      <w:proofErr w:type="spellStart"/>
      <w:r w:rsidRPr="004C3473">
        <w:rPr>
          <w:rFonts w:ascii="Times New Roman" w:eastAsia="Times New Roman" w:hAnsi="Times New Roman" w:cs="Times New Roman"/>
          <w:sz w:val="24"/>
          <w:szCs w:val="24"/>
          <w:lang w:eastAsia="ru-RU"/>
        </w:rPr>
        <w:t>дробимости</w:t>
      </w:r>
      <w:proofErr w:type="spellEnd"/>
      <w:r w:rsidRPr="004C3473">
        <w:rPr>
          <w:rFonts w:ascii="Times New Roman" w:eastAsia="Times New Roman" w:hAnsi="Times New Roman" w:cs="Times New Roman"/>
          <w:sz w:val="24"/>
          <w:szCs w:val="24"/>
          <w:lang w:eastAsia="ru-RU"/>
        </w:rPr>
        <w:t xml:space="preserve"> не ниже 600 и </w:t>
      </w:r>
      <w:proofErr w:type="spellStart"/>
      <w:r w:rsidRPr="004C3473">
        <w:rPr>
          <w:rFonts w:ascii="Times New Roman" w:eastAsia="Times New Roman" w:hAnsi="Times New Roman" w:cs="Times New Roman"/>
          <w:sz w:val="24"/>
          <w:szCs w:val="24"/>
          <w:lang w:eastAsia="ru-RU"/>
        </w:rPr>
        <w:t>водопоглощением</w:t>
      </w:r>
      <w:proofErr w:type="spellEnd"/>
      <w:r w:rsidRPr="004C3473">
        <w:rPr>
          <w:rFonts w:ascii="Times New Roman" w:eastAsia="Times New Roman" w:hAnsi="Times New Roman" w:cs="Times New Roman"/>
          <w:sz w:val="24"/>
          <w:szCs w:val="24"/>
          <w:lang w:eastAsia="ru-RU"/>
        </w:rPr>
        <w:t xml:space="preserve"> не выше 2</w:t>
      </w:r>
      <w:r w:rsidRPr="004C3473">
        <w:rPr>
          <w:rFonts w:ascii="Times New Roman" w:eastAsia="Times New Roman" w:hAnsi="Times New Roman" w:cs="Times New Roman"/>
          <w:iCs/>
          <w:sz w:val="24"/>
          <w:szCs w:val="24"/>
          <w:lang w:eastAsia="ru-RU"/>
        </w:rPr>
        <w:t>%</w:t>
      </w:r>
      <w:r w:rsidR="00AA6D47" w:rsidRPr="004C3473">
        <w:rPr>
          <w:rFonts w:ascii="Times New Roman" w:eastAsia="Times New Roman" w:hAnsi="Times New Roman" w:cs="Times New Roman"/>
          <w:iCs/>
          <w:sz w:val="24"/>
          <w:szCs w:val="24"/>
          <w:lang w:eastAsia="ru-RU"/>
        </w:rPr>
        <w:t xml:space="preserve"> </w:t>
      </w:r>
      <w:r w:rsidRPr="004C3473">
        <w:rPr>
          <w:rFonts w:ascii="Times New Roman" w:eastAsia="Times New Roman" w:hAnsi="Times New Roman" w:cs="Times New Roman"/>
          <w:sz w:val="24"/>
          <w:szCs w:val="24"/>
          <w:lang w:eastAsia="ru-RU"/>
        </w:rPr>
        <w:t xml:space="preserve">допускается применять для изготовления конструкций, эксплуатируемых в грунтовой воде при любой степени агрессивного воздействия, за исключением имеющих водородный показатель </w:t>
      </w:r>
      <w:proofErr w:type="spellStart"/>
      <w:r w:rsidRPr="004C3473">
        <w:rPr>
          <w:rFonts w:ascii="Times New Roman" w:eastAsia="Times New Roman" w:hAnsi="Times New Roman" w:cs="Times New Roman"/>
          <w:sz w:val="24"/>
          <w:szCs w:val="24"/>
          <w:lang w:eastAsia="ru-RU"/>
        </w:rPr>
        <w:t>pH</w:t>
      </w:r>
      <w:proofErr w:type="spellEnd"/>
      <w:r w:rsidRPr="004C3473">
        <w:rPr>
          <w:rFonts w:ascii="Times New Roman" w:eastAsia="Times New Roman" w:hAnsi="Times New Roman" w:cs="Times New Roman"/>
          <w:sz w:val="24"/>
          <w:szCs w:val="24"/>
          <w:lang w:eastAsia="ru-RU"/>
        </w:rPr>
        <w:t xml:space="preserve"> менее 4.</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12.6 Наличие и количество в заполнителях вредных примесей должно быть указано в соответствующей документации на заполнитель и учитываться при проектировании бетонных и железобетонных конструкций. Мелкий и крупный заполнители должны быть проверены на содержание потенциально реакционноспособных пород. При наличии в составе заполнителей реакционноспособных пород следует предусматривать в качестве мер защиты от коррозии, вызываемой взаимодействием реакционноспособных пород заполнителя со щелочами цемента, мероприятия, указанные в </w:t>
      </w:r>
      <w:r w:rsidR="00794B75" w:rsidRPr="004C3473">
        <w:rPr>
          <w:rFonts w:ascii="Times New Roman" w:eastAsia="Times New Roman" w:hAnsi="Times New Roman" w:cs="Times New Roman"/>
          <w:sz w:val="24"/>
          <w:szCs w:val="24"/>
          <w:lang w:eastAsia="ru-RU"/>
        </w:rPr>
        <w:t>СНиП ПМР 20-02-02</w:t>
      </w:r>
      <w:r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12.7</w:t>
      </w:r>
      <w:r w:rsidR="003C076D" w:rsidRPr="007356BE">
        <w:rPr>
          <w:rFonts w:ascii="Times New Roman" w:hAnsi="Times New Roman"/>
          <w:snapToGrid w:val="0"/>
          <w:color w:val="000000"/>
          <w:sz w:val="24"/>
          <w:szCs w:val="24"/>
        </w:rPr>
        <w:t> </w:t>
      </w:r>
      <w:r w:rsidRPr="004C3473">
        <w:rPr>
          <w:rFonts w:ascii="Times New Roman" w:eastAsia="Times New Roman" w:hAnsi="Times New Roman" w:cs="Times New Roman"/>
          <w:sz w:val="24"/>
          <w:szCs w:val="24"/>
          <w:lang w:eastAsia="ru-RU"/>
        </w:rPr>
        <w:t xml:space="preserve">Для повышения стойкости бетона железобетонных конструкций, эксплуатируемых в агрессивных подземных водах, следует применять добавки по </w:t>
      </w:r>
      <w:r w:rsidRPr="000315CE">
        <w:rPr>
          <w:rFonts w:ascii="Times New Roman" w:eastAsia="Times New Roman" w:hAnsi="Times New Roman" w:cs="Times New Roman"/>
          <w:sz w:val="24"/>
          <w:szCs w:val="24"/>
          <w:lang w:eastAsia="ru-RU"/>
        </w:rPr>
        <w:t xml:space="preserve">ГОСТ </w:t>
      </w:r>
      <w:r w:rsidRPr="000315CE">
        <w:rPr>
          <w:rFonts w:ascii="Times New Roman" w:eastAsia="Times New Roman" w:hAnsi="Times New Roman" w:cs="Times New Roman"/>
          <w:sz w:val="24"/>
          <w:szCs w:val="24"/>
          <w:lang w:eastAsia="ru-RU"/>
        </w:rPr>
        <w:lastRenderedPageBreak/>
        <w:t>24211</w:t>
      </w:r>
      <w:r w:rsidR="00CC44C7" w:rsidRPr="000315CE">
        <w:rPr>
          <w:rFonts w:ascii="Times New Roman" w:eastAsia="Times New Roman" w:hAnsi="Times New Roman" w:cs="Times New Roman"/>
          <w:sz w:val="24"/>
          <w:szCs w:val="24"/>
          <w:lang w:eastAsia="ru-RU"/>
        </w:rPr>
        <w:t>-2008</w:t>
      </w:r>
      <w:r w:rsidRPr="004C3473">
        <w:rPr>
          <w:rFonts w:ascii="Times New Roman" w:eastAsia="Times New Roman" w:hAnsi="Times New Roman" w:cs="Times New Roman"/>
          <w:sz w:val="24"/>
          <w:szCs w:val="24"/>
          <w:lang w:eastAsia="ru-RU"/>
        </w:rPr>
        <w:t xml:space="preserve">, снижающие проницаемость бетона и </w:t>
      </w:r>
      <w:proofErr w:type="gramStart"/>
      <w:r w:rsidRPr="004C3473">
        <w:rPr>
          <w:rFonts w:ascii="Times New Roman" w:eastAsia="Times New Roman" w:hAnsi="Times New Roman" w:cs="Times New Roman"/>
          <w:sz w:val="24"/>
          <w:szCs w:val="24"/>
          <w:lang w:eastAsia="ru-RU"/>
        </w:rPr>
        <w:t>повышающие его химическую стойкость</w:t>
      </w:r>
      <w:proofErr w:type="gramEnd"/>
      <w:r w:rsidRPr="004C3473">
        <w:rPr>
          <w:rFonts w:ascii="Times New Roman" w:eastAsia="Times New Roman" w:hAnsi="Times New Roman" w:cs="Times New Roman"/>
          <w:sz w:val="24"/>
          <w:szCs w:val="24"/>
          <w:lang w:eastAsia="ru-RU"/>
        </w:rPr>
        <w:t xml:space="preserve"> и морозостойкость, усиливающие защитное действие бетона по отношению к арматуре.</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Максимально допустимое содержание водорастворимых хлоридов в бетоне, выраженное в процентах ионов хлоридов к массе цемента, не должно превышать 0,1% массы цемента для бетона предварительно напряженных конструкций и 0,4% для железобетонных конструкций.</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Применение добавок электролитов в бетоне конструкций, подвергающихся </w:t>
      </w:r>
      <w:proofErr w:type="spellStart"/>
      <w:r w:rsidRPr="004C3473">
        <w:rPr>
          <w:rFonts w:ascii="Times New Roman" w:eastAsia="Times New Roman" w:hAnsi="Times New Roman" w:cs="Times New Roman"/>
          <w:sz w:val="24"/>
          <w:szCs w:val="24"/>
          <w:lang w:eastAsia="ru-RU"/>
        </w:rPr>
        <w:t>электрокоррозии</w:t>
      </w:r>
      <w:proofErr w:type="spellEnd"/>
      <w:r w:rsidRPr="004C3473">
        <w:rPr>
          <w:rFonts w:ascii="Times New Roman" w:eastAsia="Times New Roman" w:hAnsi="Times New Roman" w:cs="Times New Roman"/>
          <w:sz w:val="24"/>
          <w:szCs w:val="24"/>
          <w:lang w:eastAsia="ru-RU"/>
        </w:rPr>
        <w:t>, не допускается.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Бетоны конструкций, подвергающихся воздействию воды и знакопеременных температур, марок по морозостойкости F</w:t>
      </w:r>
      <w:r w:rsidR="00794B75" w:rsidRPr="004C3473">
        <w:rPr>
          <w:rFonts w:ascii="Times New Roman" w:eastAsia="Times New Roman" w:hAnsi="Times New Roman" w:cs="Times New Roman"/>
          <w:sz w:val="24"/>
          <w:szCs w:val="24"/>
          <w:vertAlign w:val="subscript"/>
          <w:lang w:eastAsia="ru-RU"/>
        </w:rPr>
        <w:t>1</w:t>
      </w:r>
      <w:r w:rsidRPr="004C3473">
        <w:rPr>
          <w:rFonts w:ascii="Times New Roman" w:eastAsia="Times New Roman" w:hAnsi="Times New Roman" w:cs="Times New Roman"/>
          <w:sz w:val="24"/>
          <w:szCs w:val="24"/>
          <w:lang w:eastAsia="ru-RU"/>
        </w:rPr>
        <w:t>200</w:t>
      </w:r>
      <w:r w:rsidR="00794B75" w:rsidRPr="004C3473">
        <w:rPr>
          <w:rFonts w:ascii="Times New Roman" w:eastAsia="Times New Roman" w:hAnsi="Times New Roman" w:cs="Times New Roman"/>
          <w:sz w:val="24"/>
          <w:szCs w:val="24"/>
          <w:lang w:eastAsia="ru-RU"/>
        </w:rPr>
        <w:t xml:space="preserve"> </w:t>
      </w:r>
      <w:r w:rsidR="00794B75" w:rsidRPr="004C3473">
        <w:rPr>
          <w:rFonts w:ascii="Times New Roman" w:eastAsia="Times New Roman" w:hAnsi="Times New Roman" w:cs="Times New Roman"/>
          <w:iCs/>
          <w:sz w:val="24"/>
          <w:szCs w:val="24"/>
          <w:lang w:eastAsia="ru-RU"/>
        </w:rPr>
        <w:t>(</w:t>
      </w:r>
      <w:r w:rsidRPr="004C3473">
        <w:rPr>
          <w:rFonts w:ascii="Times New Roman" w:eastAsia="Times New Roman" w:hAnsi="Times New Roman" w:cs="Times New Roman"/>
          <w:i/>
          <w:iCs/>
          <w:sz w:val="24"/>
          <w:szCs w:val="24"/>
          <w:lang w:eastAsia="ru-RU"/>
        </w:rPr>
        <w:t>F</w:t>
      </w:r>
      <w:r w:rsidR="00794B75" w:rsidRPr="004C3473">
        <w:rPr>
          <w:rFonts w:ascii="Times New Roman" w:eastAsia="Times New Roman" w:hAnsi="Times New Roman" w:cs="Times New Roman"/>
          <w:i/>
          <w:iCs/>
          <w:sz w:val="24"/>
          <w:szCs w:val="24"/>
          <w:vertAlign w:val="subscript"/>
          <w:lang w:eastAsia="ru-RU"/>
        </w:rPr>
        <w:t>2</w:t>
      </w:r>
      <w:r w:rsidRPr="004C3473">
        <w:rPr>
          <w:rFonts w:ascii="Times New Roman" w:eastAsia="Times New Roman" w:hAnsi="Times New Roman" w:cs="Times New Roman"/>
          <w:sz w:val="24"/>
          <w:szCs w:val="24"/>
          <w:lang w:eastAsia="ru-RU"/>
        </w:rPr>
        <w:t xml:space="preserve">100) и более следует изготавливать с применением воздухововлекающих или </w:t>
      </w:r>
      <w:proofErr w:type="spellStart"/>
      <w:r w:rsidRPr="004C3473">
        <w:rPr>
          <w:rFonts w:ascii="Times New Roman" w:eastAsia="Times New Roman" w:hAnsi="Times New Roman" w:cs="Times New Roman"/>
          <w:sz w:val="24"/>
          <w:szCs w:val="24"/>
          <w:lang w:eastAsia="ru-RU"/>
        </w:rPr>
        <w:t>микрогазообразующих</w:t>
      </w:r>
      <w:proofErr w:type="spellEnd"/>
      <w:r w:rsidRPr="004C3473">
        <w:rPr>
          <w:rFonts w:ascii="Times New Roman" w:eastAsia="Times New Roman" w:hAnsi="Times New Roman" w:cs="Times New Roman"/>
          <w:sz w:val="24"/>
          <w:szCs w:val="24"/>
          <w:lang w:eastAsia="ru-RU"/>
        </w:rPr>
        <w:t xml:space="preserve"> добавок, а также комплексных добавок на их основе.</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12.8</w:t>
      </w:r>
      <w:r w:rsidR="003C076D" w:rsidRPr="007356BE">
        <w:rPr>
          <w:rFonts w:ascii="Times New Roman" w:hAnsi="Times New Roman"/>
          <w:snapToGrid w:val="0"/>
          <w:color w:val="000000"/>
          <w:sz w:val="24"/>
          <w:szCs w:val="24"/>
        </w:rPr>
        <w:t> </w:t>
      </w:r>
      <w:r w:rsidRPr="004C3473">
        <w:rPr>
          <w:rFonts w:ascii="Times New Roman" w:eastAsia="Times New Roman" w:hAnsi="Times New Roman" w:cs="Times New Roman"/>
          <w:sz w:val="24"/>
          <w:szCs w:val="24"/>
          <w:lang w:eastAsia="ru-RU"/>
        </w:rPr>
        <w:t xml:space="preserve">Расчет железобетонных конструкций, подверженных воздействию агрессивных сред, следует выполнять с учетом категории требований к трещиностойкости и предельной допустимой ширине раскрытия трещин в бетоне, толщине защитного слоя и проницаемости бетона, приведенных в </w:t>
      </w:r>
      <w:r w:rsidR="00794B75" w:rsidRPr="004C3473">
        <w:rPr>
          <w:rFonts w:ascii="Times New Roman" w:eastAsia="Times New Roman" w:hAnsi="Times New Roman" w:cs="Times New Roman"/>
          <w:sz w:val="24"/>
          <w:szCs w:val="24"/>
          <w:lang w:eastAsia="ru-RU"/>
        </w:rPr>
        <w:t>СНиП ПМР 20-02-02</w:t>
      </w:r>
      <w:r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12.9 Защиту закладных и соединительных элементов подземных конструкций следует выполнять с учетом </w:t>
      </w:r>
      <w:r w:rsidRPr="000315CE">
        <w:rPr>
          <w:rFonts w:ascii="Times New Roman" w:eastAsia="Times New Roman" w:hAnsi="Times New Roman" w:cs="Times New Roman"/>
          <w:sz w:val="24"/>
          <w:szCs w:val="24"/>
          <w:lang w:eastAsia="ru-RU"/>
        </w:rPr>
        <w:t>ГОСТ 31384</w:t>
      </w:r>
      <w:r w:rsidR="00CC44C7" w:rsidRPr="000315CE">
        <w:rPr>
          <w:rFonts w:ascii="Times New Roman" w:eastAsia="Times New Roman" w:hAnsi="Times New Roman" w:cs="Times New Roman"/>
          <w:sz w:val="24"/>
          <w:szCs w:val="24"/>
          <w:lang w:eastAsia="ru-RU"/>
        </w:rPr>
        <w:t>-2008</w:t>
      </w:r>
      <w:r w:rsidRPr="004C3473">
        <w:rPr>
          <w:rFonts w:ascii="Times New Roman" w:eastAsia="Times New Roman" w:hAnsi="Times New Roman" w:cs="Times New Roman"/>
          <w:sz w:val="24"/>
          <w:szCs w:val="24"/>
          <w:lang w:eastAsia="ru-RU"/>
        </w:rPr>
        <w:t>. Закладные детали и соединительные элементы следует изготавливать из коррозионностойких видов сталей.</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Защиту от коррозии поверхностей </w:t>
      </w:r>
      <w:proofErr w:type="spellStart"/>
      <w:r w:rsidRPr="004C3473">
        <w:rPr>
          <w:rFonts w:ascii="Times New Roman" w:eastAsia="Times New Roman" w:hAnsi="Times New Roman" w:cs="Times New Roman"/>
          <w:sz w:val="24"/>
          <w:szCs w:val="24"/>
          <w:lang w:eastAsia="ru-RU"/>
        </w:rPr>
        <w:t>необетонируемых</w:t>
      </w:r>
      <w:proofErr w:type="spellEnd"/>
      <w:r w:rsidRPr="004C3473">
        <w:rPr>
          <w:rFonts w:ascii="Times New Roman" w:eastAsia="Times New Roman" w:hAnsi="Times New Roman" w:cs="Times New Roman"/>
          <w:sz w:val="24"/>
          <w:szCs w:val="24"/>
          <w:lang w:eastAsia="ru-RU"/>
        </w:rPr>
        <w:t xml:space="preserve"> стальных закладных деталей и соединительных элементов сборных и монолитных железобетонных конструкций в зависимости от их назначения и условий эксплуатации следует проводить:</w:t>
      </w:r>
    </w:p>
    <w:p w:rsidR="006105B5" w:rsidRPr="004C3473" w:rsidRDefault="00256EA1" w:rsidP="004C3473">
      <w:pPr>
        <w:pStyle w:val="a4"/>
        <w:spacing w:after="0" w:line="240" w:lineRule="auto"/>
        <w:ind w:left="0"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а)</w:t>
      </w:r>
      <w:r w:rsidR="003C076D" w:rsidRPr="007356BE">
        <w:rPr>
          <w:rFonts w:ascii="Times New Roman" w:hAnsi="Times New Roman"/>
          <w:snapToGrid w:val="0"/>
          <w:color w:val="000000"/>
          <w:sz w:val="24"/>
          <w:szCs w:val="24"/>
        </w:rPr>
        <w:t> </w:t>
      </w:r>
      <w:r w:rsidR="006105B5" w:rsidRPr="004C3473">
        <w:rPr>
          <w:rFonts w:ascii="Times New Roman" w:eastAsia="Times New Roman" w:hAnsi="Times New Roman" w:cs="Times New Roman"/>
          <w:sz w:val="24"/>
          <w:szCs w:val="24"/>
          <w:lang w:eastAsia="ru-RU"/>
        </w:rPr>
        <w:t xml:space="preserve">в слабоагрессивной среде </w:t>
      </w:r>
      <w:r w:rsidR="00803FC7" w:rsidRPr="007356BE">
        <w:rPr>
          <w:rFonts w:ascii="Times New Roman" w:hAnsi="Times New Roman"/>
          <w:sz w:val="24"/>
          <w:szCs w:val="24"/>
        </w:rPr>
        <w:t>–</w:t>
      </w:r>
      <w:r w:rsidR="006105B5" w:rsidRPr="004C3473">
        <w:rPr>
          <w:rFonts w:ascii="Times New Roman" w:eastAsia="Times New Roman" w:hAnsi="Times New Roman" w:cs="Times New Roman"/>
          <w:sz w:val="24"/>
          <w:szCs w:val="24"/>
          <w:lang w:eastAsia="ru-RU"/>
        </w:rPr>
        <w:t xml:space="preserve"> обетонированием или протекторными металлическими покрытиями, наносимыми методами горячего или холодного цинкования или </w:t>
      </w:r>
      <w:proofErr w:type="spellStart"/>
      <w:r w:rsidR="006105B5" w:rsidRPr="004C3473">
        <w:rPr>
          <w:rFonts w:ascii="Times New Roman" w:eastAsia="Times New Roman" w:hAnsi="Times New Roman" w:cs="Times New Roman"/>
          <w:sz w:val="24"/>
          <w:szCs w:val="24"/>
          <w:lang w:eastAsia="ru-RU"/>
        </w:rPr>
        <w:t>газотермического</w:t>
      </w:r>
      <w:proofErr w:type="spellEnd"/>
      <w:r w:rsidR="006105B5" w:rsidRPr="004C3473">
        <w:rPr>
          <w:rFonts w:ascii="Times New Roman" w:eastAsia="Times New Roman" w:hAnsi="Times New Roman" w:cs="Times New Roman"/>
          <w:sz w:val="24"/>
          <w:szCs w:val="24"/>
          <w:lang w:eastAsia="ru-RU"/>
        </w:rPr>
        <w:t xml:space="preserve"> напыления;</w:t>
      </w:r>
    </w:p>
    <w:p w:rsidR="006105B5" w:rsidRPr="004C3473" w:rsidRDefault="00256EA1" w:rsidP="004C3473">
      <w:pPr>
        <w:pStyle w:val="a4"/>
        <w:spacing w:after="0" w:line="240" w:lineRule="auto"/>
        <w:ind w:left="0" w:firstLine="709"/>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б) </w:t>
      </w:r>
      <w:r w:rsidR="006105B5" w:rsidRPr="004C3473">
        <w:rPr>
          <w:rFonts w:ascii="Times New Roman" w:eastAsia="Times New Roman" w:hAnsi="Times New Roman" w:cs="Times New Roman"/>
          <w:sz w:val="24"/>
          <w:szCs w:val="24"/>
          <w:lang w:eastAsia="ru-RU"/>
        </w:rPr>
        <w:t xml:space="preserve">в </w:t>
      </w:r>
      <w:proofErr w:type="spellStart"/>
      <w:r w:rsidR="006105B5" w:rsidRPr="004C3473">
        <w:rPr>
          <w:rFonts w:ascii="Times New Roman" w:eastAsia="Times New Roman" w:hAnsi="Times New Roman" w:cs="Times New Roman"/>
          <w:sz w:val="24"/>
          <w:szCs w:val="24"/>
          <w:lang w:eastAsia="ru-RU"/>
        </w:rPr>
        <w:t>среднеагрессивной</w:t>
      </w:r>
      <w:proofErr w:type="spellEnd"/>
      <w:r w:rsidR="006105B5" w:rsidRPr="004C3473">
        <w:rPr>
          <w:rFonts w:ascii="Times New Roman" w:eastAsia="Times New Roman" w:hAnsi="Times New Roman" w:cs="Times New Roman"/>
          <w:sz w:val="24"/>
          <w:szCs w:val="24"/>
          <w:lang w:eastAsia="ru-RU"/>
        </w:rPr>
        <w:t xml:space="preserve"> среде </w:t>
      </w:r>
      <w:r w:rsidR="00803FC7" w:rsidRPr="007356BE">
        <w:rPr>
          <w:rFonts w:ascii="Times New Roman" w:hAnsi="Times New Roman"/>
          <w:sz w:val="24"/>
          <w:szCs w:val="24"/>
        </w:rPr>
        <w:t>–</w:t>
      </w:r>
      <w:r w:rsidR="006105B5" w:rsidRPr="004C3473">
        <w:rPr>
          <w:rFonts w:ascii="Times New Roman" w:eastAsia="Times New Roman" w:hAnsi="Times New Roman" w:cs="Times New Roman"/>
          <w:sz w:val="24"/>
          <w:szCs w:val="24"/>
          <w:lang w:eastAsia="ru-RU"/>
        </w:rPr>
        <w:t xml:space="preserve"> комбинированными покрытиями (лакокрасочными по </w:t>
      </w:r>
      <w:proofErr w:type="spellStart"/>
      <w:r w:rsidR="006105B5" w:rsidRPr="004C3473">
        <w:rPr>
          <w:rFonts w:ascii="Times New Roman" w:eastAsia="Times New Roman" w:hAnsi="Times New Roman" w:cs="Times New Roman"/>
          <w:sz w:val="24"/>
          <w:szCs w:val="24"/>
          <w:lang w:eastAsia="ru-RU"/>
        </w:rPr>
        <w:t>металлизационному</w:t>
      </w:r>
      <w:proofErr w:type="spellEnd"/>
      <w:r w:rsidR="006105B5" w:rsidRPr="004C3473">
        <w:rPr>
          <w:rFonts w:ascii="Times New Roman" w:eastAsia="Times New Roman" w:hAnsi="Times New Roman" w:cs="Times New Roman"/>
          <w:sz w:val="24"/>
          <w:szCs w:val="24"/>
          <w:lang w:eastAsia="ru-RU"/>
        </w:rPr>
        <w:t xml:space="preserve"> слою).</w:t>
      </w:r>
    </w:p>
    <w:p w:rsidR="006105B5" w:rsidRPr="004C3473" w:rsidRDefault="006105B5" w:rsidP="004C3473">
      <w:pPr>
        <w:spacing w:after="0" w:line="240" w:lineRule="auto"/>
        <w:ind w:firstLine="709"/>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В сильноагрессивной среде защиту закладных деталей следует проводить комбинированными покрытиями с дополнительным обетонированием.</w:t>
      </w:r>
    </w:p>
    <w:p w:rsidR="006105B5" w:rsidRPr="004C3473" w:rsidRDefault="006105B5" w:rsidP="004C3473">
      <w:pPr>
        <w:spacing w:after="0" w:line="240" w:lineRule="auto"/>
        <w:ind w:firstLine="709"/>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Защиту от коррозии закладных деталей и соединительных элементов допускается не проводить, если она необходима только на период монтажа конструкций.</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12.10 Требования к вторичной защите от коррозии поверхности бетонных и железобетонных конструкций</w:t>
      </w:r>
      <w:r w:rsidR="00D13CFB"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12.10.1 Для подземных конструкций, вскрытие и ремонт которых в процессе эксплуатации практически исключены, необходимо применять материалы, обеспечивающие защиту конструкций на весь период эксплуатации.</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12.10.2 При проектировании защиты поверхности конструкций в грунтах и подземных водах следует предусматривать покрытия, указанные в </w:t>
      </w:r>
      <w:r w:rsidR="00D13CFB" w:rsidRPr="004C3473">
        <w:rPr>
          <w:rFonts w:ascii="Times New Roman" w:eastAsia="Times New Roman" w:hAnsi="Times New Roman" w:cs="Times New Roman"/>
          <w:sz w:val="24"/>
          <w:szCs w:val="24"/>
          <w:lang w:eastAsia="ru-RU"/>
        </w:rPr>
        <w:t>СНиП ПМР 20-02-02</w:t>
      </w:r>
      <w:r w:rsidRPr="004C3473">
        <w:rPr>
          <w:rFonts w:ascii="Times New Roman" w:eastAsia="Times New Roman" w:hAnsi="Times New Roman" w:cs="Times New Roman"/>
          <w:sz w:val="24"/>
          <w:szCs w:val="24"/>
          <w:lang w:eastAsia="ru-RU"/>
        </w:rPr>
        <w:t xml:space="preserve"> и настоящем своде правил.</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Для конструкций, деформации которых сопровождаются раскрытием трещин в бетоне, следует предусматривать </w:t>
      </w:r>
      <w:proofErr w:type="spellStart"/>
      <w:r w:rsidRPr="004C3473">
        <w:rPr>
          <w:rFonts w:ascii="Times New Roman" w:eastAsia="Times New Roman" w:hAnsi="Times New Roman" w:cs="Times New Roman"/>
          <w:sz w:val="24"/>
          <w:szCs w:val="24"/>
          <w:lang w:eastAsia="ru-RU"/>
        </w:rPr>
        <w:t>трещиностойкие</w:t>
      </w:r>
      <w:proofErr w:type="spellEnd"/>
      <w:r w:rsidRPr="004C3473">
        <w:rPr>
          <w:rFonts w:ascii="Times New Roman" w:eastAsia="Times New Roman" w:hAnsi="Times New Roman" w:cs="Times New Roman"/>
          <w:sz w:val="24"/>
          <w:szCs w:val="24"/>
          <w:lang w:eastAsia="ru-RU"/>
        </w:rPr>
        <w:t xml:space="preserve"> покрытия.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Гидроизоляционные покрытия, стойкие в агрессивных средах выполняют функции антикоррозионных покрытий.</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12.10.3 Тип гидроизоляционных и антикоррозионных покрытий выбирается в зависимости от значения напора воды и степени ее агрессивности, условий производства работ, механической прочности и трещиностойкости покрытий и основания в соответствии с </w:t>
      </w:r>
      <w:r w:rsidR="00D13CFB" w:rsidRPr="004C3473">
        <w:rPr>
          <w:rFonts w:ascii="Times New Roman" w:eastAsia="Times New Roman" w:hAnsi="Times New Roman" w:cs="Times New Roman"/>
          <w:sz w:val="24"/>
          <w:szCs w:val="24"/>
          <w:lang w:eastAsia="ru-RU"/>
        </w:rPr>
        <w:t>СНиП ПМР 20-02-02</w:t>
      </w:r>
      <w:r w:rsidRPr="004C3473">
        <w:rPr>
          <w:rFonts w:ascii="Times New Roman" w:eastAsia="Times New Roman" w:hAnsi="Times New Roman" w:cs="Times New Roman"/>
          <w:sz w:val="24"/>
          <w:szCs w:val="24"/>
          <w:lang w:eastAsia="ru-RU"/>
        </w:rPr>
        <w:t>.</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12.10.4 Для защиты подошвы бетонных и железобетонных фундаментов и сооружений следует предусматривать материалы для устройства изоляции, стойкие к воздействию агрессивной среды.</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Материалы подготовки под фундаментные конструкции должны обладать коррозионной стойкостью к агрессивной среде в зоне фундамента.</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lastRenderedPageBreak/>
        <w:t xml:space="preserve">12.10.5 Защита от коррозии железобетонных свай должна быть обеспечена, как правило, мерами защиты типа А (первичной защитой). Марка бетона по водонепроницаемости при изготовлении свай должна быть не ниже W8. Защита поверхности забивных и </w:t>
      </w:r>
      <w:proofErr w:type="spellStart"/>
      <w:r w:rsidRPr="004C3473">
        <w:rPr>
          <w:rFonts w:ascii="Times New Roman" w:eastAsia="Times New Roman" w:hAnsi="Times New Roman" w:cs="Times New Roman"/>
          <w:sz w:val="24"/>
          <w:szCs w:val="24"/>
          <w:lang w:eastAsia="ru-RU"/>
        </w:rPr>
        <w:t>вибропогружаемых</w:t>
      </w:r>
      <w:proofErr w:type="spellEnd"/>
      <w:r w:rsidRPr="004C3473">
        <w:rPr>
          <w:rFonts w:ascii="Times New Roman" w:eastAsia="Times New Roman" w:hAnsi="Times New Roman" w:cs="Times New Roman"/>
          <w:sz w:val="24"/>
          <w:szCs w:val="24"/>
          <w:lang w:eastAsia="ru-RU"/>
        </w:rPr>
        <w:t xml:space="preserve"> железобетонных свай лакокрасочными покрытиями не допускается.</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12.10.6 Для железобетонных конструкций, устройство защиты поверхности которых затруднено (стены из </w:t>
      </w:r>
      <w:proofErr w:type="spellStart"/>
      <w:r w:rsidRPr="004C3473">
        <w:rPr>
          <w:rFonts w:ascii="Times New Roman" w:eastAsia="Times New Roman" w:hAnsi="Times New Roman" w:cs="Times New Roman"/>
          <w:sz w:val="24"/>
          <w:szCs w:val="24"/>
          <w:lang w:eastAsia="ru-RU"/>
        </w:rPr>
        <w:t>буросекущихся</w:t>
      </w:r>
      <w:proofErr w:type="spellEnd"/>
      <w:r w:rsidRPr="004C3473">
        <w:rPr>
          <w:rFonts w:ascii="Times New Roman" w:eastAsia="Times New Roman" w:hAnsi="Times New Roman" w:cs="Times New Roman"/>
          <w:sz w:val="24"/>
          <w:szCs w:val="24"/>
          <w:lang w:eastAsia="ru-RU"/>
        </w:rPr>
        <w:t xml:space="preserve"> свай, траншейные стены, возводимые способом «стена в грунте», и т. п.), необходимо применять первичную защиту (тип А).</w:t>
      </w:r>
    </w:p>
    <w:p w:rsidR="006105B5" w:rsidRPr="004C3473" w:rsidRDefault="006105B5" w:rsidP="004C3473">
      <w:pPr>
        <w:shd w:val="clear" w:color="auto" w:fill="FFFFEF"/>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12.10.7 </w:t>
      </w:r>
      <w:proofErr w:type="gramStart"/>
      <w:r w:rsidRPr="004C3473">
        <w:rPr>
          <w:rFonts w:ascii="Times New Roman" w:eastAsia="Times New Roman" w:hAnsi="Times New Roman" w:cs="Times New Roman"/>
          <w:sz w:val="24"/>
          <w:szCs w:val="24"/>
          <w:lang w:eastAsia="ru-RU"/>
        </w:rPr>
        <w:t>В</w:t>
      </w:r>
      <w:proofErr w:type="gramEnd"/>
      <w:r w:rsidRPr="004C3473">
        <w:rPr>
          <w:rFonts w:ascii="Times New Roman" w:eastAsia="Times New Roman" w:hAnsi="Times New Roman" w:cs="Times New Roman"/>
          <w:sz w:val="24"/>
          <w:szCs w:val="24"/>
          <w:lang w:eastAsia="ru-RU"/>
        </w:rPr>
        <w:t xml:space="preserve"> деформационных швах железобетонных конструкций должны быть предусмотрены компенсаторы из оцинкованной, нержавеющей или гуммированной стали, полиизобутилена или других коррозионно-стойких материалов. Конструкция деформационного шва должна исключать возможность проникания через него агрессивной среды. Герметизация стыков и швов сборных ограждающих конструкций должна быть выполнена путем заполнения зазоров герметиками или установкой эластичных компенсаторов.</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12.11 Защиту железобетонных конструкций от </w:t>
      </w:r>
      <w:proofErr w:type="spellStart"/>
      <w:r w:rsidRPr="004C3473">
        <w:rPr>
          <w:rFonts w:ascii="Times New Roman" w:eastAsia="Times New Roman" w:hAnsi="Times New Roman" w:cs="Times New Roman"/>
          <w:sz w:val="24"/>
          <w:szCs w:val="24"/>
          <w:lang w:eastAsia="ru-RU"/>
        </w:rPr>
        <w:t>электрокоррозии</w:t>
      </w:r>
      <w:proofErr w:type="spellEnd"/>
      <w:r w:rsidRPr="004C3473">
        <w:rPr>
          <w:rFonts w:ascii="Times New Roman" w:eastAsia="Times New Roman" w:hAnsi="Times New Roman" w:cs="Times New Roman"/>
          <w:sz w:val="24"/>
          <w:szCs w:val="24"/>
          <w:lang w:eastAsia="ru-RU"/>
        </w:rPr>
        <w:t xml:space="preserve"> следует предусматривать согласно </w:t>
      </w:r>
      <w:r w:rsidR="00D13CFB" w:rsidRPr="004C3473">
        <w:rPr>
          <w:rFonts w:ascii="Times New Roman" w:eastAsia="Times New Roman" w:hAnsi="Times New Roman" w:cs="Times New Roman"/>
          <w:sz w:val="24"/>
          <w:szCs w:val="24"/>
          <w:lang w:eastAsia="ru-RU"/>
        </w:rPr>
        <w:t>СНиП ПМР 20-02-02</w:t>
      </w:r>
      <w:r w:rsidRPr="004C3473">
        <w:rPr>
          <w:rFonts w:ascii="Times New Roman" w:eastAsia="Times New Roman" w:hAnsi="Times New Roman" w:cs="Times New Roman"/>
          <w:sz w:val="24"/>
          <w:szCs w:val="24"/>
          <w:lang w:eastAsia="ru-RU"/>
        </w:rPr>
        <w:t>.</w:t>
      </w:r>
    </w:p>
    <w:p w:rsidR="00256EA1" w:rsidRPr="004C3473" w:rsidRDefault="00256EA1" w:rsidP="004C3473">
      <w:pPr>
        <w:spacing w:after="0" w:line="240" w:lineRule="auto"/>
        <w:ind w:firstLine="709"/>
        <w:jc w:val="center"/>
        <w:outlineLvl w:val="1"/>
        <w:rPr>
          <w:rFonts w:ascii="inherit" w:eastAsia="Times New Roman" w:hAnsi="inherit" w:cs="Times New Roman"/>
          <w:sz w:val="24"/>
          <w:szCs w:val="24"/>
          <w:lang w:eastAsia="ru-RU"/>
        </w:rPr>
      </w:pPr>
    </w:p>
    <w:p w:rsidR="006105B5" w:rsidRPr="004C3473" w:rsidRDefault="006105B5" w:rsidP="004C3473">
      <w:pPr>
        <w:spacing w:after="0" w:line="240" w:lineRule="auto"/>
        <w:ind w:firstLine="709"/>
        <w:jc w:val="center"/>
        <w:outlineLvl w:val="1"/>
        <w:rPr>
          <w:rFonts w:ascii="inherit" w:eastAsia="Times New Roman" w:hAnsi="inherit" w:cs="Times New Roman"/>
          <w:sz w:val="24"/>
          <w:szCs w:val="24"/>
          <w:lang w:eastAsia="ru-RU"/>
        </w:rPr>
      </w:pPr>
      <w:r w:rsidRPr="004C3473">
        <w:rPr>
          <w:rFonts w:ascii="inherit" w:eastAsia="Times New Roman" w:hAnsi="inherit" w:cs="Times New Roman"/>
          <w:sz w:val="24"/>
          <w:szCs w:val="24"/>
          <w:lang w:eastAsia="ru-RU"/>
        </w:rPr>
        <w:t xml:space="preserve">13 </w:t>
      </w:r>
      <w:r w:rsidRPr="004C3473">
        <w:rPr>
          <w:rFonts w:ascii="inherit" w:eastAsia="Times New Roman" w:hAnsi="inherit" w:cs="Times New Roman" w:hint="eastAsia"/>
          <w:sz w:val="24"/>
          <w:szCs w:val="24"/>
          <w:lang w:eastAsia="ru-RU"/>
        </w:rPr>
        <w:t>Требования</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к</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производству</w:t>
      </w:r>
      <w:r w:rsidRPr="004C3473">
        <w:rPr>
          <w:rFonts w:ascii="inherit" w:eastAsia="Times New Roman" w:hAnsi="inherit" w:cs="Times New Roman"/>
          <w:sz w:val="24"/>
          <w:szCs w:val="24"/>
          <w:lang w:eastAsia="ru-RU"/>
        </w:rPr>
        <w:t xml:space="preserve"> </w:t>
      </w:r>
      <w:r w:rsidRPr="004C3473">
        <w:rPr>
          <w:rFonts w:ascii="inherit" w:eastAsia="Times New Roman" w:hAnsi="inherit" w:cs="Times New Roman" w:hint="eastAsia"/>
          <w:sz w:val="24"/>
          <w:szCs w:val="24"/>
          <w:lang w:eastAsia="ru-RU"/>
        </w:rPr>
        <w:t>работ</w:t>
      </w:r>
    </w:p>
    <w:p w:rsidR="006105B5" w:rsidRPr="004C3473" w:rsidRDefault="006105B5" w:rsidP="004C3473">
      <w:pPr>
        <w:spacing w:after="0" w:line="240" w:lineRule="auto"/>
        <w:ind w:firstLine="709"/>
        <w:jc w:val="both"/>
        <w:rPr>
          <w:rFonts w:ascii="Times New Roman" w:eastAsia="Times New Roman" w:hAnsi="Times New Roman" w:cs="Times New Roman"/>
          <w:sz w:val="24"/>
          <w:szCs w:val="24"/>
          <w:lang w:eastAsia="ru-RU"/>
        </w:rPr>
      </w:pPr>
      <w:r w:rsidRPr="004C3473">
        <w:rPr>
          <w:rFonts w:ascii="Times New Roman" w:eastAsia="Times New Roman" w:hAnsi="Times New Roman" w:cs="Times New Roman"/>
          <w:sz w:val="24"/>
          <w:szCs w:val="24"/>
          <w:lang w:eastAsia="ru-RU"/>
        </w:rPr>
        <w:t xml:space="preserve">Производство работ по защите сооружений от подземных вод в зависимости от выбранного в соответствии с </w:t>
      </w:r>
      <w:r w:rsidR="008A1A4F" w:rsidRPr="004C3473">
        <w:rPr>
          <w:rFonts w:ascii="Times New Roman" w:eastAsia="Times New Roman" w:hAnsi="Times New Roman" w:cs="Times New Roman"/>
          <w:sz w:val="24"/>
          <w:szCs w:val="24"/>
          <w:lang w:eastAsia="ru-RU"/>
        </w:rPr>
        <w:t xml:space="preserve">пунктом </w:t>
      </w:r>
      <w:r w:rsidRPr="004C3473">
        <w:rPr>
          <w:rFonts w:ascii="Times New Roman" w:eastAsia="Times New Roman" w:hAnsi="Times New Roman" w:cs="Times New Roman"/>
          <w:sz w:val="24"/>
          <w:szCs w:val="24"/>
          <w:lang w:eastAsia="ru-RU"/>
        </w:rPr>
        <w:t>4.2.3 типа следует выполнять с учетом требований</w:t>
      </w:r>
      <w:r w:rsidRPr="000315CE">
        <w:rPr>
          <w:rFonts w:ascii="Times New Roman" w:eastAsia="Times New Roman" w:hAnsi="Times New Roman" w:cs="Times New Roman"/>
          <w:sz w:val="24"/>
          <w:szCs w:val="24"/>
          <w:lang w:eastAsia="ru-RU"/>
        </w:rPr>
        <w:t xml:space="preserve"> ГОСТ 7473</w:t>
      </w:r>
      <w:r w:rsidR="007D52A5" w:rsidRPr="000315CE">
        <w:rPr>
          <w:rFonts w:ascii="Times New Roman" w:eastAsia="Times New Roman" w:hAnsi="Times New Roman" w:cs="Times New Roman"/>
          <w:sz w:val="24"/>
          <w:szCs w:val="24"/>
          <w:lang w:eastAsia="ru-RU"/>
        </w:rPr>
        <w:t>-2010</w:t>
      </w:r>
      <w:r w:rsidRPr="000315CE">
        <w:rPr>
          <w:rFonts w:ascii="Times New Roman" w:eastAsia="Times New Roman" w:hAnsi="Times New Roman" w:cs="Times New Roman"/>
          <w:sz w:val="24"/>
          <w:szCs w:val="24"/>
          <w:lang w:eastAsia="ru-RU"/>
        </w:rPr>
        <w:t>, ГОСТ 26633</w:t>
      </w:r>
      <w:r w:rsidR="0011346F" w:rsidRPr="000315CE">
        <w:rPr>
          <w:rFonts w:ascii="Times New Roman" w:eastAsia="Times New Roman" w:hAnsi="Times New Roman" w:cs="Times New Roman"/>
          <w:sz w:val="24"/>
          <w:szCs w:val="24"/>
          <w:lang w:eastAsia="ru-RU"/>
        </w:rPr>
        <w:t>-2015</w:t>
      </w:r>
      <w:r w:rsidRPr="004C3473">
        <w:rPr>
          <w:rFonts w:ascii="Times New Roman" w:eastAsia="Times New Roman" w:hAnsi="Times New Roman" w:cs="Times New Roman"/>
          <w:sz w:val="24"/>
          <w:szCs w:val="24"/>
          <w:lang w:eastAsia="ru-RU"/>
        </w:rPr>
        <w:t xml:space="preserve">, </w:t>
      </w:r>
      <w:r w:rsidR="00D13CFB" w:rsidRPr="004C3473">
        <w:rPr>
          <w:rFonts w:ascii="Times New Roman" w:eastAsia="Times New Roman" w:hAnsi="Times New Roman" w:cs="Times New Roman"/>
          <w:sz w:val="24"/>
          <w:szCs w:val="24"/>
          <w:lang w:eastAsia="ru-RU"/>
        </w:rPr>
        <w:t>СНиП ПМР 20-02-02</w:t>
      </w:r>
      <w:r w:rsidRPr="004C3473">
        <w:rPr>
          <w:rFonts w:ascii="Times New Roman" w:eastAsia="Times New Roman" w:hAnsi="Times New Roman" w:cs="Times New Roman"/>
          <w:sz w:val="24"/>
          <w:szCs w:val="24"/>
          <w:lang w:eastAsia="ru-RU"/>
        </w:rPr>
        <w:t xml:space="preserve">, </w:t>
      </w:r>
      <w:r w:rsidR="00D13CFB" w:rsidRPr="004C3473">
        <w:rPr>
          <w:rFonts w:ascii="Times New Roman" w:eastAsia="Times New Roman" w:hAnsi="Times New Roman" w:cs="Times New Roman"/>
          <w:sz w:val="24"/>
          <w:szCs w:val="24"/>
          <w:lang w:eastAsia="ru-RU"/>
        </w:rPr>
        <w:t>СНиП ПМР 50-04-02</w:t>
      </w:r>
      <w:r w:rsidRPr="004C3473">
        <w:rPr>
          <w:rFonts w:ascii="Times New Roman" w:eastAsia="Times New Roman" w:hAnsi="Times New Roman" w:cs="Times New Roman"/>
          <w:sz w:val="24"/>
          <w:szCs w:val="24"/>
          <w:lang w:eastAsia="ru-RU"/>
        </w:rPr>
        <w:t xml:space="preserve">, </w:t>
      </w:r>
      <w:r w:rsidR="00D13CFB" w:rsidRPr="004C3473">
        <w:rPr>
          <w:rFonts w:ascii="Times New Roman" w:eastAsia="Times New Roman" w:hAnsi="Times New Roman" w:cs="Times New Roman"/>
          <w:sz w:val="24"/>
          <w:szCs w:val="24"/>
          <w:lang w:eastAsia="ru-RU"/>
        </w:rPr>
        <w:t>СНиП ПМР 52-05-02</w:t>
      </w:r>
      <w:r w:rsidRPr="004C3473">
        <w:rPr>
          <w:rFonts w:ascii="Times New Roman" w:eastAsia="Times New Roman" w:hAnsi="Times New Roman" w:cs="Times New Roman"/>
          <w:sz w:val="24"/>
          <w:szCs w:val="24"/>
          <w:lang w:eastAsia="ru-RU"/>
        </w:rPr>
        <w:t xml:space="preserve">, </w:t>
      </w:r>
      <w:r w:rsidR="00D13CFB" w:rsidRPr="004C3473">
        <w:rPr>
          <w:rFonts w:ascii="Times New Roman" w:eastAsia="Times New Roman" w:hAnsi="Times New Roman" w:cs="Times New Roman"/>
          <w:sz w:val="24"/>
          <w:szCs w:val="24"/>
          <w:lang w:eastAsia="ru-RU"/>
        </w:rPr>
        <w:t>СНиП ПМР 20-03-02</w:t>
      </w:r>
      <w:r w:rsidRPr="004C3473">
        <w:rPr>
          <w:rFonts w:ascii="Times New Roman" w:eastAsia="Times New Roman" w:hAnsi="Times New Roman" w:cs="Times New Roman"/>
          <w:sz w:val="24"/>
          <w:szCs w:val="24"/>
          <w:lang w:eastAsia="ru-RU"/>
        </w:rPr>
        <w:t xml:space="preserve">, </w:t>
      </w:r>
      <w:r w:rsidR="00D13CFB" w:rsidRPr="004C3473">
        <w:rPr>
          <w:rFonts w:ascii="Times New Roman" w:eastAsia="Times New Roman" w:hAnsi="Times New Roman" w:cs="Times New Roman"/>
          <w:sz w:val="24"/>
          <w:szCs w:val="24"/>
          <w:lang w:eastAsia="ru-RU"/>
        </w:rPr>
        <w:t>СНиП ПМР 22-04-02</w:t>
      </w:r>
      <w:r w:rsidRPr="004C3473">
        <w:rPr>
          <w:rFonts w:ascii="Times New Roman" w:eastAsia="Times New Roman" w:hAnsi="Times New Roman" w:cs="Times New Roman"/>
          <w:sz w:val="24"/>
          <w:szCs w:val="24"/>
          <w:lang w:eastAsia="ru-RU"/>
        </w:rPr>
        <w:t xml:space="preserve">, </w:t>
      </w:r>
      <w:r w:rsidR="00D13CFB" w:rsidRPr="004C3473">
        <w:rPr>
          <w:rFonts w:ascii="Times New Roman" w:eastAsia="Times New Roman" w:hAnsi="Times New Roman" w:cs="Times New Roman"/>
          <w:sz w:val="24"/>
          <w:szCs w:val="24"/>
          <w:lang w:eastAsia="ru-RU"/>
        </w:rPr>
        <w:t>СНиП ПМР 31-19-02</w:t>
      </w:r>
      <w:r w:rsidRPr="004C3473">
        <w:rPr>
          <w:rFonts w:ascii="Times New Roman" w:eastAsia="Times New Roman" w:hAnsi="Times New Roman" w:cs="Times New Roman"/>
          <w:sz w:val="24"/>
          <w:szCs w:val="24"/>
          <w:lang w:eastAsia="ru-RU"/>
        </w:rPr>
        <w:t xml:space="preserve">, а также </w:t>
      </w:r>
      <w:r w:rsidR="008A1A4F" w:rsidRPr="004C3473">
        <w:rPr>
          <w:rFonts w:ascii="Times New Roman" w:eastAsia="Times New Roman" w:hAnsi="Times New Roman" w:cs="Times New Roman"/>
          <w:sz w:val="24"/>
          <w:szCs w:val="24"/>
          <w:lang w:eastAsia="ru-RU"/>
        </w:rPr>
        <w:t xml:space="preserve">(проекта производства работ) </w:t>
      </w:r>
      <w:r w:rsidRPr="004C3473">
        <w:rPr>
          <w:rFonts w:ascii="Times New Roman" w:eastAsia="Times New Roman" w:hAnsi="Times New Roman" w:cs="Times New Roman"/>
          <w:sz w:val="24"/>
          <w:szCs w:val="24"/>
          <w:lang w:eastAsia="ru-RU"/>
        </w:rPr>
        <w:t>ППР</w:t>
      </w:r>
      <w:r w:rsidR="008A1A4F" w:rsidRPr="004C3473">
        <w:rPr>
          <w:rFonts w:ascii="Times New Roman" w:eastAsia="Times New Roman" w:hAnsi="Times New Roman" w:cs="Times New Roman"/>
          <w:sz w:val="24"/>
          <w:szCs w:val="24"/>
          <w:lang w:eastAsia="ru-RU"/>
        </w:rPr>
        <w:t xml:space="preserve"> </w:t>
      </w:r>
      <w:r w:rsidRPr="004C3473">
        <w:rPr>
          <w:rFonts w:ascii="Times New Roman" w:eastAsia="Times New Roman" w:hAnsi="Times New Roman" w:cs="Times New Roman"/>
          <w:sz w:val="24"/>
          <w:szCs w:val="24"/>
          <w:lang w:eastAsia="ru-RU"/>
        </w:rPr>
        <w:t>и</w:t>
      </w:r>
      <w:r w:rsidR="00256EA1" w:rsidRPr="004C3473">
        <w:rPr>
          <w:rFonts w:ascii="Times New Roman" w:eastAsia="Times New Roman" w:hAnsi="Times New Roman" w:cs="Times New Roman"/>
          <w:sz w:val="24"/>
          <w:szCs w:val="24"/>
          <w:lang w:eastAsia="ru-RU"/>
        </w:rPr>
        <w:t xml:space="preserve"> </w:t>
      </w:r>
      <w:r w:rsidR="008A1A4F" w:rsidRPr="004C3473">
        <w:rPr>
          <w:rFonts w:ascii="Times New Roman" w:eastAsia="Times New Roman" w:hAnsi="Times New Roman" w:cs="Times New Roman"/>
          <w:sz w:val="24"/>
          <w:szCs w:val="24"/>
          <w:lang w:eastAsia="ru-RU"/>
        </w:rPr>
        <w:t>(</w:t>
      </w:r>
      <w:r w:rsidRPr="004C3473">
        <w:rPr>
          <w:rFonts w:ascii="Times New Roman" w:eastAsia="Times New Roman" w:hAnsi="Times New Roman" w:cs="Times New Roman"/>
          <w:sz w:val="24"/>
          <w:szCs w:val="24"/>
          <w:lang w:eastAsia="ru-RU"/>
        </w:rPr>
        <w:t>или</w:t>
      </w:r>
      <w:r w:rsidR="00235C9C" w:rsidRPr="004C3473">
        <w:rPr>
          <w:rFonts w:ascii="Times New Roman" w:eastAsia="Times New Roman" w:hAnsi="Times New Roman" w:cs="Times New Roman"/>
          <w:sz w:val="24"/>
          <w:szCs w:val="24"/>
          <w:lang w:eastAsia="ru-RU"/>
        </w:rPr>
        <w:t>)</w:t>
      </w:r>
      <w:r w:rsidRPr="004C3473">
        <w:rPr>
          <w:rFonts w:ascii="Times New Roman" w:eastAsia="Times New Roman" w:hAnsi="Times New Roman" w:cs="Times New Roman"/>
          <w:sz w:val="24"/>
          <w:szCs w:val="24"/>
          <w:lang w:eastAsia="ru-RU"/>
        </w:rPr>
        <w:t xml:space="preserve"> технологических регламентов, разработанных для конкретного объекта.</w:t>
      </w:r>
    </w:p>
    <w:sectPr w:rsidR="006105B5" w:rsidRPr="004C3473">
      <w:head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FDD" w:rsidRDefault="00374FDD" w:rsidP="00913864">
      <w:pPr>
        <w:spacing w:after="0" w:line="240" w:lineRule="auto"/>
      </w:pPr>
      <w:r>
        <w:separator/>
      </w:r>
    </w:p>
  </w:endnote>
  <w:endnote w:type="continuationSeparator" w:id="0">
    <w:p w:rsidR="00374FDD" w:rsidRDefault="00374FDD" w:rsidP="00913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FDD" w:rsidRDefault="00374FDD" w:rsidP="00913864">
      <w:pPr>
        <w:spacing w:after="0" w:line="240" w:lineRule="auto"/>
      </w:pPr>
      <w:r>
        <w:separator/>
      </w:r>
    </w:p>
  </w:footnote>
  <w:footnote w:type="continuationSeparator" w:id="0">
    <w:p w:rsidR="00374FDD" w:rsidRDefault="00374FDD" w:rsidP="009138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FDD" w:rsidRDefault="00374FDD">
    <w:pPr>
      <w:pStyle w:val="a6"/>
    </w:pPr>
    <w:r w:rsidRPr="00913864">
      <w:t xml:space="preserve">СП ПМР </w:t>
    </w:r>
    <w:r>
      <w:t>22</w:t>
    </w:r>
    <w:r w:rsidRPr="00913864">
      <w:t>-1</w:t>
    </w:r>
    <w:r>
      <w:t>02</w:t>
    </w:r>
    <w:r w:rsidRPr="00913864">
      <w:t>-20</w:t>
    </w:r>
    <w:r>
      <w:t>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642BE"/>
    <w:multiLevelType w:val="hybridMultilevel"/>
    <w:tmpl w:val="8932B9EA"/>
    <w:lvl w:ilvl="0" w:tplc="C7FE14E8">
      <w:start w:val="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059545FB"/>
    <w:multiLevelType w:val="hybridMultilevel"/>
    <w:tmpl w:val="E33286D8"/>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AB1917"/>
    <w:multiLevelType w:val="hybridMultilevel"/>
    <w:tmpl w:val="54C20716"/>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882F87"/>
    <w:multiLevelType w:val="hybridMultilevel"/>
    <w:tmpl w:val="11403224"/>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BB6E7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8C5178D"/>
    <w:multiLevelType w:val="multilevel"/>
    <w:tmpl w:val="4A725DDA"/>
    <w:lvl w:ilvl="0">
      <w:start w:val="3"/>
      <w:numFmt w:val="decimal"/>
      <w:lvlText w:val="%1"/>
      <w:lvlJc w:val="left"/>
      <w:pPr>
        <w:ind w:left="420" w:hanging="420"/>
      </w:pPr>
      <w:rPr>
        <w:rFonts w:hint="default"/>
        <w:b/>
      </w:rPr>
    </w:lvl>
    <w:lvl w:ilvl="1">
      <w:start w:val="18"/>
      <w:numFmt w:val="decimal"/>
      <w:lvlText w:val="%1.%2"/>
      <w:lvlJc w:val="left"/>
      <w:pPr>
        <w:ind w:left="1129" w:hanging="4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 w15:restartNumberingAfterBreak="0">
    <w:nsid w:val="0A4A6FFF"/>
    <w:multiLevelType w:val="multilevel"/>
    <w:tmpl w:val="B99ACEAA"/>
    <w:lvl w:ilvl="0">
      <w:start w:val="3"/>
      <w:numFmt w:val="decimal"/>
      <w:lvlText w:val="%1"/>
      <w:lvlJc w:val="left"/>
      <w:pPr>
        <w:ind w:left="420" w:hanging="420"/>
      </w:pPr>
      <w:rPr>
        <w:rFonts w:hint="default"/>
        <w:b/>
      </w:rPr>
    </w:lvl>
    <w:lvl w:ilvl="1">
      <w:start w:val="18"/>
      <w:numFmt w:val="decimal"/>
      <w:lvlText w:val="%1.%2"/>
      <w:lvlJc w:val="left"/>
      <w:pPr>
        <w:ind w:left="1129" w:hanging="4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7" w15:restartNumberingAfterBreak="0">
    <w:nsid w:val="0C141027"/>
    <w:multiLevelType w:val="multilevel"/>
    <w:tmpl w:val="ABC07DD8"/>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B646AC"/>
    <w:multiLevelType w:val="hybridMultilevel"/>
    <w:tmpl w:val="F2D80556"/>
    <w:lvl w:ilvl="0" w:tplc="C7FE14E8">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0CBE0129"/>
    <w:multiLevelType w:val="hybridMultilevel"/>
    <w:tmpl w:val="E88E28E0"/>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DDA1CF5"/>
    <w:multiLevelType w:val="multilevel"/>
    <w:tmpl w:val="375A02EE"/>
    <w:lvl w:ilvl="0">
      <w:start w:val="10"/>
      <w:numFmt w:val="decimal"/>
      <w:lvlText w:val="%1"/>
      <w:lvlJc w:val="left"/>
      <w:pPr>
        <w:ind w:left="600" w:hanging="600"/>
      </w:pPr>
      <w:rPr>
        <w:rFonts w:hint="default"/>
      </w:rPr>
    </w:lvl>
    <w:lvl w:ilvl="1">
      <w:start w:val="2"/>
      <w:numFmt w:val="decimal"/>
      <w:lvlText w:val="%1.%2"/>
      <w:lvlJc w:val="left"/>
      <w:pPr>
        <w:ind w:left="742" w:hanging="60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 w15:restartNumberingAfterBreak="0">
    <w:nsid w:val="101076E6"/>
    <w:multiLevelType w:val="multilevel"/>
    <w:tmpl w:val="2C2026DC"/>
    <w:lvl w:ilvl="0">
      <w:start w:val="12"/>
      <w:numFmt w:val="decimal"/>
      <w:lvlText w:val="%1"/>
      <w:lvlJc w:val="left"/>
      <w:pPr>
        <w:ind w:left="420" w:hanging="420"/>
      </w:pPr>
      <w:rPr>
        <w:rFonts w:hint="default"/>
      </w:rPr>
    </w:lvl>
    <w:lvl w:ilvl="1">
      <w:start w:val="3"/>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109A2720"/>
    <w:multiLevelType w:val="hybridMultilevel"/>
    <w:tmpl w:val="434ADAAA"/>
    <w:lvl w:ilvl="0" w:tplc="CEE253AC">
      <w:start w:val="2"/>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3" w15:restartNumberingAfterBreak="0">
    <w:nsid w:val="118B4389"/>
    <w:multiLevelType w:val="hybridMultilevel"/>
    <w:tmpl w:val="5C0213B6"/>
    <w:lvl w:ilvl="0" w:tplc="C7FE14E8">
      <w:start w:val="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15214236"/>
    <w:multiLevelType w:val="hybridMultilevel"/>
    <w:tmpl w:val="C2585022"/>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7985F4E"/>
    <w:multiLevelType w:val="hybridMultilevel"/>
    <w:tmpl w:val="18085068"/>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B681C0C"/>
    <w:multiLevelType w:val="hybridMultilevel"/>
    <w:tmpl w:val="43AED7E2"/>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CAE7BE3"/>
    <w:multiLevelType w:val="hybridMultilevel"/>
    <w:tmpl w:val="2CE81D66"/>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6403204"/>
    <w:multiLevelType w:val="hybridMultilevel"/>
    <w:tmpl w:val="1046BCDC"/>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A3B5052"/>
    <w:multiLevelType w:val="hybridMultilevel"/>
    <w:tmpl w:val="51BADF14"/>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AAB2ECB"/>
    <w:multiLevelType w:val="hybridMultilevel"/>
    <w:tmpl w:val="BE8A3670"/>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CF209BD"/>
    <w:multiLevelType w:val="hybridMultilevel"/>
    <w:tmpl w:val="6FB4C0E8"/>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E8A104B"/>
    <w:multiLevelType w:val="hybridMultilevel"/>
    <w:tmpl w:val="695C6D1C"/>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EE07DBB"/>
    <w:multiLevelType w:val="hybridMultilevel"/>
    <w:tmpl w:val="8B2A7172"/>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02379BE"/>
    <w:multiLevelType w:val="hybridMultilevel"/>
    <w:tmpl w:val="88F21330"/>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15B1DEF"/>
    <w:multiLevelType w:val="hybridMultilevel"/>
    <w:tmpl w:val="1CB01054"/>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2325470"/>
    <w:multiLevelType w:val="hybridMultilevel"/>
    <w:tmpl w:val="07B2B57A"/>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2924750"/>
    <w:multiLevelType w:val="hybridMultilevel"/>
    <w:tmpl w:val="00B2FC42"/>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4C36AD5"/>
    <w:multiLevelType w:val="hybridMultilevel"/>
    <w:tmpl w:val="5FAA89F0"/>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90F25F3"/>
    <w:multiLevelType w:val="multilevel"/>
    <w:tmpl w:val="243EC9BA"/>
    <w:lvl w:ilvl="0">
      <w:start w:val="6"/>
      <w:numFmt w:val="decimal"/>
      <w:lvlText w:val="%1"/>
      <w:lvlJc w:val="left"/>
      <w:pPr>
        <w:ind w:left="480" w:hanging="480"/>
      </w:pPr>
      <w:rPr>
        <w:rFonts w:hint="default"/>
      </w:rPr>
    </w:lvl>
    <w:lvl w:ilvl="1">
      <w:start w:val="4"/>
      <w:numFmt w:val="decimal"/>
      <w:lvlText w:val="%1.%2"/>
      <w:lvlJc w:val="left"/>
      <w:pPr>
        <w:ind w:left="622"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0" w15:restartNumberingAfterBreak="0">
    <w:nsid w:val="3D007629"/>
    <w:multiLevelType w:val="hybridMultilevel"/>
    <w:tmpl w:val="AD181AC4"/>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DD555E2"/>
    <w:multiLevelType w:val="hybridMultilevel"/>
    <w:tmpl w:val="FA4A85D2"/>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E9D5DD9"/>
    <w:multiLevelType w:val="hybridMultilevel"/>
    <w:tmpl w:val="2F46F74C"/>
    <w:lvl w:ilvl="0" w:tplc="C7FE14E8">
      <w:start w:val="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15:restartNumberingAfterBreak="0">
    <w:nsid w:val="3F072A7A"/>
    <w:multiLevelType w:val="hybridMultilevel"/>
    <w:tmpl w:val="9348D336"/>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4E55A95"/>
    <w:multiLevelType w:val="hybridMultilevel"/>
    <w:tmpl w:val="ACF22DA4"/>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823337C"/>
    <w:multiLevelType w:val="multilevel"/>
    <w:tmpl w:val="9C364ED0"/>
    <w:lvl w:ilvl="0">
      <w:start w:val="3"/>
      <w:numFmt w:val="decimal"/>
      <w:lvlText w:val="%1"/>
      <w:lvlJc w:val="left"/>
      <w:pPr>
        <w:ind w:left="420" w:hanging="420"/>
      </w:pPr>
      <w:rPr>
        <w:rFonts w:hint="default"/>
        <w:b/>
      </w:rPr>
    </w:lvl>
    <w:lvl w:ilvl="1">
      <w:start w:val="10"/>
      <w:numFmt w:val="decimal"/>
      <w:lvlText w:val="%1.%2"/>
      <w:lvlJc w:val="left"/>
      <w:pPr>
        <w:ind w:left="1129" w:hanging="4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6" w15:restartNumberingAfterBreak="0">
    <w:nsid w:val="4AF8588B"/>
    <w:multiLevelType w:val="hybridMultilevel"/>
    <w:tmpl w:val="100C1C7C"/>
    <w:lvl w:ilvl="0" w:tplc="C7FE14E8">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BF25440"/>
    <w:multiLevelType w:val="hybridMultilevel"/>
    <w:tmpl w:val="CE1215F8"/>
    <w:lvl w:ilvl="0" w:tplc="C7FE14E8">
      <w:start w:val="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15:restartNumberingAfterBreak="0">
    <w:nsid w:val="519C2393"/>
    <w:multiLevelType w:val="multilevel"/>
    <w:tmpl w:val="14962054"/>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7CA3BE2"/>
    <w:multiLevelType w:val="hybridMultilevel"/>
    <w:tmpl w:val="F58A54BC"/>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7DE273C"/>
    <w:multiLevelType w:val="hybridMultilevel"/>
    <w:tmpl w:val="A4D64612"/>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89B7D7B"/>
    <w:multiLevelType w:val="hybridMultilevel"/>
    <w:tmpl w:val="655006BC"/>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A582681"/>
    <w:multiLevelType w:val="hybridMultilevel"/>
    <w:tmpl w:val="D49C1AEA"/>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AF22E17"/>
    <w:multiLevelType w:val="hybridMultilevel"/>
    <w:tmpl w:val="CCE06AEC"/>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AFE7C97"/>
    <w:multiLevelType w:val="hybridMultilevel"/>
    <w:tmpl w:val="F22C3754"/>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FA208A3"/>
    <w:multiLevelType w:val="hybridMultilevel"/>
    <w:tmpl w:val="FBD24E10"/>
    <w:lvl w:ilvl="0" w:tplc="C7FE14E8">
      <w:start w:val="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15:restartNumberingAfterBreak="0">
    <w:nsid w:val="60097BAF"/>
    <w:multiLevelType w:val="hybridMultilevel"/>
    <w:tmpl w:val="9CEA31A6"/>
    <w:lvl w:ilvl="0" w:tplc="B1EA0E2A">
      <w:start w:val="1"/>
      <w:numFmt w:val="decimal"/>
      <w:lvlText w:val="3.%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30A3813"/>
    <w:multiLevelType w:val="hybridMultilevel"/>
    <w:tmpl w:val="D188E336"/>
    <w:lvl w:ilvl="0" w:tplc="C7FE14E8">
      <w:start w:val="2"/>
      <w:numFmt w:val="bullet"/>
      <w:lvlText w:val="-"/>
      <w:lvlJc w:val="left"/>
      <w:pPr>
        <w:ind w:left="1859" w:hanging="360"/>
      </w:pPr>
      <w:rPr>
        <w:rFonts w:ascii="Times New Roman" w:eastAsia="Times New Roman" w:hAnsi="Times New Roman" w:cs="Times New Roman" w:hint="default"/>
      </w:rPr>
    </w:lvl>
    <w:lvl w:ilvl="1" w:tplc="04190003" w:tentative="1">
      <w:start w:val="1"/>
      <w:numFmt w:val="bullet"/>
      <w:lvlText w:val="o"/>
      <w:lvlJc w:val="left"/>
      <w:pPr>
        <w:ind w:left="2579" w:hanging="360"/>
      </w:pPr>
      <w:rPr>
        <w:rFonts w:ascii="Courier New" w:hAnsi="Courier New" w:cs="Courier New" w:hint="default"/>
      </w:rPr>
    </w:lvl>
    <w:lvl w:ilvl="2" w:tplc="04190005" w:tentative="1">
      <w:start w:val="1"/>
      <w:numFmt w:val="bullet"/>
      <w:lvlText w:val=""/>
      <w:lvlJc w:val="left"/>
      <w:pPr>
        <w:ind w:left="3299" w:hanging="360"/>
      </w:pPr>
      <w:rPr>
        <w:rFonts w:ascii="Wingdings" w:hAnsi="Wingdings" w:hint="default"/>
      </w:rPr>
    </w:lvl>
    <w:lvl w:ilvl="3" w:tplc="04190001" w:tentative="1">
      <w:start w:val="1"/>
      <w:numFmt w:val="bullet"/>
      <w:lvlText w:val=""/>
      <w:lvlJc w:val="left"/>
      <w:pPr>
        <w:ind w:left="4019" w:hanging="360"/>
      </w:pPr>
      <w:rPr>
        <w:rFonts w:ascii="Symbol" w:hAnsi="Symbol" w:hint="default"/>
      </w:rPr>
    </w:lvl>
    <w:lvl w:ilvl="4" w:tplc="04190003" w:tentative="1">
      <w:start w:val="1"/>
      <w:numFmt w:val="bullet"/>
      <w:lvlText w:val="o"/>
      <w:lvlJc w:val="left"/>
      <w:pPr>
        <w:ind w:left="4739" w:hanging="360"/>
      </w:pPr>
      <w:rPr>
        <w:rFonts w:ascii="Courier New" w:hAnsi="Courier New" w:cs="Courier New" w:hint="default"/>
      </w:rPr>
    </w:lvl>
    <w:lvl w:ilvl="5" w:tplc="04190005" w:tentative="1">
      <w:start w:val="1"/>
      <w:numFmt w:val="bullet"/>
      <w:lvlText w:val=""/>
      <w:lvlJc w:val="left"/>
      <w:pPr>
        <w:ind w:left="5459" w:hanging="360"/>
      </w:pPr>
      <w:rPr>
        <w:rFonts w:ascii="Wingdings" w:hAnsi="Wingdings" w:hint="default"/>
      </w:rPr>
    </w:lvl>
    <w:lvl w:ilvl="6" w:tplc="04190001" w:tentative="1">
      <w:start w:val="1"/>
      <w:numFmt w:val="bullet"/>
      <w:lvlText w:val=""/>
      <w:lvlJc w:val="left"/>
      <w:pPr>
        <w:ind w:left="6179" w:hanging="360"/>
      </w:pPr>
      <w:rPr>
        <w:rFonts w:ascii="Symbol" w:hAnsi="Symbol" w:hint="default"/>
      </w:rPr>
    </w:lvl>
    <w:lvl w:ilvl="7" w:tplc="04190003" w:tentative="1">
      <w:start w:val="1"/>
      <w:numFmt w:val="bullet"/>
      <w:lvlText w:val="o"/>
      <w:lvlJc w:val="left"/>
      <w:pPr>
        <w:ind w:left="6899" w:hanging="360"/>
      </w:pPr>
      <w:rPr>
        <w:rFonts w:ascii="Courier New" w:hAnsi="Courier New" w:cs="Courier New" w:hint="default"/>
      </w:rPr>
    </w:lvl>
    <w:lvl w:ilvl="8" w:tplc="04190005" w:tentative="1">
      <w:start w:val="1"/>
      <w:numFmt w:val="bullet"/>
      <w:lvlText w:val=""/>
      <w:lvlJc w:val="left"/>
      <w:pPr>
        <w:ind w:left="7619" w:hanging="360"/>
      </w:pPr>
      <w:rPr>
        <w:rFonts w:ascii="Wingdings" w:hAnsi="Wingdings" w:hint="default"/>
      </w:rPr>
    </w:lvl>
  </w:abstractNum>
  <w:abstractNum w:abstractNumId="48" w15:restartNumberingAfterBreak="0">
    <w:nsid w:val="65F23161"/>
    <w:multiLevelType w:val="hybridMultilevel"/>
    <w:tmpl w:val="21B47B6A"/>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830553D"/>
    <w:multiLevelType w:val="hybridMultilevel"/>
    <w:tmpl w:val="A7CA81B6"/>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EE22DD1"/>
    <w:multiLevelType w:val="hybridMultilevel"/>
    <w:tmpl w:val="6EF05646"/>
    <w:lvl w:ilvl="0" w:tplc="C7FE14E8">
      <w:start w:val="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F7B0AA5"/>
    <w:multiLevelType w:val="hybridMultilevel"/>
    <w:tmpl w:val="246E13F6"/>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15E6BA4"/>
    <w:multiLevelType w:val="hybridMultilevel"/>
    <w:tmpl w:val="660E7DF2"/>
    <w:lvl w:ilvl="0" w:tplc="04190017">
      <w:start w:val="1"/>
      <w:numFmt w:val="lowerLetter"/>
      <w:lvlText w:val="%1)"/>
      <w:lvlJc w:val="left"/>
      <w:pPr>
        <w:ind w:left="107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74AD5704"/>
    <w:multiLevelType w:val="hybridMultilevel"/>
    <w:tmpl w:val="0D5019D8"/>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6683E11"/>
    <w:multiLevelType w:val="multilevel"/>
    <w:tmpl w:val="8376A880"/>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7C16A4D"/>
    <w:multiLevelType w:val="hybridMultilevel"/>
    <w:tmpl w:val="C8805042"/>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7E439BB"/>
    <w:multiLevelType w:val="hybridMultilevel"/>
    <w:tmpl w:val="E3F274D0"/>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BEC6E7A"/>
    <w:multiLevelType w:val="hybridMultilevel"/>
    <w:tmpl w:val="2A428922"/>
    <w:lvl w:ilvl="0" w:tplc="C7FE14E8">
      <w:start w:val="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15:restartNumberingAfterBreak="0">
    <w:nsid w:val="7C4B1B5A"/>
    <w:multiLevelType w:val="multilevel"/>
    <w:tmpl w:val="F8684174"/>
    <w:lvl w:ilvl="0">
      <w:start w:val="7"/>
      <w:numFmt w:val="decimal"/>
      <w:lvlText w:val="%1"/>
      <w:lvlJc w:val="left"/>
      <w:pPr>
        <w:ind w:left="480" w:hanging="480"/>
      </w:pPr>
      <w:rPr>
        <w:rFonts w:hint="default"/>
      </w:rPr>
    </w:lvl>
    <w:lvl w:ilvl="1">
      <w:start w:val="7"/>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9" w15:restartNumberingAfterBreak="0">
    <w:nsid w:val="7CDF54FF"/>
    <w:multiLevelType w:val="hybridMultilevel"/>
    <w:tmpl w:val="DFEE4D1C"/>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E376248"/>
    <w:multiLevelType w:val="hybridMultilevel"/>
    <w:tmpl w:val="3C6A1CD8"/>
    <w:lvl w:ilvl="0" w:tplc="C7FE14E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6"/>
  </w:num>
  <w:num w:numId="2">
    <w:abstractNumId w:val="50"/>
  </w:num>
  <w:num w:numId="3">
    <w:abstractNumId w:val="36"/>
  </w:num>
  <w:num w:numId="4">
    <w:abstractNumId w:val="8"/>
  </w:num>
  <w:num w:numId="5">
    <w:abstractNumId w:val="37"/>
  </w:num>
  <w:num w:numId="6">
    <w:abstractNumId w:val="56"/>
  </w:num>
  <w:num w:numId="7">
    <w:abstractNumId w:val="54"/>
  </w:num>
  <w:num w:numId="8">
    <w:abstractNumId w:val="7"/>
  </w:num>
  <w:num w:numId="9">
    <w:abstractNumId w:val="38"/>
  </w:num>
  <w:num w:numId="10">
    <w:abstractNumId w:val="21"/>
  </w:num>
  <w:num w:numId="11">
    <w:abstractNumId w:val="0"/>
  </w:num>
  <w:num w:numId="12">
    <w:abstractNumId w:val="45"/>
  </w:num>
  <w:num w:numId="13">
    <w:abstractNumId w:val="57"/>
  </w:num>
  <w:num w:numId="14">
    <w:abstractNumId w:val="34"/>
  </w:num>
  <w:num w:numId="15">
    <w:abstractNumId w:val="27"/>
  </w:num>
  <w:num w:numId="16">
    <w:abstractNumId w:val="13"/>
  </w:num>
  <w:num w:numId="17">
    <w:abstractNumId w:val="42"/>
  </w:num>
  <w:num w:numId="18">
    <w:abstractNumId w:val="60"/>
  </w:num>
  <w:num w:numId="19">
    <w:abstractNumId w:val="30"/>
  </w:num>
  <w:num w:numId="20">
    <w:abstractNumId w:val="20"/>
  </w:num>
  <w:num w:numId="21">
    <w:abstractNumId w:val="40"/>
  </w:num>
  <w:num w:numId="22">
    <w:abstractNumId w:val="59"/>
  </w:num>
  <w:num w:numId="23">
    <w:abstractNumId w:val="26"/>
  </w:num>
  <w:num w:numId="24">
    <w:abstractNumId w:val="51"/>
  </w:num>
  <w:num w:numId="25">
    <w:abstractNumId w:val="41"/>
  </w:num>
  <w:num w:numId="26">
    <w:abstractNumId w:val="31"/>
  </w:num>
  <w:num w:numId="27">
    <w:abstractNumId w:val="16"/>
  </w:num>
  <w:num w:numId="28">
    <w:abstractNumId w:val="9"/>
  </w:num>
  <w:num w:numId="29">
    <w:abstractNumId w:val="25"/>
  </w:num>
  <w:num w:numId="30">
    <w:abstractNumId w:val="1"/>
  </w:num>
  <w:num w:numId="31">
    <w:abstractNumId w:val="55"/>
  </w:num>
  <w:num w:numId="32">
    <w:abstractNumId w:val="49"/>
  </w:num>
  <w:num w:numId="33">
    <w:abstractNumId w:val="44"/>
  </w:num>
  <w:num w:numId="34">
    <w:abstractNumId w:val="33"/>
  </w:num>
  <w:num w:numId="35">
    <w:abstractNumId w:val="24"/>
  </w:num>
  <w:num w:numId="36">
    <w:abstractNumId w:val="3"/>
  </w:num>
  <w:num w:numId="37">
    <w:abstractNumId w:val="43"/>
  </w:num>
  <w:num w:numId="38">
    <w:abstractNumId w:val="47"/>
  </w:num>
  <w:num w:numId="39">
    <w:abstractNumId w:val="48"/>
  </w:num>
  <w:num w:numId="40">
    <w:abstractNumId w:val="15"/>
  </w:num>
  <w:num w:numId="41">
    <w:abstractNumId w:val="18"/>
  </w:num>
  <w:num w:numId="42">
    <w:abstractNumId w:val="39"/>
  </w:num>
  <w:num w:numId="43">
    <w:abstractNumId w:val="17"/>
  </w:num>
  <w:num w:numId="44">
    <w:abstractNumId w:val="28"/>
  </w:num>
  <w:num w:numId="45">
    <w:abstractNumId w:val="2"/>
  </w:num>
  <w:num w:numId="46">
    <w:abstractNumId w:val="53"/>
  </w:num>
  <w:num w:numId="47">
    <w:abstractNumId w:val="19"/>
  </w:num>
  <w:num w:numId="48">
    <w:abstractNumId w:val="14"/>
  </w:num>
  <w:num w:numId="49">
    <w:abstractNumId w:val="22"/>
  </w:num>
  <w:num w:numId="50">
    <w:abstractNumId w:val="23"/>
  </w:num>
  <w:num w:numId="51">
    <w:abstractNumId w:val="32"/>
  </w:num>
  <w:num w:numId="52">
    <w:abstractNumId w:val="4"/>
  </w:num>
  <w:num w:numId="53">
    <w:abstractNumId w:val="52"/>
  </w:num>
  <w:num w:numId="54">
    <w:abstractNumId w:val="29"/>
  </w:num>
  <w:num w:numId="55">
    <w:abstractNumId w:val="58"/>
  </w:num>
  <w:num w:numId="56">
    <w:abstractNumId w:val="12"/>
  </w:num>
  <w:num w:numId="57">
    <w:abstractNumId w:val="10"/>
  </w:num>
  <w:num w:numId="58">
    <w:abstractNumId w:val="11"/>
  </w:num>
  <w:num w:numId="59">
    <w:abstractNumId w:val="35"/>
  </w:num>
  <w:num w:numId="60">
    <w:abstractNumId w:val="6"/>
  </w:num>
  <w:num w:numId="61">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5B5"/>
    <w:rsid w:val="000315CE"/>
    <w:rsid w:val="00036FD9"/>
    <w:rsid w:val="000428B5"/>
    <w:rsid w:val="00050D8F"/>
    <w:rsid w:val="000569F3"/>
    <w:rsid w:val="000A1BEE"/>
    <w:rsid w:val="000C2F11"/>
    <w:rsid w:val="0011346F"/>
    <w:rsid w:val="001567F8"/>
    <w:rsid w:val="00170AA9"/>
    <w:rsid w:val="001D2676"/>
    <w:rsid w:val="001E2FA4"/>
    <w:rsid w:val="001F2AB4"/>
    <w:rsid w:val="001F6B2F"/>
    <w:rsid w:val="00232B2E"/>
    <w:rsid w:val="00235C9C"/>
    <w:rsid w:val="00256EA1"/>
    <w:rsid w:val="002611DA"/>
    <w:rsid w:val="002772A7"/>
    <w:rsid w:val="00282132"/>
    <w:rsid w:val="002977C9"/>
    <w:rsid w:val="002C79D0"/>
    <w:rsid w:val="002E51D5"/>
    <w:rsid w:val="002F3589"/>
    <w:rsid w:val="003432CC"/>
    <w:rsid w:val="003556AB"/>
    <w:rsid w:val="00371B72"/>
    <w:rsid w:val="00374FDD"/>
    <w:rsid w:val="0039106A"/>
    <w:rsid w:val="003A147C"/>
    <w:rsid w:val="003B594C"/>
    <w:rsid w:val="003C076D"/>
    <w:rsid w:val="00404E9E"/>
    <w:rsid w:val="00473B66"/>
    <w:rsid w:val="004833F1"/>
    <w:rsid w:val="00485E03"/>
    <w:rsid w:val="004C3473"/>
    <w:rsid w:val="004C4E42"/>
    <w:rsid w:val="004E71A9"/>
    <w:rsid w:val="005048D5"/>
    <w:rsid w:val="005104F2"/>
    <w:rsid w:val="00543906"/>
    <w:rsid w:val="00553FCF"/>
    <w:rsid w:val="00574813"/>
    <w:rsid w:val="0059303B"/>
    <w:rsid w:val="006105B5"/>
    <w:rsid w:val="00644EE2"/>
    <w:rsid w:val="00682F28"/>
    <w:rsid w:val="006B0261"/>
    <w:rsid w:val="006E63D8"/>
    <w:rsid w:val="00704FAE"/>
    <w:rsid w:val="00723ABC"/>
    <w:rsid w:val="00740451"/>
    <w:rsid w:val="00740F3D"/>
    <w:rsid w:val="00764BA6"/>
    <w:rsid w:val="0077432B"/>
    <w:rsid w:val="00784F60"/>
    <w:rsid w:val="00794B75"/>
    <w:rsid w:val="007A4672"/>
    <w:rsid w:val="007B2326"/>
    <w:rsid w:val="007C116B"/>
    <w:rsid w:val="007D52A5"/>
    <w:rsid w:val="007E01FC"/>
    <w:rsid w:val="00803FC7"/>
    <w:rsid w:val="00807089"/>
    <w:rsid w:val="008273AD"/>
    <w:rsid w:val="008706B1"/>
    <w:rsid w:val="00892B0E"/>
    <w:rsid w:val="008A1A4F"/>
    <w:rsid w:val="008D5238"/>
    <w:rsid w:val="0090405C"/>
    <w:rsid w:val="00913864"/>
    <w:rsid w:val="0092478F"/>
    <w:rsid w:val="00963E6B"/>
    <w:rsid w:val="009D4331"/>
    <w:rsid w:val="009E7739"/>
    <w:rsid w:val="00A145C5"/>
    <w:rsid w:val="00A178B0"/>
    <w:rsid w:val="00A33F7A"/>
    <w:rsid w:val="00A356FA"/>
    <w:rsid w:val="00A601BF"/>
    <w:rsid w:val="00A63A98"/>
    <w:rsid w:val="00A757DB"/>
    <w:rsid w:val="00A87421"/>
    <w:rsid w:val="00A95823"/>
    <w:rsid w:val="00A964A3"/>
    <w:rsid w:val="00AA6D47"/>
    <w:rsid w:val="00B22DD7"/>
    <w:rsid w:val="00B36A6C"/>
    <w:rsid w:val="00B51108"/>
    <w:rsid w:val="00B5726A"/>
    <w:rsid w:val="00B7548F"/>
    <w:rsid w:val="00B85A0A"/>
    <w:rsid w:val="00BE4D3C"/>
    <w:rsid w:val="00C10F86"/>
    <w:rsid w:val="00C43671"/>
    <w:rsid w:val="00C436BD"/>
    <w:rsid w:val="00C67887"/>
    <w:rsid w:val="00CB3C13"/>
    <w:rsid w:val="00CC21ED"/>
    <w:rsid w:val="00CC44C7"/>
    <w:rsid w:val="00CC51EB"/>
    <w:rsid w:val="00CD0D54"/>
    <w:rsid w:val="00CE7D50"/>
    <w:rsid w:val="00D03D80"/>
    <w:rsid w:val="00D13CFB"/>
    <w:rsid w:val="00D21ABB"/>
    <w:rsid w:val="00D903FD"/>
    <w:rsid w:val="00D9688F"/>
    <w:rsid w:val="00DD3B2F"/>
    <w:rsid w:val="00DD5D57"/>
    <w:rsid w:val="00DE108E"/>
    <w:rsid w:val="00E01947"/>
    <w:rsid w:val="00E07735"/>
    <w:rsid w:val="00E35DCD"/>
    <w:rsid w:val="00E641AB"/>
    <w:rsid w:val="00E72A71"/>
    <w:rsid w:val="00E7650E"/>
    <w:rsid w:val="00EF4633"/>
    <w:rsid w:val="00F0604B"/>
    <w:rsid w:val="00F17D7F"/>
    <w:rsid w:val="00F44368"/>
    <w:rsid w:val="00F66761"/>
    <w:rsid w:val="00F7744B"/>
    <w:rsid w:val="00F86D17"/>
    <w:rsid w:val="00FB7C5C"/>
    <w:rsid w:val="00FE5F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77696"/>
  <w15:chartTrackingRefBased/>
  <w15:docId w15:val="{7BB421F7-0241-46FA-B1D2-6BCEF45CB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105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105B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105B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105B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105B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105B5"/>
    <w:rPr>
      <w:rFonts w:ascii="Times New Roman" w:eastAsia="Times New Roman" w:hAnsi="Times New Roman" w:cs="Times New Roman"/>
      <w:b/>
      <w:bCs/>
      <w:sz w:val="27"/>
      <w:szCs w:val="27"/>
      <w:lang w:eastAsia="ru-RU"/>
    </w:rPr>
  </w:style>
  <w:style w:type="paragraph" w:customStyle="1" w:styleId="msonormal0">
    <w:name w:val="msonormal"/>
    <w:basedOn w:val="a"/>
    <w:rsid w:val="006105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6105B5"/>
    <w:rPr>
      <w:color w:val="0000FF"/>
      <w:u w:val="single"/>
    </w:rPr>
  </w:style>
  <w:style w:type="paragraph" w:styleId="a4">
    <w:name w:val="List Paragraph"/>
    <w:basedOn w:val="a"/>
    <w:uiPriority w:val="34"/>
    <w:qFormat/>
    <w:rsid w:val="00740451"/>
    <w:pPr>
      <w:ind w:left="720"/>
      <w:contextualSpacing/>
    </w:pPr>
  </w:style>
  <w:style w:type="table" w:styleId="a5">
    <w:name w:val="Table Grid"/>
    <w:basedOn w:val="a1"/>
    <w:uiPriority w:val="39"/>
    <w:rsid w:val="00827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91386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13864"/>
  </w:style>
  <w:style w:type="paragraph" w:styleId="a8">
    <w:name w:val="footer"/>
    <w:basedOn w:val="a"/>
    <w:link w:val="a9"/>
    <w:uiPriority w:val="99"/>
    <w:unhideWhenUsed/>
    <w:rsid w:val="0091386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13864"/>
  </w:style>
  <w:style w:type="paragraph" w:styleId="aa">
    <w:name w:val="Balloon Text"/>
    <w:basedOn w:val="a"/>
    <w:link w:val="ab"/>
    <w:uiPriority w:val="99"/>
    <w:semiHidden/>
    <w:unhideWhenUsed/>
    <w:rsid w:val="00CC51E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CC51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089661">
      <w:bodyDiv w:val="1"/>
      <w:marLeft w:val="0"/>
      <w:marRight w:val="0"/>
      <w:marTop w:val="0"/>
      <w:marBottom w:val="0"/>
      <w:divBdr>
        <w:top w:val="none" w:sz="0" w:space="0" w:color="auto"/>
        <w:left w:val="none" w:sz="0" w:space="0" w:color="auto"/>
        <w:bottom w:val="none" w:sz="0" w:space="0" w:color="auto"/>
        <w:right w:val="none" w:sz="0" w:space="0" w:color="auto"/>
      </w:divBdr>
      <w:divsChild>
        <w:div w:id="474685005">
          <w:marLeft w:val="0"/>
          <w:marRight w:val="0"/>
          <w:marTop w:val="0"/>
          <w:marBottom w:val="0"/>
          <w:divBdr>
            <w:top w:val="none" w:sz="0" w:space="0" w:color="auto"/>
            <w:left w:val="none" w:sz="0" w:space="0" w:color="auto"/>
            <w:bottom w:val="none" w:sz="0" w:space="0" w:color="auto"/>
            <w:right w:val="none" w:sz="0" w:space="0" w:color="auto"/>
          </w:divBdr>
          <w:divsChild>
            <w:div w:id="2000618764">
              <w:marLeft w:val="-225"/>
              <w:marRight w:val="-225"/>
              <w:marTop w:val="0"/>
              <w:marBottom w:val="0"/>
              <w:divBdr>
                <w:top w:val="none" w:sz="0" w:space="0" w:color="auto"/>
                <w:left w:val="none" w:sz="0" w:space="0" w:color="auto"/>
                <w:bottom w:val="none" w:sz="0" w:space="0" w:color="auto"/>
                <w:right w:val="none" w:sz="0" w:space="0" w:color="auto"/>
              </w:divBdr>
              <w:divsChild>
                <w:div w:id="830026491">
                  <w:marLeft w:val="0"/>
                  <w:marRight w:val="0"/>
                  <w:marTop w:val="0"/>
                  <w:marBottom w:val="0"/>
                  <w:divBdr>
                    <w:top w:val="none" w:sz="0" w:space="0" w:color="auto"/>
                    <w:left w:val="none" w:sz="0" w:space="0" w:color="auto"/>
                    <w:bottom w:val="none" w:sz="0" w:space="0" w:color="auto"/>
                    <w:right w:val="none" w:sz="0" w:space="0" w:color="auto"/>
                  </w:divBdr>
                  <w:divsChild>
                    <w:div w:id="1602640753">
                      <w:marLeft w:val="0"/>
                      <w:marRight w:val="0"/>
                      <w:marTop w:val="0"/>
                      <w:marBottom w:val="0"/>
                      <w:divBdr>
                        <w:top w:val="none" w:sz="0" w:space="0" w:color="auto"/>
                        <w:left w:val="none" w:sz="0" w:space="0" w:color="auto"/>
                        <w:bottom w:val="none" w:sz="0" w:space="0" w:color="auto"/>
                        <w:right w:val="none" w:sz="0" w:space="0" w:color="auto"/>
                      </w:divBdr>
                      <w:divsChild>
                        <w:div w:id="1713530070">
                          <w:marLeft w:val="0"/>
                          <w:marRight w:val="0"/>
                          <w:marTop w:val="0"/>
                          <w:marBottom w:val="0"/>
                          <w:divBdr>
                            <w:top w:val="none" w:sz="0" w:space="0" w:color="auto"/>
                            <w:left w:val="none" w:sz="0" w:space="0" w:color="auto"/>
                            <w:bottom w:val="none" w:sz="0" w:space="0" w:color="auto"/>
                            <w:right w:val="none" w:sz="0" w:space="0" w:color="auto"/>
                          </w:divBdr>
                          <w:divsChild>
                            <w:div w:id="494302105">
                              <w:marLeft w:val="0"/>
                              <w:marRight w:val="0"/>
                              <w:marTop w:val="0"/>
                              <w:marBottom w:val="0"/>
                              <w:divBdr>
                                <w:top w:val="none" w:sz="0" w:space="0" w:color="auto"/>
                                <w:left w:val="none" w:sz="0" w:space="0" w:color="auto"/>
                                <w:bottom w:val="none" w:sz="0" w:space="0" w:color="auto"/>
                                <w:right w:val="none" w:sz="0" w:space="0" w:color="auto"/>
                              </w:divBdr>
                            </w:div>
                          </w:divsChild>
                        </w:div>
                        <w:div w:id="428505991">
                          <w:marLeft w:val="0"/>
                          <w:marRight w:val="0"/>
                          <w:marTop w:val="0"/>
                          <w:marBottom w:val="0"/>
                          <w:divBdr>
                            <w:top w:val="none" w:sz="0" w:space="0" w:color="auto"/>
                            <w:left w:val="none" w:sz="0" w:space="0" w:color="auto"/>
                            <w:bottom w:val="none" w:sz="0" w:space="0" w:color="auto"/>
                            <w:right w:val="none" w:sz="0" w:space="0" w:color="auto"/>
                          </w:divBdr>
                          <w:divsChild>
                            <w:div w:id="2103605060">
                              <w:marLeft w:val="0"/>
                              <w:marRight w:val="0"/>
                              <w:marTop w:val="0"/>
                              <w:marBottom w:val="0"/>
                              <w:divBdr>
                                <w:top w:val="none" w:sz="0" w:space="0" w:color="auto"/>
                                <w:left w:val="none" w:sz="0" w:space="0" w:color="auto"/>
                                <w:bottom w:val="none" w:sz="0" w:space="0" w:color="auto"/>
                                <w:right w:val="none" w:sz="0" w:space="0" w:color="auto"/>
                              </w:divBdr>
                            </w:div>
                          </w:divsChild>
                        </w:div>
                        <w:div w:id="1768891650">
                          <w:marLeft w:val="0"/>
                          <w:marRight w:val="0"/>
                          <w:marTop w:val="0"/>
                          <w:marBottom w:val="0"/>
                          <w:divBdr>
                            <w:top w:val="none" w:sz="0" w:space="0" w:color="auto"/>
                            <w:left w:val="none" w:sz="0" w:space="0" w:color="auto"/>
                            <w:bottom w:val="none" w:sz="0" w:space="0" w:color="auto"/>
                            <w:right w:val="none" w:sz="0" w:space="0" w:color="auto"/>
                          </w:divBdr>
                          <w:divsChild>
                            <w:div w:id="556166474">
                              <w:marLeft w:val="0"/>
                              <w:marRight w:val="0"/>
                              <w:marTop w:val="0"/>
                              <w:marBottom w:val="0"/>
                              <w:divBdr>
                                <w:top w:val="none" w:sz="0" w:space="0" w:color="auto"/>
                                <w:left w:val="none" w:sz="0" w:space="0" w:color="auto"/>
                                <w:bottom w:val="none" w:sz="0" w:space="0" w:color="auto"/>
                                <w:right w:val="none" w:sz="0" w:space="0" w:color="auto"/>
                              </w:divBdr>
                            </w:div>
                          </w:divsChild>
                        </w:div>
                        <w:div w:id="1396053273">
                          <w:marLeft w:val="0"/>
                          <w:marRight w:val="0"/>
                          <w:marTop w:val="0"/>
                          <w:marBottom w:val="0"/>
                          <w:divBdr>
                            <w:top w:val="none" w:sz="0" w:space="0" w:color="auto"/>
                            <w:left w:val="none" w:sz="0" w:space="0" w:color="auto"/>
                            <w:bottom w:val="none" w:sz="0" w:space="0" w:color="auto"/>
                            <w:right w:val="none" w:sz="0" w:space="0" w:color="auto"/>
                          </w:divBdr>
                          <w:divsChild>
                            <w:div w:id="1276517427">
                              <w:marLeft w:val="0"/>
                              <w:marRight w:val="0"/>
                              <w:marTop w:val="0"/>
                              <w:marBottom w:val="0"/>
                              <w:divBdr>
                                <w:top w:val="none" w:sz="0" w:space="0" w:color="auto"/>
                                <w:left w:val="none" w:sz="0" w:space="0" w:color="auto"/>
                                <w:bottom w:val="none" w:sz="0" w:space="0" w:color="auto"/>
                                <w:right w:val="none" w:sz="0" w:space="0" w:color="auto"/>
                              </w:divBdr>
                            </w:div>
                          </w:divsChild>
                        </w:div>
                        <w:div w:id="608776077">
                          <w:marLeft w:val="0"/>
                          <w:marRight w:val="0"/>
                          <w:marTop w:val="0"/>
                          <w:marBottom w:val="0"/>
                          <w:divBdr>
                            <w:top w:val="none" w:sz="0" w:space="0" w:color="auto"/>
                            <w:left w:val="none" w:sz="0" w:space="0" w:color="auto"/>
                            <w:bottom w:val="none" w:sz="0" w:space="0" w:color="auto"/>
                            <w:right w:val="none" w:sz="0" w:space="0" w:color="auto"/>
                          </w:divBdr>
                          <w:divsChild>
                            <w:div w:id="1790928127">
                              <w:marLeft w:val="0"/>
                              <w:marRight w:val="0"/>
                              <w:marTop w:val="0"/>
                              <w:marBottom w:val="0"/>
                              <w:divBdr>
                                <w:top w:val="none" w:sz="0" w:space="0" w:color="auto"/>
                                <w:left w:val="none" w:sz="0" w:space="0" w:color="auto"/>
                                <w:bottom w:val="none" w:sz="0" w:space="0" w:color="auto"/>
                                <w:right w:val="none" w:sz="0" w:space="0" w:color="auto"/>
                              </w:divBdr>
                            </w:div>
                          </w:divsChild>
                        </w:div>
                        <w:div w:id="966086838">
                          <w:marLeft w:val="0"/>
                          <w:marRight w:val="0"/>
                          <w:marTop w:val="0"/>
                          <w:marBottom w:val="0"/>
                          <w:divBdr>
                            <w:top w:val="none" w:sz="0" w:space="0" w:color="auto"/>
                            <w:left w:val="none" w:sz="0" w:space="0" w:color="auto"/>
                            <w:bottom w:val="none" w:sz="0" w:space="0" w:color="auto"/>
                            <w:right w:val="none" w:sz="0" w:space="0" w:color="auto"/>
                          </w:divBdr>
                          <w:divsChild>
                            <w:div w:id="1266382891">
                              <w:marLeft w:val="0"/>
                              <w:marRight w:val="0"/>
                              <w:marTop w:val="0"/>
                              <w:marBottom w:val="0"/>
                              <w:divBdr>
                                <w:top w:val="none" w:sz="0" w:space="0" w:color="auto"/>
                                <w:left w:val="none" w:sz="0" w:space="0" w:color="auto"/>
                                <w:bottom w:val="none" w:sz="0" w:space="0" w:color="auto"/>
                                <w:right w:val="none" w:sz="0" w:space="0" w:color="auto"/>
                              </w:divBdr>
                            </w:div>
                          </w:divsChild>
                        </w:div>
                        <w:div w:id="331835085">
                          <w:marLeft w:val="0"/>
                          <w:marRight w:val="0"/>
                          <w:marTop w:val="0"/>
                          <w:marBottom w:val="0"/>
                          <w:divBdr>
                            <w:top w:val="none" w:sz="0" w:space="0" w:color="auto"/>
                            <w:left w:val="none" w:sz="0" w:space="0" w:color="auto"/>
                            <w:bottom w:val="none" w:sz="0" w:space="0" w:color="auto"/>
                            <w:right w:val="none" w:sz="0" w:space="0" w:color="auto"/>
                          </w:divBdr>
                          <w:divsChild>
                            <w:div w:id="2047489101">
                              <w:marLeft w:val="0"/>
                              <w:marRight w:val="0"/>
                              <w:marTop w:val="0"/>
                              <w:marBottom w:val="0"/>
                              <w:divBdr>
                                <w:top w:val="none" w:sz="0" w:space="0" w:color="auto"/>
                                <w:left w:val="none" w:sz="0" w:space="0" w:color="auto"/>
                                <w:bottom w:val="none" w:sz="0" w:space="0" w:color="auto"/>
                                <w:right w:val="none" w:sz="0" w:space="0" w:color="auto"/>
                              </w:divBdr>
                            </w:div>
                          </w:divsChild>
                        </w:div>
                        <w:div w:id="306710839">
                          <w:marLeft w:val="0"/>
                          <w:marRight w:val="0"/>
                          <w:marTop w:val="0"/>
                          <w:marBottom w:val="0"/>
                          <w:divBdr>
                            <w:top w:val="none" w:sz="0" w:space="0" w:color="auto"/>
                            <w:left w:val="none" w:sz="0" w:space="0" w:color="auto"/>
                            <w:bottom w:val="none" w:sz="0" w:space="0" w:color="auto"/>
                            <w:right w:val="none" w:sz="0" w:space="0" w:color="auto"/>
                          </w:divBdr>
                          <w:divsChild>
                            <w:div w:id="1872496964">
                              <w:marLeft w:val="0"/>
                              <w:marRight w:val="0"/>
                              <w:marTop w:val="0"/>
                              <w:marBottom w:val="0"/>
                              <w:divBdr>
                                <w:top w:val="none" w:sz="0" w:space="0" w:color="auto"/>
                                <w:left w:val="none" w:sz="0" w:space="0" w:color="auto"/>
                                <w:bottom w:val="none" w:sz="0" w:space="0" w:color="auto"/>
                                <w:right w:val="none" w:sz="0" w:space="0" w:color="auto"/>
                              </w:divBdr>
                            </w:div>
                          </w:divsChild>
                        </w:div>
                        <w:div w:id="1689022559">
                          <w:marLeft w:val="0"/>
                          <w:marRight w:val="0"/>
                          <w:marTop w:val="0"/>
                          <w:marBottom w:val="0"/>
                          <w:divBdr>
                            <w:top w:val="none" w:sz="0" w:space="0" w:color="auto"/>
                            <w:left w:val="none" w:sz="0" w:space="0" w:color="auto"/>
                            <w:bottom w:val="none" w:sz="0" w:space="0" w:color="auto"/>
                            <w:right w:val="none" w:sz="0" w:space="0" w:color="auto"/>
                          </w:divBdr>
                          <w:divsChild>
                            <w:div w:id="2058315255">
                              <w:marLeft w:val="0"/>
                              <w:marRight w:val="0"/>
                              <w:marTop w:val="0"/>
                              <w:marBottom w:val="0"/>
                              <w:divBdr>
                                <w:top w:val="none" w:sz="0" w:space="0" w:color="auto"/>
                                <w:left w:val="none" w:sz="0" w:space="0" w:color="auto"/>
                                <w:bottom w:val="none" w:sz="0" w:space="0" w:color="auto"/>
                                <w:right w:val="none" w:sz="0" w:space="0" w:color="auto"/>
                              </w:divBdr>
                            </w:div>
                          </w:divsChild>
                        </w:div>
                        <w:div w:id="923949811">
                          <w:marLeft w:val="0"/>
                          <w:marRight w:val="0"/>
                          <w:marTop w:val="0"/>
                          <w:marBottom w:val="0"/>
                          <w:divBdr>
                            <w:top w:val="none" w:sz="0" w:space="0" w:color="auto"/>
                            <w:left w:val="none" w:sz="0" w:space="0" w:color="auto"/>
                            <w:bottom w:val="none" w:sz="0" w:space="0" w:color="auto"/>
                            <w:right w:val="none" w:sz="0" w:space="0" w:color="auto"/>
                          </w:divBdr>
                          <w:divsChild>
                            <w:div w:id="347488308">
                              <w:marLeft w:val="0"/>
                              <w:marRight w:val="0"/>
                              <w:marTop w:val="0"/>
                              <w:marBottom w:val="0"/>
                              <w:divBdr>
                                <w:top w:val="none" w:sz="0" w:space="0" w:color="auto"/>
                                <w:left w:val="none" w:sz="0" w:space="0" w:color="auto"/>
                                <w:bottom w:val="none" w:sz="0" w:space="0" w:color="auto"/>
                                <w:right w:val="none" w:sz="0" w:space="0" w:color="auto"/>
                              </w:divBdr>
                            </w:div>
                          </w:divsChild>
                        </w:div>
                        <w:div w:id="266272797">
                          <w:marLeft w:val="0"/>
                          <w:marRight w:val="0"/>
                          <w:marTop w:val="0"/>
                          <w:marBottom w:val="0"/>
                          <w:divBdr>
                            <w:top w:val="none" w:sz="0" w:space="0" w:color="auto"/>
                            <w:left w:val="none" w:sz="0" w:space="0" w:color="auto"/>
                            <w:bottom w:val="none" w:sz="0" w:space="0" w:color="auto"/>
                            <w:right w:val="none" w:sz="0" w:space="0" w:color="auto"/>
                          </w:divBdr>
                          <w:divsChild>
                            <w:div w:id="1039165151">
                              <w:marLeft w:val="0"/>
                              <w:marRight w:val="0"/>
                              <w:marTop w:val="0"/>
                              <w:marBottom w:val="0"/>
                              <w:divBdr>
                                <w:top w:val="none" w:sz="0" w:space="0" w:color="auto"/>
                                <w:left w:val="none" w:sz="0" w:space="0" w:color="auto"/>
                                <w:bottom w:val="none" w:sz="0" w:space="0" w:color="auto"/>
                                <w:right w:val="none" w:sz="0" w:space="0" w:color="auto"/>
                              </w:divBdr>
                            </w:div>
                          </w:divsChild>
                        </w:div>
                        <w:div w:id="799344680">
                          <w:marLeft w:val="0"/>
                          <w:marRight w:val="0"/>
                          <w:marTop w:val="0"/>
                          <w:marBottom w:val="0"/>
                          <w:divBdr>
                            <w:top w:val="none" w:sz="0" w:space="0" w:color="auto"/>
                            <w:left w:val="none" w:sz="0" w:space="0" w:color="auto"/>
                            <w:bottom w:val="none" w:sz="0" w:space="0" w:color="auto"/>
                            <w:right w:val="none" w:sz="0" w:space="0" w:color="auto"/>
                          </w:divBdr>
                          <w:divsChild>
                            <w:div w:id="1722707213">
                              <w:marLeft w:val="0"/>
                              <w:marRight w:val="0"/>
                              <w:marTop w:val="0"/>
                              <w:marBottom w:val="0"/>
                              <w:divBdr>
                                <w:top w:val="none" w:sz="0" w:space="0" w:color="auto"/>
                                <w:left w:val="none" w:sz="0" w:space="0" w:color="auto"/>
                                <w:bottom w:val="none" w:sz="0" w:space="0" w:color="auto"/>
                                <w:right w:val="none" w:sz="0" w:space="0" w:color="auto"/>
                              </w:divBdr>
                            </w:div>
                          </w:divsChild>
                        </w:div>
                        <w:div w:id="638922436">
                          <w:marLeft w:val="0"/>
                          <w:marRight w:val="0"/>
                          <w:marTop w:val="0"/>
                          <w:marBottom w:val="0"/>
                          <w:divBdr>
                            <w:top w:val="none" w:sz="0" w:space="0" w:color="auto"/>
                            <w:left w:val="none" w:sz="0" w:space="0" w:color="auto"/>
                            <w:bottom w:val="none" w:sz="0" w:space="0" w:color="auto"/>
                            <w:right w:val="none" w:sz="0" w:space="0" w:color="auto"/>
                          </w:divBdr>
                          <w:divsChild>
                            <w:div w:id="1727022413">
                              <w:marLeft w:val="0"/>
                              <w:marRight w:val="0"/>
                              <w:marTop w:val="0"/>
                              <w:marBottom w:val="0"/>
                              <w:divBdr>
                                <w:top w:val="none" w:sz="0" w:space="0" w:color="auto"/>
                                <w:left w:val="none" w:sz="0" w:space="0" w:color="auto"/>
                                <w:bottom w:val="none" w:sz="0" w:space="0" w:color="auto"/>
                                <w:right w:val="none" w:sz="0" w:space="0" w:color="auto"/>
                              </w:divBdr>
                            </w:div>
                          </w:divsChild>
                        </w:div>
                        <w:div w:id="912200170">
                          <w:marLeft w:val="0"/>
                          <w:marRight w:val="0"/>
                          <w:marTop w:val="0"/>
                          <w:marBottom w:val="0"/>
                          <w:divBdr>
                            <w:top w:val="none" w:sz="0" w:space="0" w:color="auto"/>
                            <w:left w:val="none" w:sz="0" w:space="0" w:color="auto"/>
                            <w:bottom w:val="none" w:sz="0" w:space="0" w:color="auto"/>
                            <w:right w:val="none" w:sz="0" w:space="0" w:color="auto"/>
                          </w:divBdr>
                          <w:divsChild>
                            <w:div w:id="1022633558">
                              <w:marLeft w:val="0"/>
                              <w:marRight w:val="0"/>
                              <w:marTop w:val="0"/>
                              <w:marBottom w:val="0"/>
                              <w:divBdr>
                                <w:top w:val="none" w:sz="0" w:space="0" w:color="auto"/>
                                <w:left w:val="none" w:sz="0" w:space="0" w:color="auto"/>
                                <w:bottom w:val="none" w:sz="0" w:space="0" w:color="auto"/>
                                <w:right w:val="none" w:sz="0" w:space="0" w:color="auto"/>
                              </w:divBdr>
                            </w:div>
                          </w:divsChild>
                        </w:div>
                        <w:div w:id="490561977">
                          <w:marLeft w:val="0"/>
                          <w:marRight w:val="0"/>
                          <w:marTop w:val="0"/>
                          <w:marBottom w:val="0"/>
                          <w:divBdr>
                            <w:top w:val="none" w:sz="0" w:space="0" w:color="auto"/>
                            <w:left w:val="none" w:sz="0" w:space="0" w:color="auto"/>
                            <w:bottom w:val="none" w:sz="0" w:space="0" w:color="auto"/>
                            <w:right w:val="none" w:sz="0" w:space="0" w:color="auto"/>
                          </w:divBdr>
                          <w:divsChild>
                            <w:div w:id="1171067586">
                              <w:marLeft w:val="0"/>
                              <w:marRight w:val="0"/>
                              <w:marTop w:val="0"/>
                              <w:marBottom w:val="0"/>
                              <w:divBdr>
                                <w:top w:val="none" w:sz="0" w:space="0" w:color="auto"/>
                                <w:left w:val="none" w:sz="0" w:space="0" w:color="auto"/>
                                <w:bottom w:val="none" w:sz="0" w:space="0" w:color="auto"/>
                                <w:right w:val="none" w:sz="0" w:space="0" w:color="auto"/>
                              </w:divBdr>
                            </w:div>
                          </w:divsChild>
                        </w:div>
                        <w:div w:id="136456280">
                          <w:marLeft w:val="0"/>
                          <w:marRight w:val="0"/>
                          <w:marTop w:val="0"/>
                          <w:marBottom w:val="0"/>
                          <w:divBdr>
                            <w:top w:val="none" w:sz="0" w:space="0" w:color="auto"/>
                            <w:left w:val="none" w:sz="0" w:space="0" w:color="auto"/>
                            <w:bottom w:val="none" w:sz="0" w:space="0" w:color="auto"/>
                            <w:right w:val="none" w:sz="0" w:space="0" w:color="auto"/>
                          </w:divBdr>
                          <w:divsChild>
                            <w:div w:id="153424370">
                              <w:marLeft w:val="0"/>
                              <w:marRight w:val="0"/>
                              <w:marTop w:val="0"/>
                              <w:marBottom w:val="0"/>
                              <w:divBdr>
                                <w:top w:val="none" w:sz="0" w:space="0" w:color="auto"/>
                                <w:left w:val="none" w:sz="0" w:space="0" w:color="auto"/>
                                <w:bottom w:val="none" w:sz="0" w:space="0" w:color="auto"/>
                                <w:right w:val="none" w:sz="0" w:space="0" w:color="auto"/>
                              </w:divBdr>
                            </w:div>
                          </w:divsChild>
                        </w:div>
                        <w:div w:id="359404834">
                          <w:marLeft w:val="0"/>
                          <w:marRight w:val="0"/>
                          <w:marTop w:val="0"/>
                          <w:marBottom w:val="0"/>
                          <w:divBdr>
                            <w:top w:val="none" w:sz="0" w:space="0" w:color="auto"/>
                            <w:left w:val="none" w:sz="0" w:space="0" w:color="auto"/>
                            <w:bottom w:val="none" w:sz="0" w:space="0" w:color="auto"/>
                            <w:right w:val="none" w:sz="0" w:space="0" w:color="auto"/>
                          </w:divBdr>
                          <w:divsChild>
                            <w:div w:id="1461651857">
                              <w:marLeft w:val="0"/>
                              <w:marRight w:val="0"/>
                              <w:marTop w:val="0"/>
                              <w:marBottom w:val="0"/>
                              <w:divBdr>
                                <w:top w:val="none" w:sz="0" w:space="0" w:color="auto"/>
                                <w:left w:val="none" w:sz="0" w:space="0" w:color="auto"/>
                                <w:bottom w:val="none" w:sz="0" w:space="0" w:color="auto"/>
                                <w:right w:val="none" w:sz="0" w:space="0" w:color="auto"/>
                              </w:divBdr>
                            </w:div>
                          </w:divsChild>
                        </w:div>
                        <w:div w:id="732772932">
                          <w:marLeft w:val="0"/>
                          <w:marRight w:val="0"/>
                          <w:marTop w:val="0"/>
                          <w:marBottom w:val="0"/>
                          <w:divBdr>
                            <w:top w:val="none" w:sz="0" w:space="0" w:color="auto"/>
                            <w:left w:val="none" w:sz="0" w:space="0" w:color="auto"/>
                            <w:bottom w:val="none" w:sz="0" w:space="0" w:color="auto"/>
                            <w:right w:val="none" w:sz="0" w:space="0" w:color="auto"/>
                          </w:divBdr>
                          <w:divsChild>
                            <w:div w:id="1420297764">
                              <w:marLeft w:val="0"/>
                              <w:marRight w:val="0"/>
                              <w:marTop w:val="0"/>
                              <w:marBottom w:val="0"/>
                              <w:divBdr>
                                <w:top w:val="none" w:sz="0" w:space="0" w:color="auto"/>
                                <w:left w:val="none" w:sz="0" w:space="0" w:color="auto"/>
                                <w:bottom w:val="none" w:sz="0" w:space="0" w:color="auto"/>
                                <w:right w:val="none" w:sz="0" w:space="0" w:color="auto"/>
                              </w:divBdr>
                            </w:div>
                          </w:divsChild>
                        </w:div>
                        <w:div w:id="772283730">
                          <w:marLeft w:val="0"/>
                          <w:marRight w:val="0"/>
                          <w:marTop w:val="0"/>
                          <w:marBottom w:val="0"/>
                          <w:divBdr>
                            <w:top w:val="none" w:sz="0" w:space="0" w:color="auto"/>
                            <w:left w:val="none" w:sz="0" w:space="0" w:color="auto"/>
                            <w:bottom w:val="none" w:sz="0" w:space="0" w:color="auto"/>
                            <w:right w:val="none" w:sz="0" w:space="0" w:color="auto"/>
                          </w:divBdr>
                          <w:divsChild>
                            <w:div w:id="1277905903">
                              <w:marLeft w:val="0"/>
                              <w:marRight w:val="0"/>
                              <w:marTop w:val="0"/>
                              <w:marBottom w:val="0"/>
                              <w:divBdr>
                                <w:top w:val="none" w:sz="0" w:space="0" w:color="auto"/>
                                <w:left w:val="none" w:sz="0" w:space="0" w:color="auto"/>
                                <w:bottom w:val="none" w:sz="0" w:space="0" w:color="auto"/>
                                <w:right w:val="none" w:sz="0" w:space="0" w:color="auto"/>
                              </w:divBdr>
                            </w:div>
                          </w:divsChild>
                        </w:div>
                        <w:div w:id="1081176445">
                          <w:marLeft w:val="0"/>
                          <w:marRight w:val="0"/>
                          <w:marTop w:val="0"/>
                          <w:marBottom w:val="0"/>
                          <w:divBdr>
                            <w:top w:val="none" w:sz="0" w:space="0" w:color="auto"/>
                            <w:left w:val="none" w:sz="0" w:space="0" w:color="auto"/>
                            <w:bottom w:val="none" w:sz="0" w:space="0" w:color="auto"/>
                            <w:right w:val="none" w:sz="0" w:space="0" w:color="auto"/>
                          </w:divBdr>
                          <w:divsChild>
                            <w:div w:id="1355308671">
                              <w:marLeft w:val="0"/>
                              <w:marRight w:val="0"/>
                              <w:marTop w:val="0"/>
                              <w:marBottom w:val="0"/>
                              <w:divBdr>
                                <w:top w:val="none" w:sz="0" w:space="0" w:color="auto"/>
                                <w:left w:val="none" w:sz="0" w:space="0" w:color="auto"/>
                                <w:bottom w:val="none" w:sz="0" w:space="0" w:color="auto"/>
                                <w:right w:val="none" w:sz="0" w:space="0" w:color="auto"/>
                              </w:divBdr>
                            </w:div>
                          </w:divsChild>
                        </w:div>
                        <w:div w:id="487554760">
                          <w:marLeft w:val="0"/>
                          <w:marRight w:val="0"/>
                          <w:marTop w:val="0"/>
                          <w:marBottom w:val="0"/>
                          <w:divBdr>
                            <w:top w:val="none" w:sz="0" w:space="0" w:color="auto"/>
                            <w:left w:val="none" w:sz="0" w:space="0" w:color="auto"/>
                            <w:bottom w:val="none" w:sz="0" w:space="0" w:color="auto"/>
                            <w:right w:val="none" w:sz="0" w:space="0" w:color="auto"/>
                          </w:divBdr>
                          <w:divsChild>
                            <w:div w:id="1809779797">
                              <w:marLeft w:val="0"/>
                              <w:marRight w:val="0"/>
                              <w:marTop w:val="0"/>
                              <w:marBottom w:val="0"/>
                              <w:divBdr>
                                <w:top w:val="none" w:sz="0" w:space="0" w:color="auto"/>
                                <w:left w:val="none" w:sz="0" w:space="0" w:color="auto"/>
                                <w:bottom w:val="none" w:sz="0" w:space="0" w:color="auto"/>
                                <w:right w:val="none" w:sz="0" w:space="0" w:color="auto"/>
                              </w:divBdr>
                            </w:div>
                          </w:divsChild>
                        </w:div>
                        <w:div w:id="604195839">
                          <w:marLeft w:val="0"/>
                          <w:marRight w:val="0"/>
                          <w:marTop w:val="0"/>
                          <w:marBottom w:val="0"/>
                          <w:divBdr>
                            <w:top w:val="none" w:sz="0" w:space="0" w:color="auto"/>
                            <w:left w:val="none" w:sz="0" w:space="0" w:color="auto"/>
                            <w:bottom w:val="none" w:sz="0" w:space="0" w:color="auto"/>
                            <w:right w:val="none" w:sz="0" w:space="0" w:color="auto"/>
                          </w:divBdr>
                          <w:divsChild>
                            <w:div w:id="1561667037">
                              <w:marLeft w:val="0"/>
                              <w:marRight w:val="0"/>
                              <w:marTop w:val="0"/>
                              <w:marBottom w:val="0"/>
                              <w:divBdr>
                                <w:top w:val="none" w:sz="0" w:space="0" w:color="auto"/>
                                <w:left w:val="none" w:sz="0" w:space="0" w:color="auto"/>
                                <w:bottom w:val="none" w:sz="0" w:space="0" w:color="auto"/>
                                <w:right w:val="none" w:sz="0" w:space="0" w:color="auto"/>
                              </w:divBdr>
                            </w:div>
                          </w:divsChild>
                        </w:div>
                        <w:div w:id="789588951">
                          <w:marLeft w:val="0"/>
                          <w:marRight w:val="0"/>
                          <w:marTop w:val="0"/>
                          <w:marBottom w:val="0"/>
                          <w:divBdr>
                            <w:top w:val="none" w:sz="0" w:space="0" w:color="auto"/>
                            <w:left w:val="none" w:sz="0" w:space="0" w:color="auto"/>
                            <w:bottom w:val="none" w:sz="0" w:space="0" w:color="auto"/>
                            <w:right w:val="none" w:sz="0" w:space="0" w:color="auto"/>
                          </w:divBdr>
                          <w:divsChild>
                            <w:div w:id="274290675">
                              <w:marLeft w:val="0"/>
                              <w:marRight w:val="0"/>
                              <w:marTop w:val="0"/>
                              <w:marBottom w:val="0"/>
                              <w:divBdr>
                                <w:top w:val="none" w:sz="0" w:space="0" w:color="auto"/>
                                <w:left w:val="none" w:sz="0" w:space="0" w:color="auto"/>
                                <w:bottom w:val="none" w:sz="0" w:space="0" w:color="auto"/>
                                <w:right w:val="none" w:sz="0" w:space="0" w:color="auto"/>
                              </w:divBdr>
                            </w:div>
                          </w:divsChild>
                        </w:div>
                        <w:div w:id="908468579">
                          <w:marLeft w:val="0"/>
                          <w:marRight w:val="0"/>
                          <w:marTop w:val="0"/>
                          <w:marBottom w:val="0"/>
                          <w:divBdr>
                            <w:top w:val="none" w:sz="0" w:space="0" w:color="auto"/>
                            <w:left w:val="none" w:sz="0" w:space="0" w:color="auto"/>
                            <w:bottom w:val="none" w:sz="0" w:space="0" w:color="auto"/>
                            <w:right w:val="none" w:sz="0" w:space="0" w:color="auto"/>
                          </w:divBdr>
                          <w:divsChild>
                            <w:div w:id="1564365027">
                              <w:marLeft w:val="0"/>
                              <w:marRight w:val="0"/>
                              <w:marTop w:val="0"/>
                              <w:marBottom w:val="0"/>
                              <w:divBdr>
                                <w:top w:val="none" w:sz="0" w:space="0" w:color="auto"/>
                                <w:left w:val="none" w:sz="0" w:space="0" w:color="auto"/>
                                <w:bottom w:val="none" w:sz="0" w:space="0" w:color="auto"/>
                                <w:right w:val="none" w:sz="0" w:space="0" w:color="auto"/>
                              </w:divBdr>
                            </w:div>
                          </w:divsChild>
                        </w:div>
                        <w:div w:id="992829916">
                          <w:marLeft w:val="0"/>
                          <w:marRight w:val="0"/>
                          <w:marTop w:val="0"/>
                          <w:marBottom w:val="0"/>
                          <w:divBdr>
                            <w:top w:val="none" w:sz="0" w:space="0" w:color="auto"/>
                            <w:left w:val="none" w:sz="0" w:space="0" w:color="auto"/>
                            <w:bottom w:val="none" w:sz="0" w:space="0" w:color="auto"/>
                            <w:right w:val="none" w:sz="0" w:space="0" w:color="auto"/>
                          </w:divBdr>
                          <w:divsChild>
                            <w:div w:id="1391686459">
                              <w:marLeft w:val="0"/>
                              <w:marRight w:val="0"/>
                              <w:marTop w:val="0"/>
                              <w:marBottom w:val="0"/>
                              <w:divBdr>
                                <w:top w:val="none" w:sz="0" w:space="0" w:color="auto"/>
                                <w:left w:val="none" w:sz="0" w:space="0" w:color="auto"/>
                                <w:bottom w:val="none" w:sz="0" w:space="0" w:color="auto"/>
                                <w:right w:val="none" w:sz="0" w:space="0" w:color="auto"/>
                              </w:divBdr>
                            </w:div>
                          </w:divsChild>
                        </w:div>
                        <w:div w:id="123819879">
                          <w:marLeft w:val="0"/>
                          <w:marRight w:val="0"/>
                          <w:marTop w:val="0"/>
                          <w:marBottom w:val="0"/>
                          <w:divBdr>
                            <w:top w:val="none" w:sz="0" w:space="0" w:color="auto"/>
                            <w:left w:val="none" w:sz="0" w:space="0" w:color="auto"/>
                            <w:bottom w:val="none" w:sz="0" w:space="0" w:color="auto"/>
                            <w:right w:val="none" w:sz="0" w:space="0" w:color="auto"/>
                          </w:divBdr>
                          <w:divsChild>
                            <w:div w:id="1654677144">
                              <w:marLeft w:val="0"/>
                              <w:marRight w:val="0"/>
                              <w:marTop w:val="0"/>
                              <w:marBottom w:val="0"/>
                              <w:divBdr>
                                <w:top w:val="none" w:sz="0" w:space="0" w:color="auto"/>
                                <w:left w:val="none" w:sz="0" w:space="0" w:color="auto"/>
                                <w:bottom w:val="none" w:sz="0" w:space="0" w:color="auto"/>
                                <w:right w:val="none" w:sz="0" w:space="0" w:color="auto"/>
                              </w:divBdr>
                            </w:div>
                          </w:divsChild>
                        </w:div>
                        <w:div w:id="1269046960">
                          <w:marLeft w:val="0"/>
                          <w:marRight w:val="0"/>
                          <w:marTop w:val="0"/>
                          <w:marBottom w:val="0"/>
                          <w:divBdr>
                            <w:top w:val="none" w:sz="0" w:space="0" w:color="auto"/>
                            <w:left w:val="none" w:sz="0" w:space="0" w:color="auto"/>
                            <w:bottom w:val="none" w:sz="0" w:space="0" w:color="auto"/>
                            <w:right w:val="none" w:sz="0" w:space="0" w:color="auto"/>
                          </w:divBdr>
                          <w:divsChild>
                            <w:div w:id="763768644">
                              <w:marLeft w:val="0"/>
                              <w:marRight w:val="0"/>
                              <w:marTop w:val="0"/>
                              <w:marBottom w:val="0"/>
                              <w:divBdr>
                                <w:top w:val="none" w:sz="0" w:space="0" w:color="auto"/>
                                <w:left w:val="none" w:sz="0" w:space="0" w:color="auto"/>
                                <w:bottom w:val="none" w:sz="0" w:space="0" w:color="auto"/>
                                <w:right w:val="none" w:sz="0" w:space="0" w:color="auto"/>
                              </w:divBdr>
                            </w:div>
                          </w:divsChild>
                        </w:div>
                        <w:div w:id="1744373129">
                          <w:marLeft w:val="0"/>
                          <w:marRight w:val="0"/>
                          <w:marTop w:val="0"/>
                          <w:marBottom w:val="0"/>
                          <w:divBdr>
                            <w:top w:val="none" w:sz="0" w:space="0" w:color="auto"/>
                            <w:left w:val="none" w:sz="0" w:space="0" w:color="auto"/>
                            <w:bottom w:val="none" w:sz="0" w:space="0" w:color="auto"/>
                            <w:right w:val="none" w:sz="0" w:space="0" w:color="auto"/>
                          </w:divBdr>
                          <w:divsChild>
                            <w:div w:id="1675914030">
                              <w:marLeft w:val="0"/>
                              <w:marRight w:val="0"/>
                              <w:marTop w:val="0"/>
                              <w:marBottom w:val="0"/>
                              <w:divBdr>
                                <w:top w:val="none" w:sz="0" w:space="0" w:color="auto"/>
                                <w:left w:val="none" w:sz="0" w:space="0" w:color="auto"/>
                                <w:bottom w:val="none" w:sz="0" w:space="0" w:color="auto"/>
                                <w:right w:val="none" w:sz="0" w:space="0" w:color="auto"/>
                              </w:divBdr>
                            </w:div>
                          </w:divsChild>
                        </w:div>
                        <w:div w:id="416248189">
                          <w:marLeft w:val="0"/>
                          <w:marRight w:val="0"/>
                          <w:marTop w:val="0"/>
                          <w:marBottom w:val="0"/>
                          <w:divBdr>
                            <w:top w:val="none" w:sz="0" w:space="0" w:color="auto"/>
                            <w:left w:val="none" w:sz="0" w:space="0" w:color="auto"/>
                            <w:bottom w:val="none" w:sz="0" w:space="0" w:color="auto"/>
                            <w:right w:val="none" w:sz="0" w:space="0" w:color="auto"/>
                          </w:divBdr>
                          <w:divsChild>
                            <w:div w:id="1605306369">
                              <w:marLeft w:val="0"/>
                              <w:marRight w:val="0"/>
                              <w:marTop w:val="0"/>
                              <w:marBottom w:val="0"/>
                              <w:divBdr>
                                <w:top w:val="none" w:sz="0" w:space="0" w:color="auto"/>
                                <w:left w:val="none" w:sz="0" w:space="0" w:color="auto"/>
                                <w:bottom w:val="none" w:sz="0" w:space="0" w:color="auto"/>
                                <w:right w:val="none" w:sz="0" w:space="0" w:color="auto"/>
                              </w:divBdr>
                            </w:div>
                          </w:divsChild>
                        </w:div>
                        <w:div w:id="1565143075">
                          <w:marLeft w:val="0"/>
                          <w:marRight w:val="0"/>
                          <w:marTop w:val="0"/>
                          <w:marBottom w:val="0"/>
                          <w:divBdr>
                            <w:top w:val="none" w:sz="0" w:space="0" w:color="auto"/>
                            <w:left w:val="none" w:sz="0" w:space="0" w:color="auto"/>
                            <w:bottom w:val="none" w:sz="0" w:space="0" w:color="auto"/>
                            <w:right w:val="none" w:sz="0" w:space="0" w:color="auto"/>
                          </w:divBdr>
                          <w:divsChild>
                            <w:div w:id="1706251035">
                              <w:marLeft w:val="0"/>
                              <w:marRight w:val="0"/>
                              <w:marTop w:val="0"/>
                              <w:marBottom w:val="0"/>
                              <w:divBdr>
                                <w:top w:val="none" w:sz="0" w:space="0" w:color="auto"/>
                                <w:left w:val="none" w:sz="0" w:space="0" w:color="auto"/>
                                <w:bottom w:val="none" w:sz="0" w:space="0" w:color="auto"/>
                                <w:right w:val="none" w:sz="0" w:space="0" w:color="auto"/>
                              </w:divBdr>
                            </w:div>
                          </w:divsChild>
                        </w:div>
                        <w:div w:id="822893750">
                          <w:marLeft w:val="0"/>
                          <w:marRight w:val="0"/>
                          <w:marTop w:val="0"/>
                          <w:marBottom w:val="0"/>
                          <w:divBdr>
                            <w:top w:val="none" w:sz="0" w:space="0" w:color="auto"/>
                            <w:left w:val="none" w:sz="0" w:space="0" w:color="auto"/>
                            <w:bottom w:val="none" w:sz="0" w:space="0" w:color="auto"/>
                            <w:right w:val="none" w:sz="0" w:space="0" w:color="auto"/>
                          </w:divBdr>
                          <w:divsChild>
                            <w:div w:id="1342273732">
                              <w:marLeft w:val="0"/>
                              <w:marRight w:val="0"/>
                              <w:marTop w:val="0"/>
                              <w:marBottom w:val="0"/>
                              <w:divBdr>
                                <w:top w:val="none" w:sz="0" w:space="0" w:color="auto"/>
                                <w:left w:val="none" w:sz="0" w:space="0" w:color="auto"/>
                                <w:bottom w:val="none" w:sz="0" w:space="0" w:color="auto"/>
                                <w:right w:val="none" w:sz="0" w:space="0" w:color="auto"/>
                              </w:divBdr>
                            </w:div>
                          </w:divsChild>
                        </w:div>
                        <w:div w:id="1963614848">
                          <w:marLeft w:val="0"/>
                          <w:marRight w:val="0"/>
                          <w:marTop w:val="0"/>
                          <w:marBottom w:val="0"/>
                          <w:divBdr>
                            <w:top w:val="none" w:sz="0" w:space="0" w:color="auto"/>
                            <w:left w:val="none" w:sz="0" w:space="0" w:color="auto"/>
                            <w:bottom w:val="none" w:sz="0" w:space="0" w:color="auto"/>
                            <w:right w:val="none" w:sz="0" w:space="0" w:color="auto"/>
                          </w:divBdr>
                          <w:divsChild>
                            <w:div w:id="1233001493">
                              <w:marLeft w:val="0"/>
                              <w:marRight w:val="0"/>
                              <w:marTop w:val="0"/>
                              <w:marBottom w:val="0"/>
                              <w:divBdr>
                                <w:top w:val="none" w:sz="0" w:space="0" w:color="auto"/>
                                <w:left w:val="none" w:sz="0" w:space="0" w:color="auto"/>
                                <w:bottom w:val="none" w:sz="0" w:space="0" w:color="auto"/>
                                <w:right w:val="none" w:sz="0" w:space="0" w:color="auto"/>
                              </w:divBdr>
                            </w:div>
                          </w:divsChild>
                        </w:div>
                        <w:div w:id="616179093">
                          <w:marLeft w:val="0"/>
                          <w:marRight w:val="0"/>
                          <w:marTop w:val="0"/>
                          <w:marBottom w:val="0"/>
                          <w:divBdr>
                            <w:top w:val="none" w:sz="0" w:space="0" w:color="auto"/>
                            <w:left w:val="none" w:sz="0" w:space="0" w:color="auto"/>
                            <w:bottom w:val="none" w:sz="0" w:space="0" w:color="auto"/>
                            <w:right w:val="none" w:sz="0" w:space="0" w:color="auto"/>
                          </w:divBdr>
                          <w:divsChild>
                            <w:div w:id="1780681633">
                              <w:marLeft w:val="0"/>
                              <w:marRight w:val="0"/>
                              <w:marTop w:val="0"/>
                              <w:marBottom w:val="0"/>
                              <w:divBdr>
                                <w:top w:val="none" w:sz="0" w:space="0" w:color="auto"/>
                                <w:left w:val="none" w:sz="0" w:space="0" w:color="auto"/>
                                <w:bottom w:val="none" w:sz="0" w:space="0" w:color="auto"/>
                                <w:right w:val="none" w:sz="0" w:space="0" w:color="auto"/>
                              </w:divBdr>
                            </w:div>
                          </w:divsChild>
                        </w:div>
                        <w:div w:id="2031682693">
                          <w:marLeft w:val="0"/>
                          <w:marRight w:val="0"/>
                          <w:marTop w:val="0"/>
                          <w:marBottom w:val="0"/>
                          <w:divBdr>
                            <w:top w:val="none" w:sz="0" w:space="0" w:color="auto"/>
                            <w:left w:val="none" w:sz="0" w:space="0" w:color="auto"/>
                            <w:bottom w:val="none" w:sz="0" w:space="0" w:color="auto"/>
                            <w:right w:val="none" w:sz="0" w:space="0" w:color="auto"/>
                          </w:divBdr>
                          <w:divsChild>
                            <w:div w:id="1798716293">
                              <w:marLeft w:val="0"/>
                              <w:marRight w:val="0"/>
                              <w:marTop w:val="0"/>
                              <w:marBottom w:val="0"/>
                              <w:divBdr>
                                <w:top w:val="none" w:sz="0" w:space="0" w:color="auto"/>
                                <w:left w:val="none" w:sz="0" w:space="0" w:color="auto"/>
                                <w:bottom w:val="none" w:sz="0" w:space="0" w:color="auto"/>
                                <w:right w:val="none" w:sz="0" w:space="0" w:color="auto"/>
                              </w:divBdr>
                            </w:div>
                          </w:divsChild>
                        </w:div>
                        <w:div w:id="1953320006">
                          <w:marLeft w:val="0"/>
                          <w:marRight w:val="0"/>
                          <w:marTop w:val="0"/>
                          <w:marBottom w:val="0"/>
                          <w:divBdr>
                            <w:top w:val="none" w:sz="0" w:space="0" w:color="auto"/>
                            <w:left w:val="none" w:sz="0" w:space="0" w:color="auto"/>
                            <w:bottom w:val="none" w:sz="0" w:space="0" w:color="auto"/>
                            <w:right w:val="none" w:sz="0" w:space="0" w:color="auto"/>
                          </w:divBdr>
                          <w:divsChild>
                            <w:div w:id="1749226530">
                              <w:marLeft w:val="0"/>
                              <w:marRight w:val="0"/>
                              <w:marTop w:val="0"/>
                              <w:marBottom w:val="0"/>
                              <w:divBdr>
                                <w:top w:val="none" w:sz="0" w:space="0" w:color="auto"/>
                                <w:left w:val="none" w:sz="0" w:space="0" w:color="auto"/>
                                <w:bottom w:val="none" w:sz="0" w:space="0" w:color="auto"/>
                                <w:right w:val="none" w:sz="0" w:space="0" w:color="auto"/>
                              </w:divBdr>
                            </w:div>
                          </w:divsChild>
                        </w:div>
                        <w:div w:id="1751198548">
                          <w:marLeft w:val="0"/>
                          <w:marRight w:val="0"/>
                          <w:marTop w:val="0"/>
                          <w:marBottom w:val="0"/>
                          <w:divBdr>
                            <w:top w:val="none" w:sz="0" w:space="0" w:color="auto"/>
                            <w:left w:val="none" w:sz="0" w:space="0" w:color="auto"/>
                            <w:bottom w:val="none" w:sz="0" w:space="0" w:color="auto"/>
                            <w:right w:val="none" w:sz="0" w:space="0" w:color="auto"/>
                          </w:divBdr>
                          <w:divsChild>
                            <w:div w:id="1246381844">
                              <w:marLeft w:val="0"/>
                              <w:marRight w:val="0"/>
                              <w:marTop w:val="0"/>
                              <w:marBottom w:val="0"/>
                              <w:divBdr>
                                <w:top w:val="none" w:sz="0" w:space="0" w:color="auto"/>
                                <w:left w:val="none" w:sz="0" w:space="0" w:color="auto"/>
                                <w:bottom w:val="none" w:sz="0" w:space="0" w:color="auto"/>
                                <w:right w:val="none" w:sz="0" w:space="0" w:color="auto"/>
                              </w:divBdr>
                            </w:div>
                          </w:divsChild>
                        </w:div>
                        <w:div w:id="962689406">
                          <w:marLeft w:val="0"/>
                          <w:marRight w:val="0"/>
                          <w:marTop w:val="0"/>
                          <w:marBottom w:val="0"/>
                          <w:divBdr>
                            <w:top w:val="none" w:sz="0" w:space="0" w:color="auto"/>
                            <w:left w:val="none" w:sz="0" w:space="0" w:color="auto"/>
                            <w:bottom w:val="none" w:sz="0" w:space="0" w:color="auto"/>
                            <w:right w:val="none" w:sz="0" w:space="0" w:color="auto"/>
                          </w:divBdr>
                          <w:divsChild>
                            <w:div w:id="931012178">
                              <w:marLeft w:val="0"/>
                              <w:marRight w:val="0"/>
                              <w:marTop w:val="0"/>
                              <w:marBottom w:val="0"/>
                              <w:divBdr>
                                <w:top w:val="none" w:sz="0" w:space="0" w:color="auto"/>
                                <w:left w:val="none" w:sz="0" w:space="0" w:color="auto"/>
                                <w:bottom w:val="none" w:sz="0" w:space="0" w:color="auto"/>
                                <w:right w:val="none" w:sz="0" w:space="0" w:color="auto"/>
                              </w:divBdr>
                            </w:div>
                          </w:divsChild>
                        </w:div>
                        <w:div w:id="1946646188">
                          <w:marLeft w:val="0"/>
                          <w:marRight w:val="0"/>
                          <w:marTop w:val="0"/>
                          <w:marBottom w:val="0"/>
                          <w:divBdr>
                            <w:top w:val="none" w:sz="0" w:space="0" w:color="auto"/>
                            <w:left w:val="none" w:sz="0" w:space="0" w:color="auto"/>
                            <w:bottom w:val="none" w:sz="0" w:space="0" w:color="auto"/>
                            <w:right w:val="none" w:sz="0" w:space="0" w:color="auto"/>
                          </w:divBdr>
                          <w:divsChild>
                            <w:div w:id="156726810">
                              <w:marLeft w:val="0"/>
                              <w:marRight w:val="0"/>
                              <w:marTop w:val="0"/>
                              <w:marBottom w:val="0"/>
                              <w:divBdr>
                                <w:top w:val="none" w:sz="0" w:space="0" w:color="auto"/>
                                <w:left w:val="none" w:sz="0" w:space="0" w:color="auto"/>
                                <w:bottom w:val="none" w:sz="0" w:space="0" w:color="auto"/>
                                <w:right w:val="none" w:sz="0" w:space="0" w:color="auto"/>
                              </w:divBdr>
                            </w:div>
                          </w:divsChild>
                        </w:div>
                        <w:div w:id="863635410">
                          <w:marLeft w:val="0"/>
                          <w:marRight w:val="0"/>
                          <w:marTop w:val="0"/>
                          <w:marBottom w:val="0"/>
                          <w:divBdr>
                            <w:top w:val="none" w:sz="0" w:space="0" w:color="auto"/>
                            <w:left w:val="none" w:sz="0" w:space="0" w:color="auto"/>
                            <w:bottom w:val="none" w:sz="0" w:space="0" w:color="auto"/>
                            <w:right w:val="none" w:sz="0" w:space="0" w:color="auto"/>
                          </w:divBdr>
                          <w:divsChild>
                            <w:div w:id="1139345516">
                              <w:marLeft w:val="0"/>
                              <w:marRight w:val="0"/>
                              <w:marTop w:val="0"/>
                              <w:marBottom w:val="0"/>
                              <w:divBdr>
                                <w:top w:val="none" w:sz="0" w:space="0" w:color="auto"/>
                                <w:left w:val="none" w:sz="0" w:space="0" w:color="auto"/>
                                <w:bottom w:val="none" w:sz="0" w:space="0" w:color="auto"/>
                                <w:right w:val="none" w:sz="0" w:space="0" w:color="auto"/>
                              </w:divBdr>
                            </w:div>
                          </w:divsChild>
                        </w:div>
                        <w:div w:id="931008985">
                          <w:marLeft w:val="0"/>
                          <w:marRight w:val="0"/>
                          <w:marTop w:val="0"/>
                          <w:marBottom w:val="0"/>
                          <w:divBdr>
                            <w:top w:val="none" w:sz="0" w:space="0" w:color="auto"/>
                            <w:left w:val="none" w:sz="0" w:space="0" w:color="auto"/>
                            <w:bottom w:val="none" w:sz="0" w:space="0" w:color="auto"/>
                            <w:right w:val="none" w:sz="0" w:space="0" w:color="auto"/>
                          </w:divBdr>
                          <w:divsChild>
                            <w:div w:id="177164382">
                              <w:marLeft w:val="0"/>
                              <w:marRight w:val="0"/>
                              <w:marTop w:val="0"/>
                              <w:marBottom w:val="0"/>
                              <w:divBdr>
                                <w:top w:val="none" w:sz="0" w:space="0" w:color="auto"/>
                                <w:left w:val="none" w:sz="0" w:space="0" w:color="auto"/>
                                <w:bottom w:val="none" w:sz="0" w:space="0" w:color="auto"/>
                                <w:right w:val="none" w:sz="0" w:space="0" w:color="auto"/>
                              </w:divBdr>
                            </w:div>
                          </w:divsChild>
                        </w:div>
                        <w:div w:id="1682197309">
                          <w:marLeft w:val="0"/>
                          <w:marRight w:val="0"/>
                          <w:marTop w:val="0"/>
                          <w:marBottom w:val="0"/>
                          <w:divBdr>
                            <w:top w:val="none" w:sz="0" w:space="0" w:color="auto"/>
                            <w:left w:val="none" w:sz="0" w:space="0" w:color="auto"/>
                            <w:bottom w:val="none" w:sz="0" w:space="0" w:color="auto"/>
                            <w:right w:val="none" w:sz="0" w:space="0" w:color="auto"/>
                          </w:divBdr>
                          <w:divsChild>
                            <w:div w:id="1074546786">
                              <w:marLeft w:val="0"/>
                              <w:marRight w:val="0"/>
                              <w:marTop w:val="0"/>
                              <w:marBottom w:val="0"/>
                              <w:divBdr>
                                <w:top w:val="none" w:sz="0" w:space="0" w:color="auto"/>
                                <w:left w:val="none" w:sz="0" w:space="0" w:color="auto"/>
                                <w:bottom w:val="none" w:sz="0" w:space="0" w:color="auto"/>
                                <w:right w:val="none" w:sz="0" w:space="0" w:color="auto"/>
                              </w:divBdr>
                            </w:div>
                          </w:divsChild>
                        </w:div>
                        <w:div w:id="177669826">
                          <w:marLeft w:val="0"/>
                          <w:marRight w:val="0"/>
                          <w:marTop w:val="0"/>
                          <w:marBottom w:val="0"/>
                          <w:divBdr>
                            <w:top w:val="none" w:sz="0" w:space="0" w:color="auto"/>
                            <w:left w:val="none" w:sz="0" w:space="0" w:color="auto"/>
                            <w:bottom w:val="none" w:sz="0" w:space="0" w:color="auto"/>
                            <w:right w:val="none" w:sz="0" w:space="0" w:color="auto"/>
                          </w:divBdr>
                          <w:divsChild>
                            <w:div w:id="48650977">
                              <w:marLeft w:val="0"/>
                              <w:marRight w:val="0"/>
                              <w:marTop w:val="0"/>
                              <w:marBottom w:val="0"/>
                              <w:divBdr>
                                <w:top w:val="none" w:sz="0" w:space="0" w:color="auto"/>
                                <w:left w:val="none" w:sz="0" w:space="0" w:color="auto"/>
                                <w:bottom w:val="none" w:sz="0" w:space="0" w:color="auto"/>
                                <w:right w:val="none" w:sz="0" w:space="0" w:color="auto"/>
                              </w:divBdr>
                            </w:div>
                          </w:divsChild>
                        </w:div>
                        <w:div w:id="336423870">
                          <w:marLeft w:val="0"/>
                          <w:marRight w:val="0"/>
                          <w:marTop w:val="0"/>
                          <w:marBottom w:val="0"/>
                          <w:divBdr>
                            <w:top w:val="none" w:sz="0" w:space="0" w:color="auto"/>
                            <w:left w:val="none" w:sz="0" w:space="0" w:color="auto"/>
                            <w:bottom w:val="none" w:sz="0" w:space="0" w:color="auto"/>
                            <w:right w:val="none" w:sz="0" w:space="0" w:color="auto"/>
                          </w:divBdr>
                          <w:divsChild>
                            <w:div w:id="1462651322">
                              <w:marLeft w:val="0"/>
                              <w:marRight w:val="0"/>
                              <w:marTop w:val="0"/>
                              <w:marBottom w:val="0"/>
                              <w:divBdr>
                                <w:top w:val="none" w:sz="0" w:space="0" w:color="auto"/>
                                <w:left w:val="none" w:sz="0" w:space="0" w:color="auto"/>
                                <w:bottom w:val="none" w:sz="0" w:space="0" w:color="auto"/>
                                <w:right w:val="none" w:sz="0" w:space="0" w:color="auto"/>
                              </w:divBdr>
                            </w:div>
                          </w:divsChild>
                        </w:div>
                        <w:div w:id="5714569">
                          <w:marLeft w:val="0"/>
                          <w:marRight w:val="0"/>
                          <w:marTop w:val="0"/>
                          <w:marBottom w:val="0"/>
                          <w:divBdr>
                            <w:top w:val="none" w:sz="0" w:space="0" w:color="auto"/>
                            <w:left w:val="none" w:sz="0" w:space="0" w:color="auto"/>
                            <w:bottom w:val="none" w:sz="0" w:space="0" w:color="auto"/>
                            <w:right w:val="none" w:sz="0" w:space="0" w:color="auto"/>
                          </w:divBdr>
                          <w:divsChild>
                            <w:div w:id="2084403111">
                              <w:marLeft w:val="0"/>
                              <w:marRight w:val="0"/>
                              <w:marTop w:val="0"/>
                              <w:marBottom w:val="0"/>
                              <w:divBdr>
                                <w:top w:val="none" w:sz="0" w:space="0" w:color="auto"/>
                                <w:left w:val="none" w:sz="0" w:space="0" w:color="auto"/>
                                <w:bottom w:val="none" w:sz="0" w:space="0" w:color="auto"/>
                                <w:right w:val="none" w:sz="0" w:space="0" w:color="auto"/>
                              </w:divBdr>
                            </w:div>
                          </w:divsChild>
                        </w:div>
                        <w:div w:id="1763180811">
                          <w:marLeft w:val="0"/>
                          <w:marRight w:val="0"/>
                          <w:marTop w:val="0"/>
                          <w:marBottom w:val="0"/>
                          <w:divBdr>
                            <w:top w:val="none" w:sz="0" w:space="0" w:color="auto"/>
                            <w:left w:val="none" w:sz="0" w:space="0" w:color="auto"/>
                            <w:bottom w:val="none" w:sz="0" w:space="0" w:color="auto"/>
                            <w:right w:val="none" w:sz="0" w:space="0" w:color="auto"/>
                          </w:divBdr>
                          <w:divsChild>
                            <w:div w:id="1377270395">
                              <w:marLeft w:val="0"/>
                              <w:marRight w:val="0"/>
                              <w:marTop w:val="0"/>
                              <w:marBottom w:val="0"/>
                              <w:divBdr>
                                <w:top w:val="none" w:sz="0" w:space="0" w:color="auto"/>
                                <w:left w:val="none" w:sz="0" w:space="0" w:color="auto"/>
                                <w:bottom w:val="none" w:sz="0" w:space="0" w:color="auto"/>
                                <w:right w:val="none" w:sz="0" w:space="0" w:color="auto"/>
                              </w:divBdr>
                            </w:div>
                          </w:divsChild>
                        </w:div>
                        <w:div w:id="429813796">
                          <w:marLeft w:val="0"/>
                          <w:marRight w:val="0"/>
                          <w:marTop w:val="0"/>
                          <w:marBottom w:val="0"/>
                          <w:divBdr>
                            <w:top w:val="none" w:sz="0" w:space="0" w:color="auto"/>
                            <w:left w:val="none" w:sz="0" w:space="0" w:color="auto"/>
                            <w:bottom w:val="none" w:sz="0" w:space="0" w:color="auto"/>
                            <w:right w:val="none" w:sz="0" w:space="0" w:color="auto"/>
                          </w:divBdr>
                          <w:divsChild>
                            <w:div w:id="35588104">
                              <w:marLeft w:val="0"/>
                              <w:marRight w:val="0"/>
                              <w:marTop w:val="0"/>
                              <w:marBottom w:val="0"/>
                              <w:divBdr>
                                <w:top w:val="none" w:sz="0" w:space="0" w:color="auto"/>
                                <w:left w:val="none" w:sz="0" w:space="0" w:color="auto"/>
                                <w:bottom w:val="none" w:sz="0" w:space="0" w:color="auto"/>
                                <w:right w:val="none" w:sz="0" w:space="0" w:color="auto"/>
                              </w:divBdr>
                            </w:div>
                          </w:divsChild>
                        </w:div>
                        <w:div w:id="752554112">
                          <w:marLeft w:val="0"/>
                          <w:marRight w:val="0"/>
                          <w:marTop w:val="0"/>
                          <w:marBottom w:val="0"/>
                          <w:divBdr>
                            <w:top w:val="none" w:sz="0" w:space="0" w:color="auto"/>
                            <w:left w:val="none" w:sz="0" w:space="0" w:color="auto"/>
                            <w:bottom w:val="none" w:sz="0" w:space="0" w:color="auto"/>
                            <w:right w:val="none" w:sz="0" w:space="0" w:color="auto"/>
                          </w:divBdr>
                          <w:divsChild>
                            <w:div w:id="785345678">
                              <w:marLeft w:val="0"/>
                              <w:marRight w:val="0"/>
                              <w:marTop w:val="0"/>
                              <w:marBottom w:val="0"/>
                              <w:divBdr>
                                <w:top w:val="none" w:sz="0" w:space="0" w:color="auto"/>
                                <w:left w:val="none" w:sz="0" w:space="0" w:color="auto"/>
                                <w:bottom w:val="none" w:sz="0" w:space="0" w:color="auto"/>
                                <w:right w:val="none" w:sz="0" w:space="0" w:color="auto"/>
                              </w:divBdr>
                            </w:div>
                          </w:divsChild>
                        </w:div>
                        <w:div w:id="1662152620">
                          <w:marLeft w:val="0"/>
                          <w:marRight w:val="0"/>
                          <w:marTop w:val="0"/>
                          <w:marBottom w:val="0"/>
                          <w:divBdr>
                            <w:top w:val="none" w:sz="0" w:space="0" w:color="auto"/>
                            <w:left w:val="none" w:sz="0" w:space="0" w:color="auto"/>
                            <w:bottom w:val="none" w:sz="0" w:space="0" w:color="auto"/>
                            <w:right w:val="none" w:sz="0" w:space="0" w:color="auto"/>
                          </w:divBdr>
                          <w:divsChild>
                            <w:div w:id="2138990979">
                              <w:marLeft w:val="0"/>
                              <w:marRight w:val="0"/>
                              <w:marTop w:val="0"/>
                              <w:marBottom w:val="0"/>
                              <w:divBdr>
                                <w:top w:val="none" w:sz="0" w:space="0" w:color="auto"/>
                                <w:left w:val="none" w:sz="0" w:space="0" w:color="auto"/>
                                <w:bottom w:val="none" w:sz="0" w:space="0" w:color="auto"/>
                                <w:right w:val="none" w:sz="0" w:space="0" w:color="auto"/>
                              </w:divBdr>
                            </w:div>
                          </w:divsChild>
                        </w:div>
                        <w:div w:id="428891299">
                          <w:marLeft w:val="0"/>
                          <w:marRight w:val="0"/>
                          <w:marTop w:val="0"/>
                          <w:marBottom w:val="0"/>
                          <w:divBdr>
                            <w:top w:val="none" w:sz="0" w:space="0" w:color="auto"/>
                            <w:left w:val="none" w:sz="0" w:space="0" w:color="auto"/>
                            <w:bottom w:val="none" w:sz="0" w:space="0" w:color="auto"/>
                            <w:right w:val="none" w:sz="0" w:space="0" w:color="auto"/>
                          </w:divBdr>
                          <w:divsChild>
                            <w:div w:id="1016692659">
                              <w:marLeft w:val="0"/>
                              <w:marRight w:val="0"/>
                              <w:marTop w:val="0"/>
                              <w:marBottom w:val="0"/>
                              <w:divBdr>
                                <w:top w:val="none" w:sz="0" w:space="0" w:color="auto"/>
                                <w:left w:val="none" w:sz="0" w:space="0" w:color="auto"/>
                                <w:bottom w:val="none" w:sz="0" w:space="0" w:color="auto"/>
                                <w:right w:val="none" w:sz="0" w:space="0" w:color="auto"/>
                              </w:divBdr>
                            </w:div>
                          </w:divsChild>
                        </w:div>
                        <w:div w:id="1899854698">
                          <w:marLeft w:val="0"/>
                          <w:marRight w:val="0"/>
                          <w:marTop w:val="0"/>
                          <w:marBottom w:val="0"/>
                          <w:divBdr>
                            <w:top w:val="none" w:sz="0" w:space="0" w:color="auto"/>
                            <w:left w:val="none" w:sz="0" w:space="0" w:color="auto"/>
                            <w:bottom w:val="none" w:sz="0" w:space="0" w:color="auto"/>
                            <w:right w:val="none" w:sz="0" w:space="0" w:color="auto"/>
                          </w:divBdr>
                          <w:divsChild>
                            <w:div w:id="1811902458">
                              <w:marLeft w:val="0"/>
                              <w:marRight w:val="0"/>
                              <w:marTop w:val="0"/>
                              <w:marBottom w:val="0"/>
                              <w:divBdr>
                                <w:top w:val="none" w:sz="0" w:space="0" w:color="auto"/>
                                <w:left w:val="none" w:sz="0" w:space="0" w:color="auto"/>
                                <w:bottom w:val="none" w:sz="0" w:space="0" w:color="auto"/>
                                <w:right w:val="none" w:sz="0" w:space="0" w:color="auto"/>
                              </w:divBdr>
                            </w:div>
                          </w:divsChild>
                        </w:div>
                        <w:div w:id="1250700822">
                          <w:marLeft w:val="0"/>
                          <w:marRight w:val="0"/>
                          <w:marTop w:val="0"/>
                          <w:marBottom w:val="0"/>
                          <w:divBdr>
                            <w:top w:val="none" w:sz="0" w:space="0" w:color="auto"/>
                            <w:left w:val="none" w:sz="0" w:space="0" w:color="auto"/>
                            <w:bottom w:val="none" w:sz="0" w:space="0" w:color="auto"/>
                            <w:right w:val="none" w:sz="0" w:space="0" w:color="auto"/>
                          </w:divBdr>
                          <w:divsChild>
                            <w:div w:id="900870149">
                              <w:marLeft w:val="0"/>
                              <w:marRight w:val="0"/>
                              <w:marTop w:val="0"/>
                              <w:marBottom w:val="0"/>
                              <w:divBdr>
                                <w:top w:val="none" w:sz="0" w:space="0" w:color="auto"/>
                                <w:left w:val="none" w:sz="0" w:space="0" w:color="auto"/>
                                <w:bottom w:val="none" w:sz="0" w:space="0" w:color="auto"/>
                                <w:right w:val="none" w:sz="0" w:space="0" w:color="auto"/>
                              </w:divBdr>
                            </w:div>
                          </w:divsChild>
                        </w:div>
                        <w:div w:id="275796453">
                          <w:marLeft w:val="0"/>
                          <w:marRight w:val="0"/>
                          <w:marTop w:val="0"/>
                          <w:marBottom w:val="0"/>
                          <w:divBdr>
                            <w:top w:val="none" w:sz="0" w:space="0" w:color="auto"/>
                            <w:left w:val="none" w:sz="0" w:space="0" w:color="auto"/>
                            <w:bottom w:val="none" w:sz="0" w:space="0" w:color="auto"/>
                            <w:right w:val="none" w:sz="0" w:space="0" w:color="auto"/>
                          </w:divBdr>
                          <w:divsChild>
                            <w:div w:id="540022863">
                              <w:marLeft w:val="0"/>
                              <w:marRight w:val="0"/>
                              <w:marTop w:val="0"/>
                              <w:marBottom w:val="0"/>
                              <w:divBdr>
                                <w:top w:val="none" w:sz="0" w:space="0" w:color="auto"/>
                                <w:left w:val="none" w:sz="0" w:space="0" w:color="auto"/>
                                <w:bottom w:val="none" w:sz="0" w:space="0" w:color="auto"/>
                                <w:right w:val="none" w:sz="0" w:space="0" w:color="auto"/>
                              </w:divBdr>
                            </w:div>
                          </w:divsChild>
                        </w:div>
                        <w:div w:id="1585337831">
                          <w:marLeft w:val="0"/>
                          <w:marRight w:val="0"/>
                          <w:marTop w:val="0"/>
                          <w:marBottom w:val="0"/>
                          <w:divBdr>
                            <w:top w:val="none" w:sz="0" w:space="0" w:color="auto"/>
                            <w:left w:val="none" w:sz="0" w:space="0" w:color="auto"/>
                            <w:bottom w:val="none" w:sz="0" w:space="0" w:color="auto"/>
                            <w:right w:val="none" w:sz="0" w:space="0" w:color="auto"/>
                          </w:divBdr>
                          <w:divsChild>
                            <w:div w:id="1870944655">
                              <w:marLeft w:val="0"/>
                              <w:marRight w:val="0"/>
                              <w:marTop w:val="0"/>
                              <w:marBottom w:val="0"/>
                              <w:divBdr>
                                <w:top w:val="none" w:sz="0" w:space="0" w:color="auto"/>
                                <w:left w:val="none" w:sz="0" w:space="0" w:color="auto"/>
                                <w:bottom w:val="none" w:sz="0" w:space="0" w:color="auto"/>
                                <w:right w:val="none" w:sz="0" w:space="0" w:color="auto"/>
                              </w:divBdr>
                            </w:div>
                          </w:divsChild>
                        </w:div>
                        <w:div w:id="1129283184">
                          <w:marLeft w:val="0"/>
                          <w:marRight w:val="0"/>
                          <w:marTop w:val="0"/>
                          <w:marBottom w:val="0"/>
                          <w:divBdr>
                            <w:top w:val="none" w:sz="0" w:space="0" w:color="auto"/>
                            <w:left w:val="none" w:sz="0" w:space="0" w:color="auto"/>
                            <w:bottom w:val="none" w:sz="0" w:space="0" w:color="auto"/>
                            <w:right w:val="none" w:sz="0" w:space="0" w:color="auto"/>
                          </w:divBdr>
                          <w:divsChild>
                            <w:div w:id="493188479">
                              <w:marLeft w:val="0"/>
                              <w:marRight w:val="0"/>
                              <w:marTop w:val="0"/>
                              <w:marBottom w:val="0"/>
                              <w:divBdr>
                                <w:top w:val="none" w:sz="0" w:space="0" w:color="auto"/>
                                <w:left w:val="none" w:sz="0" w:space="0" w:color="auto"/>
                                <w:bottom w:val="none" w:sz="0" w:space="0" w:color="auto"/>
                                <w:right w:val="none" w:sz="0" w:space="0" w:color="auto"/>
                              </w:divBdr>
                            </w:div>
                          </w:divsChild>
                        </w:div>
                        <w:div w:id="1758281947">
                          <w:marLeft w:val="0"/>
                          <w:marRight w:val="0"/>
                          <w:marTop w:val="0"/>
                          <w:marBottom w:val="0"/>
                          <w:divBdr>
                            <w:top w:val="none" w:sz="0" w:space="0" w:color="auto"/>
                            <w:left w:val="none" w:sz="0" w:space="0" w:color="auto"/>
                            <w:bottom w:val="none" w:sz="0" w:space="0" w:color="auto"/>
                            <w:right w:val="none" w:sz="0" w:space="0" w:color="auto"/>
                          </w:divBdr>
                          <w:divsChild>
                            <w:div w:id="1307051181">
                              <w:marLeft w:val="0"/>
                              <w:marRight w:val="0"/>
                              <w:marTop w:val="0"/>
                              <w:marBottom w:val="0"/>
                              <w:divBdr>
                                <w:top w:val="none" w:sz="0" w:space="0" w:color="auto"/>
                                <w:left w:val="none" w:sz="0" w:space="0" w:color="auto"/>
                                <w:bottom w:val="none" w:sz="0" w:space="0" w:color="auto"/>
                                <w:right w:val="none" w:sz="0" w:space="0" w:color="auto"/>
                              </w:divBdr>
                            </w:div>
                          </w:divsChild>
                        </w:div>
                        <w:div w:id="1684623040">
                          <w:marLeft w:val="0"/>
                          <w:marRight w:val="0"/>
                          <w:marTop w:val="0"/>
                          <w:marBottom w:val="0"/>
                          <w:divBdr>
                            <w:top w:val="none" w:sz="0" w:space="0" w:color="auto"/>
                            <w:left w:val="none" w:sz="0" w:space="0" w:color="auto"/>
                            <w:bottom w:val="none" w:sz="0" w:space="0" w:color="auto"/>
                            <w:right w:val="none" w:sz="0" w:space="0" w:color="auto"/>
                          </w:divBdr>
                          <w:divsChild>
                            <w:div w:id="715784578">
                              <w:marLeft w:val="0"/>
                              <w:marRight w:val="0"/>
                              <w:marTop w:val="0"/>
                              <w:marBottom w:val="0"/>
                              <w:divBdr>
                                <w:top w:val="none" w:sz="0" w:space="0" w:color="auto"/>
                                <w:left w:val="none" w:sz="0" w:space="0" w:color="auto"/>
                                <w:bottom w:val="none" w:sz="0" w:space="0" w:color="auto"/>
                                <w:right w:val="none" w:sz="0" w:space="0" w:color="auto"/>
                              </w:divBdr>
                            </w:div>
                          </w:divsChild>
                        </w:div>
                        <w:div w:id="1098062918">
                          <w:marLeft w:val="0"/>
                          <w:marRight w:val="0"/>
                          <w:marTop w:val="0"/>
                          <w:marBottom w:val="0"/>
                          <w:divBdr>
                            <w:top w:val="none" w:sz="0" w:space="0" w:color="auto"/>
                            <w:left w:val="none" w:sz="0" w:space="0" w:color="auto"/>
                            <w:bottom w:val="none" w:sz="0" w:space="0" w:color="auto"/>
                            <w:right w:val="none" w:sz="0" w:space="0" w:color="auto"/>
                          </w:divBdr>
                          <w:divsChild>
                            <w:div w:id="1097217953">
                              <w:marLeft w:val="0"/>
                              <w:marRight w:val="0"/>
                              <w:marTop w:val="0"/>
                              <w:marBottom w:val="0"/>
                              <w:divBdr>
                                <w:top w:val="none" w:sz="0" w:space="0" w:color="auto"/>
                                <w:left w:val="none" w:sz="0" w:space="0" w:color="auto"/>
                                <w:bottom w:val="none" w:sz="0" w:space="0" w:color="auto"/>
                                <w:right w:val="none" w:sz="0" w:space="0" w:color="auto"/>
                              </w:divBdr>
                            </w:div>
                          </w:divsChild>
                        </w:div>
                        <w:div w:id="22632989">
                          <w:marLeft w:val="0"/>
                          <w:marRight w:val="0"/>
                          <w:marTop w:val="0"/>
                          <w:marBottom w:val="0"/>
                          <w:divBdr>
                            <w:top w:val="none" w:sz="0" w:space="0" w:color="auto"/>
                            <w:left w:val="none" w:sz="0" w:space="0" w:color="auto"/>
                            <w:bottom w:val="none" w:sz="0" w:space="0" w:color="auto"/>
                            <w:right w:val="none" w:sz="0" w:space="0" w:color="auto"/>
                          </w:divBdr>
                          <w:divsChild>
                            <w:div w:id="883978725">
                              <w:marLeft w:val="0"/>
                              <w:marRight w:val="0"/>
                              <w:marTop w:val="0"/>
                              <w:marBottom w:val="0"/>
                              <w:divBdr>
                                <w:top w:val="none" w:sz="0" w:space="0" w:color="auto"/>
                                <w:left w:val="none" w:sz="0" w:space="0" w:color="auto"/>
                                <w:bottom w:val="none" w:sz="0" w:space="0" w:color="auto"/>
                                <w:right w:val="none" w:sz="0" w:space="0" w:color="auto"/>
                              </w:divBdr>
                            </w:div>
                          </w:divsChild>
                        </w:div>
                        <w:div w:id="734858505">
                          <w:marLeft w:val="0"/>
                          <w:marRight w:val="0"/>
                          <w:marTop w:val="0"/>
                          <w:marBottom w:val="0"/>
                          <w:divBdr>
                            <w:top w:val="none" w:sz="0" w:space="0" w:color="auto"/>
                            <w:left w:val="none" w:sz="0" w:space="0" w:color="auto"/>
                            <w:bottom w:val="none" w:sz="0" w:space="0" w:color="auto"/>
                            <w:right w:val="none" w:sz="0" w:space="0" w:color="auto"/>
                          </w:divBdr>
                          <w:divsChild>
                            <w:div w:id="1045714848">
                              <w:marLeft w:val="0"/>
                              <w:marRight w:val="0"/>
                              <w:marTop w:val="0"/>
                              <w:marBottom w:val="0"/>
                              <w:divBdr>
                                <w:top w:val="none" w:sz="0" w:space="0" w:color="auto"/>
                                <w:left w:val="none" w:sz="0" w:space="0" w:color="auto"/>
                                <w:bottom w:val="none" w:sz="0" w:space="0" w:color="auto"/>
                                <w:right w:val="none" w:sz="0" w:space="0" w:color="auto"/>
                              </w:divBdr>
                            </w:div>
                          </w:divsChild>
                        </w:div>
                        <w:div w:id="2062435347">
                          <w:marLeft w:val="0"/>
                          <w:marRight w:val="0"/>
                          <w:marTop w:val="0"/>
                          <w:marBottom w:val="0"/>
                          <w:divBdr>
                            <w:top w:val="none" w:sz="0" w:space="0" w:color="auto"/>
                            <w:left w:val="none" w:sz="0" w:space="0" w:color="auto"/>
                            <w:bottom w:val="none" w:sz="0" w:space="0" w:color="auto"/>
                            <w:right w:val="none" w:sz="0" w:space="0" w:color="auto"/>
                          </w:divBdr>
                          <w:divsChild>
                            <w:div w:id="621882501">
                              <w:marLeft w:val="0"/>
                              <w:marRight w:val="0"/>
                              <w:marTop w:val="0"/>
                              <w:marBottom w:val="0"/>
                              <w:divBdr>
                                <w:top w:val="none" w:sz="0" w:space="0" w:color="auto"/>
                                <w:left w:val="none" w:sz="0" w:space="0" w:color="auto"/>
                                <w:bottom w:val="none" w:sz="0" w:space="0" w:color="auto"/>
                                <w:right w:val="none" w:sz="0" w:space="0" w:color="auto"/>
                              </w:divBdr>
                            </w:div>
                          </w:divsChild>
                        </w:div>
                        <w:div w:id="1091581690">
                          <w:marLeft w:val="0"/>
                          <w:marRight w:val="0"/>
                          <w:marTop w:val="0"/>
                          <w:marBottom w:val="0"/>
                          <w:divBdr>
                            <w:top w:val="none" w:sz="0" w:space="0" w:color="auto"/>
                            <w:left w:val="none" w:sz="0" w:space="0" w:color="auto"/>
                            <w:bottom w:val="none" w:sz="0" w:space="0" w:color="auto"/>
                            <w:right w:val="none" w:sz="0" w:space="0" w:color="auto"/>
                          </w:divBdr>
                          <w:divsChild>
                            <w:div w:id="810244574">
                              <w:marLeft w:val="0"/>
                              <w:marRight w:val="0"/>
                              <w:marTop w:val="0"/>
                              <w:marBottom w:val="0"/>
                              <w:divBdr>
                                <w:top w:val="none" w:sz="0" w:space="0" w:color="auto"/>
                                <w:left w:val="none" w:sz="0" w:space="0" w:color="auto"/>
                                <w:bottom w:val="none" w:sz="0" w:space="0" w:color="auto"/>
                                <w:right w:val="none" w:sz="0" w:space="0" w:color="auto"/>
                              </w:divBdr>
                            </w:div>
                          </w:divsChild>
                        </w:div>
                        <w:div w:id="1784227448">
                          <w:marLeft w:val="0"/>
                          <w:marRight w:val="0"/>
                          <w:marTop w:val="0"/>
                          <w:marBottom w:val="0"/>
                          <w:divBdr>
                            <w:top w:val="none" w:sz="0" w:space="0" w:color="auto"/>
                            <w:left w:val="none" w:sz="0" w:space="0" w:color="auto"/>
                            <w:bottom w:val="none" w:sz="0" w:space="0" w:color="auto"/>
                            <w:right w:val="none" w:sz="0" w:space="0" w:color="auto"/>
                          </w:divBdr>
                          <w:divsChild>
                            <w:div w:id="775951337">
                              <w:marLeft w:val="0"/>
                              <w:marRight w:val="0"/>
                              <w:marTop w:val="0"/>
                              <w:marBottom w:val="0"/>
                              <w:divBdr>
                                <w:top w:val="none" w:sz="0" w:space="0" w:color="auto"/>
                                <w:left w:val="none" w:sz="0" w:space="0" w:color="auto"/>
                                <w:bottom w:val="none" w:sz="0" w:space="0" w:color="auto"/>
                                <w:right w:val="none" w:sz="0" w:space="0" w:color="auto"/>
                              </w:divBdr>
                            </w:div>
                          </w:divsChild>
                        </w:div>
                        <w:div w:id="880289604">
                          <w:marLeft w:val="0"/>
                          <w:marRight w:val="0"/>
                          <w:marTop w:val="0"/>
                          <w:marBottom w:val="0"/>
                          <w:divBdr>
                            <w:top w:val="none" w:sz="0" w:space="0" w:color="auto"/>
                            <w:left w:val="none" w:sz="0" w:space="0" w:color="auto"/>
                            <w:bottom w:val="none" w:sz="0" w:space="0" w:color="auto"/>
                            <w:right w:val="none" w:sz="0" w:space="0" w:color="auto"/>
                          </w:divBdr>
                          <w:divsChild>
                            <w:div w:id="1294410986">
                              <w:marLeft w:val="0"/>
                              <w:marRight w:val="0"/>
                              <w:marTop w:val="0"/>
                              <w:marBottom w:val="0"/>
                              <w:divBdr>
                                <w:top w:val="none" w:sz="0" w:space="0" w:color="auto"/>
                                <w:left w:val="none" w:sz="0" w:space="0" w:color="auto"/>
                                <w:bottom w:val="none" w:sz="0" w:space="0" w:color="auto"/>
                                <w:right w:val="none" w:sz="0" w:space="0" w:color="auto"/>
                              </w:divBdr>
                            </w:div>
                          </w:divsChild>
                        </w:div>
                        <w:div w:id="1306277357">
                          <w:marLeft w:val="0"/>
                          <w:marRight w:val="0"/>
                          <w:marTop w:val="0"/>
                          <w:marBottom w:val="0"/>
                          <w:divBdr>
                            <w:top w:val="none" w:sz="0" w:space="0" w:color="auto"/>
                            <w:left w:val="none" w:sz="0" w:space="0" w:color="auto"/>
                            <w:bottom w:val="none" w:sz="0" w:space="0" w:color="auto"/>
                            <w:right w:val="none" w:sz="0" w:space="0" w:color="auto"/>
                          </w:divBdr>
                          <w:divsChild>
                            <w:div w:id="1917282286">
                              <w:marLeft w:val="0"/>
                              <w:marRight w:val="0"/>
                              <w:marTop w:val="0"/>
                              <w:marBottom w:val="0"/>
                              <w:divBdr>
                                <w:top w:val="none" w:sz="0" w:space="0" w:color="auto"/>
                                <w:left w:val="none" w:sz="0" w:space="0" w:color="auto"/>
                                <w:bottom w:val="none" w:sz="0" w:space="0" w:color="auto"/>
                                <w:right w:val="none" w:sz="0" w:space="0" w:color="auto"/>
                              </w:divBdr>
                            </w:div>
                          </w:divsChild>
                        </w:div>
                        <w:div w:id="664823529">
                          <w:marLeft w:val="0"/>
                          <w:marRight w:val="0"/>
                          <w:marTop w:val="0"/>
                          <w:marBottom w:val="0"/>
                          <w:divBdr>
                            <w:top w:val="none" w:sz="0" w:space="0" w:color="auto"/>
                            <w:left w:val="none" w:sz="0" w:space="0" w:color="auto"/>
                            <w:bottom w:val="none" w:sz="0" w:space="0" w:color="auto"/>
                            <w:right w:val="none" w:sz="0" w:space="0" w:color="auto"/>
                          </w:divBdr>
                          <w:divsChild>
                            <w:div w:id="1498880623">
                              <w:marLeft w:val="0"/>
                              <w:marRight w:val="0"/>
                              <w:marTop w:val="0"/>
                              <w:marBottom w:val="0"/>
                              <w:divBdr>
                                <w:top w:val="none" w:sz="0" w:space="0" w:color="auto"/>
                                <w:left w:val="none" w:sz="0" w:space="0" w:color="auto"/>
                                <w:bottom w:val="none" w:sz="0" w:space="0" w:color="auto"/>
                                <w:right w:val="none" w:sz="0" w:space="0" w:color="auto"/>
                              </w:divBdr>
                            </w:div>
                          </w:divsChild>
                        </w:div>
                        <w:div w:id="394547927">
                          <w:marLeft w:val="0"/>
                          <w:marRight w:val="0"/>
                          <w:marTop w:val="0"/>
                          <w:marBottom w:val="0"/>
                          <w:divBdr>
                            <w:top w:val="none" w:sz="0" w:space="0" w:color="auto"/>
                            <w:left w:val="none" w:sz="0" w:space="0" w:color="auto"/>
                            <w:bottom w:val="none" w:sz="0" w:space="0" w:color="auto"/>
                            <w:right w:val="none" w:sz="0" w:space="0" w:color="auto"/>
                          </w:divBdr>
                          <w:divsChild>
                            <w:div w:id="487985277">
                              <w:marLeft w:val="0"/>
                              <w:marRight w:val="0"/>
                              <w:marTop w:val="0"/>
                              <w:marBottom w:val="0"/>
                              <w:divBdr>
                                <w:top w:val="none" w:sz="0" w:space="0" w:color="auto"/>
                                <w:left w:val="none" w:sz="0" w:space="0" w:color="auto"/>
                                <w:bottom w:val="none" w:sz="0" w:space="0" w:color="auto"/>
                                <w:right w:val="none" w:sz="0" w:space="0" w:color="auto"/>
                              </w:divBdr>
                            </w:div>
                          </w:divsChild>
                        </w:div>
                        <w:div w:id="1577010865">
                          <w:marLeft w:val="0"/>
                          <w:marRight w:val="0"/>
                          <w:marTop w:val="0"/>
                          <w:marBottom w:val="0"/>
                          <w:divBdr>
                            <w:top w:val="none" w:sz="0" w:space="0" w:color="auto"/>
                            <w:left w:val="none" w:sz="0" w:space="0" w:color="auto"/>
                            <w:bottom w:val="none" w:sz="0" w:space="0" w:color="auto"/>
                            <w:right w:val="none" w:sz="0" w:space="0" w:color="auto"/>
                          </w:divBdr>
                          <w:divsChild>
                            <w:div w:id="382022742">
                              <w:marLeft w:val="0"/>
                              <w:marRight w:val="0"/>
                              <w:marTop w:val="0"/>
                              <w:marBottom w:val="0"/>
                              <w:divBdr>
                                <w:top w:val="none" w:sz="0" w:space="0" w:color="auto"/>
                                <w:left w:val="none" w:sz="0" w:space="0" w:color="auto"/>
                                <w:bottom w:val="none" w:sz="0" w:space="0" w:color="auto"/>
                                <w:right w:val="none" w:sz="0" w:space="0" w:color="auto"/>
                              </w:divBdr>
                            </w:div>
                          </w:divsChild>
                        </w:div>
                        <w:div w:id="173690879">
                          <w:marLeft w:val="0"/>
                          <w:marRight w:val="0"/>
                          <w:marTop w:val="0"/>
                          <w:marBottom w:val="0"/>
                          <w:divBdr>
                            <w:top w:val="none" w:sz="0" w:space="0" w:color="auto"/>
                            <w:left w:val="none" w:sz="0" w:space="0" w:color="auto"/>
                            <w:bottom w:val="none" w:sz="0" w:space="0" w:color="auto"/>
                            <w:right w:val="none" w:sz="0" w:space="0" w:color="auto"/>
                          </w:divBdr>
                          <w:divsChild>
                            <w:div w:id="404258618">
                              <w:marLeft w:val="0"/>
                              <w:marRight w:val="0"/>
                              <w:marTop w:val="0"/>
                              <w:marBottom w:val="0"/>
                              <w:divBdr>
                                <w:top w:val="none" w:sz="0" w:space="0" w:color="auto"/>
                                <w:left w:val="none" w:sz="0" w:space="0" w:color="auto"/>
                                <w:bottom w:val="none" w:sz="0" w:space="0" w:color="auto"/>
                                <w:right w:val="none" w:sz="0" w:space="0" w:color="auto"/>
                              </w:divBdr>
                            </w:div>
                          </w:divsChild>
                        </w:div>
                        <w:div w:id="1526870790">
                          <w:marLeft w:val="0"/>
                          <w:marRight w:val="0"/>
                          <w:marTop w:val="0"/>
                          <w:marBottom w:val="0"/>
                          <w:divBdr>
                            <w:top w:val="none" w:sz="0" w:space="0" w:color="auto"/>
                            <w:left w:val="none" w:sz="0" w:space="0" w:color="auto"/>
                            <w:bottom w:val="none" w:sz="0" w:space="0" w:color="auto"/>
                            <w:right w:val="none" w:sz="0" w:space="0" w:color="auto"/>
                          </w:divBdr>
                          <w:divsChild>
                            <w:div w:id="206533666">
                              <w:marLeft w:val="0"/>
                              <w:marRight w:val="0"/>
                              <w:marTop w:val="0"/>
                              <w:marBottom w:val="0"/>
                              <w:divBdr>
                                <w:top w:val="none" w:sz="0" w:space="0" w:color="auto"/>
                                <w:left w:val="none" w:sz="0" w:space="0" w:color="auto"/>
                                <w:bottom w:val="none" w:sz="0" w:space="0" w:color="auto"/>
                                <w:right w:val="none" w:sz="0" w:space="0" w:color="auto"/>
                              </w:divBdr>
                            </w:div>
                          </w:divsChild>
                        </w:div>
                        <w:div w:id="1997684324">
                          <w:marLeft w:val="0"/>
                          <w:marRight w:val="0"/>
                          <w:marTop w:val="0"/>
                          <w:marBottom w:val="0"/>
                          <w:divBdr>
                            <w:top w:val="none" w:sz="0" w:space="0" w:color="auto"/>
                            <w:left w:val="none" w:sz="0" w:space="0" w:color="auto"/>
                            <w:bottom w:val="none" w:sz="0" w:space="0" w:color="auto"/>
                            <w:right w:val="none" w:sz="0" w:space="0" w:color="auto"/>
                          </w:divBdr>
                          <w:divsChild>
                            <w:div w:id="256256263">
                              <w:marLeft w:val="0"/>
                              <w:marRight w:val="0"/>
                              <w:marTop w:val="0"/>
                              <w:marBottom w:val="0"/>
                              <w:divBdr>
                                <w:top w:val="none" w:sz="0" w:space="0" w:color="auto"/>
                                <w:left w:val="none" w:sz="0" w:space="0" w:color="auto"/>
                                <w:bottom w:val="none" w:sz="0" w:space="0" w:color="auto"/>
                                <w:right w:val="none" w:sz="0" w:space="0" w:color="auto"/>
                              </w:divBdr>
                            </w:div>
                          </w:divsChild>
                        </w:div>
                        <w:div w:id="1326516823">
                          <w:marLeft w:val="0"/>
                          <w:marRight w:val="0"/>
                          <w:marTop w:val="0"/>
                          <w:marBottom w:val="0"/>
                          <w:divBdr>
                            <w:top w:val="none" w:sz="0" w:space="0" w:color="auto"/>
                            <w:left w:val="none" w:sz="0" w:space="0" w:color="auto"/>
                            <w:bottom w:val="none" w:sz="0" w:space="0" w:color="auto"/>
                            <w:right w:val="none" w:sz="0" w:space="0" w:color="auto"/>
                          </w:divBdr>
                          <w:divsChild>
                            <w:div w:id="686908775">
                              <w:marLeft w:val="0"/>
                              <w:marRight w:val="0"/>
                              <w:marTop w:val="0"/>
                              <w:marBottom w:val="0"/>
                              <w:divBdr>
                                <w:top w:val="none" w:sz="0" w:space="0" w:color="auto"/>
                                <w:left w:val="none" w:sz="0" w:space="0" w:color="auto"/>
                                <w:bottom w:val="none" w:sz="0" w:space="0" w:color="auto"/>
                                <w:right w:val="none" w:sz="0" w:space="0" w:color="auto"/>
                              </w:divBdr>
                            </w:div>
                          </w:divsChild>
                        </w:div>
                        <w:div w:id="1609461660">
                          <w:marLeft w:val="0"/>
                          <w:marRight w:val="0"/>
                          <w:marTop w:val="0"/>
                          <w:marBottom w:val="0"/>
                          <w:divBdr>
                            <w:top w:val="none" w:sz="0" w:space="0" w:color="auto"/>
                            <w:left w:val="none" w:sz="0" w:space="0" w:color="auto"/>
                            <w:bottom w:val="none" w:sz="0" w:space="0" w:color="auto"/>
                            <w:right w:val="none" w:sz="0" w:space="0" w:color="auto"/>
                          </w:divBdr>
                          <w:divsChild>
                            <w:div w:id="786235781">
                              <w:marLeft w:val="0"/>
                              <w:marRight w:val="0"/>
                              <w:marTop w:val="0"/>
                              <w:marBottom w:val="0"/>
                              <w:divBdr>
                                <w:top w:val="none" w:sz="0" w:space="0" w:color="auto"/>
                                <w:left w:val="none" w:sz="0" w:space="0" w:color="auto"/>
                                <w:bottom w:val="none" w:sz="0" w:space="0" w:color="auto"/>
                                <w:right w:val="none" w:sz="0" w:space="0" w:color="auto"/>
                              </w:divBdr>
                            </w:div>
                          </w:divsChild>
                        </w:div>
                        <w:div w:id="300114649">
                          <w:marLeft w:val="0"/>
                          <w:marRight w:val="0"/>
                          <w:marTop w:val="0"/>
                          <w:marBottom w:val="0"/>
                          <w:divBdr>
                            <w:top w:val="none" w:sz="0" w:space="0" w:color="auto"/>
                            <w:left w:val="none" w:sz="0" w:space="0" w:color="auto"/>
                            <w:bottom w:val="none" w:sz="0" w:space="0" w:color="auto"/>
                            <w:right w:val="none" w:sz="0" w:space="0" w:color="auto"/>
                          </w:divBdr>
                          <w:divsChild>
                            <w:div w:id="1349066641">
                              <w:marLeft w:val="0"/>
                              <w:marRight w:val="0"/>
                              <w:marTop w:val="0"/>
                              <w:marBottom w:val="0"/>
                              <w:divBdr>
                                <w:top w:val="none" w:sz="0" w:space="0" w:color="auto"/>
                                <w:left w:val="none" w:sz="0" w:space="0" w:color="auto"/>
                                <w:bottom w:val="none" w:sz="0" w:space="0" w:color="auto"/>
                                <w:right w:val="none" w:sz="0" w:space="0" w:color="auto"/>
                              </w:divBdr>
                            </w:div>
                          </w:divsChild>
                        </w:div>
                        <w:div w:id="313069468">
                          <w:marLeft w:val="0"/>
                          <w:marRight w:val="0"/>
                          <w:marTop w:val="0"/>
                          <w:marBottom w:val="0"/>
                          <w:divBdr>
                            <w:top w:val="none" w:sz="0" w:space="0" w:color="auto"/>
                            <w:left w:val="none" w:sz="0" w:space="0" w:color="auto"/>
                            <w:bottom w:val="none" w:sz="0" w:space="0" w:color="auto"/>
                            <w:right w:val="none" w:sz="0" w:space="0" w:color="auto"/>
                          </w:divBdr>
                          <w:divsChild>
                            <w:div w:id="939459491">
                              <w:marLeft w:val="0"/>
                              <w:marRight w:val="0"/>
                              <w:marTop w:val="0"/>
                              <w:marBottom w:val="0"/>
                              <w:divBdr>
                                <w:top w:val="none" w:sz="0" w:space="0" w:color="auto"/>
                                <w:left w:val="none" w:sz="0" w:space="0" w:color="auto"/>
                                <w:bottom w:val="none" w:sz="0" w:space="0" w:color="auto"/>
                                <w:right w:val="none" w:sz="0" w:space="0" w:color="auto"/>
                              </w:divBdr>
                            </w:div>
                          </w:divsChild>
                        </w:div>
                        <w:div w:id="1404720465">
                          <w:marLeft w:val="0"/>
                          <w:marRight w:val="0"/>
                          <w:marTop w:val="0"/>
                          <w:marBottom w:val="0"/>
                          <w:divBdr>
                            <w:top w:val="none" w:sz="0" w:space="0" w:color="auto"/>
                            <w:left w:val="none" w:sz="0" w:space="0" w:color="auto"/>
                            <w:bottom w:val="none" w:sz="0" w:space="0" w:color="auto"/>
                            <w:right w:val="none" w:sz="0" w:space="0" w:color="auto"/>
                          </w:divBdr>
                          <w:divsChild>
                            <w:div w:id="1846358879">
                              <w:marLeft w:val="0"/>
                              <w:marRight w:val="0"/>
                              <w:marTop w:val="0"/>
                              <w:marBottom w:val="0"/>
                              <w:divBdr>
                                <w:top w:val="none" w:sz="0" w:space="0" w:color="auto"/>
                                <w:left w:val="none" w:sz="0" w:space="0" w:color="auto"/>
                                <w:bottom w:val="none" w:sz="0" w:space="0" w:color="auto"/>
                                <w:right w:val="none" w:sz="0" w:space="0" w:color="auto"/>
                              </w:divBdr>
                            </w:div>
                          </w:divsChild>
                        </w:div>
                        <w:div w:id="1804927719">
                          <w:marLeft w:val="0"/>
                          <w:marRight w:val="0"/>
                          <w:marTop w:val="0"/>
                          <w:marBottom w:val="0"/>
                          <w:divBdr>
                            <w:top w:val="none" w:sz="0" w:space="0" w:color="auto"/>
                            <w:left w:val="none" w:sz="0" w:space="0" w:color="auto"/>
                            <w:bottom w:val="none" w:sz="0" w:space="0" w:color="auto"/>
                            <w:right w:val="none" w:sz="0" w:space="0" w:color="auto"/>
                          </w:divBdr>
                          <w:divsChild>
                            <w:div w:id="2043287770">
                              <w:marLeft w:val="0"/>
                              <w:marRight w:val="0"/>
                              <w:marTop w:val="0"/>
                              <w:marBottom w:val="0"/>
                              <w:divBdr>
                                <w:top w:val="none" w:sz="0" w:space="0" w:color="auto"/>
                                <w:left w:val="none" w:sz="0" w:space="0" w:color="auto"/>
                                <w:bottom w:val="none" w:sz="0" w:space="0" w:color="auto"/>
                                <w:right w:val="none" w:sz="0" w:space="0" w:color="auto"/>
                              </w:divBdr>
                            </w:div>
                          </w:divsChild>
                        </w:div>
                        <w:div w:id="915091521">
                          <w:marLeft w:val="0"/>
                          <w:marRight w:val="0"/>
                          <w:marTop w:val="0"/>
                          <w:marBottom w:val="0"/>
                          <w:divBdr>
                            <w:top w:val="none" w:sz="0" w:space="0" w:color="auto"/>
                            <w:left w:val="none" w:sz="0" w:space="0" w:color="auto"/>
                            <w:bottom w:val="none" w:sz="0" w:space="0" w:color="auto"/>
                            <w:right w:val="none" w:sz="0" w:space="0" w:color="auto"/>
                          </w:divBdr>
                          <w:divsChild>
                            <w:div w:id="1315182732">
                              <w:marLeft w:val="0"/>
                              <w:marRight w:val="0"/>
                              <w:marTop w:val="0"/>
                              <w:marBottom w:val="0"/>
                              <w:divBdr>
                                <w:top w:val="none" w:sz="0" w:space="0" w:color="auto"/>
                                <w:left w:val="none" w:sz="0" w:space="0" w:color="auto"/>
                                <w:bottom w:val="none" w:sz="0" w:space="0" w:color="auto"/>
                                <w:right w:val="none" w:sz="0" w:space="0" w:color="auto"/>
                              </w:divBdr>
                            </w:div>
                          </w:divsChild>
                        </w:div>
                        <w:div w:id="2084453080">
                          <w:marLeft w:val="0"/>
                          <w:marRight w:val="0"/>
                          <w:marTop w:val="0"/>
                          <w:marBottom w:val="0"/>
                          <w:divBdr>
                            <w:top w:val="none" w:sz="0" w:space="0" w:color="auto"/>
                            <w:left w:val="none" w:sz="0" w:space="0" w:color="auto"/>
                            <w:bottom w:val="none" w:sz="0" w:space="0" w:color="auto"/>
                            <w:right w:val="none" w:sz="0" w:space="0" w:color="auto"/>
                          </w:divBdr>
                          <w:divsChild>
                            <w:div w:id="869757486">
                              <w:marLeft w:val="0"/>
                              <w:marRight w:val="0"/>
                              <w:marTop w:val="0"/>
                              <w:marBottom w:val="0"/>
                              <w:divBdr>
                                <w:top w:val="none" w:sz="0" w:space="0" w:color="auto"/>
                                <w:left w:val="none" w:sz="0" w:space="0" w:color="auto"/>
                                <w:bottom w:val="none" w:sz="0" w:space="0" w:color="auto"/>
                                <w:right w:val="none" w:sz="0" w:space="0" w:color="auto"/>
                              </w:divBdr>
                            </w:div>
                          </w:divsChild>
                        </w:div>
                        <w:div w:id="1113136332">
                          <w:marLeft w:val="0"/>
                          <w:marRight w:val="0"/>
                          <w:marTop w:val="0"/>
                          <w:marBottom w:val="0"/>
                          <w:divBdr>
                            <w:top w:val="none" w:sz="0" w:space="0" w:color="auto"/>
                            <w:left w:val="none" w:sz="0" w:space="0" w:color="auto"/>
                            <w:bottom w:val="none" w:sz="0" w:space="0" w:color="auto"/>
                            <w:right w:val="none" w:sz="0" w:space="0" w:color="auto"/>
                          </w:divBdr>
                          <w:divsChild>
                            <w:div w:id="359428593">
                              <w:marLeft w:val="0"/>
                              <w:marRight w:val="0"/>
                              <w:marTop w:val="0"/>
                              <w:marBottom w:val="0"/>
                              <w:divBdr>
                                <w:top w:val="none" w:sz="0" w:space="0" w:color="auto"/>
                                <w:left w:val="none" w:sz="0" w:space="0" w:color="auto"/>
                                <w:bottom w:val="none" w:sz="0" w:space="0" w:color="auto"/>
                                <w:right w:val="none" w:sz="0" w:space="0" w:color="auto"/>
                              </w:divBdr>
                            </w:div>
                          </w:divsChild>
                        </w:div>
                        <w:div w:id="735201804">
                          <w:marLeft w:val="0"/>
                          <w:marRight w:val="0"/>
                          <w:marTop w:val="0"/>
                          <w:marBottom w:val="0"/>
                          <w:divBdr>
                            <w:top w:val="none" w:sz="0" w:space="0" w:color="auto"/>
                            <w:left w:val="none" w:sz="0" w:space="0" w:color="auto"/>
                            <w:bottom w:val="none" w:sz="0" w:space="0" w:color="auto"/>
                            <w:right w:val="none" w:sz="0" w:space="0" w:color="auto"/>
                          </w:divBdr>
                          <w:divsChild>
                            <w:div w:id="1427653374">
                              <w:marLeft w:val="0"/>
                              <w:marRight w:val="0"/>
                              <w:marTop w:val="0"/>
                              <w:marBottom w:val="0"/>
                              <w:divBdr>
                                <w:top w:val="none" w:sz="0" w:space="0" w:color="auto"/>
                                <w:left w:val="none" w:sz="0" w:space="0" w:color="auto"/>
                                <w:bottom w:val="none" w:sz="0" w:space="0" w:color="auto"/>
                                <w:right w:val="none" w:sz="0" w:space="0" w:color="auto"/>
                              </w:divBdr>
                            </w:div>
                          </w:divsChild>
                        </w:div>
                        <w:div w:id="1986815577">
                          <w:marLeft w:val="0"/>
                          <w:marRight w:val="0"/>
                          <w:marTop w:val="0"/>
                          <w:marBottom w:val="0"/>
                          <w:divBdr>
                            <w:top w:val="none" w:sz="0" w:space="0" w:color="auto"/>
                            <w:left w:val="none" w:sz="0" w:space="0" w:color="auto"/>
                            <w:bottom w:val="none" w:sz="0" w:space="0" w:color="auto"/>
                            <w:right w:val="none" w:sz="0" w:space="0" w:color="auto"/>
                          </w:divBdr>
                          <w:divsChild>
                            <w:div w:id="1129317643">
                              <w:marLeft w:val="0"/>
                              <w:marRight w:val="0"/>
                              <w:marTop w:val="0"/>
                              <w:marBottom w:val="0"/>
                              <w:divBdr>
                                <w:top w:val="none" w:sz="0" w:space="0" w:color="auto"/>
                                <w:left w:val="none" w:sz="0" w:space="0" w:color="auto"/>
                                <w:bottom w:val="none" w:sz="0" w:space="0" w:color="auto"/>
                                <w:right w:val="none" w:sz="0" w:space="0" w:color="auto"/>
                              </w:divBdr>
                            </w:div>
                          </w:divsChild>
                        </w:div>
                        <w:div w:id="1057047307">
                          <w:marLeft w:val="0"/>
                          <w:marRight w:val="0"/>
                          <w:marTop w:val="0"/>
                          <w:marBottom w:val="0"/>
                          <w:divBdr>
                            <w:top w:val="none" w:sz="0" w:space="0" w:color="auto"/>
                            <w:left w:val="none" w:sz="0" w:space="0" w:color="auto"/>
                            <w:bottom w:val="none" w:sz="0" w:space="0" w:color="auto"/>
                            <w:right w:val="none" w:sz="0" w:space="0" w:color="auto"/>
                          </w:divBdr>
                          <w:divsChild>
                            <w:div w:id="108361031">
                              <w:marLeft w:val="0"/>
                              <w:marRight w:val="0"/>
                              <w:marTop w:val="0"/>
                              <w:marBottom w:val="0"/>
                              <w:divBdr>
                                <w:top w:val="none" w:sz="0" w:space="0" w:color="auto"/>
                                <w:left w:val="none" w:sz="0" w:space="0" w:color="auto"/>
                                <w:bottom w:val="none" w:sz="0" w:space="0" w:color="auto"/>
                                <w:right w:val="none" w:sz="0" w:space="0" w:color="auto"/>
                              </w:divBdr>
                            </w:div>
                          </w:divsChild>
                        </w:div>
                        <w:div w:id="1946378549">
                          <w:marLeft w:val="0"/>
                          <w:marRight w:val="0"/>
                          <w:marTop w:val="0"/>
                          <w:marBottom w:val="0"/>
                          <w:divBdr>
                            <w:top w:val="none" w:sz="0" w:space="0" w:color="auto"/>
                            <w:left w:val="none" w:sz="0" w:space="0" w:color="auto"/>
                            <w:bottom w:val="none" w:sz="0" w:space="0" w:color="auto"/>
                            <w:right w:val="none" w:sz="0" w:space="0" w:color="auto"/>
                          </w:divBdr>
                          <w:divsChild>
                            <w:div w:id="290283743">
                              <w:marLeft w:val="0"/>
                              <w:marRight w:val="0"/>
                              <w:marTop w:val="0"/>
                              <w:marBottom w:val="0"/>
                              <w:divBdr>
                                <w:top w:val="none" w:sz="0" w:space="0" w:color="auto"/>
                                <w:left w:val="none" w:sz="0" w:space="0" w:color="auto"/>
                                <w:bottom w:val="none" w:sz="0" w:space="0" w:color="auto"/>
                                <w:right w:val="none" w:sz="0" w:space="0" w:color="auto"/>
                              </w:divBdr>
                            </w:div>
                          </w:divsChild>
                        </w:div>
                        <w:div w:id="668870283">
                          <w:marLeft w:val="0"/>
                          <w:marRight w:val="0"/>
                          <w:marTop w:val="0"/>
                          <w:marBottom w:val="0"/>
                          <w:divBdr>
                            <w:top w:val="none" w:sz="0" w:space="0" w:color="auto"/>
                            <w:left w:val="none" w:sz="0" w:space="0" w:color="auto"/>
                            <w:bottom w:val="none" w:sz="0" w:space="0" w:color="auto"/>
                            <w:right w:val="none" w:sz="0" w:space="0" w:color="auto"/>
                          </w:divBdr>
                          <w:divsChild>
                            <w:div w:id="1449275209">
                              <w:marLeft w:val="0"/>
                              <w:marRight w:val="0"/>
                              <w:marTop w:val="0"/>
                              <w:marBottom w:val="0"/>
                              <w:divBdr>
                                <w:top w:val="none" w:sz="0" w:space="0" w:color="auto"/>
                                <w:left w:val="none" w:sz="0" w:space="0" w:color="auto"/>
                                <w:bottom w:val="none" w:sz="0" w:space="0" w:color="auto"/>
                                <w:right w:val="none" w:sz="0" w:space="0" w:color="auto"/>
                              </w:divBdr>
                            </w:div>
                          </w:divsChild>
                        </w:div>
                        <w:div w:id="1741975332">
                          <w:marLeft w:val="0"/>
                          <w:marRight w:val="0"/>
                          <w:marTop w:val="0"/>
                          <w:marBottom w:val="0"/>
                          <w:divBdr>
                            <w:top w:val="none" w:sz="0" w:space="0" w:color="auto"/>
                            <w:left w:val="none" w:sz="0" w:space="0" w:color="auto"/>
                            <w:bottom w:val="none" w:sz="0" w:space="0" w:color="auto"/>
                            <w:right w:val="none" w:sz="0" w:space="0" w:color="auto"/>
                          </w:divBdr>
                          <w:divsChild>
                            <w:div w:id="1187863421">
                              <w:marLeft w:val="0"/>
                              <w:marRight w:val="0"/>
                              <w:marTop w:val="0"/>
                              <w:marBottom w:val="0"/>
                              <w:divBdr>
                                <w:top w:val="none" w:sz="0" w:space="0" w:color="auto"/>
                                <w:left w:val="none" w:sz="0" w:space="0" w:color="auto"/>
                                <w:bottom w:val="none" w:sz="0" w:space="0" w:color="auto"/>
                                <w:right w:val="none" w:sz="0" w:space="0" w:color="auto"/>
                              </w:divBdr>
                            </w:div>
                          </w:divsChild>
                        </w:div>
                        <w:div w:id="1587880523">
                          <w:marLeft w:val="0"/>
                          <w:marRight w:val="0"/>
                          <w:marTop w:val="0"/>
                          <w:marBottom w:val="0"/>
                          <w:divBdr>
                            <w:top w:val="none" w:sz="0" w:space="0" w:color="auto"/>
                            <w:left w:val="none" w:sz="0" w:space="0" w:color="auto"/>
                            <w:bottom w:val="none" w:sz="0" w:space="0" w:color="auto"/>
                            <w:right w:val="none" w:sz="0" w:space="0" w:color="auto"/>
                          </w:divBdr>
                          <w:divsChild>
                            <w:div w:id="1579097352">
                              <w:marLeft w:val="0"/>
                              <w:marRight w:val="0"/>
                              <w:marTop w:val="0"/>
                              <w:marBottom w:val="0"/>
                              <w:divBdr>
                                <w:top w:val="none" w:sz="0" w:space="0" w:color="auto"/>
                                <w:left w:val="none" w:sz="0" w:space="0" w:color="auto"/>
                                <w:bottom w:val="none" w:sz="0" w:space="0" w:color="auto"/>
                                <w:right w:val="none" w:sz="0" w:space="0" w:color="auto"/>
                              </w:divBdr>
                            </w:div>
                          </w:divsChild>
                        </w:div>
                        <w:div w:id="1950310657">
                          <w:marLeft w:val="0"/>
                          <w:marRight w:val="0"/>
                          <w:marTop w:val="0"/>
                          <w:marBottom w:val="0"/>
                          <w:divBdr>
                            <w:top w:val="none" w:sz="0" w:space="0" w:color="auto"/>
                            <w:left w:val="none" w:sz="0" w:space="0" w:color="auto"/>
                            <w:bottom w:val="none" w:sz="0" w:space="0" w:color="auto"/>
                            <w:right w:val="none" w:sz="0" w:space="0" w:color="auto"/>
                          </w:divBdr>
                          <w:divsChild>
                            <w:div w:id="979504382">
                              <w:marLeft w:val="0"/>
                              <w:marRight w:val="0"/>
                              <w:marTop w:val="0"/>
                              <w:marBottom w:val="0"/>
                              <w:divBdr>
                                <w:top w:val="none" w:sz="0" w:space="0" w:color="auto"/>
                                <w:left w:val="none" w:sz="0" w:space="0" w:color="auto"/>
                                <w:bottom w:val="none" w:sz="0" w:space="0" w:color="auto"/>
                                <w:right w:val="none" w:sz="0" w:space="0" w:color="auto"/>
                              </w:divBdr>
                            </w:div>
                          </w:divsChild>
                        </w:div>
                        <w:div w:id="1597979479">
                          <w:marLeft w:val="0"/>
                          <w:marRight w:val="0"/>
                          <w:marTop w:val="0"/>
                          <w:marBottom w:val="0"/>
                          <w:divBdr>
                            <w:top w:val="none" w:sz="0" w:space="0" w:color="auto"/>
                            <w:left w:val="none" w:sz="0" w:space="0" w:color="auto"/>
                            <w:bottom w:val="none" w:sz="0" w:space="0" w:color="auto"/>
                            <w:right w:val="none" w:sz="0" w:space="0" w:color="auto"/>
                          </w:divBdr>
                          <w:divsChild>
                            <w:div w:id="1986621076">
                              <w:marLeft w:val="0"/>
                              <w:marRight w:val="0"/>
                              <w:marTop w:val="0"/>
                              <w:marBottom w:val="0"/>
                              <w:divBdr>
                                <w:top w:val="none" w:sz="0" w:space="0" w:color="auto"/>
                                <w:left w:val="none" w:sz="0" w:space="0" w:color="auto"/>
                                <w:bottom w:val="none" w:sz="0" w:space="0" w:color="auto"/>
                                <w:right w:val="none" w:sz="0" w:space="0" w:color="auto"/>
                              </w:divBdr>
                            </w:div>
                          </w:divsChild>
                        </w:div>
                        <w:div w:id="832405010">
                          <w:marLeft w:val="0"/>
                          <w:marRight w:val="0"/>
                          <w:marTop w:val="0"/>
                          <w:marBottom w:val="0"/>
                          <w:divBdr>
                            <w:top w:val="none" w:sz="0" w:space="0" w:color="auto"/>
                            <w:left w:val="none" w:sz="0" w:space="0" w:color="auto"/>
                            <w:bottom w:val="none" w:sz="0" w:space="0" w:color="auto"/>
                            <w:right w:val="none" w:sz="0" w:space="0" w:color="auto"/>
                          </w:divBdr>
                          <w:divsChild>
                            <w:div w:id="588662156">
                              <w:marLeft w:val="0"/>
                              <w:marRight w:val="0"/>
                              <w:marTop w:val="0"/>
                              <w:marBottom w:val="0"/>
                              <w:divBdr>
                                <w:top w:val="none" w:sz="0" w:space="0" w:color="auto"/>
                                <w:left w:val="none" w:sz="0" w:space="0" w:color="auto"/>
                                <w:bottom w:val="none" w:sz="0" w:space="0" w:color="auto"/>
                                <w:right w:val="none" w:sz="0" w:space="0" w:color="auto"/>
                              </w:divBdr>
                            </w:div>
                          </w:divsChild>
                        </w:div>
                        <w:div w:id="1267077917">
                          <w:marLeft w:val="0"/>
                          <w:marRight w:val="0"/>
                          <w:marTop w:val="0"/>
                          <w:marBottom w:val="0"/>
                          <w:divBdr>
                            <w:top w:val="none" w:sz="0" w:space="0" w:color="auto"/>
                            <w:left w:val="none" w:sz="0" w:space="0" w:color="auto"/>
                            <w:bottom w:val="none" w:sz="0" w:space="0" w:color="auto"/>
                            <w:right w:val="none" w:sz="0" w:space="0" w:color="auto"/>
                          </w:divBdr>
                          <w:divsChild>
                            <w:div w:id="706102075">
                              <w:marLeft w:val="0"/>
                              <w:marRight w:val="0"/>
                              <w:marTop w:val="0"/>
                              <w:marBottom w:val="0"/>
                              <w:divBdr>
                                <w:top w:val="none" w:sz="0" w:space="0" w:color="auto"/>
                                <w:left w:val="none" w:sz="0" w:space="0" w:color="auto"/>
                                <w:bottom w:val="none" w:sz="0" w:space="0" w:color="auto"/>
                                <w:right w:val="none" w:sz="0" w:space="0" w:color="auto"/>
                              </w:divBdr>
                            </w:div>
                          </w:divsChild>
                        </w:div>
                        <w:div w:id="1578858033">
                          <w:marLeft w:val="0"/>
                          <w:marRight w:val="0"/>
                          <w:marTop w:val="0"/>
                          <w:marBottom w:val="0"/>
                          <w:divBdr>
                            <w:top w:val="none" w:sz="0" w:space="0" w:color="auto"/>
                            <w:left w:val="none" w:sz="0" w:space="0" w:color="auto"/>
                            <w:bottom w:val="none" w:sz="0" w:space="0" w:color="auto"/>
                            <w:right w:val="none" w:sz="0" w:space="0" w:color="auto"/>
                          </w:divBdr>
                          <w:divsChild>
                            <w:div w:id="1604268962">
                              <w:marLeft w:val="0"/>
                              <w:marRight w:val="0"/>
                              <w:marTop w:val="0"/>
                              <w:marBottom w:val="0"/>
                              <w:divBdr>
                                <w:top w:val="none" w:sz="0" w:space="0" w:color="auto"/>
                                <w:left w:val="none" w:sz="0" w:space="0" w:color="auto"/>
                                <w:bottom w:val="none" w:sz="0" w:space="0" w:color="auto"/>
                                <w:right w:val="none" w:sz="0" w:space="0" w:color="auto"/>
                              </w:divBdr>
                            </w:div>
                          </w:divsChild>
                        </w:div>
                        <w:div w:id="2073044597">
                          <w:marLeft w:val="0"/>
                          <w:marRight w:val="0"/>
                          <w:marTop w:val="0"/>
                          <w:marBottom w:val="0"/>
                          <w:divBdr>
                            <w:top w:val="none" w:sz="0" w:space="0" w:color="auto"/>
                            <w:left w:val="none" w:sz="0" w:space="0" w:color="auto"/>
                            <w:bottom w:val="none" w:sz="0" w:space="0" w:color="auto"/>
                            <w:right w:val="none" w:sz="0" w:space="0" w:color="auto"/>
                          </w:divBdr>
                          <w:divsChild>
                            <w:div w:id="1809737608">
                              <w:marLeft w:val="0"/>
                              <w:marRight w:val="0"/>
                              <w:marTop w:val="0"/>
                              <w:marBottom w:val="0"/>
                              <w:divBdr>
                                <w:top w:val="none" w:sz="0" w:space="0" w:color="auto"/>
                                <w:left w:val="none" w:sz="0" w:space="0" w:color="auto"/>
                                <w:bottom w:val="none" w:sz="0" w:space="0" w:color="auto"/>
                                <w:right w:val="none" w:sz="0" w:space="0" w:color="auto"/>
                              </w:divBdr>
                            </w:div>
                          </w:divsChild>
                        </w:div>
                        <w:div w:id="1164709720">
                          <w:marLeft w:val="0"/>
                          <w:marRight w:val="0"/>
                          <w:marTop w:val="0"/>
                          <w:marBottom w:val="0"/>
                          <w:divBdr>
                            <w:top w:val="none" w:sz="0" w:space="0" w:color="auto"/>
                            <w:left w:val="none" w:sz="0" w:space="0" w:color="auto"/>
                            <w:bottom w:val="none" w:sz="0" w:space="0" w:color="auto"/>
                            <w:right w:val="none" w:sz="0" w:space="0" w:color="auto"/>
                          </w:divBdr>
                          <w:divsChild>
                            <w:div w:id="2015377200">
                              <w:marLeft w:val="0"/>
                              <w:marRight w:val="0"/>
                              <w:marTop w:val="0"/>
                              <w:marBottom w:val="0"/>
                              <w:divBdr>
                                <w:top w:val="none" w:sz="0" w:space="0" w:color="auto"/>
                                <w:left w:val="none" w:sz="0" w:space="0" w:color="auto"/>
                                <w:bottom w:val="none" w:sz="0" w:space="0" w:color="auto"/>
                                <w:right w:val="none" w:sz="0" w:space="0" w:color="auto"/>
                              </w:divBdr>
                            </w:div>
                          </w:divsChild>
                        </w:div>
                        <w:div w:id="2133087417">
                          <w:marLeft w:val="0"/>
                          <w:marRight w:val="0"/>
                          <w:marTop w:val="0"/>
                          <w:marBottom w:val="0"/>
                          <w:divBdr>
                            <w:top w:val="none" w:sz="0" w:space="0" w:color="auto"/>
                            <w:left w:val="none" w:sz="0" w:space="0" w:color="auto"/>
                            <w:bottom w:val="none" w:sz="0" w:space="0" w:color="auto"/>
                            <w:right w:val="none" w:sz="0" w:space="0" w:color="auto"/>
                          </w:divBdr>
                          <w:divsChild>
                            <w:div w:id="926111136">
                              <w:marLeft w:val="0"/>
                              <w:marRight w:val="0"/>
                              <w:marTop w:val="0"/>
                              <w:marBottom w:val="0"/>
                              <w:divBdr>
                                <w:top w:val="none" w:sz="0" w:space="0" w:color="auto"/>
                                <w:left w:val="none" w:sz="0" w:space="0" w:color="auto"/>
                                <w:bottom w:val="none" w:sz="0" w:space="0" w:color="auto"/>
                                <w:right w:val="none" w:sz="0" w:space="0" w:color="auto"/>
                              </w:divBdr>
                            </w:div>
                          </w:divsChild>
                        </w:div>
                        <w:div w:id="246117086">
                          <w:marLeft w:val="0"/>
                          <w:marRight w:val="0"/>
                          <w:marTop w:val="0"/>
                          <w:marBottom w:val="0"/>
                          <w:divBdr>
                            <w:top w:val="none" w:sz="0" w:space="0" w:color="auto"/>
                            <w:left w:val="none" w:sz="0" w:space="0" w:color="auto"/>
                            <w:bottom w:val="none" w:sz="0" w:space="0" w:color="auto"/>
                            <w:right w:val="none" w:sz="0" w:space="0" w:color="auto"/>
                          </w:divBdr>
                          <w:divsChild>
                            <w:div w:id="1623732681">
                              <w:marLeft w:val="0"/>
                              <w:marRight w:val="0"/>
                              <w:marTop w:val="0"/>
                              <w:marBottom w:val="0"/>
                              <w:divBdr>
                                <w:top w:val="none" w:sz="0" w:space="0" w:color="auto"/>
                                <w:left w:val="none" w:sz="0" w:space="0" w:color="auto"/>
                                <w:bottom w:val="none" w:sz="0" w:space="0" w:color="auto"/>
                                <w:right w:val="none" w:sz="0" w:space="0" w:color="auto"/>
                              </w:divBdr>
                            </w:div>
                          </w:divsChild>
                        </w:div>
                        <w:div w:id="1533884558">
                          <w:marLeft w:val="0"/>
                          <w:marRight w:val="0"/>
                          <w:marTop w:val="0"/>
                          <w:marBottom w:val="0"/>
                          <w:divBdr>
                            <w:top w:val="none" w:sz="0" w:space="0" w:color="auto"/>
                            <w:left w:val="none" w:sz="0" w:space="0" w:color="auto"/>
                            <w:bottom w:val="none" w:sz="0" w:space="0" w:color="auto"/>
                            <w:right w:val="none" w:sz="0" w:space="0" w:color="auto"/>
                          </w:divBdr>
                          <w:divsChild>
                            <w:div w:id="1420448923">
                              <w:marLeft w:val="0"/>
                              <w:marRight w:val="0"/>
                              <w:marTop w:val="0"/>
                              <w:marBottom w:val="0"/>
                              <w:divBdr>
                                <w:top w:val="none" w:sz="0" w:space="0" w:color="auto"/>
                                <w:left w:val="none" w:sz="0" w:space="0" w:color="auto"/>
                                <w:bottom w:val="none" w:sz="0" w:space="0" w:color="auto"/>
                                <w:right w:val="none" w:sz="0" w:space="0" w:color="auto"/>
                              </w:divBdr>
                            </w:div>
                          </w:divsChild>
                        </w:div>
                        <w:div w:id="43406393">
                          <w:marLeft w:val="0"/>
                          <w:marRight w:val="0"/>
                          <w:marTop w:val="0"/>
                          <w:marBottom w:val="0"/>
                          <w:divBdr>
                            <w:top w:val="none" w:sz="0" w:space="0" w:color="auto"/>
                            <w:left w:val="none" w:sz="0" w:space="0" w:color="auto"/>
                            <w:bottom w:val="none" w:sz="0" w:space="0" w:color="auto"/>
                            <w:right w:val="none" w:sz="0" w:space="0" w:color="auto"/>
                          </w:divBdr>
                          <w:divsChild>
                            <w:div w:id="1064840515">
                              <w:marLeft w:val="0"/>
                              <w:marRight w:val="0"/>
                              <w:marTop w:val="0"/>
                              <w:marBottom w:val="0"/>
                              <w:divBdr>
                                <w:top w:val="none" w:sz="0" w:space="0" w:color="auto"/>
                                <w:left w:val="none" w:sz="0" w:space="0" w:color="auto"/>
                                <w:bottom w:val="none" w:sz="0" w:space="0" w:color="auto"/>
                                <w:right w:val="none" w:sz="0" w:space="0" w:color="auto"/>
                              </w:divBdr>
                            </w:div>
                          </w:divsChild>
                        </w:div>
                        <w:div w:id="838278023">
                          <w:marLeft w:val="0"/>
                          <w:marRight w:val="0"/>
                          <w:marTop w:val="0"/>
                          <w:marBottom w:val="0"/>
                          <w:divBdr>
                            <w:top w:val="none" w:sz="0" w:space="0" w:color="auto"/>
                            <w:left w:val="none" w:sz="0" w:space="0" w:color="auto"/>
                            <w:bottom w:val="none" w:sz="0" w:space="0" w:color="auto"/>
                            <w:right w:val="none" w:sz="0" w:space="0" w:color="auto"/>
                          </w:divBdr>
                          <w:divsChild>
                            <w:div w:id="898980334">
                              <w:marLeft w:val="0"/>
                              <w:marRight w:val="0"/>
                              <w:marTop w:val="0"/>
                              <w:marBottom w:val="0"/>
                              <w:divBdr>
                                <w:top w:val="none" w:sz="0" w:space="0" w:color="auto"/>
                                <w:left w:val="none" w:sz="0" w:space="0" w:color="auto"/>
                                <w:bottom w:val="none" w:sz="0" w:space="0" w:color="auto"/>
                                <w:right w:val="none" w:sz="0" w:space="0" w:color="auto"/>
                              </w:divBdr>
                            </w:div>
                          </w:divsChild>
                        </w:div>
                        <w:div w:id="1236671302">
                          <w:marLeft w:val="0"/>
                          <w:marRight w:val="0"/>
                          <w:marTop w:val="0"/>
                          <w:marBottom w:val="0"/>
                          <w:divBdr>
                            <w:top w:val="none" w:sz="0" w:space="0" w:color="auto"/>
                            <w:left w:val="none" w:sz="0" w:space="0" w:color="auto"/>
                            <w:bottom w:val="none" w:sz="0" w:space="0" w:color="auto"/>
                            <w:right w:val="none" w:sz="0" w:space="0" w:color="auto"/>
                          </w:divBdr>
                          <w:divsChild>
                            <w:div w:id="518590257">
                              <w:marLeft w:val="0"/>
                              <w:marRight w:val="0"/>
                              <w:marTop w:val="0"/>
                              <w:marBottom w:val="0"/>
                              <w:divBdr>
                                <w:top w:val="none" w:sz="0" w:space="0" w:color="auto"/>
                                <w:left w:val="none" w:sz="0" w:space="0" w:color="auto"/>
                                <w:bottom w:val="none" w:sz="0" w:space="0" w:color="auto"/>
                                <w:right w:val="none" w:sz="0" w:space="0" w:color="auto"/>
                              </w:divBdr>
                            </w:div>
                          </w:divsChild>
                        </w:div>
                        <w:div w:id="1540048274">
                          <w:marLeft w:val="0"/>
                          <w:marRight w:val="0"/>
                          <w:marTop w:val="0"/>
                          <w:marBottom w:val="0"/>
                          <w:divBdr>
                            <w:top w:val="none" w:sz="0" w:space="0" w:color="auto"/>
                            <w:left w:val="none" w:sz="0" w:space="0" w:color="auto"/>
                            <w:bottom w:val="none" w:sz="0" w:space="0" w:color="auto"/>
                            <w:right w:val="none" w:sz="0" w:space="0" w:color="auto"/>
                          </w:divBdr>
                          <w:divsChild>
                            <w:div w:id="236551422">
                              <w:marLeft w:val="0"/>
                              <w:marRight w:val="0"/>
                              <w:marTop w:val="0"/>
                              <w:marBottom w:val="0"/>
                              <w:divBdr>
                                <w:top w:val="none" w:sz="0" w:space="0" w:color="auto"/>
                                <w:left w:val="none" w:sz="0" w:space="0" w:color="auto"/>
                                <w:bottom w:val="none" w:sz="0" w:space="0" w:color="auto"/>
                                <w:right w:val="none" w:sz="0" w:space="0" w:color="auto"/>
                              </w:divBdr>
                            </w:div>
                          </w:divsChild>
                        </w:div>
                        <w:div w:id="346912851">
                          <w:marLeft w:val="0"/>
                          <w:marRight w:val="0"/>
                          <w:marTop w:val="0"/>
                          <w:marBottom w:val="0"/>
                          <w:divBdr>
                            <w:top w:val="none" w:sz="0" w:space="0" w:color="auto"/>
                            <w:left w:val="none" w:sz="0" w:space="0" w:color="auto"/>
                            <w:bottom w:val="none" w:sz="0" w:space="0" w:color="auto"/>
                            <w:right w:val="none" w:sz="0" w:space="0" w:color="auto"/>
                          </w:divBdr>
                          <w:divsChild>
                            <w:div w:id="506752829">
                              <w:marLeft w:val="0"/>
                              <w:marRight w:val="0"/>
                              <w:marTop w:val="0"/>
                              <w:marBottom w:val="0"/>
                              <w:divBdr>
                                <w:top w:val="none" w:sz="0" w:space="0" w:color="auto"/>
                                <w:left w:val="none" w:sz="0" w:space="0" w:color="auto"/>
                                <w:bottom w:val="none" w:sz="0" w:space="0" w:color="auto"/>
                                <w:right w:val="none" w:sz="0" w:space="0" w:color="auto"/>
                              </w:divBdr>
                            </w:div>
                          </w:divsChild>
                        </w:div>
                        <w:div w:id="1606765194">
                          <w:marLeft w:val="0"/>
                          <w:marRight w:val="0"/>
                          <w:marTop w:val="0"/>
                          <w:marBottom w:val="0"/>
                          <w:divBdr>
                            <w:top w:val="none" w:sz="0" w:space="0" w:color="auto"/>
                            <w:left w:val="none" w:sz="0" w:space="0" w:color="auto"/>
                            <w:bottom w:val="none" w:sz="0" w:space="0" w:color="auto"/>
                            <w:right w:val="none" w:sz="0" w:space="0" w:color="auto"/>
                          </w:divBdr>
                          <w:divsChild>
                            <w:div w:id="423648422">
                              <w:marLeft w:val="0"/>
                              <w:marRight w:val="0"/>
                              <w:marTop w:val="0"/>
                              <w:marBottom w:val="0"/>
                              <w:divBdr>
                                <w:top w:val="none" w:sz="0" w:space="0" w:color="auto"/>
                                <w:left w:val="none" w:sz="0" w:space="0" w:color="auto"/>
                                <w:bottom w:val="none" w:sz="0" w:space="0" w:color="auto"/>
                                <w:right w:val="none" w:sz="0" w:space="0" w:color="auto"/>
                              </w:divBdr>
                            </w:div>
                          </w:divsChild>
                        </w:div>
                        <w:div w:id="474954262">
                          <w:marLeft w:val="0"/>
                          <w:marRight w:val="0"/>
                          <w:marTop w:val="0"/>
                          <w:marBottom w:val="0"/>
                          <w:divBdr>
                            <w:top w:val="none" w:sz="0" w:space="0" w:color="auto"/>
                            <w:left w:val="none" w:sz="0" w:space="0" w:color="auto"/>
                            <w:bottom w:val="none" w:sz="0" w:space="0" w:color="auto"/>
                            <w:right w:val="none" w:sz="0" w:space="0" w:color="auto"/>
                          </w:divBdr>
                          <w:divsChild>
                            <w:div w:id="1042754494">
                              <w:marLeft w:val="0"/>
                              <w:marRight w:val="0"/>
                              <w:marTop w:val="0"/>
                              <w:marBottom w:val="0"/>
                              <w:divBdr>
                                <w:top w:val="none" w:sz="0" w:space="0" w:color="auto"/>
                                <w:left w:val="none" w:sz="0" w:space="0" w:color="auto"/>
                                <w:bottom w:val="none" w:sz="0" w:space="0" w:color="auto"/>
                                <w:right w:val="none" w:sz="0" w:space="0" w:color="auto"/>
                              </w:divBdr>
                            </w:div>
                          </w:divsChild>
                        </w:div>
                        <w:div w:id="392389741">
                          <w:marLeft w:val="0"/>
                          <w:marRight w:val="0"/>
                          <w:marTop w:val="0"/>
                          <w:marBottom w:val="0"/>
                          <w:divBdr>
                            <w:top w:val="none" w:sz="0" w:space="0" w:color="auto"/>
                            <w:left w:val="none" w:sz="0" w:space="0" w:color="auto"/>
                            <w:bottom w:val="none" w:sz="0" w:space="0" w:color="auto"/>
                            <w:right w:val="none" w:sz="0" w:space="0" w:color="auto"/>
                          </w:divBdr>
                          <w:divsChild>
                            <w:div w:id="321853766">
                              <w:marLeft w:val="0"/>
                              <w:marRight w:val="0"/>
                              <w:marTop w:val="0"/>
                              <w:marBottom w:val="0"/>
                              <w:divBdr>
                                <w:top w:val="none" w:sz="0" w:space="0" w:color="auto"/>
                                <w:left w:val="none" w:sz="0" w:space="0" w:color="auto"/>
                                <w:bottom w:val="none" w:sz="0" w:space="0" w:color="auto"/>
                                <w:right w:val="none" w:sz="0" w:space="0" w:color="auto"/>
                              </w:divBdr>
                            </w:div>
                          </w:divsChild>
                        </w:div>
                        <w:div w:id="1621062749">
                          <w:marLeft w:val="0"/>
                          <w:marRight w:val="0"/>
                          <w:marTop w:val="0"/>
                          <w:marBottom w:val="0"/>
                          <w:divBdr>
                            <w:top w:val="none" w:sz="0" w:space="0" w:color="auto"/>
                            <w:left w:val="none" w:sz="0" w:space="0" w:color="auto"/>
                            <w:bottom w:val="none" w:sz="0" w:space="0" w:color="auto"/>
                            <w:right w:val="none" w:sz="0" w:space="0" w:color="auto"/>
                          </w:divBdr>
                          <w:divsChild>
                            <w:div w:id="1630549982">
                              <w:marLeft w:val="0"/>
                              <w:marRight w:val="0"/>
                              <w:marTop w:val="0"/>
                              <w:marBottom w:val="0"/>
                              <w:divBdr>
                                <w:top w:val="none" w:sz="0" w:space="0" w:color="auto"/>
                                <w:left w:val="none" w:sz="0" w:space="0" w:color="auto"/>
                                <w:bottom w:val="none" w:sz="0" w:space="0" w:color="auto"/>
                                <w:right w:val="none" w:sz="0" w:space="0" w:color="auto"/>
                              </w:divBdr>
                            </w:div>
                          </w:divsChild>
                        </w:div>
                        <w:div w:id="939410186">
                          <w:marLeft w:val="0"/>
                          <w:marRight w:val="0"/>
                          <w:marTop w:val="0"/>
                          <w:marBottom w:val="0"/>
                          <w:divBdr>
                            <w:top w:val="none" w:sz="0" w:space="0" w:color="auto"/>
                            <w:left w:val="none" w:sz="0" w:space="0" w:color="auto"/>
                            <w:bottom w:val="none" w:sz="0" w:space="0" w:color="auto"/>
                            <w:right w:val="none" w:sz="0" w:space="0" w:color="auto"/>
                          </w:divBdr>
                          <w:divsChild>
                            <w:div w:id="1309900116">
                              <w:marLeft w:val="0"/>
                              <w:marRight w:val="0"/>
                              <w:marTop w:val="0"/>
                              <w:marBottom w:val="0"/>
                              <w:divBdr>
                                <w:top w:val="none" w:sz="0" w:space="0" w:color="auto"/>
                                <w:left w:val="none" w:sz="0" w:space="0" w:color="auto"/>
                                <w:bottom w:val="none" w:sz="0" w:space="0" w:color="auto"/>
                                <w:right w:val="none" w:sz="0" w:space="0" w:color="auto"/>
                              </w:divBdr>
                            </w:div>
                          </w:divsChild>
                        </w:div>
                        <w:div w:id="341667508">
                          <w:marLeft w:val="0"/>
                          <w:marRight w:val="0"/>
                          <w:marTop w:val="0"/>
                          <w:marBottom w:val="0"/>
                          <w:divBdr>
                            <w:top w:val="none" w:sz="0" w:space="0" w:color="auto"/>
                            <w:left w:val="none" w:sz="0" w:space="0" w:color="auto"/>
                            <w:bottom w:val="none" w:sz="0" w:space="0" w:color="auto"/>
                            <w:right w:val="none" w:sz="0" w:space="0" w:color="auto"/>
                          </w:divBdr>
                          <w:divsChild>
                            <w:div w:id="1761296879">
                              <w:marLeft w:val="0"/>
                              <w:marRight w:val="0"/>
                              <w:marTop w:val="0"/>
                              <w:marBottom w:val="0"/>
                              <w:divBdr>
                                <w:top w:val="none" w:sz="0" w:space="0" w:color="auto"/>
                                <w:left w:val="none" w:sz="0" w:space="0" w:color="auto"/>
                                <w:bottom w:val="none" w:sz="0" w:space="0" w:color="auto"/>
                                <w:right w:val="none" w:sz="0" w:space="0" w:color="auto"/>
                              </w:divBdr>
                            </w:div>
                          </w:divsChild>
                        </w:div>
                        <w:div w:id="1659573258">
                          <w:marLeft w:val="0"/>
                          <w:marRight w:val="0"/>
                          <w:marTop w:val="0"/>
                          <w:marBottom w:val="0"/>
                          <w:divBdr>
                            <w:top w:val="none" w:sz="0" w:space="0" w:color="auto"/>
                            <w:left w:val="none" w:sz="0" w:space="0" w:color="auto"/>
                            <w:bottom w:val="none" w:sz="0" w:space="0" w:color="auto"/>
                            <w:right w:val="none" w:sz="0" w:space="0" w:color="auto"/>
                          </w:divBdr>
                          <w:divsChild>
                            <w:div w:id="112091282">
                              <w:marLeft w:val="0"/>
                              <w:marRight w:val="0"/>
                              <w:marTop w:val="0"/>
                              <w:marBottom w:val="0"/>
                              <w:divBdr>
                                <w:top w:val="none" w:sz="0" w:space="0" w:color="auto"/>
                                <w:left w:val="none" w:sz="0" w:space="0" w:color="auto"/>
                                <w:bottom w:val="none" w:sz="0" w:space="0" w:color="auto"/>
                                <w:right w:val="none" w:sz="0" w:space="0" w:color="auto"/>
                              </w:divBdr>
                            </w:div>
                          </w:divsChild>
                        </w:div>
                        <w:div w:id="456948991">
                          <w:marLeft w:val="0"/>
                          <w:marRight w:val="0"/>
                          <w:marTop w:val="0"/>
                          <w:marBottom w:val="0"/>
                          <w:divBdr>
                            <w:top w:val="none" w:sz="0" w:space="0" w:color="auto"/>
                            <w:left w:val="none" w:sz="0" w:space="0" w:color="auto"/>
                            <w:bottom w:val="none" w:sz="0" w:space="0" w:color="auto"/>
                            <w:right w:val="none" w:sz="0" w:space="0" w:color="auto"/>
                          </w:divBdr>
                          <w:divsChild>
                            <w:div w:id="1112553643">
                              <w:marLeft w:val="0"/>
                              <w:marRight w:val="0"/>
                              <w:marTop w:val="0"/>
                              <w:marBottom w:val="0"/>
                              <w:divBdr>
                                <w:top w:val="none" w:sz="0" w:space="0" w:color="auto"/>
                                <w:left w:val="none" w:sz="0" w:space="0" w:color="auto"/>
                                <w:bottom w:val="none" w:sz="0" w:space="0" w:color="auto"/>
                                <w:right w:val="none" w:sz="0" w:space="0" w:color="auto"/>
                              </w:divBdr>
                            </w:div>
                          </w:divsChild>
                        </w:div>
                        <w:div w:id="911818812">
                          <w:marLeft w:val="0"/>
                          <w:marRight w:val="0"/>
                          <w:marTop w:val="0"/>
                          <w:marBottom w:val="0"/>
                          <w:divBdr>
                            <w:top w:val="none" w:sz="0" w:space="0" w:color="auto"/>
                            <w:left w:val="none" w:sz="0" w:space="0" w:color="auto"/>
                            <w:bottom w:val="none" w:sz="0" w:space="0" w:color="auto"/>
                            <w:right w:val="none" w:sz="0" w:space="0" w:color="auto"/>
                          </w:divBdr>
                          <w:divsChild>
                            <w:div w:id="1705015719">
                              <w:marLeft w:val="0"/>
                              <w:marRight w:val="0"/>
                              <w:marTop w:val="0"/>
                              <w:marBottom w:val="0"/>
                              <w:divBdr>
                                <w:top w:val="none" w:sz="0" w:space="0" w:color="auto"/>
                                <w:left w:val="none" w:sz="0" w:space="0" w:color="auto"/>
                                <w:bottom w:val="none" w:sz="0" w:space="0" w:color="auto"/>
                                <w:right w:val="none" w:sz="0" w:space="0" w:color="auto"/>
                              </w:divBdr>
                            </w:div>
                          </w:divsChild>
                        </w:div>
                        <w:div w:id="863135263">
                          <w:marLeft w:val="0"/>
                          <w:marRight w:val="0"/>
                          <w:marTop w:val="0"/>
                          <w:marBottom w:val="0"/>
                          <w:divBdr>
                            <w:top w:val="none" w:sz="0" w:space="0" w:color="auto"/>
                            <w:left w:val="none" w:sz="0" w:space="0" w:color="auto"/>
                            <w:bottom w:val="none" w:sz="0" w:space="0" w:color="auto"/>
                            <w:right w:val="none" w:sz="0" w:space="0" w:color="auto"/>
                          </w:divBdr>
                          <w:divsChild>
                            <w:div w:id="96414474">
                              <w:marLeft w:val="0"/>
                              <w:marRight w:val="0"/>
                              <w:marTop w:val="0"/>
                              <w:marBottom w:val="0"/>
                              <w:divBdr>
                                <w:top w:val="none" w:sz="0" w:space="0" w:color="auto"/>
                                <w:left w:val="none" w:sz="0" w:space="0" w:color="auto"/>
                                <w:bottom w:val="none" w:sz="0" w:space="0" w:color="auto"/>
                                <w:right w:val="none" w:sz="0" w:space="0" w:color="auto"/>
                              </w:divBdr>
                            </w:div>
                          </w:divsChild>
                        </w:div>
                        <w:div w:id="1103378814">
                          <w:marLeft w:val="0"/>
                          <w:marRight w:val="0"/>
                          <w:marTop w:val="0"/>
                          <w:marBottom w:val="0"/>
                          <w:divBdr>
                            <w:top w:val="none" w:sz="0" w:space="0" w:color="auto"/>
                            <w:left w:val="none" w:sz="0" w:space="0" w:color="auto"/>
                            <w:bottom w:val="none" w:sz="0" w:space="0" w:color="auto"/>
                            <w:right w:val="none" w:sz="0" w:space="0" w:color="auto"/>
                          </w:divBdr>
                          <w:divsChild>
                            <w:div w:id="1750273503">
                              <w:marLeft w:val="0"/>
                              <w:marRight w:val="0"/>
                              <w:marTop w:val="0"/>
                              <w:marBottom w:val="0"/>
                              <w:divBdr>
                                <w:top w:val="none" w:sz="0" w:space="0" w:color="auto"/>
                                <w:left w:val="none" w:sz="0" w:space="0" w:color="auto"/>
                                <w:bottom w:val="none" w:sz="0" w:space="0" w:color="auto"/>
                                <w:right w:val="none" w:sz="0" w:space="0" w:color="auto"/>
                              </w:divBdr>
                            </w:div>
                          </w:divsChild>
                        </w:div>
                        <w:div w:id="1953200676">
                          <w:marLeft w:val="0"/>
                          <w:marRight w:val="0"/>
                          <w:marTop w:val="0"/>
                          <w:marBottom w:val="0"/>
                          <w:divBdr>
                            <w:top w:val="none" w:sz="0" w:space="0" w:color="auto"/>
                            <w:left w:val="none" w:sz="0" w:space="0" w:color="auto"/>
                            <w:bottom w:val="none" w:sz="0" w:space="0" w:color="auto"/>
                            <w:right w:val="none" w:sz="0" w:space="0" w:color="auto"/>
                          </w:divBdr>
                          <w:divsChild>
                            <w:div w:id="793182701">
                              <w:marLeft w:val="0"/>
                              <w:marRight w:val="0"/>
                              <w:marTop w:val="0"/>
                              <w:marBottom w:val="0"/>
                              <w:divBdr>
                                <w:top w:val="none" w:sz="0" w:space="0" w:color="auto"/>
                                <w:left w:val="none" w:sz="0" w:space="0" w:color="auto"/>
                                <w:bottom w:val="none" w:sz="0" w:space="0" w:color="auto"/>
                                <w:right w:val="none" w:sz="0" w:space="0" w:color="auto"/>
                              </w:divBdr>
                            </w:div>
                          </w:divsChild>
                        </w:div>
                        <w:div w:id="1738818775">
                          <w:marLeft w:val="0"/>
                          <w:marRight w:val="0"/>
                          <w:marTop w:val="0"/>
                          <w:marBottom w:val="0"/>
                          <w:divBdr>
                            <w:top w:val="none" w:sz="0" w:space="0" w:color="auto"/>
                            <w:left w:val="none" w:sz="0" w:space="0" w:color="auto"/>
                            <w:bottom w:val="none" w:sz="0" w:space="0" w:color="auto"/>
                            <w:right w:val="none" w:sz="0" w:space="0" w:color="auto"/>
                          </w:divBdr>
                          <w:divsChild>
                            <w:div w:id="1923680049">
                              <w:marLeft w:val="0"/>
                              <w:marRight w:val="0"/>
                              <w:marTop w:val="0"/>
                              <w:marBottom w:val="0"/>
                              <w:divBdr>
                                <w:top w:val="none" w:sz="0" w:space="0" w:color="auto"/>
                                <w:left w:val="none" w:sz="0" w:space="0" w:color="auto"/>
                                <w:bottom w:val="none" w:sz="0" w:space="0" w:color="auto"/>
                                <w:right w:val="none" w:sz="0" w:space="0" w:color="auto"/>
                              </w:divBdr>
                            </w:div>
                          </w:divsChild>
                        </w:div>
                        <w:div w:id="886574419">
                          <w:marLeft w:val="0"/>
                          <w:marRight w:val="0"/>
                          <w:marTop w:val="0"/>
                          <w:marBottom w:val="0"/>
                          <w:divBdr>
                            <w:top w:val="none" w:sz="0" w:space="0" w:color="auto"/>
                            <w:left w:val="none" w:sz="0" w:space="0" w:color="auto"/>
                            <w:bottom w:val="none" w:sz="0" w:space="0" w:color="auto"/>
                            <w:right w:val="none" w:sz="0" w:space="0" w:color="auto"/>
                          </w:divBdr>
                          <w:divsChild>
                            <w:div w:id="2060325430">
                              <w:marLeft w:val="0"/>
                              <w:marRight w:val="0"/>
                              <w:marTop w:val="0"/>
                              <w:marBottom w:val="0"/>
                              <w:divBdr>
                                <w:top w:val="none" w:sz="0" w:space="0" w:color="auto"/>
                                <w:left w:val="none" w:sz="0" w:space="0" w:color="auto"/>
                                <w:bottom w:val="none" w:sz="0" w:space="0" w:color="auto"/>
                                <w:right w:val="none" w:sz="0" w:space="0" w:color="auto"/>
                              </w:divBdr>
                            </w:div>
                          </w:divsChild>
                        </w:div>
                        <w:div w:id="1083264203">
                          <w:marLeft w:val="0"/>
                          <w:marRight w:val="0"/>
                          <w:marTop w:val="0"/>
                          <w:marBottom w:val="0"/>
                          <w:divBdr>
                            <w:top w:val="none" w:sz="0" w:space="0" w:color="auto"/>
                            <w:left w:val="none" w:sz="0" w:space="0" w:color="auto"/>
                            <w:bottom w:val="none" w:sz="0" w:space="0" w:color="auto"/>
                            <w:right w:val="none" w:sz="0" w:space="0" w:color="auto"/>
                          </w:divBdr>
                          <w:divsChild>
                            <w:div w:id="584843376">
                              <w:marLeft w:val="0"/>
                              <w:marRight w:val="0"/>
                              <w:marTop w:val="0"/>
                              <w:marBottom w:val="0"/>
                              <w:divBdr>
                                <w:top w:val="none" w:sz="0" w:space="0" w:color="auto"/>
                                <w:left w:val="none" w:sz="0" w:space="0" w:color="auto"/>
                                <w:bottom w:val="none" w:sz="0" w:space="0" w:color="auto"/>
                                <w:right w:val="none" w:sz="0" w:space="0" w:color="auto"/>
                              </w:divBdr>
                            </w:div>
                          </w:divsChild>
                        </w:div>
                        <w:div w:id="1789230723">
                          <w:marLeft w:val="0"/>
                          <w:marRight w:val="0"/>
                          <w:marTop w:val="0"/>
                          <w:marBottom w:val="0"/>
                          <w:divBdr>
                            <w:top w:val="none" w:sz="0" w:space="0" w:color="auto"/>
                            <w:left w:val="none" w:sz="0" w:space="0" w:color="auto"/>
                            <w:bottom w:val="none" w:sz="0" w:space="0" w:color="auto"/>
                            <w:right w:val="none" w:sz="0" w:space="0" w:color="auto"/>
                          </w:divBdr>
                          <w:divsChild>
                            <w:div w:id="581990585">
                              <w:marLeft w:val="0"/>
                              <w:marRight w:val="0"/>
                              <w:marTop w:val="0"/>
                              <w:marBottom w:val="0"/>
                              <w:divBdr>
                                <w:top w:val="none" w:sz="0" w:space="0" w:color="auto"/>
                                <w:left w:val="none" w:sz="0" w:space="0" w:color="auto"/>
                                <w:bottom w:val="none" w:sz="0" w:space="0" w:color="auto"/>
                                <w:right w:val="none" w:sz="0" w:space="0" w:color="auto"/>
                              </w:divBdr>
                            </w:div>
                          </w:divsChild>
                        </w:div>
                        <w:div w:id="1835146550">
                          <w:marLeft w:val="0"/>
                          <w:marRight w:val="0"/>
                          <w:marTop w:val="0"/>
                          <w:marBottom w:val="0"/>
                          <w:divBdr>
                            <w:top w:val="none" w:sz="0" w:space="0" w:color="auto"/>
                            <w:left w:val="none" w:sz="0" w:space="0" w:color="auto"/>
                            <w:bottom w:val="none" w:sz="0" w:space="0" w:color="auto"/>
                            <w:right w:val="none" w:sz="0" w:space="0" w:color="auto"/>
                          </w:divBdr>
                          <w:divsChild>
                            <w:div w:id="73860046">
                              <w:marLeft w:val="0"/>
                              <w:marRight w:val="0"/>
                              <w:marTop w:val="0"/>
                              <w:marBottom w:val="0"/>
                              <w:divBdr>
                                <w:top w:val="none" w:sz="0" w:space="0" w:color="auto"/>
                                <w:left w:val="none" w:sz="0" w:space="0" w:color="auto"/>
                                <w:bottom w:val="none" w:sz="0" w:space="0" w:color="auto"/>
                                <w:right w:val="none" w:sz="0" w:space="0" w:color="auto"/>
                              </w:divBdr>
                            </w:div>
                          </w:divsChild>
                        </w:div>
                        <w:div w:id="387532530">
                          <w:marLeft w:val="0"/>
                          <w:marRight w:val="0"/>
                          <w:marTop w:val="0"/>
                          <w:marBottom w:val="0"/>
                          <w:divBdr>
                            <w:top w:val="none" w:sz="0" w:space="0" w:color="auto"/>
                            <w:left w:val="none" w:sz="0" w:space="0" w:color="auto"/>
                            <w:bottom w:val="none" w:sz="0" w:space="0" w:color="auto"/>
                            <w:right w:val="none" w:sz="0" w:space="0" w:color="auto"/>
                          </w:divBdr>
                          <w:divsChild>
                            <w:div w:id="1142388932">
                              <w:marLeft w:val="0"/>
                              <w:marRight w:val="0"/>
                              <w:marTop w:val="0"/>
                              <w:marBottom w:val="0"/>
                              <w:divBdr>
                                <w:top w:val="none" w:sz="0" w:space="0" w:color="auto"/>
                                <w:left w:val="none" w:sz="0" w:space="0" w:color="auto"/>
                                <w:bottom w:val="none" w:sz="0" w:space="0" w:color="auto"/>
                                <w:right w:val="none" w:sz="0" w:space="0" w:color="auto"/>
                              </w:divBdr>
                            </w:div>
                          </w:divsChild>
                        </w:div>
                        <w:div w:id="1091127683">
                          <w:marLeft w:val="0"/>
                          <w:marRight w:val="0"/>
                          <w:marTop w:val="0"/>
                          <w:marBottom w:val="0"/>
                          <w:divBdr>
                            <w:top w:val="none" w:sz="0" w:space="0" w:color="auto"/>
                            <w:left w:val="none" w:sz="0" w:space="0" w:color="auto"/>
                            <w:bottom w:val="none" w:sz="0" w:space="0" w:color="auto"/>
                            <w:right w:val="none" w:sz="0" w:space="0" w:color="auto"/>
                          </w:divBdr>
                          <w:divsChild>
                            <w:div w:id="1019358086">
                              <w:marLeft w:val="0"/>
                              <w:marRight w:val="0"/>
                              <w:marTop w:val="0"/>
                              <w:marBottom w:val="0"/>
                              <w:divBdr>
                                <w:top w:val="none" w:sz="0" w:space="0" w:color="auto"/>
                                <w:left w:val="none" w:sz="0" w:space="0" w:color="auto"/>
                                <w:bottom w:val="none" w:sz="0" w:space="0" w:color="auto"/>
                                <w:right w:val="none" w:sz="0" w:space="0" w:color="auto"/>
                              </w:divBdr>
                            </w:div>
                          </w:divsChild>
                        </w:div>
                        <w:div w:id="1253591332">
                          <w:marLeft w:val="0"/>
                          <w:marRight w:val="0"/>
                          <w:marTop w:val="0"/>
                          <w:marBottom w:val="0"/>
                          <w:divBdr>
                            <w:top w:val="none" w:sz="0" w:space="0" w:color="auto"/>
                            <w:left w:val="none" w:sz="0" w:space="0" w:color="auto"/>
                            <w:bottom w:val="none" w:sz="0" w:space="0" w:color="auto"/>
                            <w:right w:val="none" w:sz="0" w:space="0" w:color="auto"/>
                          </w:divBdr>
                          <w:divsChild>
                            <w:div w:id="1293898339">
                              <w:marLeft w:val="0"/>
                              <w:marRight w:val="0"/>
                              <w:marTop w:val="0"/>
                              <w:marBottom w:val="0"/>
                              <w:divBdr>
                                <w:top w:val="none" w:sz="0" w:space="0" w:color="auto"/>
                                <w:left w:val="none" w:sz="0" w:space="0" w:color="auto"/>
                                <w:bottom w:val="none" w:sz="0" w:space="0" w:color="auto"/>
                                <w:right w:val="none" w:sz="0" w:space="0" w:color="auto"/>
                              </w:divBdr>
                            </w:div>
                          </w:divsChild>
                        </w:div>
                        <w:div w:id="186063314">
                          <w:marLeft w:val="0"/>
                          <w:marRight w:val="0"/>
                          <w:marTop w:val="0"/>
                          <w:marBottom w:val="0"/>
                          <w:divBdr>
                            <w:top w:val="none" w:sz="0" w:space="0" w:color="auto"/>
                            <w:left w:val="none" w:sz="0" w:space="0" w:color="auto"/>
                            <w:bottom w:val="none" w:sz="0" w:space="0" w:color="auto"/>
                            <w:right w:val="none" w:sz="0" w:space="0" w:color="auto"/>
                          </w:divBdr>
                          <w:divsChild>
                            <w:div w:id="28846533">
                              <w:marLeft w:val="0"/>
                              <w:marRight w:val="0"/>
                              <w:marTop w:val="0"/>
                              <w:marBottom w:val="0"/>
                              <w:divBdr>
                                <w:top w:val="none" w:sz="0" w:space="0" w:color="auto"/>
                                <w:left w:val="none" w:sz="0" w:space="0" w:color="auto"/>
                                <w:bottom w:val="none" w:sz="0" w:space="0" w:color="auto"/>
                                <w:right w:val="none" w:sz="0" w:space="0" w:color="auto"/>
                              </w:divBdr>
                            </w:div>
                          </w:divsChild>
                        </w:div>
                        <w:div w:id="2134134161">
                          <w:marLeft w:val="0"/>
                          <w:marRight w:val="0"/>
                          <w:marTop w:val="0"/>
                          <w:marBottom w:val="0"/>
                          <w:divBdr>
                            <w:top w:val="none" w:sz="0" w:space="0" w:color="auto"/>
                            <w:left w:val="none" w:sz="0" w:space="0" w:color="auto"/>
                            <w:bottom w:val="none" w:sz="0" w:space="0" w:color="auto"/>
                            <w:right w:val="none" w:sz="0" w:space="0" w:color="auto"/>
                          </w:divBdr>
                          <w:divsChild>
                            <w:div w:id="583338688">
                              <w:marLeft w:val="0"/>
                              <w:marRight w:val="0"/>
                              <w:marTop w:val="0"/>
                              <w:marBottom w:val="0"/>
                              <w:divBdr>
                                <w:top w:val="none" w:sz="0" w:space="0" w:color="auto"/>
                                <w:left w:val="none" w:sz="0" w:space="0" w:color="auto"/>
                                <w:bottom w:val="none" w:sz="0" w:space="0" w:color="auto"/>
                                <w:right w:val="none" w:sz="0" w:space="0" w:color="auto"/>
                              </w:divBdr>
                            </w:div>
                          </w:divsChild>
                        </w:div>
                        <w:div w:id="713505827">
                          <w:marLeft w:val="0"/>
                          <w:marRight w:val="0"/>
                          <w:marTop w:val="0"/>
                          <w:marBottom w:val="0"/>
                          <w:divBdr>
                            <w:top w:val="none" w:sz="0" w:space="0" w:color="auto"/>
                            <w:left w:val="none" w:sz="0" w:space="0" w:color="auto"/>
                            <w:bottom w:val="none" w:sz="0" w:space="0" w:color="auto"/>
                            <w:right w:val="none" w:sz="0" w:space="0" w:color="auto"/>
                          </w:divBdr>
                          <w:divsChild>
                            <w:div w:id="1106538521">
                              <w:marLeft w:val="0"/>
                              <w:marRight w:val="0"/>
                              <w:marTop w:val="0"/>
                              <w:marBottom w:val="0"/>
                              <w:divBdr>
                                <w:top w:val="none" w:sz="0" w:space="0" w:color="auto"/>
                                <w:left w:val="none" w:sz="0" w:space="0" w:color="auto"/>
                                <w:bottom w:val="none" w:sz="0" w:space="0" w:color="auto"/>
                                <w:right w:val="none" w:sz="0" w:space="0" w:color="auto"/>
                              </w:divBdr>
                            </w:div>
                          </w:divsChild>
                        </w:div>
                        <w:div w:id="1451122564">
                          <w:marLeft w:val="0"/>
                          <w:marRight w:val="0"/>
                          <w:marTop w:val="0"/>
                          <w:marBottom w:val="0"/>
                          <w:divBdr>
                            <w:top w:val="none" w:sz="0" w:space="0" w:color="auto"/>
                            <w:left w:val="none" w:sz="0" w:space="0" w:color="auto"/>
                            <w:bottom w:val="none" w:sz="0" w:space="0" w:color="auto"/>
                            <w:right w:val="none" w:sz="0" w:space="0" w:color="auto"/>
                          </w:divBdr>
                          <w:divsChild>
                            <w:div w:id="673728462">
                              <w:marLeft w:val="0"/>
                              <w:marRight w:val="0"/>
                              <w:marTop w:val="0"/>
                              <w:marBottom w:val="0"/>
                              <w:divBdr>
                                <w:top w:val="none" w:sz="0" w:space="0" w:color="auto"/>
                                <w:left w:val="none" w:sz="0" w:space="0" w:color="auto"/>
                                <w:bottom w:val="none" w:sz="0" w:space="0" w:color="auto"/>
                                <w:right w:val="none" w:sz="0" w:space="0" w:color="auto"/>
                              </w:divBdr>
                            </w:div>
                          </w:divsChild>
                        </w:div>
                        <w:div w:id="1289429691">
                          <w:marLeft w:val="0"/>
                          <w:marRight w:val="0"/>
                          <w:marTop w:val="0"/>
                          <w:marBottom w:val="0"/>
                          <w:divBdr>
                            <w:top w:val="none" w:sz="0" w:space="0" w:color="auto"/>
                            <w:left w:val="none" w:sz="0" w:space="0" w:color="auto"/>
                            <w:bottom w:val="none" w:sz="0" w:space="0" w:color="auto"/>
                            <w:right w:val="none" w:sz="0" w:space="0" w:color="auto"/>
                          </w:divBdr>
                          <w:divsChild>
                            <w:div w:id="2049910125">
                              <w:marLeft w:val="0"/>
                              <w:marRight w:val="0"/>
                              <w:marTop w:val="0"/>
                              <w:marBottom w:val="0"/>
                              <w:divBdr>
                                <w:top w:val="none" w:sz="0" w:space="0" w:color="auto"/>
                                <w:left w:val="none" w:sz="0" w:space="0" w:color="auto"/>
                                <w:bottom w:val="none" w:sz="0" w:space="0" w:color="auto"/>
                                <w:right w:val="none" w:sz="0" w:space="0" w:color="auto"/>
                              </w:divBdr>
                            </w:div>
                          </w:divsChild>
                        </w:div>
                        <w:div w:id="1998265322">
                          <w:marLeft w:val="0"/>
                          <w:marRight w:val="0"/>
                          <w:marTop w:val="0"/>
                          <w:marBottom w:val="0"/>
                          <w:divBdr>
                            <w:top w:val="none" w:sz="0" w:space="0" w:color="auto"/>
                            <w:left w:val="none" w:sz="0" w:space="0" w:color="auto"/>
                            <w:bottom w:val="none" w:sz="0" w:space="0" w:color="auto"/>
                            <w:right w:val="none" w:sz="0" w:space="0" w:color="auto"/>
                          </w:divBdr>
                          <w:divsChild>
                            <w:div w:id="2005818718">
                              <w:marLeft w:val="0"/>
                              <w:marRight w:val="0"/>
                              <w:marTop w:val="0"/>
                              <w:marBottom w:val="0"/>
                              <w:divBdr>
                                <w:top w:val="none" w:sz="0" w:space="0" w:color="auto"/>
                                <w:left w:val="none" w:sz="0" w:space="0" w:color="auto"/>
                                <w:bottom w:val="none" w:sz="0" w:space="0" w:color="auto"/>
                                <w:right w:val="none" w:sz="0" w:space="0" w:color="auto"/>
                              </w:divBdr>
                            </w:div>
                          </w:divsChild>
                        </w:div>
                        <w:div w:id="1595551584">
                          <w:marLeft w:val="0"/>
                          <w:marRight w:val="0"/>
                          <w:marTop w:val="0"/>
                          <w:marBottom w:val="0"/>
                          <w:divBdr>
                            <w:top w:val="none" w:sz="0" w:space="0" w:color="auto"/>
                            <w:left w:val="none" w:sz="0" w:space="0" w:color="auto"/>
                            <w:bottom w:val="none" w:sz="0" w:space="0" w:color="auto"/>
                            <w:right w:val="none" w:sz="0" w:space="0" w:color="auto"/>
                          </w:divBdr>
                          <w:divsChild>
                            <w:div w:id="1735884017">
                              <w:marLeft w:val="0"/>
                              <w:marRight w:val="0"/>
                              <w:marTop w:val="0"/>
                              <w:marBottom w:val="0"/>
                              <w:divBdr>
                                <w:top w:val="none" w:sz="0" w:space="0" w:color="auto"/>
                                <w:left w:val="none" w:sz="0" w:space="0" w:color="auto"/>
                                <w:bottom w:val="none" w:sz="0" w:space="0" w:color="auto"/>
                                <w:right w:val="none" w:sz="0" w:space="0" w:color="auto"/>
                              </w:divBdr>
                            </w:div>
                          </w:divsChild>
                        </w:div>
                        <w:div w:id="686173101">
                          <w:marLeft w:val="0"/>
                          <w:marRight w:val="0"/>
                          <w:marTop w:val="0"/>
                          <w:marBottom w:val="0"/>
                          <w:divBdr>
                            <w:top w:val="none" w:sz="0" w:space="0" w:color="auto"/>
                            <w:left w:val="none" w:sz="0" w:space="0" w:color="auto"/>
                            <w:bottom w:val="none" w:sz="0" w:space="0" w:color="auto"/>
                            <w:right w:val="none" w:sz="0" w:space="0" w:color="auto"/>
                          </w:divBdr>
                          <w:divsChild>
                            <w:div w:id="436365097">
                              <w:marLeft w:val="0"/>
                              <w:marRight w:val="0"/>
                              <w:marTop w:val="0"/>
                              <w:marBottom w:val="0"/>
                              <w:divBdr>
                                <w:top w:val="none" w:sz="0" w:space="0" w:color="auto"/>
                                <w:left w:val="none" w:sz="0" w:space="0" w:color="auto"/>
                                <w:bottom w:val="none" w:sz="0" w:space="0" w:color="auto"/>
                                <w:right w:val="none" w:sz="0" w:space="0" w:color="auto"/>
                              </w:divBdr>
                            </w:div>
                          </w:divsChild>
                        </w:div>
                        <w:div w:id="1710184262">
                          <w:marLeft w:val="0"/>
                          <w:marRight w:val="0"/>
                          <w:marTop w:val="0"/>
                          <w:marBottom w:val="0"/>
                          <w:divBdr>
                            <w:top w:val="none" w:sz="0" w:space="0" w:color="auto"/>
                            <w:left w:val="none" w:sz="0" w:space="0" w:color="auto"/>
                            <w:bottom w:val="none" w:sz="0" w:space="0" w:color="auto"/>
                            <w:right w:val="none" w:sz="0" w:space="0" w:color="auto"/>
                          </w:divBdr>
                          <w:divsChild>
                            <w:div w:id="582688629">
                              <w:marLeft w:val="0"/>
                              <w:marRight w:val="0"/>
                              <w:marTop w:val="0"/>
                              <w:marBottom w:val="0"/>
                              <w:divBdr>
                                <w:top w:val="none" w:sz="0" w:space="0" w:color="auto"/>
                                <w:left w:val="none" w:sz="0" w:space="0" w:color="auto"/>
                                <w:bottom w:val="none" w:sz="0" w:space="0" w:color="auto"/>
                                <w:right w:val="none" w:sz="0" w:space="0" w:color="auto"/>
                              </w:divBdr>
                            </w:div>
                          </w:divsChild>
                        </w:div>
                        <w:div w:id="722557263">
                          <w:marLeft w:val="0"/>
                          <w:marRight w:val="0"/>
                          <w:marTop w:val="0"/>
                          <w:marBottom w:val="0"/>
                          <w:divBdr>
                            <w:top w:val="none" w:sz="0" w:space="0" w:color="auto"/>
                            <w:left w:val="none" w:sz="0" w:space="0" w:color="auto"/>
                            <w:bottom w:val="none" w:sz="0" w:space="0" w:color="auto"/>
                            <w:right w:val="none" w:sz="0" w:space="0" w:color="auto"/>
                          </w:divBdr>
                          <w:divsChild>
                            <w:div w:id="1213542808">
                              <w:marLeft w:val="0"/>
                              <w:marRight w:val="0"/>
                              <w:marTop w:val="0"/>
                              <w:marBottom w:val="0"/>
                              <w:divBdr>
                                <w:top w:val="none" w:sz="0" w:space="0" w:color="auto"/>
                                <w:left w:val="none" w:sz="0" w:space="0" w:color="auto"/>
                                <w:bottom w:val="none" w:sz="0" w:space="0" w:color="auto"/>
                                <w:right w:val="none" w:sz="0" w:space="0" w:color="auto"/>
                              </w:divBdr>
                            </w:div>
                          </w:divsChild>
                        </w:div>
                        <w:div w:id="377585621">
                          <w:marLeft w:val="0"/>
                          <w:marRight w:val="0"/>
                          <w:marTop w:val="0"/>
                          <w:marBottom w:val="0"/>
                          <w:divBdr>
                            <w:top w:val="none" w:sz="0" w:space="0" w:color="auto"/>
                            <w:left w:val="none" w:sz="0" w:space="0" w:color="auto"/>
                            <w:bottom w:val="none" w:sz="0" w:space="0" w:color="auto"/>
                            <w:right w:val="none" w:sz="0" w:space="0" w:color="auto"/>
                          </w:divBdr>
                          <w:divsChild>
                            <w:div w:id="1541087011">
                              <w:marLeft w:val="0"/>
                              <w:marRight w:val="0"/>
                              <w:marTop w:val="0"/>
                              <w:marBottom w:val="0"/>
                              <w:divBdr>
                                <w:top w:val="none" w:sz="0" w:space="0" w:color="auto"/>
                                <w:left w:val="none" w:sz="0" w:space="0" w:color="auto"/>
                                <w:bottom w:val="none" w:sz="0" w:space="0" w:color="auto"/>
                                <w:right w:val="none" w:sz="0" w:space="0" w:color="auto"/>
                              </w:divBdr>
                            </w:div>
                          </w:divsChild>
                        </w:div>
                        <w:div w:id="82994229">
                          <w:marLeft w:val="0"/>
                          <w:marRight w:val="0"/>
                          <w:marTop w:val="0"/>
                          <w:marBottom w:val="0"/>
                          <w:divBdr>
                            <w:top w:val="none" w:sz="0" w:space="0" w:color="auto"/>
                            <w:left w:val="none" w:sz="0" w:space="0" w:color="auto"/>
                            <w:bottom w:val="none" w:sz="0" w:space="0" w:color="auto"/>
                            <w:right w:val="none" w:sz="0" w:space="0" w:color="auto"/>
                          </w:divBdr>
                          <w:divsChild>
                            <w:div w:id="2117863601">
                              <w:marLeft w:val="0"/>
                              <w:marRight w:val="0"/>
                              <w:marTop w:val="0"/>
                              <w:marBottom w:val="0"/>
                              <w:divBdr>
                                <w:top w:val="none" w:sz="0" w:space="0" w:color="auto"/>
                                <w:left w:val="none" w:sz="0" w:space="0" w:color="auto"/>
                                <w:bottom w:val="none" w:sz="0" w:space="0" w:color="auto"/>
                                <w:right w:val="none" w:sz="0" w:space="0" w:color="auto"/>
                              </w:divBdr>
                            </w:div>
                          </w:divsChild>
                        </w:div>
                        <w:div w:id="1415741129">
                          <w:marLeft w:val="0"/>
                          <w:marRight w:val="0"/>
                          <w:marTop w:val="0"/>
                          <w:marBottom w:val="0"/>
                          <w:divBdr>
                            <w:top w:val="none" w:sz="0" w:space="0" w:color="auto"/>
                            <w:left w:val="none" w:sz="0" w:space="0" w:color="auto"/>
                            <w:bottom w:val="none" w:sz="0" w:space="0" w:color="auto"/>
                            <w:right w:val="none" w:sz="0" w:space="0" w:color="auto"/>
                          </w:divBdr>
                          <w:divsChild>
                            <w:div w:id="2104643208">
                              <w:marLeft w:val="0"/>
                              <w:marRight w:val="0"/>
                              <w:marTop w:val="0"/>
                              <w:marBottom w:val="0"/>
                              <w:divBdr>
                                <w:top w:val="none" w:sz="0" w:space="0" w:color="auto"/>
                                <w:left w:val="none" w:sz="0" w:space="0" w:color="auto"/>
                                <w:bottom w:val="none" w:sz="0" w:space="0" w:color="auto"/>
                                <w:right w:val="none" w:sz="0" w:space="0" w:color="auto"/>
                              </w:divBdr>
                            </w:div>
                          </w:divsChild>
                        </w:div>
                        <w:div w:id="341589525">
                          <w:marLeft w:val="0"/>
                          <w:marRight w:val="0"/>
                          <w:marTop w:val="0"/>
                          <w:marBottom w:val="0"/>
                          <w:divBdr>
                            <w:top w:val="none" w:sz="0" w:space="0" w:color="auto"/>
                            <w:left w:val="none" w:sz="0" w:space="0" w:color="auto"/>
                            <w:bottom w:val="none" w:sz="0" w:space="0" w:color="auto"/>
                            <w:right w:val="none" w:sz="0" w:space="0" w:color="auto"/>
                          </w:divBdr>
                          <w:divsChild>
                            <w:div w:id="21522273">
                              <w:marLeft w:val="0"/>
                              <w:marRight w:val="0"/>
                              <w:marTop w:val="0"/>
                              <w:marBottom w:val="0"/>
                              <w:divBdr>
                                <w:top w:val="none" w:sz="0" w:space="0" w:color="auto"/>
                                <w:left w:val="none" w:sz="0" w:space="0" w:color="auto"/>
                                <w:bottom w:val="none" w:sz="0" w:space="0" w:color="auto"/>
                                <w:right w:val="none" w:sz="0" w:space="0" w:color="auto"/>
                              </w:divBdr>
                            </w:div>
                          </w:divsChild>
                        </w:div>
                        <w:div w:id="1620524379">
                          <w:marLeft w:val="0"/>
                          <w:marRight w:val="0"/>
                          <w:marTop w:val="0"/>
                          <w:marBottom w:val="0"/>
                          <w:divBdr>
                            <w:top w:val="none" w:sz="0" w:space="0" w:color="auto"/>
                            <w:left w:val="none" w:sz="0" w:space="0" w:color="auto"/>
                            <w:bottom w:val="none" w:sz="0" w:space="0" w:color="auto"/>
                            <w:right w:val="none" w:sz="0" w:space="0" w:color="auto"/>
                          </w:divBdr>
                          <w:divsChild>
                            <w:div w:id="815951722">
                              <w:marLeft w:val="0"/>
                              <w:marRight w:val="0"/>
                              <w:marTop w:val="0"/>
                              <w:marBottom w:val="0"/>
                              <w:divBdr>
                                <w:top w:val="none" w:sz="0" w:space="0" w:color="auto"/>
                                <w:left w:val="none" w:sz="0" w:space="0" w:color="auto"/>
                                <w:bottom w:val="none" w:sz="0" w:space="0" w:color="auto"/>
                                <w:right w:val="none" w:sz="0" w:space="0" w:color="auto"/>
                              </w:divBdr>
                            </w:div>
                          </w:divsChild>
                        </w:div>
                        <w:div w:id="2062172633">
                          <w:marLeft w:val="0"/>
                          <w:marRight w:val="0"/>
                          <w:marTop w:val="0"/>
                          <w:marBottom w:val="0"/>
                          <w:divBdr>
                            <w:top w:val="none" w:sz="0" w:space="0" w:color="auto"/>
                            <w:left w:val="none" w:sz="0" w:space="0" w:color="auto"/>
                            <w:bottom w:val="none" w:sz="0" w:space="0" w:color="auto"/>
                            <w:right w:val="none" w:sz="0" w:space="0" w:color="auto"/>
                          </w:divBdr>
                          <w:divsChild>
                            <w:div w:id="1487549864">
                              <w:marLeft w:val="0"/>
                              <w:marRight w:val="0"/>
                              <w:marTop w:val="0"/>
                              <w:marBottom w:val="0"/>
                              <w:divBdr>
                                <w:top w:val="none" w:sz="0" w:space="0" w:color="auto"/>
                                <w:left w:val="none" w:sz="0" w:space="0" w:color="auto"/>
                                <w:bottom w:val="none" w:sz="0" w:space="0" w:color="auto"/>
                                <w:right w:val="none" w:sz="0" w:space="0" w:color="auto"/>
                              </w:divBdr>
                            </w:div>
                          </w:divsChild>
                        </w:div>
                        <w:div w:id="382557485">
                          <w:marLeft w:val="0"/>
                          <w:marRight w:val="0"/>
                          <w:marTop w:val="0"/>
                          <w:marBottom w:val="0"/>
                          <w:divBdr>
                            <w:top w:val="none" w:sz="0" w:space="0" w:color="auto"/>
                            <w:left w:val="none" w:sz="0" w:space="0" w:color="auto"/>
                            <w:bottom w:val="none" w:sz="0" w:space="0" w:color="auto"/>
                            <w:right w:val="none" w:sz="0" w:space="0" w:color="auto"/>
                          </w:divBdr>
                          <w:divsChild>
                            <w:div w:id="850526505">
                              <w:marLeft w:val="0"/>
                              <w:marRight w:val="0"/>
                              <w:marTop w:val="0"/>
                              <w:marBottom w:val="0"/>
                              <w:divBdr>
                                <w:top w:val="none" w:sz="0" w:space="0" w:color="auto"/>
                                <w:left w:val="none" w:sz="0" w:space="0" w:color="auto"/>
                                <w:bottom w:val="none" w:sz="0" w:space="0" w:color="auto"/>
                                <w:right w:val="none" w:sz="0" w:space="0" w:color="auto"/>
                              </w:divBdr>
                            </w:div>
                          </w:divsChild>
                        </w:div>
                        <w:div w:id="1032270674">
                          <w:marLeft w:val="0"/>
                          <w:marRight w:val="0"/>
                          <w:marTop w:val="0"/>
                          <w:marBottom w:val="0"/>
                          <w:divBdr>
                            <w:top w:val="none" w:sz="0" w:space="0" w:color="auto"/>
                            <w:left w:val="none" w:sz="0" w:space="0" w:color="auto"/>
                            <w:bottom w:val="none" w:sz="0" w:space="0" w:color="auto"/>
                            <w:right w:val="none" w:sz="0" w:space="0" w:color="auto"/>
                          </w:divBdr>
                          <w:divsChild>
                            <w:div w:id="1030296892">
                              <w:marLeft w:val="0"/>
                              <w:marRight w:val="0"/>
                              <w:marTop w:val="0"/>
                              <w:marBottom w:val="0"/>
                              <w:divBdr>
                                <w:top w:val="none" w:sz="0" w:space="0" w:color="auto"/>
                                <w:left w:val="none" w:sz="0" w:space="0" w:color="auto"/>
                                <w:bottom w:val="none" w:sz="0" w:space="0" w:color="auto"/>
                                <w:right w:val="none" w:sz="0" w:space="0" w:color="auto"/>
                              </w:divBdr>
                            </w:div>
                          </w:divsChild>
                        </w:div>
                        <w:div w:id="2059358095">
                          <w:marLeft w:val="0"/>
                          <w:marRight w:val="0"/>
                          <w:marTop w:val="0"/>
                          <w:marBottom w:val="0"/>
                          <w:divBdr>
                            <w:top w:val="none" w:sz="0" w:space="0" w:color="auto"/>
                            <w:left w:val="none" w:sz="0" w:space="0" w:color="auto"/>
                            <w:bottom w:val="none" w:sz="0" w:space="0" w:color="auto"/>
                            <w:right w:val="none" w:sz="0" w:space="0" w:color="auto"/>
                          </w:divBdr>
                          <w:divsChild>
                            <w:div w:id="1568227966">
                              <w:marLeft w:val="0"/>
                              <w:marRight w:val="0"/>
                              <w:marTop w:val="0"/>
                              <w:marBottom w:val="0"/>
                              <w:divBdr>
                                <w:top w:val="none" w:sz="0" w:space="0" w:color="auto"/>
                                <w:left w:val="none" w:sz="0" w:space="0" w:color="auto"/>
                                <w:bottom w:val="none" w:sz="0" w:space="0" w:color="auto"/>
                                <w:right w:val="none" w:sz="0" w:space="0" w:color="auto"/>
                              </w:divBdr>
                            </w:div>
                          </w:divsChild>
                        </w:div>
                        <w:div w:id="1406604791">
                          <w:marLeft w:val="0"/>
                          <w:marRight w:val="0"/>
                          <w:marTop w:val="0"/>
                          <w:marBottom w:val="0"/>
                          <w:divBdr>
                            <w:top w:val="none" w:sz="0" w:space="0" w:color="auto"/>
                            <w:left w:val="none" w:sz="0" w:space="0" w:color="auto"/>
                            <w:bottom w:val="none" w:sz="0" w:space="0" w:color="auto"/>
                            <w:right w:val="none" w:sz="0" w:space="0" w:color="auto"/>
                          </w:divBdr>
                          <w:divsChild>
                            <w:div w:id="1292133612">
                              <w:marLeft w:val="0"/>
                              <w:marRight w:val="0"/>
                              <w:marTop w:val="0"/>
                              <w:marBottom w:val="0"/>
                              <w:divBdr>
                                <w:top w:val="none" w:sz="0" w:space="0" w:color="auto"/>
                                <w:left w:val="none" w:sz="0" w:space="0" w:color="auto"/>
                                <w:bottom w:val="none" w:sz="0" w:space="0" w:color="auto"/>
                                <w:right w:val="none" w:sz="0" w:space="0" w:color="auto"/>
                              </w:divBdr>
                            </w:div>
                          </w:divsChild>
                        </w:div>
                        <w:div w:id="594287971">
                          <w:marLeft w:val="0"/>
                          <w:marRight w:val="0"/>
                          <w:marTop w:val="0"/>
                          <w:marBottom w:val="0"/>
                          <w:divBdr>
                            <w:top w:val="none" w:sz="0" w:space="0" w:color="auto"/>
                            <w:left w:val="none" w:sz="0" w:space="0" w:color="auto"/>
                            <w:bottom w:val="none" w:sz="0" w:space="0" w:color="auto"/>
                            <w:right w:val="none" w:sz="0" w:space="0" w:color="auto"/>
                          </w:divBdr>
                          <w:divsChild>
                            <w:div w:id="725226361">
                              <w:marLeft w:val="0"/>
                              <w:marRight w:val="0"/>
                              <w:marTop w:val="0"/>
                              <w:marBottom w:val="0"/>
                              <w:divBdr>
                                <w:top w:val="none" w:sz="0" w:space="0" w:color="auto"/>
                                <w:left w:val="none" w:sz="0" w:space="0" w:color="auto"/>
                                <w:bottom w:val="none" w:sz="0" w:space="0" w:color="auto"/>
                                <w:right w:val="none" w:sz="0" w:space="0" w:color="auto"/>
                              </w:divBdr>
                            </w:div>
                          </w:divsChild>
                        </w:div>
                        <w:div w:id="1288899311">
                          <w:marLeft w:val="0"/>
                          <w:marRight w:val="0"/>
                          <w:marTop w:val="0"/>
                          <w:marBottom w:val="0"/>
                          <w:divBdr>
                            <w:top w:val="none" w:sz="0" w:space="0" w:color="auto"/>
                            <w:left w:val="none" w:sz="0" w:space="0" w:color="auto"/>
                            <w:bottom w:val="none" w:sz="0" w:space="0" w:color="auto"/>
                            <w:right w:val="none" w:sz="0" w:space="0" w:color="auto"/>
                          </w:divBdr>
                          <w:divsChild>
                            <w:div w:id="2045667284">
                              <w:marLeft w:val="0"/>
                              <w:marRight w:val="0"/>
                              <w:marTop w:val="0"/>
                              <w:marBottom w:val="0"/>
                              <w:divBdr>
                                <w:top w:val="none" w:sz="0" w:space="0" w:color="auto"/>
                                <w:left w:val="none" w:sz="0" w:space="0" w:color="auto"/>
                                <w:bottom w:val="none" w:sz="0" w:space="0" w:color="auto"/>
                                <w:right w:val="none" w:sz="0" w:space="0" w:color="auto"/>
                              </w:divBdr>
                            </w:div>
                          </w:divsChild>
                        </w:div>
                        <w:div w:id="887496589">
                          <w:marLeft w:val="0"/>
                          <w:marRight w:val="0"/>
                          <w:marTop w:val="0"/>
                          <w:marBottom w:val="0"/>
                          <w:divBdr>
                            <w:top w:val="none" w:sz="0" w:space="0" w:color="auto"/>
                            <w:left w:val="none" w:sz="0" w:space="0" w:color="auto"/>
                            <w:bottom w:val="none" w:sz="0" w:space="0" w:color="auto"/>
                            <w:right w:val="none" w:sz="0" w:space="0" w:color="auto"/>
                          </w:divBdr>
                          <w:divsChild>
                            <w:div w:id="2071347936">
                              <w:marLeft w:val="0"/>
                              <w:marRight w:val="0"/>
                              <w:marTop w:val="0"/>
                              <w:marBottom w:val="0"/>
                              <w:divBdr>
                                <w:top w:val="none" w:sz="0" w:space="0" w:color="auto"/>
                                <w:left w:val="none" w:sz="0" w:space="0" w:color="auto"/>
                                <w:bottom w:val="none" w:sz="0" w:space="0" w:color="auto"/>
                                <w:right w:val="none" w:sz="0" w:space="0" w:color="auto"/>
                              </w:divBdr>
                            </w:div>
                          </w:divsChild>
                        </w:div>
                        <w:div w:id="1889682761">
                          <w:marLeft w:val="0"/>
                          <w:marRight w:val="0"/>
                          <w:marTop w:val="0"/>
                          <w:marBottom w:val="0"/>
                          <w:divBdr>
                            <w:top w:val="none" w:sz="0" w:space="0" w:color="auto"/>
                            <w:left w:val="none" w:sz="0" w:space="0" w:color="auto"/>
                            <w:bottom w:val="none" w:sz="0" w:space="0" w:color="auto"/>
                            <w:right w:val="none" w:sz="0" w:space="0" w:color="auto"/>
                          </w:divBdr>
                          <w:divsChild>
                            <w:div w:id="1786466409">
                              <w:marLeft w:val="0"/>
                              <w:marRight w:val="0"/>
                              <w:marTop w:val="0"/>
                              <w:marBottom w:val="0"/>
                              <w:divBdr>
                                <w:top w:val="none" w:sz="0" w:space="0" w:color="auto"/>
                                <w:left w:val="none" w:sz="0" w:space="0" w:color="auto"/>
                                <w:bottom w:val="none" w:sz="0" w:space="0" w:color="auto"/>
                                <w:right w:val="none" w:sz="0" w:space="0" w:color="auto"/>
                              </w:divBdr>
                            </w:div>
                          </w:divsChild>
                        </w:div>
                        <w:div w:id="1440224183">
                          <w:marLeft w:val="0"/>
                          <w:marRight w:val="0"/>
                          <w:marTop w:val="0"/>
                          <w:marBottom w:val="0"/>
                          <w:divBdr>
                            <w:top w:val="none" w:sz="0" w:space="0" w:color="auto"/>
                            <w:left w:val="none" w:sz="0" w:space="0" w:color="auto"/>
                            <w:bottom w:val="none" w:sz="0" w:space="0" w:color="auto"/>
                            <w:right w:val="none" w:sz="0" w:space="0" w:color="auto"/>
                          </w:divBdr>
                          <w:divsChild>
                            <w:div w:id="670065409">
                              <w:marLeft w:val="0"/>
                              <w:marRight w:val="0"/>
                              <w:marTop w:val="0"/>
                              <w:marBottom w:val="0"/>
                              <w:divBdr>
                                <w:top w:val="none" w:sz="0" w:space="0" w:color="auto"/>
                                <w:left w:val="none" w:sz="0" w:space="0" w:color="auto"/>
                                <w:bottom w:val="none" w:sz="0" w:space="0" w:color="auto"/>
                                <w:right w:val="none" w:sz="0" w:space="0" w:color="auto"/>
                              </w:divBdr>
                            </w:div>
                          </w:divsChild>
                        </w:div>
                        <w:div w:id="1672904338">
                          <w:marLeft w:val="0"/>
                          <w:marRight w:val="0"/>
                          <w:marTop w:val="0"/>
                          <w:marBottom w:val="0"/>
                          <w:divBdr>
                            <w:top w:val="none" w:sz="0" w:space="0" w:color="auto"/>
                            <w:left w:val="none" w:sz="0" w:space="0" w:color="auto"/>
                            <w:bottom w:val="none" w:sz="0" w:space="0" w:color="auto"/>
                            <w:right w:val="none" w:sz="0" w:space="0" w:color="auto"/>
                          </w:divBdr>
                          <w:divsChild>
                            <w:div w:id="1623265474">
                              <w:marLeft w:val="0"/>
                              <w:marRight w:val="0"/>
                              <w:marTop w:val="0"/>
                              <w:marBottom w:val="0"/>
                              <w:divBdr>
                                <w:top w:val="none" w:sz="0" w:space="0" w:color="auto"/>
                                <w:left w:val="none" w:sz="0" w:space="0" w:color="auto"/>
                                <w:bottom w:val="none" w:sz="0" w:space="0" w:color="auto"/>
                                <w:right w:val="none" w:sz="0" w:space="0" w:color="auto"/>
                              </w:divBdr>
                            </w:div>
                          </w:divsChild>
                        </w:div>
                        <w:div w:id="1218276070">
                          <w:marLeft w:val="0"/>
                          <w:marRight w:val="0"/>
                          <w:marTop w:val="0"/>
                          <w:marBottom w:val="0"/>
                          <w:divBdr>
                            <w:top w:val="none" w:sz="0" w:space="0" w:color="auto"/>
                            <w:left w:val="none" w:sz="0" w:space="0" w:color="auto"/>
                            <w:bottom w:val="none" w:sz="0" w:space="0" w:color="auto"/>
                            <w:right w:val="none" w:sz="0" w:space="0" w:color="auto"/>
                          </w:divBdr>
                          <w:divsChild>
                            <w:div w:id="1583759843">
                              <w:marLeft w:val="0"/>
                              <w:marRight w:val="0"/>
                              <w:marTop w:val="0"/>
                              <w:marBottom w:val="0"/>
                              <w:divBdr>
                                <w:top w:val="none" w:sz="0" w:space="0" w:color="auto"/>
                                <w:left w:val="none" w:sz="0" w:space="0" w:color="auto"/>
                                <w:bottom w:val="none" w:sz="0" w:space="0" w:color="auto"/>
                                <w:right w:val="none" w:sz="0" w:space="0" w:color="auto"/>
                              </w:divBdr>
                            </w:div>
                          </w:divsChild>
                        </w:div>
                        <w:div w:id="1054692150">
                          <w:marLeft w:val="0"/>
                          <w:marRight w:val="0"/>
                          <w:marTop w:val="0"/>
                          <w:marBottom w:val="0"/>
                          <w:divBdr>
                            <w:top w:val="none" w:sz="0" w:space="0" w:color="auto"/>
                            <w:left w:val="none" w:sz="0" w:space="0" w:color="auto"/>
                            <w:bottom w:val="none" w:sz="0" w:space="0" w:color="auto"/>
                            <w:right w:val="none" w:sz="0" w:space="0" w:color="auto"/>
                          </w:divBdr>
                          <w:divsChild>
                            <w:div w:id="573584766">
                              <w:marLeft w:val="0"/>
                              <w:marRight w:val="0"/>
                              <w:marTop w:val="0"/>
                              <w:marBottom w:val="0"/>
                              <w:divBdr>
                                <w:top w:val="none" w:sz="0" w:space="0" w:color="auto"/>
                                <w:left w:val="none" w:sz="0" w:space="0" w:color="auto"/>
                                <w:bottom w:val="none" w:sz="0" w:space="0" w:color="auto"/>
                                <w:right w:val="none" w:sz="0" w:space="0" w:color="auto"/>
                              </w:divBdr>
                            </w:div>
                          </w:divsChild>
                        </w:div>
                        <w:div w:id="335034683">
                          <w:marLeft w:val="0"/>
                          <w:marRight w:val="0"/>
                          <w:marTop w:val="0"/>
                          <w:marBottom w:val="0"/>
                          <w:divBdr>
                            <w:top w:val="none" w:sz="0" w:space="0" w:color="auto"/>
                            <w:left w:val="none" w:sz="0" w:space="0" w:color="auto"/>
                            <w:bottom w:val="none" w:sz="0" w:space="0" w:color="auto"/>
                            <w:right w:val="none" w:sz="0" w:space="0" w:color="auto"/>
                          </w:divBdr>
                          <w:divsChild>
                            <w:div w:id="1329870595">
                              <w:marLeft w:val="0"/>
                              <w:marRight w:val="0"/>
                              <w:marTop w:val="0"/>
                              <w:marBottom w:val="0"/>
                              <w:divBdr>
                                <w:top w:val="none" w:sz="0" w:space="0" w:color="auto"/>
                                <w:left w:val="none" w:sz="0" w:space="0" w:color="auto"/>
                                <w:bottom w:val="none" w:sz="0" w:space="0" w:color="auto"/>
                                <w:right w:val="none" w:sz="0" w:space="0" w:color="auto"/>
                              </w:divBdr>
                            </w:div>
                          </w:divsChild>
                        </w:div>
                        <w:div w:id="155654684">
                          <w:marLeft w:val="0"/>
                          <w:marRight w:val="0"/>
                          <w:marTop w:val="0"/>
                          <w:marBottom w:val="0"/>
                          <w:divBdr>
                            <w:top w:val="none" w:sz="0" w:space="0" w:color="auto"/>
                            <w:left w:val="none" w:sz="0" w:space="0" w:color="auto"/>
                            <w:bottom w:val="none" w:sz="0" w:space="0" w:color="auto"/>
                            <w:right w:val="none" w:sz="0" w:space="0" w:color="auto"/>
                          </w:divBdr>
                          <w:divsChild>
                            <w:div w:id="1596134518">
                              <w:marLeft w:val="0"/>
                              <w:marRight w:val="0"/>
                              <w:marTop w:val="0"/>
                              <w:marBottom w:val="0"/>
                              <w:divBdr>
                                <w:top w:val="none" w:sz="0" w:space="0" w:color="auto"/>
                                <w:left w:val="none" w:sz="0" w:space="0" w:color="auto"/>
                                <w:bottom w:val="none" w:sz="0" w:space="0" w:color="auto"/>
                                <w:right w:val="none" w:sz="0" w:space="0" w:color="auto"/>
                              </w:divBdr>
                            </w:div>
                          </w:divsChild>
                        </w:div>
                        <w:div w:id="1148133429">
                          <w:marLeft w:val="0"/>
                          <w:marRight w:val="0"/>
                          <w:marTop w:val="0"/>
                          <w:marBottom w:val="0"/>
                          <w:divBdr>
                            <w:top w:val="none" w:sz="0" w:space="0" w:color="auto"/>
                            <w:left w:val="none" w:sz="0" w:space="0" w:color="auto"/>
                            <w:bottom w:val="none" w:sz="0" w:space="0" w:color="auto"/>
                            <w:right w:val="none" w:sz="0" w:space="0" w:color="auto"/>
                          </w:divBdr>
                          <w:divsChild>
                            <w:div w:id="879586957">
                              <w:marLeft w:val="0"/>
                              <w:marRight w:val="0"/>
                              <w:marTop w:val="0"/>
                              <w:marBottom w:val="0"/>
                              <w:divBdr>
                                <w:top w:val="none" w:sz="0" w:space="0" w:color="auto"/>
                                <w:left w:val="none" w:sz="0" w:space="0" w:color="auto"/>
                                <w:bottom w:val="none" w:sz="0" w:space="0" w:color="auto"/>
                                <w:right w:val="none" w:sz="0" w:space="0" w:color="auto"/>
                              </w:divBdr>
                            </w:div>
                          </w:divsChild>
                        </w:div>
                        <w:div w:id="2013873101">
                          <w:marLeft w:val="0"/>
                          <w:marRight w:val="0"/>
                          <w:marTop w:val="0"/>
                          <w:marBottom w:val="0"/>
                          <w:divBdr>
                            <w:top w:val="none" w:sz="0" w:space="0" w:color="auto"/>
                            <w:left w:val="none" w:sz="0" w:space="0" w:color="auto"/>
                            <w:bottom w:val="none" w:sz="0" w:space="0" w:color="auto"/>
                            <w:right w:val="none" w:sz="0" w:space="0" w:color="auto"/>
                          </w:divBdr>
                          <w:divsChild>
                            <w:div w:id="1129741554">
                              <w:marLeft w:val="0"/>
                              <w:marRight w:val="0"/>
                              <w:marTop w:val="0"/>
                              <w:marBottom w:val="0"/>
                              <w:divBdr>
                                <w:top w:val="none" w:sz="0" w:space="0" w:color="auto"/>
                                <w:left w:val="none" w:sz="0" w:space="0" w:color="auto"/>
                                <w:bottom w:val="none" w:sz="0" w:space="0" w:color="auto"/>
                                <w:right w:val="none" w:sz="0" w:space="0" w:color="auto"/>
                              </w:divBdr>
                            </w:div>
                          </w:divsChild>
                        </w:div>
                        <w:div w:id="1481191083">
                          <w:marLeft w:val="0"/>
                          <w:marRight w:val="0"/>
                          <w:marTop w:val="0"/>
                          <w:marBottom w:val="0"/>
                          <w:divBdr>
                            <w:top w:val="none" w:sz="0" w:space="0" w:color="auto"/>
                            <w:left w:val="none" w:sz="0" w:space="0" w:color="auto"/>
                            <w:bottom w:val="none" w:sz="0" w:space="0" w:color="auto"/>
                            <w:right w:val="none" w:sz="0" w:space="0" w:color="auto"/>
                          </w:divBdr>
                          <w:divsChild>
                            <w:div w:id="1999573376">
                              <w:marLeft w:val="0"/>
                              <w:marRight w:val="0"/>
                              <w:marTop w:val="0"/>
                              <w:marBottom w:val="0"/>
                              <w:divBdr>
                                <w:top w:val="none" w:sz="0" w:space="0" w:color="auto"/>
                                <w:left w:val="none" w:sz="0" w:space="0" w:color="auto"/>
                                <w:bottom w:val="none" w:sz="0" w:space="0" w:color="auto"/>
                                <w:right w:val="none" w:sz="0" w:space="0" w:color="auto"/>
                              </w:divBdr>
                            </w:div>
                          </w:divsChild>
                        </w:div>
                        <w:div w:id="1712539277">
                          <w:marLeft w:val="0"/>
                          <w:marRight w:val="0"/>
                          <w:marTop w:val="0"/>
                          <w:marBottom w:val="0"/>
                          <w:divBdr>
                            <w:top w:val="none" w:sz="0" w:space="0" w:color="auto"/>
                            <w:left w:val="none" w:sz="0" w:space="0" w:color="auto"/>
                            <w:bottom w:val="none" w:sz="0" w:space="0" w:color="auto"/>
                            <w:right w:val="none" w:sz="0" w:space="0" w:color="auto"/>
                          </w:divBdr>
                          <w:divsChild>
                            <w:div w:id="1696341954">
                              <w:marLeft w:val="0"/>
                              <w:marRight w:val="0"/>
                              <w:marTop w:val="0"/>
                              <w:marBottom w:val="0"/>
                              <w:divBdr>
                                <w:top w:val="none" w:sz="0" w:space="0" w:color="auto"/>
                                <w:left w:val="none" w:sz="0" w:space="0" w:color="auto"/>
                                <w:bottom w:val="none" w:sz="0" w:space="0" w:color="auto"/>
                                <w:right w:val="none" w:sz="0" w:space="0" w:color="auto"/>
                              </w:divBdr>
                            </w:div>
                          </w:divsChild>
                        </w:div>
                        <w:div w:id="1323850694">
                          <w:marLeft w:val="0"/>
                          <w:marRight w:val="0"/>
                          <w:marTop w:val="0"/>
                          <w:marBottom w:val="0"/>
                          <w:divBdr>
                            <w:top w:val="none" w:sz="0" w:space="0" w:color="auto"/>
                            <w:left w:val="none" w:sz="0" w:space="0" w:color="auto"/>
                            <w:bottom w:val="none" w:sz="0" w:space="0" w:color="auto"/>
                            <w:right w:val="none" w:sz="0" w:space="0" w:color="auto"/>
                          </w:divBdr>
                          <w:divsChild>
                            <w:div w:id="574127048">
                              <w:marLeft w:val="0"/>
                              <w:marRight w:val="0"/>
                              <w:marTop w:val="0"/>
                              <w:marBottom w:val="0"/>
                              <w:divBdr>
                                <w:top w:val="none" w:sz="0" w:space="0" w:color="auto"/>
                                <w:left w:val="none" w:sz="0" w:space="0" w:color="auto"/>
                                <w:bottom w:val="none" w:sz="0" w:space="0" w:color="auto"/>
                                <w:right w:val="none" w:sz="0" w:space="0" w:color="auto"/>
                              </w:divBdr>
                            </w:div>
                          </w:divsChild>
                        </w:div>
                        <w:div w:id="64839176">
                          <w:marLeft w:val="0"/>
                          <w:marRight w:val="0"/>
                          <w:marTop w:val="0"/>
                          <w:marBottom w:val="0"/>
                          <w:divBdr>
                            <w:top w:val="none" w:sz="0" w:space="0" w:color="auto"/>
                            <w:left w:val="none" w:sz="0" w:space="0" w:color="auto"/>
                            <w:bottom w:val="none" w:sz="0" w:space="0" w:color="auto"/>
                            <w:right w:val="none" w:sz="0" w:space="0" w:color="auto"/>
                          </w:divBdr>
                          <w:divsChild>
                            <w:div w:id="1828745160">
                              <w:marLeft w:val="0"/>
                              <w:marRight w:val="0"/>
                              <w:marTop w:val="0"/>
                              <w:marBottom w:val="0"/>
                              <w:divBdr>
                                <w:top w:val="none" w:sz="0" w:space="0" w:color="auto"/>
                                <w:left w:val="none" w:sz="0" w:space="0" w:color="auto"/>
                                <w:bottom w:val="none" w:sz="0" w:space="0" w:color="auto"/>
                                <w:right w:val="none" w:sz="0" w:space="0" w:color="auto"/>
                              </w:divBdr>
                            </w:div>
                          </w:divsChild>
                        </w:div>
                        <w:div w:id="465591862">
                          <w:marLeft w:val="0"/>
                          <w:marRight w:val="0"/>
                          <w:marTop w:val="0"/>
                          <w:marBottom w:val="0"/>
                          <w:divBdr>
                            <w:top w:val="none" w:sz="0" w:space="0" w:color="auto"/>
                            <w:left w:val="none" w:sz="0" w:space="0" w:color="auto"/>
                            <w:bottom w:val="none" w:sz="0" w:space="0" w:color="auto"/>
                            <w:right w:val="none" w:sz="0" w:space="0" w:color="auto"/>
                          </w:divBdr>
                          <w:divsChild>
                            <w:div w:id="1507746463">
                              <w:marLeft w:val="0"/>
                              <w:marRight w:val="0"/>
                              <w:marTop w:val="0"/>
                              <w:marBottom w:val="0"/>
                              <w:divBdr>
                                <w:top w:val="none" w:sz="0" w:space="0" w:color="auto"/>
                                <w:left w:val="none" w:sz="0" w:space="0" w:color="auto"/>
                                <w:bottom w:val="none" w:sz="0" w:space="0" w:color="auto"/>
                                <w:right w:val="none" w:sz="0" w:space="0" w:color="auto"/>
                              </w:divBdr>
                            </w:div>
                          </w:divsChild>
                        </w:div>
                        <w:div w:id="2007174164">
                          <w:marLeft w:val="0"/>
                          <w:marRight w:val="0"/>
                          <w:marTop w:val="0"/>
                          <w:marBottom w:val="0"/>
                          <w:divBdr>
                            <w:top w:val="none" w:sz="0" w:space="0" w:color="auto"/>
                            <w:left w:val="none" w:sz="0" w:space="0" w:color="auto"/>
                            <w:bottom w:val="none" w:sz="0" w:space="0" w:color="auto"/>
                            <w:right w:val="none" w:sz="0" w:space="0" w:color="auto"/>
                          </w:divBdr>
                          <w:divsChild>
                            <w:div w:id="1342471216">
                              <w:marLeft w:val="0"/>
                              <w:marRight w:val="0"/>
                              <w:marTop w:val="0"/>
                              <w:marBottom w:val="0"/>
                              <w:divBdr>
                                <w:top w:val="none" w:sz="0" w:space="0" w:color="auto"/>
                                <w:left w:val="none" w:sz="0" w:space="0" w:color="auto"/>
                                <w:bottom w:val="none" w:sz="0" w:space="0" w:color="auto"/>
                                <w:right w:val="none" w:sz="0" w:space="0" w:color="auto"/>
                              </w:divBdr>
                            </w:div>
                          </w:divsChild>
                        </w:div>
                        <w:div w:id="1404372617">
                          <w:marLeft w:val="0"/>
                          <w:marRight w:val="0"/>
                          <w:marTop w:val="0"/>
                          <w:marBottom w:val="0"/>
                          <w:divBdr>
                            <w:top w:val="none" w:sz="0" w:space="0" w:color="auto"/>
                            <w:left w:val="none" w:sz="0" w:space="0" w:color="auto"/>
                            <w:bottom w:val="none" w:sz="0" w:space="0" w:color="auto"/>
                            <w:right w:val="none" w:sz="0" w:space="0" w:color="auto"/>
                          </w:divBdr>
                          <w:divsChild>
                            <w:div w:id="1743868392">
                              <w:marLeft w:val="0"/>
                              <w:marRight w:val="0"/>
                              <w:marTop w:val="0"/>
                              <w:marBottom w:val="0"/>
                              <w:divBdr>
                                <w:top w:val="none" w:sz="0" w:space="0" w:color="auto"/>
                                <w:left w:val="none" w:sz="0" w:space="0" w:color="auto"/>
                                <w:bottom w:val="none" w:sz="0" w:space="0" w:color="auto"/>
                                <w:right w:val="none" w:sz="0" w:space="0" w:color="auto"/>
                              </w:divBdr>
                            </w:div>
                          </w:divsChild>
                        </w:div>
                        <w:div w:id="159664188">
                          <w:marLeft w:val="0"/>
                          <w:marRight w:val="0"/>
                          <w:marTop w:val="0"/>
                          <w:marBottom w:val="0"/>
                          <w:divBdr>
                            <w:top w:val="none" w:sz="0" w:space="0" w:color="auto"/>
                            <w:left w:val="none" w:sz="0" w:space="0" w:color="auto"/>
                            <w:bottom w:val="none" w:sz="0" w:space="0" w:color="auto"/>
                            <w:right w:val="none" w:sz="0" w:space="0" w:color="auto"/>
                          </w:divBdr>
                          <w:divsChild>
                            <w:div w:id="1375931867">
                              <w:marLeft w:val="0"/>
                              <w:marRight w:val="0"/>
                              <w:marTop w:val="0"/>
                              <w:marBottom w:val="0"/>
                              <w:divBdr>
                                <w:top w:val="none" w:sz="0" w:space="0" w:color="auto"/>
                                <w:left w:val="none" w:sz="0" w:space="0" w:color="auto"/>
                                <w:bottom w:val="none" w:sz="0" w:space="0" w:color="auto"/>
                                <w:right w:val="none" w:sz="0" w:space="0" w:color="auto"/>
                              </w:divBdr>
                            </w:div>
                          </w:divsChild>
                        </w:div>
                        <w:div w:id="93794289">
                          <w:marLeft w:val="0"/>
                          <w:marRight w:val="0"/>
                          <w:marTop w:val="0"/>
                          <w:marBottom w:val="0"/>
                          <w:divBdr>
                            <w:top w:val="none" w:sz="0" w:space="0" w:color="auto"/>
                            <w:left w:val="none" w:sz="0" w:space="0" w:color="auto"/>
                            <w:bottom w:val="none" w:sz="0" w:space="0" w:color="auto"/>
                            <w:right w:val="none" w:sz="0" w:space="0" w:color="auto"/>
                          </w:divBdr>
                          <w:divsChild>
                            <w:div w:id="940644841">
                              <w:marLeft w:val="0"/>
                              <w:marRight w:val="0"/>
                              <w:marTop w:val="0"/>
                              <w:marBottom w:val="0"/>
                              <w:divBdr>
                                <w:top w:val="none" w:sz="0" w:space="0" w:color="auto"/>
                                <w:left w:val="none" w:sz="0" w:space="0" w:color="auto"/>
                                <w:bottom w:val="none" w:sz="0" w:space="0" w:color="auto"/>
                                <w:right w:val="none" w:sz="0" w:space="0" w:color="auto"/>
                              </w:divBdr>
                            </w:div>
                          </w:divsChild>
                        </w:div>
                        <w:div w:id="2089306630">
                          <w:marLeft w:val="0"/>
                          <w:marRight w:val="0"/>
                          <w:marTop w:val="0"/>
                          <w:marBottom w:val="0"/>
                          <w:divBdr>
                            <w:top w:val="none" w:sz="0" w:space="0" w:color="auto"/>
                            <w:left w:val="none" w:sz="0" w:space="0" w:color="auto"/>
                            <w:bottom w:val="none" w:sz="0" w:space="0" w:color="auto"/>
                            <w:right w:val="none" w:sz="0" w:space="0" w:color="auto"/>
                          </w:divBdr>
                          <w:divsChild>
                            <w:div w:id="1486700171">
                              <w:marLeft w:val="0"/>
                              <w:marRight w:val="0"/>
                              <w:marTop w:val="0"/>
                              <w:marBottom w:val="0"/>
                              <w:divBdr>
                                <w:top w:val="none" w:sz="0" w:space="0" w:color="auto"/>
                                <w:left w:val="none" w:sz="0" w:space="0" w:color="auto"/>
                                <w:bottom w:val="none" w:sz="0" w:space="0" w:color="auto"/>
                                <w:right w:val="none" w:sz="0" w:space="0" w:color="auto"/>
                              </w:divBdr>
                            </w:div>
                          </w:divsChild>
                        </w:div>
                        <w:div w:id="563222272">
                          <w:marLeft w:val="0"/>
                          <w:marRight w:val="0"/>
                          <w:marTop w:val="0"/>
                          <w:marBottom w:val="0"/>
                          <w:divBdr>
                            <w:top w:val="none" w:sz="0" w:space="0" w:color="auto"/>
                            <w:left w:val="none" w:sz="0" w:space="0" w:color="auto"/>
                            <w:bottom w:val="none" w:sz="0" w:space="0" w:color="auto"/>
                            <w:right w:val="none" w:sz="0" w:space="0" w:color="auto"/>
                          </w:divBdr>
                          <w:divsChild>
                            <w:div w:id="1557544194">
                              <w:marLeft w:val="0"/>
                              <w:marRight w:val="0"/>
                              <w:marTop w:val="0"/>
                              <w:marBottom w:val="0"/>
                              <w:divBdr>
                                <w:top w:val="none" w:sz="0" w:space="0" w:color="auto"/>
                                <w:left w:val="none" w:sz="0" w:space="0" w:color="auto"/>
                                <w:bottom w:val="none" w:sz="0" w:space="0" w:color="auto"/>
                                <w:right w:val="none" w:sz="0" w:space="0" w:color="auto"/>
                              </w:divBdr>
                            </w:div>
                          </w:divsChild>
                        </w:div>
                        <w:div w:id="1325233978">
                          <w:marLeft w:val="0"/>
                          <w:marRight w:val="0"/>
                          <w:marTop w:val="0"/>
                          <w:marBottom w:val="0"/>
                          <w:divBdr>
                            <w:top w:val="none" w:sz="0" w:space="0" w:color="auto"/>
                            <w:left w:val="none" w:sz="0" w:space="0" w:color="auto"/>
                            <w:bottom w:val="none" w:sz="0" w:space="0" w:color="auto"/>
                            <w:right w:val="none" w:sz="0" w:space="0" w:color="auto"/>
                          </w:divBdr>
                          <w:divsChild>
                            <w:div w:id="1956936965">
                              <w:marLeft w:val="0"/>
                              <w:marRight w:val="0"/>
                              <w:marTop w:val="0"/>
                              <w:marBottom w:val="0"/>
                              <w:divBdr>
                                <w:top w:val="none" w:sz="0" w:space="0" w:color="auto"/>
                                <w:left w:val="none" w:sz="0" w:space="0" w:color="auto"/>
                                <w:bottom w:val="none" w:sz="0" w:space="0" w:color="auto"/>
                                <w:right w:val="none" w:sz="0" w:space="0" w:color="auto"/>
                              </w:divBdr>
                            </w:div>
                          </w:divsChild>
                        </w:div>
                        <w:div w:id="558370394">
                          <w:marLeft w:val="0"/>
                          <w:marRight w:val="0"/>
                          <w:marTop w:val="0"/>
                          <w:marBottom w:val="0"/>
                          <w:divBdr>
                            <w:top w:val="none" w:sz="0" w:space="0" w:color="auto"/>
                            <w:left w:val="none" w:sz="0" w:space="0" w:color="auto"/>
                            <w:bottom w:val="none" w:sz="0" w:space="0" w:color="auto"/>
                            <w:right w:val="none" w:sz="0" w:space="0" w:color="auto"/>
                          </w:divBdr>
                          <w:divsChild>
                            <w:div w:id="1767460947">
                              <w:marLeft w:val="0"/>
                              <w:marRight w:val="0"/>
                              <w:marTop w:val="0"/>
                              <w:marBottom w:val="0"/>
                              <w:divBdr>
                                <w:top w:val="none" w:sz="0" w:space="0" w:color="auto"/>
                                <w:left w:val="none" w:sz="0" w:space="0" w:color="auto"/>
                                <w:bottom w:val="none" w:sz="0" w:space="0" w:color="auto"/>
                                <w:right w:val="none" w:sz="0" w:space="0" w:color="auto"/>
                              </w:divBdr>
                            </w:div>
                          </w:divsChild>
                        </w:div>
                        <w:div w:id="1933003329">
                          <w:marLeft w:val="0"/>
                          <w:marRight w:val="0"/>
                          <w:marTop w:val="0"/>
                          <w:marBottom w:val="0"/>
                          <w:divBdr>
                            <w:top w:val="none" w:sz="0" w:space="0" w:color="auto"/>
                            <w:left w:val="none" w:sz="0" w:space="0" w:color="auto"/>
                            <w:bottom w:val="none" w:sz="0" w:space="0" w:color="auto"/>
                            <w:right w:val="none" w:sz="0" w:space="0" w:color="auto"/>
                          </w:divBdr>
                          <w:divsChild>
                            <w:div w:id="833766197">
                              <w:marLeft w:val="0"/>
                              <w:marRight w:val="0"/>
                              <w:marTop w:val="0"/>
                              <w:marBottom w:val="0"/>
                              <w:divBdr>
                                <w:top w:val="none" w:sz="0" w:space="0" w:color="auto"/>
                                <w:left w:val="none" w:sz="0" w:space="0" w:color="auto"/>
                                <w:bottom w:val="none" w:sz="0" w:space="0" w:color="auto"/>
                                <w:right w:val="none" w:sz="0" w:space="0" w:color="auto"/>
                              </w:divBdr>
                            </w:div>
                          </w:divsChild>
                        </w:div>
                        <w:div w:id="2033527060">
                          <w:marLeft w:val="0"/>
                          <w:marRight w:val="0"/>
                          <w:marTop w:val="0"/>
                          <w:marBottom w:val="0"/>
                          <w:divBdr>
                            <w:top w:val="none" w:sz="0" w:space="0" w:color="auto"/>
                            <w:left w:val="none" w:sz="0" w:space="0" w:color="auto"/>
                            <w:bottom w:val="none" w:sz="0" w:space="0" w:color="auto"/>
                            <w:right w:val="none" w:sz="0" w:space="0" w:color="auto"/>
                          </w:divBdr>
                          <w:divsChild>
                            <w:div w:id="1215392281">
                              <w:marLeft w:val="0"/>
                              <w:marRight w:val="0"/>
                              <w:marTop w:val="0"/>
                              <w:marBottom w:val="0"/>
                              <w:divBdr>
                                <w:top w:val="none" w:sz="0" w:space="0" w:color="auto"/>
                                <w:left w:val="none" w:sz="0" w:space="0" w:color="auto"/>
                                <w:bottom w:val="none" w:sz="0" w:space="0" w:color="auto"/>
                                <w:right w:val="none" w:sz="0" w:space="0" w:color="auto"/>
                              </w:divBdr>
                            </w:div>
                          </w:divsChild>
                        </w:div>
                        <w:div w:id="1105540848">
                          <w:marLeft w:val="0"/>
                          <w:marRight w:val="0"/>
                          <w:marTop w:val="0"/>
                          <w:marBottom w:val="0"/>
                          <w:divBdr>
                            <w:top w:val="none" w:sz="0" w:space="0" w:color="auto"/>
                            <w:left w:val="none" w:sz="0" w:space="0" w:color="auto"/>
                            <w:bottom w:val="none" w:sz="0" w:space="0" w:color="auto"/>
                            <w:right w:val="none" w:sz="0" w:space="0" w:color="auto"/>
                          </w:divBdr>
                          <w:divsChild>
                            <w:div w:id="143130836">
                              <w:marLeft w:val="0"/>
                              <w:marRight w:val="0"/>
                              <w:marTop w:val="0"/>
                              <w:marBottom w:val="0"/>
                              <w:divBdr>
                                <w:top w:val="none" w:sz="0" w:space="0" w:color="auto"/>
                                <w:left w:val="none" w:sz="0" w:space="0" w:color="auto"/>
                                <w:bottom w:val="none" w:sz="0" w:space="0" w:color="auto"/>
                                <w:right w:val="none" w:sz="0" w:space="0" w:color="auto"/>
                              </w:divBdr>
                            </w:div>
                          </w:divsChild>
                        </w:div>
                        <w:div w:id="585653716">
                          <w:marLeft w:val="0"/>
                          <w:marRight w:val="0"/>
                          <w:marTop w:val="0"/>
                          <w:marBottom w:val="0"/>
                          <w:divBdr>
                            <w:top w:val="none" w:sz="0" w:space="0" w:color="auto"/>
                            <w:left w:val="none" w:sz="0" w:space="0" w:color="auto"/>
                            <w:bottom w:val="none" w:sz="0" w:space="0" w:color="auto"/>
                            <w:right w:val="none" w:sz="0" w:space="0" w:color="auto"/>
                          </w:divBdr>
                          <w:divsChild>
                            <w:div w:id="1063334840">
                              <w:marLeft w:val="0"/>
                              <w:marRight w:val="0"/>
                              <w:marTop w:val="0"/>
                              <w:marBottom w:val="0"/>
                              <w:divBdr>
                                <w:top w:val="none" w:sz="0" w:space="0" w:color="auto"/>
                                <w:left w:val="none" w:sz="0" w:space="0" w:color="auto"/>
                                <w:bottom w:val="none" w:sz="0" w:space="0" w:color="auto"/>
                                <w:right w:val="none" w:sz="0" w:space="0" w:color="auto"/>
                              </w:divBdr>
                            </w:div>
                          </w:divsChild>
                        </w:div>
                        <w:div w:id="974145883">
                          <w:marLeft w:val="0"/>
                          <w:marRight w:val="0"/>
                          <w:marTop w:val="0"/>
                          <w:marBottom w:val="0"/>
                          <w:divBdr>
                            <w:top w:val="none" w:sz="0" w:space="0" w:color="auto"/>
                            <w:left w:val="none" w:sz="0" w:space="0" w:color="auto"/>
                            <w:bottom w:val="none" w:sz="0" w:space="0" w:color="auto"/>
                            <w:right w:val="none" w:sz="0" w:space="0" w:color="auto"/>
                          </w:divBdr>
                          <w:divsChild>
                            <w:div w:id="563028445">
                              <w:marLeft w:val="0"/>
                              <w:marRight w:val="0"/>
                              <w:marTop w:val="0"/>
                              <w:marBottom w:val="0"/>
                              <w:divBdr>
                                <w:top w:val="none" w:sz="0" w:space="0" w:color="auto"/>
                                <w:left w:val="none" w:sz="0" w:space="0" w:color="auto"/>
                                <w:bottom w:val="none" w:sz="0" w:space="0" w:color="auto"/>
                                <w:right w:val="none" w:sz="0" w:space="0" w:color="auto"/>
                              </w:divBdr>
                            </w:div>
                          </w:divsChild>
                        </w:div>
                        <w:div w:id="735276382">
                          <w:marLeft w:val="0"/>
                          <w:marRight w:val="0"/>
                          <w:marTop w:val="0"/>
                          <w:marBottom w:val="0"/>
                          <w:divBdr>
                            <w:top w:val="none" w:sz="0" w:space="0" w:color="auto"/>
                            <w:left w:val="none" w:sz="0" w:space="0" w:color="auto"/>
                            <w:bottom w:val="none" w:sz="0" w:space="0" w:color="auto"/>
                            <w:right w:val="none" w:sz="0" w:space="0" w:color="auto"/>
                          </w:divBdr>
                          <w:divsChild>
                            <w:div w:id="924263911">
                              <w:marLeft w:val="0"/>
                              <w:marRight w:val="0"/>
                              <w:marTop w:val="0"/>
                              <w:marBottom w:val="0"/>
                              <w:divBdr>
                                <w:top w:val="none" w:sz="0" w:space="0" w:color="auto"/>
                                <w:left w:val="none" w:sz="0" w:space="0" w:color="auto"/>
                                <w:bottom w:val="none" w:sz="0" w:space="0" w:color="auto"/>
                                <w:right w:val="none" w:sz="0" w:space="0" w:color="auto"/>
                              </w:divBdr>
                            </w:div>
                          </w:divsChild>
                        </w:div>
                        <w:div w:id="361248951">
                          <w:marLeft w:val="0"/>
                          <w:marRight w:val="0"/>
                          <w:marTop w:val="0"/>
                          <w:marBottom w:val="0"/>
                          <w:divBdr>
                            <w:top w:val="none" w:sz="0" w:space="0" w:color="auto"/>
                            <w:left w:val="none" w:sz="0" w:space="0" w:color="auto"/>
                            <w:bottom w:val="none" w:sz="0" w:space="0" w:color="auto"/>
                            <w:right w:val="none" w:sz="0" w:space="0" w:color="auto"/>
                          </w:divBdr>
                          <w:divsChild>
                            <w:div w:id="1541088259">
                              <w:marLeft w:val="0"/>
                              <w:marRight w:val="0"/>
                              <w:marTop w:val="0"/>
                              <w:marBottom w:val="0"/>
                              <w:divBdr>
                                <w:top w:val="none" w:sz="0" w:space="0" w:color="auto"/>
                                <w:left w:val="none" w:sz="0" w:space="0" w:color="auto"/>
                                <w:bottom w:val="none" w:sz="0" w:space="0" w:color="auto"/>
                                <w:right w:val="none" w:sz="0" w:space="0" w:color="auto"/>
                              </w:divBdr>
                            </w:div>
                          </w:divsChild>
                        </w:div>
                        <w:div w:id="1192450952">
                          <w:marLeft w:val="0"/>
                          <w:marRight w:val="0"/>
                          <w:marTop w:val="0"/>
                          <w:marBottom w:val="0"/>
                          <w:divBdr>
                            <w:top w:val="none" w:sz="0" w:space="0" w:color="auto"/>
                            <w:left w:val="none" w:sz="0" w:space="0" w:color="auto"/>
                            <w:bottom w:val="none" w:sz="0" w:space="0" w:color="auto"/>
                            <w:right w:val="none" w:sz="0" w:space="0" w:color="auto"/>
                          </w:divBdr>
                          <w:divsChild>
                            <w:div w:id="1618440178">
                              <w:marLeft w:val="0"/>
                              <w:marRight w:val="0"/>
                              <w:marTop w:val="0"/>
                              <w:marBottom w:val="0"/>
                              <w:divBdr>
                                <w:top w:val="none" w:sz="0" w:space="0" w:color="auto"/>
                                <w:left w:val="none" w:sz="0" w:space="0" w:color="auto"/>
                                <w:bottom w:val="none" w:sz="0" w:space="0" w:color="auto"/>
                                <w:right w:val="none" w:sz="0" w:space="0" w:color="auto"/>
                              </w:divBdr>
                            </w:div>
                          </w:divsChild>
                        </w:div>
                        <w:div w:id="1708020552">
                          <w:marLeft w:val="0"/>
                          <w:marRight w:val="0"/>
                          <w:marTop w:val="0"/>
                          <w:marBottom w:val="0"/>
                          <w:divBdr>
                            <w:top w:val="none" w:sz="0" w:space="0" w:color="auto"/>
                            <w:left w:val="none" w:sz="0" w:space="0" w:color="auto"/>
                            <w:bottom w:val="none" w:sz="0" w:space="0" w:color="auto"/>
                            <w:right w:val="none" w:sz="0" w:space="0" w:color="auto"/>
                          </w:divBdr>
                          <w:divsChild>
                            <w:div w:id="625965194">
                              <w:marLeft w:val="0"/>
                              <w:marRight w:val="0"/>
                              <w:marTop w:val="0"/>
                              <w:marBottom w:val="0"/>
                              <w:divBdr>
                                <w:top w:val="none" w:sz="0" w:space="0" w:color="auto"/>
                                <w:left w:val="none" w:sz="0" w:space="0" w:color="auto"/>
                                <w:bottom w:val="none" w:sz="0" w:space="0" w:color="auto"/>
                                <w:right w:val="none" w:sz="0" w:space="0" w:color="auto"/>
                              </w:divBdr>
                            </w:div>
                          </w:divsChild>
                        </w:div>
                        <w:div w:id="826943387">
                          <w:marLeft w:val="0"/>
                          <w:marRight w:val="0"/>
                          <w:marTop w:val="0"/>
                          <w:marBottom w:val="0"/>
                          <w:divBdr>
                            <w:top w:val="none" w:sz="0" w:space="0" w:color="auto"/>
                            <w:left w:val="none" w:sz="0" w:space="0" w:color="auto"/>
                            <w:bottom w:val="none" w:sz="0" w:space="0" w:color="auto"/>
                            <w:right w:val="none" w:sz="0" w:space="0" w:color="auto"/>
                          </w:divBdr>
                          <w:divsChild>
                            <w:div w:id="87698643">
                              <w:marLeft w:val="0"/>
                              <w:marRight w:val="0"/>
                              <w:marTop w:val="0"/>
                              <w:marBottom w:val="0"/>
                              <w:divBdr>
                                <w:top w:val="none" w:sz="0" w:space="0" w:color="auto"/>
                                <w:left w:val="none" w:sz="0" w:space="0" w:color="auto"/>
                                <w:bottom w:val="none" w:sz="0" w:space="0" w:color="auto"/>
                                <w:right w:val="none" w:sz="0" w:space="0" w:color="auto"/>
                              </w:divBdr>
                            </w:div>
                          </w:divsChild>
                        </w:div>
                        <w:div w:id="1466050019">
                          <w:marLeft w:val="0"/>
                          <w:marRight w:val="0"/>
                          <w:marTop w:val="0"/>
                          <w:marBottom w:val="0"/>
                          <w:divBdr>
                            <w:top w:val="none" w:sz="0" w:space="0" w:color="auto"/>
                            <w:left w:val="none" w:sz="0" w:space="0" w:color="auto"/>
                            <w:bottom w:val="none" w:sz="0" w:space="0" w:color="auto"/>
                            <w:right w:val="none" w:sz="0" w:space="0" w:color="auto"/>
                          </w:divBdr>
                          <w:divsChild>
                            <w:div w:id="1852724279">
                              <w:marLeft w:val="0"/>
                              <w:marRight w:val="0"/>
                              <w:marTop w:val="0"/>
                              <w:marBottom w:val="0"/>
                              <w:divBdr>
                                <w:top w:val="none" w:sz="0" w:space="0" w:color="auto"/>
                                <w:left w:val="none" w:sz="0" w:space="0" w:color="auto"/>
                                <w:bottom w:val="none" w:sz="0" w:space="0" w:color="auto"/>
                                <w:right w:val="none" w:sz="0" w:space="0" w:color="auto"/>
                              </w:divBdr>
                            </w:div>
                          </w:divsChild>
                        </w:div>
                        <w:div w:id="754664302">
                          <w:marLeft w:val="0"/>
                          <w:marRight w:val="0"/>
                          <w:marTop w:val="0"/>
                          <w:marBottom w:val="0"/>
                          <w:divBdr>
                            <w:top w:val="none" w:sz="0" w:space="0" w:color="auto"/>
                            <w:left w:val="none" w:sz="0" w:space="0" w:color="auto"/>
                            <w:bottom w:val="none" w:sz="0" w:space="0" w:color="auto"/>
                            <w:right w:val="none" w:sz="0" w:space="0" w:color="auto"/>
                          </w:divBdr>
                          <w:divsChild>
                            <w:div w:id="445806691">
                              <w:marLeft w:val="0"/>
                              <w:marRight w:val="0"/>
                              <w:marTop w:val="0"/>
                              <w:marBottom w:val="0"/>
                              <w:divBdr>
                                <w:top w:val="none" w:sz="0" w:space="0" w:color="auto"/>
                                <w:left w:val="none" w:sz="0" w:space="0" w:color="auto"/>
                                <w:bottom w:val="none" w:sz="0" w:space="0" w:color="auto"/>
                                <w:right w:val="none" w:sz="0" w:space="0" w:color="auto"/>
                              </w:divBdr>
                            </w:div>
                          </w:divsChild>
                        </w:div>
                        <w:div w:id="1336689383">
                          <w:marLeft w:val="0"/>
                          <w:marRight w:val="0"/>
                          <w:marTop w:val="0"/>
                          <w:marBottom w:val="0"/>
                          <w:divBdr>
                            <w:top w:val="none" w:sz="0" w:space="0" w:color="auto"/>
                            <w:left w:val="none" w:sz="0" w:space="0" w:color="auto"/>
                            <w:bottom w:val="none" w:sz="0" w:space="0" w:color="auto"/>
                            <w:right w:val="none" w:sz="0" w:space="0" w:color="auto"/>
                          </w:divBdr>
                          <w:divsChild>
                            <w:div w:id="1807430535">
                              <w:marLeft w:val="0"/>
                              <w:marRight w:val="0"/>
                              <w:marTop w:val="0"/>
                              <w:marBottom w:val="0"/>
                              <w:divBdr>
                                <w:top w:val="none" w:sz="0" w:space="0" w:color="auto"/>
                                <w:left w:val="none" w:sz="0" w:space="0" w:color="auto"/>
                                <w:bottom w:val="none" w:sz="0" w:space="0" w:color="auto"/>
                                <w:right w:val="none" w:sz="0" w:space="0" w:color="auto"/>
                              </w:divBdr>
                            </w:div>
                          </w:divsChild>
                        </w:div>
                        <w:div w:id="437873404">
                          <w:marLeft w:val="0"/>
                          <w:marRight w:val="0"/>
                          <w:marTop w:val="0"/>
                          <w:marBottom w:val="0"/>
                          <w:divBdr>
                            <w:top w:val="none" w:sz="0" w:space="0" w:color="auto"/>
                            <w:left w:val="none" w:sz="0" w:space="0" w:color="auto"/>
                            <w:bottom w:val="none" w:sz="0" w:space="0" w:color="auto"/>
                            <w:right w:val="none" w:sz="0" w:space="0" w:color="auto"/>
                          </w:divBdr>
                          <w:divsChild>
                            <w:div w:id="885139526">
                              <w:marLeft w:val="0"/>
                              <w:marRight w:val="0"/>
                              <w:marTop w:val="0"/>
                              <w:marBottom w:val="0"/>
                              <w:divBdr>
                                <w:top w:val="none" w:sz="0" w:space="0" w:color="auto"/>
                                <w:left w:val="none" w:sz="0" w:space="0" w:color="auto"/>
                                <w:bottom w:val="none" w:sz="0" w:space="0" w:color="auto"/>
                                <w:right w:val="none" w:sz="0" w:space="0" w:color="auto"/>
                              </w:divBdr>
                            </w:div>
                          </w:divsChild>
                        </w:div>
                        <w:div w:id="964968206">
                          <w:marLeft w:val="0"/>
                          <w:marRight w:val="0"/>
                          <w:marTop w:val="0"/>
                          <w:marBottom w:val="0"/>
                          <w:divBdr>
                            <w:top w:val="none" w:sz="0" w:space="0" w:color="auto"/>
                            <w:left w:val="none" w:sz="0" w:space="0" w:color="auto"/>
                            <w:bottom w:val="none" w:sz="0" w:space="0" w:color="auto"/>
                            <w:right w:val="none" w:sz="0" w:space="0" w:color="auto"/>
                          </w:divBdr>
                          <w:divsChild>
                            <w:div w:id="1621372486">
                              <w:marLeft w:val="0"/>
                              <w:marRight w:val="0"/>
                              <w:marTop w:val="0"/>
                              <w:marBottom w:val="0"/>
                              <w:divBdr>
                                <w:top w:val="none" w:sz="0" w:space="0" w:color="auto"/>
                                <w:left w:val="none" w:sz="0" w:space="0" w:color="auto"/>
                                <w:bottom w:val="none" w:sz="0" w:space="0" w:color="auto"/>
                                <w:right w:val="none" w:sz="0" w:space="0" w:color="auto"/>
                              </w:divBdr>
                            </w:div>
                          </w:divsChild>
                        </w:div>
                        <w:div w:id="48458316">
                          <w:marLeft w:val="0"/>
                          <w:marRight w:val="0"/>
                          <w:marTop w:val="0"/>
                          <w:marBottom w:val="0"/>
                          <w:divBdr>
                            <w:top w:val="none" w:sz="0" w:space="0" w:color="auto"/>
                            <w:left w:val="none" w:sz="0" w:space="0" w:color="auto"/>
                            <w:bottom w:val="none" w:sz="0" w:space="0" w:color="auto"/>
                            <w:right w:val="none" w:sz="0" w:space="0" w:color="auto"/>
                          </w:divBdr>
                          <w:divsChild>
                            <w:div w:id="161513074">
                              <w:marLeft w:val="0"/>
                              <w:marRight w:val="0"/>
                              <w:marTop w:val="0"/>
                              <w:marBottom w:val="0"/>
                              <w:divBdr>
                                <w:top w:val="none" w:sz="0" w:space="0" w:color="auto"/>
                                <w:left w:val="none" w:sz="0" w:space="0" w:color="auto"/>
                                <w:bottom w:val="none" w:sz="0" w:space="0" w:color="auto"/>
                                <w:right w:val="none" w:sz="0" w:space="0" w:color="auto"/>
                              </w:divBdr>
                            </w:div>
                          </w:divsChild>
                        </w:div>
                        <w:div w:id="833298127">
                          <w:marLeft w:val="0"/>
                          <w:marRight w:val="0"/>
                          <w:marTop w:val="0"/>
                          <w:marBottom w:val="0"/>
                          <w:divBdr>
                            <w:top w:val="none" w:sz="0" w:space="0" w:color="auto"/>
                            <w:left w:val="none" w:sz="0" w:space="0" w:color="auto"/>
                            <w:bottom w:val="none" w:sz="0" w:space="0" w:color="auto"/>
                            <w:right w:val="none" w:sz="0" w:space="0" w:color="auto"/>
                          </w:divBdr>
                          <w:divsChild>
                            <w:div w:id="54668753">
                              <w:marLeft w:val="0"/>
                              <w:marRight w:val="0"/>
                              <w:marTop w:val="0"/>
                              <w:marBottom w:val="0"/>
                              <w:divBdr>
                                <w:top w:val="none" w:sz="0" w:space="0" w:color="auto"/>
                                <w:left w:val="none" w:sz="0" w:space="0" w:color="auto"/>
                                <w:bottom w:val="none" w:sz="0" w:space="0" w:color="auto"/>
                                <w:right w:val="none" w:sz="0" w:space="0" w:color="auto"/>
                              </w:divBdr>
                            </w:div>
                          </w:divsChild>
                        </w:div>
                        <w:div w:id="1475368574">
                          <w:marLeft w:val="0"/>
                          <w:marRight w:val="0"/>
                          <w:marTop w:val="0"/>
                          <w:marBottom w:val="0"/>
                          <w:divBdr>
                            <w:top w:val="none" w:sz="0" w:space="0" w:color="auto"/>
                            <w:left w:val="none" w:sz="0" w:space="0" w:color="auto"/>
                            <w:bottom w:val="none" w:sz="0" w:space="0" w:color="auto"/>
                            <w:right w:val="none" w:sz="0" w:space="0" w:color="auto"/>
                          </w:divBdr>
                          <w:divsChild>
                            <w:div w:id="2016691450">
                              <w:marLeft w:val="0"/>
                              <w:marRight w:val="0"/>
                              <w:marTop w:val="0"/>
                              <w:marBottom w:val="0"/>
                              <w:divBdr>
                                <w:top w:val="none" w:sz="0" w:space="0" w:color="auto"/>
                                <w:left w:val="none" w:sz="0" w:space="0" w:color="auto"/>
                                <w:bottom w:val="none" w:sz="0" w:space="0" w:color="auto"/>
                                <w:right w:val="none" w:sz="0" w:space="0" w:color="auto"/>
                              </w:divBdr>
                            </w:div>
                          </w:divsChild>
                        </w:div>
                        <w:div w:id="2129623923">
                          <w:marLeft w:val="0"/>
                          <w:marRight w:val="0"/>
                          <w:marTop w:val="0"/>
                          <w:marBottom w:val="0"/>
                          <w:divBdr>
                            <w:top w:val="none" w:sz="0" w:space="0" w:color="auto"/>
                            <w:left w:val="none" w:sz="0" w:space="0" w:color="auto"/>
                            <w:bottom w:val="none" w:sz="0" w:space="0" w:color="auto"/>
                            <w:right w:val="none" w:sz="0" w:space="0" w:color="auto"/>
                          </w:divBdr>
                          <w:divsChild>
                            <w:div w:id="1005207446">
                              <w:marLeft w:val="0"/>
                              <w:marRight w:val="0"/>
                              <w:marTop w:val="0"/>
                              <w:marBottom w:val="0"/>
                              <w:divBdr>
                                <w:top w:val="none" w:sz="0" w:space="0" w:color="auto"/>
                                <w:left w:val="none" w:sz="0" w:space="0" w:color="auto"/>
                                <w:bottom w:val="none" w:sz="0" w:space="0" w:color="auto"/>
                                <w:right w:val="none" w:sz="0" w:space="0" w:color="auto"/>
                              </w:divBdr>
                            </w:div>
                          </w:divsChild>
                        </w:div>
                        <w:div w:id="1371884241">
                          <w:marLeft w:val="0"/>
                          <w:marRight w:val="0"/>
                          <w:marTop w:val="0"/>
                          <w:marBottom w:val="0"/>
                          <w:divBdr>
                            <w:top w:val="none" w:sz="0" w:space="0" w:color="auto"/>
                            <w:left w:val="none" w:sz="0" w:space="0" w:color="auto"/>
                            <w:bottom w:val="none" w:sz="0" w:space="0" w:color="auto"/>
                            <w:right w:val="none" w:sz="0" w:space="0" w:color="auto"/>
                          </w:divBdr>
                          <w:divsChild>
                            <w:div w:id="145631487">
                              <w:marLeft w:val="0"/>
                              <w:marRight w:val="0"/>
                              <w:marTop w:val="0"/>
                              <w:marBottom w:val="0"/>
                              <w:divBdr>
                                <w:top w:val="none" w:sz="0" w:space="0" w:color="auto"/>
                                <w:left w:val="none" w:sz="0" w:space="0" w:color="auto"/>
                                <w:bottom w:val="none" w:sz="0" w:space="0" w:color="auto"/>
                                <w:right w:val="none" w:sz="0" w:space="0" w:color="auto"/>
                              </w:divBdr>
                            </w:div>
                          </w:divsChild>
                        </w:div>
                        <w:div w:id="1174034479">
                          <w:marLeft w:val="0"/>
                          <w:marRight w:val="0"/>
                          <w:marTop w:val="0"/>
                          <w:marBottom w:val="0"/>
                          <w:divBdr>
                            <w:top w:val="none" w:sz="0" w:space="0" w:color="auto"/>
                            <w:left w:val="none" w:sz="0" w:space="0" w:color="auto"/>
                            <w:bottom w:val="none" w:sz="0" w:space="0" w:color="auto"/>
                            <w:right w:val="none" w:sz="0" w:space="0" w:color="auto"/>
                          </w:divBdr>
                          <w:divsChild>
                            <w:div w:id="1696232104">
                              <w:marLeft w:val="0"/>
                              <w:marRight w:val="0"/>
                              <w:marTop w:val="0"/>
                              <w:marBottom w:val="0"/>
                              <w:divBdr>
                                <w:top w:val="none" w:sz="0" w:space="0" w:color="auto"/>
                                <w:left w:val="none" w:sz="0" w:space="0" w:color="auto"/>
                                <w:bottom w:val="none" w:sz="0" w:space="0" w:color="auto"/>
                                <w:right w:val="none" w:sz="0" w:space="0" w:color="auto"/>
                              </w:divBdr>
                            </w:div>
                          </w:divsChild>
                        </w:div>
                        <w:div w:id="2125079893">
                          <w:marLeft w:val="0"/>
                          <w:marRight w:val="0"/>
                          <w:marTop w:val="0"/>
                          <w:marBottom w:val="0"/>
                          <w:divBdr>
                            <w:top w:val="none" w:sz="0" w:space="0" w:color="auto"/>
                            <w:left w:val="none" w:sz="0" w:space="0" w:color="auto"/>
                            <w:bottom w:val="none" w:sz="0" w:space="0" w:color="auto"/>
                            <w:right w:val="none" w:sz="0" w:space="0" w:color="auto"/>
                          </w:divBdr>
                          <w:divsChild>
                            <w:div w:id="727848214">
                              <w:marLeft w:val="0"/>
                              <w:marRight w:val="0"/>
                              <w:marTop w:val="0"/>
                              <w:marBottom w:val="0"/>
                              <w:divBdr>
                                <w:top w:val="none" w:sz="0" w:space="0" w:color="auto"/>
                                <w:left w:val="none" w:sz="0" w:space="0" w:color="auto"/>
                                <w:bottom w:val="none" w:sz="0" w:space="0" w:color="auto"/>
                                <w:right w:val="none" w:sz="0" w:space="0" w:color="auto"/>
                              </w:divBdr>
                            </w:div>
                          </w:divsChild>
                        </w:div>
                        <w:div w:id="830022742">
                          <w:marLeft w:val="0"/>
                          <w:marRight w:val="0"/>
                          <w:marTop w:val="0"/>
                          <w:marBottom w:val="0"/>
                          <w:divBdr>
                            <w:top w:val="none" w:sz="0" w:space="0" w:color="auto"/>
                            <w:left w:val="none" w:sz="0" w:space="0" w:color="auto"/>
                            <w:bottom w:val="none" w:sz="0" w:space="0" w:color="auto"/>
                            <w:right w:val="none" w:sz="0" w:space="0" w:color="auto"/>
                          </w:divBdr>
                          <w:divsChild>
                            <w:div w:id="1384216822">
                              <w:marLeft w:val="0"/>
                              <w:marRight w:val="0"/>
                              <w:marTop w:val="0"/>
                              <w:marBottom w:val="0"/>
                              <w:divBdr>
                                <w:top w:val="none" w:sz="0" w:space="0" w:color="auto"/>
                                <w:left w:val="none" w:sz="0" w:space="0" w:color="auto"/>
                                <w:bottom w:val="none" w:sz="0" w:space="0" w:color="auto"/>
                                <w:right w:val="none" w:sz="0" w:space="0" w:color="auto"/>
                              </w:divBdr>
                            </w:div>
                          </w:divsChild>
                        </w:div>
                        <w:div w:id="2000768221">
                          <w:marLeft w:val="0"/>
                          <w:marRight w:val="0"/>
                          <w:marTop w:val="0"/>
                          <w:marBottom w:val="0"/>
                          <w:divBdr>
                            <w:top w:val="none" w:sz="0" w:space="0" w:color="auto"/>
                            <w:left w:val="none" w:sz="0" w:space="0" w:color="auto"/>
                            <w:bottom w:val="none" w:sz="0" w:space="0" w:color="auto"/>
                            <w:right w:val="none" w:sz="0" w:space="0" w:color="auto"/>
                          </w:divBdr>
                          <w:divsChild>
                            <w:div w:id="2007899421">
                              <w:marLeft w:val="0"/>
                              <w:marRight w:val="0"/>
                              <w:marTop w:val="0"/>
                              <w:marBottom w:val="0"/>
                              <w:divBdr>
                                <w:top w:val="none" w:sz="0" w:space="0" w:color="auto"/>
                                <w:left w:val="none" w:sz="0" w:space="0" w:color="auto"/>
                                <w:bottom w:val="none" w:sz="0" w:space="0" w:color="auto"/>
                                <w:right w:val="none" w:sz="0" w:space="0" w:color="auto"/>
                              </w:divBdr>
                            </w:div>
                          </w:divsChild>
                        </w:div>
                        <w:div w:id="463163941">
                          <w:marLeft w:val="0"/>
                          <w:marRight w:val="0"/>
                          <w:marTop w:val="0"/>
                          <w:marBottom w:val="0"/>
                          <w:divBdr>
                            <w:top w:val="none" w:sz="0" w:space="0" w:color="auto"/>
                            <w:left w:val="none" w:sz="0" w:space="0" w:color="auto"/>
                            <w:bottom w:val="none" w:sz="0" w:space="0" w:color="auto"/>
                            <w:right w:val="none" w:sz="0" w:space="0" w:color="auto"/>
                          </w:divBdr>
                          <w:divsChild>
                            <w:div w:id="1446465185">
                              <w:marLeft w:val="0"/>
                              <w:marRight w:val="0"/>
                              <w:marTop w:val="0"/>
                              <w:marBottom w:val="0"/>
                              <w:divBdr>
                                <w:top w:val="none" w:sz="0" w:space="0" w:color="auto"/>
                                <w:left w:val="none" w:sz="0" w:space="0" w:color="auto"/>
                                <w:bottom w:val="none" w:sz="0" w:space="0" w:color="auto"/>
                                <w:right w:val="none" w:sz="0" w:space="0" w:color="auto"/>
                              </w:divBdr>
                            </w:div>
                          </w:divsChild>
                        </w:div>
                        <w:div w:id="1892572367">
                          <w:marLeft w:val="0"/>
                          <w:marRight w:val="0"/>
                          <w:marTop w:val="0"/>
                          <w:marBottom w:val="0"/>
                          <w:divBdr>
                            <w:top w:val="none" w:sz="0" w:space="0" w:color="auto"/>
                            <w:left w:val="none" w:sz="0" w:space="0" w:color="auto"/>
                            <w:bottom w:val="none" w:sz="0" w:space="0" w:color="auto"/>
                            <w:right w:val="none" w:sz="0" w:space="0" w:color="auto"/>
                          </w:divBdr>
                          <w:divsChild>
                            <w:div w:id="629097930">
                              <w:marLeft w:val="0"/>
                              <w:marRight w:val="0"/>
                              <w:marTop w:val="0"/>
                              <w:marBottom w:val="0"/>
                              <w:divBdr>
                                <w:top w:val="none" w:sz="0" w:space="0" w:color="auto"/>
                                <w:left w:val="none" w:sz="0" w:space="0" w:color="auto"/>
                                <w:bottom w:val="none" w:sz="0" w:space="0" w:color="auto"/>
                                <w:right w:val="none" w:sz="0" w:space="0" w:color="auto"/>
                              </w:divBdr>
                            </w:div>
                          </w:divsChild>
                        </w:div>
                        <w:div w:id="1187603115">
                          <w:marLeft w:val="0"/>
                          <w:marRight w:val="0"/>
                          <w:marTop w:val="0"/>
                          <w:marBottom w:val="0"/>
                          <w:divBdr>
                            <w:top w:val="none" w:sz="0" w:space="0" w:color="auto"/>
                            <w:left w:val="none" w:sz="0" w:space="0" w:color="auto"/>
                            <w:bottom w:val="none" w:sz="0" w:space="0" w:color="auto"/>
                            <w:right w:val="none" w:sz="0" w:space="0" w:color="auto"/>
                          </w:divBdr>
                          <w:divsChild>
                            <w:div w:id="660542354">
                              <w:marLeft w:val="0"/>
                              <w:marRight w:val="0"/>
                              <w:marTop w:val="0"/>
                              <w:marBottom w:val="0"/>
                              <w:divBdr>
                                <w:top w:val="none" w:sz="0" w:space="0" w:color="auto"/>
                                <w:left w:val="none" w:sz="0" w:space="0" w:color="auto"/>
                                <w:bottom w:val="none" w:sz="0" w:space="0" w:color="auto"/>
                                <w:right w:val="none" w:sz="0" w:space="0" w:color="auto"/>
                              </w:divBdr>
                            </w:div>
                          </w:divsChild>
                        </w:div>
                        <w:div w:id="317462084">
                          <w:marLeft w:val="0"/>
                          <w:marRight w:val="0"/>
                          <w:marTop w:val="0"/>
                          <w:marBottom w:val="0"/>
                          <w:divBdr>
                            <w:top w:val="none" w:sz="0" w:space="0" w:color="auto"/>
                            <w:left w:val="none" w:sz="0" w:space="0" w:color="auto"/>
                            <w:bottom w:val="none" w:sz="0" w:space="0" w:color="auto"/>
                            <w:right w:val="none" w:sz="0" w:space="0" w:color="auto"/>
                          </w:divBdr>
                          <w:divsChild>
                            <w:div w:id="1614626614">
                              <w:marLeft w:val="0"/>
                              <w:marRight w:val="0"/>
                              <w:marTop w:val="0"/>
                              <w:marBottom w:val="0"/>
                              <w:divBdr>
                                <w:top w:val="none" w:sz="0" w:space="0" w:color="auto"/>
                                <w:left w:val="none" w:sz="0" w:space="0" w:color="auto"/>
                                <w:bottom w:val="none" w:sz="0" w:space="0" w:color="auto"/>
                                <w:right w:val="none" w:sz="0" w:space="0" w:color="auto"/>
                              </w:divBdr>
                            </w:div>
                          </w:divsChild>
                        </w:div>
                        <w:div w:id="1556309209">
                          <w:marLeft w:val="0"/>
                          <w:marRight w:val="0"/>
                          <w:marTop w:val="0"/>
                          <w:marBottom w:val="0"/>
                          <w:divBdr>
                            <w:top w:val="none" w:sz="0" w:space="0" w:color="auto"/>
                            <w:left w:val="none" w:sz="0" w:space="0" w:color="auto"/>
                            <w:bottom w:val="none" w:sz="0" w:space="0" w:color="auto"/>
                            <w:right w:val="none" w:sz="0" w:space="0" w:color="auto"/>
                          </w:divBdr>
                          <w:divsChild>
                            <w:div w:id="826212681">
                              <w:marLeft w:val="0"/>
                              <w:marRight w:val="0"/>
                              <w:marTop w:val="0"/>
                              <w:marBottom w:val="0"/>
                              <w:divBdr>
                                <w:top w:val="none" w:sz="0" w:space="0" w:color="auto"/>
                                <w:left w:val="none" w:sz="0" w:space="0" w:color="auto"/>
                                <w:bottom w:val="none" w:sz="0" w:space="0" w:color="auto"/>
                                <w:right w:val="none" w:sz="0" w:space="0" w:color="auto"/>
                              </w:divBdr>
                            </w:div>
                          </w:divsChild>
                        </w:div>
                        <w:div w:id="2003003131">
                          <w:marLeft w:val="0"/>
                          <w:marRight w:val="0"/>
                          <w:marTop w:val="0"/>
                          <w:marBottom w:val="0"/>
                          <w:divBdr>
                            <w:top w:val="none" w:sz="0" w:space="0" w:color="auto"/>
                            <w:left w:val="none" w:sz="0" w:space="0" w:color="auto"/>
                            <w:bottom w:val="none" w:sz="0" w:space="0" w:color="auto"/>
                            <w:right w:val="none" w:sz="0" w:space="0" w:color="auto"/>
                          </w:divBdr>
                          <w:divsChild>
                            <w:div w:id="43798954">
                              <w:marLeft w:val="0"/>
                              <w:marRight w:val="0"/>
                              <w:marTop w:val="0"/>
                              <w:marBottom w:val="0"/>
                              <w:divBdr>
                                <w:top w:val="none" w:sz="0" w:space="0" w:color="auto"/>
                                <w:left w:val="none" w:sz="0" w:space="0" w:color="auto"/>
                                <w:bottom w:val="none" w:sz="0" w:space="0" w:color="auto"/>
                                <w:right w:val="none" w:sz="0" w:space="0" w:color="auto"/>
                              </w:divBdr>
                            </w:div>
                          </w:divsChild>
                        </w:div>
                        <w:div w:id="1393890811">
                          <w:marLeft w:val="0"/>
                          <w:marRight w:val="0"/>
                          <w:marTop w:val="0"/>
                          <w:marBottom w:val="0"/>
                          <w:divBdr>
                            <w:top w:val="none" w:sz="0" w:space="0" w:color="auto"/>
                            <w:left w:val="none" w:sz="0" w:space="0" w:color="auto"/>
                            <w:bottom w:val="none" w:sz="0" w:space="0" w:color="auto"/>
                            <w:right w:val="none" w:sz="0" w:space="0" w:color="auto"/>
                          </w:divBdr>
                          <w:divsChild>
                            <w:div w:id="1262183883">
                              <w:marLeft w:val="0"/>
                              <w:marRight w:val="0"/>
                              <w:marTop w:val="0"/>
                              <w:marBottom w:val="0"/>
                              <w:divBdr>
                                <w:top w:val="none" w:sz="0" w:space="0" w:color="auto"/>
                                <w:left w:val="none" w:sz="0" w:space="0" w:color="auto"/>
                                <w:bottom w:val="none" w:sz="0" w:space="0" w:color="auto"/>
                                <w:right w:val="none" w:sz="0" w:space="0" w:color="auto"/>
                              </w:divBdr>
                            </w:div>
                          </w:divsChild>
                        </w:div>
                        <w:div w:id="997147328">
                          <w:marLeft w:val="0"/>
                          <w:marRight w:val="0"/>
                          <w:marTop w:val="0"/>
                          <w:marBottom w:val="0"/>
                          <w:divBdr>
                            <w:top w:val="none" w:sz="0" w:space="0" w:color="auto"/>
                            <w:left w:val="none" w:sz="0" w:space="0" w:color="auto"/>
                            <w:bottom w:val="none" w:sz="0" w:space="0" w:color="auto"/>
                            <w:right w:val="none" w:sz="0" w:space="0" w:color="auto"/>
                          </w:divBdr>
                          <w:divsChild>
                            <w:div w:id="722875527">
                              <w:marLeft w:val="0"/>
                              <w:marRight w:val="0"/>
                              <w:marTop w:val="0"/>
                              <w:marBottom w:val="0"/>
                              <w:divBdr>
                                <w:top w:val="none" w:sz="0" w:space="0" w:color="auto"/>
                                <w:left w:val="none" w:sz="0" w:space="0" w:color="auto"/>
                                <w:bottom w:val="none" w:sz="0" w:space="0" w:color="auto"/>
                                <w:right w:val="none" w:sz="0" w:space="0" w:color="auto"/>
                              </w:divBdr>
                            </w:div>
                          </w:divsChild>
                        </w:div>
                        <w:div w:id="498348777">
                          <w:marLeft w:val="0"/>
                          <w:marRight w:val="0"/>
                          <w:marTop w:val="0"/>
                          <w:marBottom w:val="0"/>
                          <w:divBdr>
                            <w:top w:val="none" w:sz="0" w:space="0" w:color="auto"/>
                            <w:left w:val="none" w:sz="0" w:space="0" w:color="auto"/>
                            <w:bottom w:val="none" w:sz="0" w:space="0" w:color="auto"/>
                            <w:right w:val="none" w:sz="0" w:space="0" w:color="auto"/>
                          </w:divBdr>
                          <w:divsChild>
                            <w:div w:id="1581135122">
                              <w:marLeft w:val="0"/>
                              <w:marRight w:val="0"/>
                              <w:marTop w:val="0"/>
                              <w:marBottom w:val="0"/>
                              <w:divBdr>
                                <w:top w:val="none" w:sz="0" w:space="0" w:color="auto"/>
                                <w:left w:val="none" w:sz="0" w:space="0" w:color="auto"/>
                                <w:bottom w:val="none" w:sz="0" w:space="0" w:color="auto"/>
                                <w:right w:val="none" w:sz="0" w:space="0" w:color="auto"/>
                              </w:divBdr>
                            </w:div>
                          </w:divsChild>
                        </w:div>
                        <w:div w:id="840435929">
                          <w:marLeft w:val="0"/>
                          <w:marRight w:val="0"/>
                          <w:marTop w:val="0"/>
                          <w:marBottom w:val="0"/>
                          <w:divBdr>
                            <w:top w:val="none" w:sz="0" w:space="0" w:color="auto"/>
                            <w:left w:val="none" w:sz="0" w:space="0" w:color="auto"/>
                            <w:bottom w:val="none" w:sz="0" w:space="0" w:color="auto"/>
                            <w:right w:val="none" w:sz="0" w:space="0" w:color="auto"/>
                          </w:divBdr>
                          <w:divsChild>
                            <w:div w:id="652873637">
                              <w:marLeft w:val="0"/>
                              <w:marRight w:val="0"/>
                              <w:marTop w:val="0"/>
                              <w:marBottom w:val="0"/>
                              <w:divBdr>
                                <w:top w:val="none" w:sz="0" w:space="0" w:color="auto"/>
                                <w:left w:val="none" w:sz="0" w:space="0" w:color="auto"/>
                                <w:bottom w:val="none" w:sz="0" w:space="0" w:color="auto"/>
                                <w:right w:val="none" w:sz="0" w:space="0" w:color="auto"/>
                              </w:divBdr>
                            </w:div>
                          </w:divsChild>
                        </w:div>
                        <w:div w:id="1491942150">
                          <w:marLeft w:val="0"/>
                          <w:marRight w:val="0"/>
                          <w:marTop w:val="0"/>
                          <w:marBottom w:val="0"/>
                          <w:divBdr>
                            <w:top w:val="none" w:sz="0" w:space="0" w:color="auto"/>
                            <w:left w:val="none" w:sz="0" w:space="0" w:color="auto"/>
                            <w:bottom w:val="none" w:sz="0" w:space="0" w:color="auto"/>
                            <w:right w:val="none" w:sz="0" w:space="0" w:color="auto"/>
                          </w:divBdr>
                          <w:divsChild>
                            <w:div w:id="1703433237">
                              <w:marLeft w:val="0"/>
                              <w:marRight w:val="0"/>
                              <w:marTop w:val="0"/>
                              <w:marBottom w:val="0"/>
                              <w:divBdr>
                                <w:top w:val="none" w:sz="0" w:space="0" w:color="auto"/>
                                <w:left w:val="none" w:sz="0" w:space="0" w:color="auto"/>
                                <w:bottom w:val="none" w:sz="0" w:space="0" w:color="auto"/>
                                <w:right w:val="none" w:sz="0" w:space="0" w:color="auto"/>
                              </w:divBdr>
                            </w:div>
                          </w:divsChild>
                        </w:div>
                        <w:div w:id="243496557">
                          <w:marLeft w:val="0"/>
                          <w:marRight w:val="0"/>
                          <w:marTop w:val="0"/>
                          <w:marBottom w:val="0"/>
                          <w:divBdr>
                            <w:top w:val="none" w:sz="0" w:space="0" w:color="auto"/>
                            <w:left w:val="none" w:sz="0" w:space="0" w:color="auto"/>
                            <w:bottom w:val="none" w:sz="0" w:space="0" w:color="auto"/>
                            <w:right w:val="none" w:sz="0" w:space="0" w:color="auto"/>
                          </w:divBdr>
                          <w:divsChild>
                            <w:div w:id="1989090603">
                              <w:marLeft w:val="0"/>
                              <w:marRight w:val="0"/>
                              <w:marTop w:val="0"/>
                              <w:marBottom w:val="0"/>
                              <w:divBdr>
                                <w:top w:val="none" w:sz="0" w:space="0" w:color="auto"/>
                                <w:left w:val="none" w:sz="0" w:space="0" w:color="auto"/>
                                <w:bottom w:val="none" w:sz="0" w:space="0" w:color="auto"/>
                                <w:right w:val="none" w:sz="0" w:space="0" w:color="auto"/>
                              </w:divBdr>
                            </w:div>
                          </w:divsChild>
                        </w:div>
                        <w:div w:id="2101946837">
                          <w:marLeft w:val="0"/>
                          <w:marRight w:val="0"/>
                          <w:marTop w:val="0"/>
                          <w:marBottom w:val="0"/>
                          <w:divBdr>
                            <w:top w:val="none" w:sz="0" w:space="0" w:color="auto"/>
                            <w:left w:val="none" w:sz="0" w:space="0" w:color="auto"/>
                            <w:bottom w:val="none" w:sz="0" w:space="0" w:color="auto"/>
                            <w:right w:val="none" w:sz="0" w:space="0" w:color="auto"/>
                          </w:divBdr>
                          <w:divsChild>
                            <w:div w:id="1070493714">
                              <w:marLeft w:val="0"/>
                              <w:marRight w:val="0"/>
                              <w:marTop w:val="0"/>
                              <w:marBottom w:val="0"/>
                              <w:divBdr>
                                <w:top w:val="none" w:sz="0" w:space="0" w:color="auto"/>
                                <w:left w:val="none" w:sz="0" w:space="0" w:color="auto"/>
                                <w:bottom w:val="none" w:sz="0" w:space="0" w:color="auto"/>
                                <w:right w:val="none" w:sz="0" w:space="0" w:color="auto"/>
                              </w:divBdr>
                            </w:div>
                          </w:divsChild>
                        </w:div>
                        <w:div w:id="391194556">
                          <w:marLeft w:val="0"/>
                          <w:marRight w:val="0"/>
                          <w:marTop w:val="0"/>
                          <w:marBottom w:val="0"/>
                          <w:divBdr>
                            <w:top w:val="none" w:sz="0" w:space="0" w:color="auto"/>
                            <w:left w:val="none" w:sz="0" w:space="0" w:color="auto"/>
                            <w:bottom w:val="none" w:sz="0" w:space="0" w:color="auto"/>
                            <w:right w:val="none" w:sz="0" w:space="0" w:color="auto"/>
                          </w:divBdr>
                          <w:divsChild>
                            <w:div w:id="1863127265">
                              <w:marLeft w:val="0"/>
                              <w:marRight w:val="0"/>
                              <w:marTop w:val="0"/>
                              <w:marBottom w:val="0"/>
                              <w:divBdr>
                                <w:top w:val="none" w:sz="0" w:space="0" w:color="auto"/>
                                <w:left w:val="none" w:sz="0" w:space="0" w:color="auto"/>
                                <w:bottom w:val="none" w:sz="0" w:space="0" w:color="auto"/>
                                <w:right w:val="none" w:sz="0" w:space="0" w:color="auto"/>
                              </w:divBdr>
                            </w:div>
                          </w:divsChild>
                        </w:div>
                        <w:div w:id="2092578964">
                          <w:marLeft w:val="0"/>
                          <w:marRight w:val="0"/>
                          <w:marTop w:val="0"/>
                          <w:marBottom w:val="0"/>
                          <w:divBdr>
                            <w:top w:val="none" w:sz="0" w:space="0" w:color="auto"/>
                            <w:left w:val="none" w:sz="0" w:space="0" w:color="auto"/>
                            <w:bottom w:val="none" w:sz="0" w:space="0" w:color="auto"/>
                            <w:right w:val="none" w:sz="0" w:space="0" w:color="auto"/>
                          </w:divBdr>
                          <w:divsChild>
                            <w:div w:id="2059737103">
                              <w:marLeft w:val="0"/>
                              <w:marRight w:val="0"/>
                              <w:marTop w:val="0"/>
                              <w:marBottom w:val="0"/>
                              <w:divBdr>
                                <w:top w:val="none" w:sz="0" w:space="0" w:color="auto"/>
                                <w:left w:val="none" w:sz="0" w:space="0" w:color="auto"/>
                                <w:bottom w:val="none" w:sz="0" w:space="0" w:color="auto"/>
                                <w:right w:val="none" w:sz="0" w:space="0" w:color="auto"/>
                              </w:divBdr>
                            </w:div>
                          </w:divsChild>
                        </w:div>
                        <w:div w:id="2078933512">
                          <w:marLeft w:val="0"/>
                          <w:marRight w:val="0"/>
                          <w:marTop w:val="0"/>
                          <w:marBottom w:val="0"/>
                          <w:divBdr>
                            <w:top w:val="none" w:sz="0" w:space="0" w:color="auto"/>
                            <w:left w:val="none" w:sz="0" w:space="0" w:color="auto"/>
                            <w:bottom w:val="none" w:sz="0" w:space="0" w:color="auto"/>
                            <w:right w:val="none" w:sz="0" w:space="0" w:color="auto"/>
                          </w:divBdr>
                          <w:divsChild>
                            <w:div w:id="269436626">
                              <w:marLeft w:val="0"/>
                              <w:marRight w:val="0"/>
                              <w:marTop w:val="0"/>
                              <w:marBottom w:val="0"/>
                              <w:divBdr>
                                <w:top w:val="none" w:sz="0" w:space="0" w:color="auto"/>
                                <w:left w:val="none" w:sz="0" w:space="0" w:color="auto"/>
                                <w:bottom w:val="none" w:sz="0" w:space="0" w:color="auto"/>
                                <w:right w:val="none" w:sz="0" w:space="0" w:color="auto"/>
                              </w:divBdr>
                            </w:div>
                          </w:divsChild>
                        </w:div>
                        <w:div w:id="689063465">
                          <w:marLeft w:val="0"/>
                          <w:marRight w:val="0"/>
                          <w:marTop w:val="0"/>
                          <w:marBottom w:val="0"/>
                          <w:divBdr>
                            <w:top w:val="none" w:sz="0" w:space="0" w:color="auto"/>
                            <w:left w:val="none" w:sz="0" w:space="0" w:color="auto"/>
                            <w:bottom w:val="none" w:sz="0" w:space="0" w:color="auto"/>
                            <w:right w:val="none" w:sz="0" w:space="0" w:color="auto"/>
                          </w:divBdr>
                          <w:divsChild>
                            <w:div w:id="1648319682">
                              <w:marLeft w:val="0"/>
                              <w:marRight w:val="0"/>
                              <w:marTop w:val="0"/>
                              <w:marBottom w:val="0"/>
                              <w:divBdr>
                                <w:top w:val="none" w:sz="0" w:space="0" w:color="auto"/>
                                <w:left w:val="none" w:sz="0" w:space="0" w:color="auto"/>
                                <w:bottom w:val="none" w:sz="0" w:space="0" w:color="auto"/>
                                <w:right w:val="none" w:sz="0" w:space="0" w:color="auto"/>
                              </w:divBdr>
                            </w:div>
                          </w:divsChild>
                        </w:div>
                        <w:div w:id="282154010">
                          <w:marLeft w:val="0"/>
                          <w:marRight w:val="0"/>
                          <w:marTop w:val="0"/>
                          <w:marBottom w:val="0"/>
                          <w:divBdr>
                            <w:top w:val="none" w:sz="0" w:space="0" w:color="auto"/>
                            <w:left w:val="none" w:sz="0" w:space="0" w:color="auto"/>
                            <w:bottom w:val="none" w:sz="0" w:space="0" w:color="auto"/>
                            <w:right w:val="none" w:sz="0" w:space="0" w:color="auto"/>
                          </w:divBdr>
                          <w:divsChild>
                            <w:div w:id="1537042209">
                              <w:marLeft w:val="0"/>
                              <w:marRight w:val="0"/>
                              <w:marTop w:val="0"/>
                              <w:marBottom w:val="0"/>
                              <w:divBdr>
                                <w:top w:val="none" w:sz="0" w:space="0" w:color="auto"/>
                                <w:left w:val="none" w:sz="0" w:space="0" w:color="auto"/>
                                <w:bottom w:val="none" w:sz="0" w:space="0" w:color="auto"/>
                                <w:right w:val="none" w:sz="0" w:space="0" w:color="auto"/>
                              </w:divBdr>
                            </w:div>
                          </w:divsChild>
                        </w:div>
                        <w:div w:id="953747753">
                          <w:marLeft w:val="0"/>
                          <w:marRight w:val="0"/>
                          <w:marTop w:val="0"/>
                          <w:marBottom w:val="0"/>
                          <w:divBdr>
                            <w:top w:val="none" w:sz="0" w:space="0" w:color="auto"/>
                            <w:left w:val="none" w:sz="0" w:space="0" w:color="auto"/>
                            <w:bottom w:val="none" w:sz="0" w:space="0" w:color="auto"/>
                            <w:right w:val="none" w:sz="0" w:space="0" w:color="auto"/>
                          </w:divBdr>
                          <w:divsChild>
                            <w:div w:id="370886776">
                              <w:marLeft w:val="0"/>
                              <w:marRight w:val="0"/>
                              <w:marTop w:val="0"/>
                              <w:marBottom w:val="0"/>
                              <w:divBdr>
                                <w:top w:val="none" w:sz="0" w:space="0" w:color="auto"/>
                                <w:left w:val="none" w:sz="0" w:space="0" w:color="auto"/>
                                <w:bottom w:val="none" w:sz="0" w:space="0" w:color="auto"/>
                                <w:right w:val="none" w:sz="0" w:space="0" w:color="auto"/>
                              </w:divBdr>
                            </w:div>
                          </w:divsChild>
                        </w:div>
                        <w:div w:id="882911531">
                          <w:marLeft w:val="0"/>
                          <w:marRight w:val="0"/>
                          <w:marTop w:val="0"/>
                          <w:marBottom w:val="0"/>
                          <w:divBdr>
                            <w:top w:val="none" w:sz="0" w:space="0" w:color="auto"/>
                            <w:left w:val="none" w:sz="0" w:space="0" w:color="auto"/>
                            <w:bottom w:val="none" w:sz="0" w:space="0" w:color="auto"/>
                            <w:right w:val="none" w:sz="0" w:space="0" w:color="auto"/>
                          </w:divBdr>
                          <w:divsChild>
                            <w:div w:id="1964967000">
                              <w:marLeft w:val="0"/>
                              <w:marRight w:val="0"/>
                              <w:marTop w:val="0"/>
                              <w:marBottom w:val="0"/>
                              <w:divBdr>
                                <w:top w:val="none" w:sz="0" w:space="0" w:color="auto"/>
                                <w:left w:val="none" w:sz="0" w:space="0" w:color="auto"/>
                                <w:bottom w:val="none" w:sz="0" w:space="0" w:color="auto"/>
                                <w:right w:val="none" w:sz="0" w:space="0" w:color="auto"/>
                              </w:divBdr>
                            </w:div>
                          </w:divsChild>
                        </w:div>
                        <w:div w:id="2145999177">
                          <w:marLeft w:val="0"/>
                          <w:marRight w:val="0"/>
                          <w:marTop w:val="0"/>
                          <w:marBottom w:val="0"/>
                          <w:divBdr>
                            <w:top w:val="none" w:sz="0" w:space="0" w:color="auto"/>
                            <w:left w:val="none" w:sz="0" w:space="0" w:color="auto"/>
                            <w:bottom w:val="none" w:sz="0" w:space="0" w:color="auto"/>
                            <w:right w:val="none" w:sz="0" w:space="0" w:color="auto"/>
                          </w:divBdr>
                          <w:divsChild>
                            <w:div w:id="1956712576">
                              <w:marLeft w:val="0"/>
                              <w:marRight w:val="0"/>
                              <w:marTop w:val="0"/>
                              <w:marBottom w:val="0"/>
                              <w:divBdr>
                                <w:top w:val="none" w:sz="0" w:space="0" w:color="auto"/>
                                <w:left w:val="none" w:sz="0" w:space="0" w:color="auto"/>
                                <w:bottom w:val="none" w:sz="0" w:space="0" w:color="auto"/>
                                <w:right w:val="none" w:sz="0" w:space="0" w:color="auto"/>
                              </w:divBdr>
                            </w:div>
                          </w:divsChild>
                        </w:div>
                        <w:div w:id="856235678">
                          <w:marLeft w:val="0"/>
                          <w:marRight w:val="0"/>
                          <w:marTop w:val="0"/>
                          <w:marBottom w:val="0"/>
                          <w:divBdr>
                            <w:top w:val="none" w:sz="0" w:space="0" w:color="auto"/>
                            <w:left w:val="none" w:sz="0" w:space="0" w:color="auto"/>
                            <w:bottom w:val="none" w:sz="0" w:space="0" w:color="auto"/>
                            <w:right w:val="none" w:sz="0" w:space="0" w:color="auto"/>
                          </w:divBdr>
                          <w:divsChild>
                            <w:div w:id="1530097203">
                              <w:marLeft w:val="0"/>
                              <w:marRight w:val="0"/>
                              <w:marTop w:val="0"/>
                              <w:marBottom w:val="0"/>
                              <w:divBdr>
                                <w:top w:val="none" w:sz="0" w:space="0" w:color="auto"/>
                                <w:left w:val="none" w:sz="0" w:space="0" w:color="auto"/>
                                <w:bottom w:val="none" w:sz="0" w:space="0" w:color="auto"/>
                                <w:right w:val="none" w:sz="0" w:space="0" w:color="auto"/>
                              </w:divBdr>
                            </w:div>
                          </w:divsChild>
                        </w:div>
                        <w:div w:id="683900416">
                          <w:marLeft w:val="0"/>
                          <w:marRight w:val="0"/>
                          <w:marTop w:val="0"/>
                          <w:marBottom w:val="0"/>
                          <w:divBdr>
                            <w:top w:val="none" w:sz="0" w:space="0" w:color="auto"/>
                            <w:left w:val="none" w:sz="0" w:space="0" w:color="auto"/>
                            <w:bottom w:val="none" w:sz="0" w:space="0" w:color="auto"/>
                            <w:right w:val="none" w:sz="0" w:space="0" w:color="auto"/>
                          </w:divBdr>
                          <w:divsChild>
                            <w:div w:id="713694274">
                              <w:marLeft w:val="0"/>
                              <w:marRight w:val="0"/>
                              <w:marTop w:val="0"/>
                              <w:marBottom w:val="0"/>
                              <w:divBdr>
                                <w:top w:val="none" w:sz="0" w:space="0" w:color="auto"/>
                                <w:left w:val="none" w:sz="0" w:space="0" w:color="auto"/>
                                <w:bottom w:val="none" w:sz="0" w:space="0" w:color="auto"/>
                                <w:right w:val="none" w:sz="0" w:space="0" w:color="auto"/>
                              </w:divBdr>
                            </w:div>
                          </w:divsChild>
                        </w:div>
                        <w:div w:id="1506674875">
                          <w:marLeft w:val="0"/>
                          <w:marRight w:val="0"/>
                          <w:marTop w:val="0"/>
                          <w:marBottom w:val="0"/>
                          <w:divBdr>
                            <w:top w:val="none" w:sz="0" w:space="0" w:color="auto"/>
                            <w:left w:val="none" w:sz="0" w:space="0" w:color="auto"/>
                            <w:bottom w:val="none" w:sz="0" w:space="0" w:color="auto"/>
                            <w:right w:val="none" w:sz="0" w:space="0" w:color="auto"/>
                          </w:divBdr>
                          <w:divsChild>
                            <w:div w:id="1808737572">
                              <w:marLeft w:val="0"/>
                              <w:marRight w:val="0"/>
                              <w:marTop w:val="0"/>
                              <w:marBottom w:val="0"/>
                              <w:divBdr>
                                <w:top w:val="none" w:sz="0" w:space="0" w:color="auto"/>
                                <w:left w:val="none" w:sz="0" w:space="0" w:color="auto"/>
                                <w:bottom w:val="none" w:sz="0" w:space="0" w:color="auto"/>
                                <w:right w:val="none" w:sz="0" w:space="0" w:color="auto"/>
                              </w:divBdr>
                            </w:div>
                          </w:divsChild>
                        </w:div>
                        <w:div w:id="128331138">
                          <w:marLeft w:val="0"/>
                          <w:marRight w:val="0"/>
                          <w:marTop w:val="0"/>
                          <w:marBottom w:val="0"/>
                          <w:divBdr>
                            <w:top w:val="none" w:sz="0" w:space="0" w:color="auto"/>
                            <w:left w:val="none" w:sz="0" w:space="0" w:color="auto"/>
                            <w:bottom w:val="none" w:sz="0" w:space="0" w:color="auto"/>
                            <w:right w:val="none" w:sz="0" w:space="0" w:color="auto"/>
                          </w:divBdr>
                          <w:divsChild>
                            <w:div w:id="1930383099">
                              <w:marLeft w:val="0"/>
                              <w:marRight w:val="0"/>
                              <w:marTop w:val="0"/>
                              <w:marBottom w:val="0"/>
                              <w:divBdr>
                                <w:top w:val="none" w:sz="0" w:space="0" w:color="auto"/>
                                <w:left w:val="none" w:sz="0" w:space="0" w:color="auto"/>
                                <w:bottom w:val="none" w:sz="0" w:space="0" w:color="auto"/>
                                <w:right w:val="none" w:sz="0" w:space="0" w:color="auto"/>
                              </w:divBdr>
                            </w:div>
                          </w:divsChild>
                        </w:div>
                        <w:div w:id="472331949">
                          <w:marLeft w:val="0"/>
                          <w:marRight w:val="0"/>
                          <w:marTop w:val="0"/>
                          <w:marBottom w:val="0"/>
                          <w:divBdr>
                            <w:top w:val="none" w:sz="0" w:space="0" w:color="auto"/>
                            <w:left w:val="none" w:sz="0" w:space="0" w:color="auto"/>
                            <w:bottom w:val="none" w:sz="0" w:space="0" w:color="auto"/>
                            <w:right w:val="none" w:sz="0" w:space="0" w:color="auto"/>
                          </w:divBdr>
                          <w:divsChild>
                            <w:div w:id="1789280822">
                              <w:marLeft w:val="0"/>
                              <w:marRight w:val="0"/>
                              <w:marTop w:val="0"/>
                              <w:marBottom w:val="0"/>
                              <w:divBdr>
                                <w:top w:val="none" w:sz="0" w:space="0" w:color="auto"/>
                                <w:left w:val="none" w:sz="0" w:space="0" w:color="auto"/>
                                <w:bottom w:val="none" w:sz="0" w:space="0" w:color="auto"/>
                                <w:right w:val="none" w:sz="0" w:space="0" w:color="auto"/>
                              </w:divBdr>
                            </w:div>
                          </w:divsChild>
                        </w:div>
                        <w:div w:id="778987901">
                          <w:marLeft w:val="0"/>
                          <w:marRight w:val="0"/>
                          <w:marTop w:val="0"/>
                          <w:marBottom w:val="0"/>
                          <w:divBdr>
                            <w:top w:val="none" w:sz="0" w:space="0" w:color="auto"/>
                            <w:left w:val="none" w:sz="0" w:space="0" w:color="auto"/>
                            <w:bottom w:val="none" w:sz="0" w:space="0" w:color="auto"/>
                            <w:right w:val="none" w:sz="0" w:space="0" w:color="auto"/>
                          </w:divBdr>
                          <w:divsChild>
                            <w:div w:id="356319790">
                              <w:marLeft w:val="0"/>
                              <w:marRight w:val="0"/>
                              <w:marTop w:val="0"/>
                              <w:marBottom w:val="0"/>
                              <w:divBdr>
                                <w:top w:val="none" w:sz="0" w:space="0" w:color="auto"/>
                                <w:left w:val="none" w:sz="0" w:space="0" w:color="auto"/>
                                <w:bottom w:val="none" w:sz="0" w:space="0" w:color="auto"/>
                                <w:right w:val="none" w:sz="0" w:space="0" w:color="auto"/>
                              </w:divBdr>
                            </w:div>
                          </w:divsChild>
                        </w:div>
                        <w:div w:id="349336553">
                          <w:marLeft w:val="0"/>
                          <w:marRight w:val="0"/>
                          <w:marTop w:val="0"/>
                          <w:marBottom w:val="0"/>
                          <w:divBdr>
                            <w:top w:val="none" w:sz="0" w:space="0" w:color="auto"/>
                            <w:left w:val="none" w:sz="0" w:space="0" w:color="auto"/>
                            <w:bottom w:val="none" w:sz="0" w:space="0" w:color="auto"/>
                            <w:right w:val="none" w:sz="0" w:space="0" w:color="auto"/>
                          </w:divBdr>
                          <w:divsChild>
                            <w:div w:id="209584465">
                              <w:marLeft w:val="0"/>
                              <w:marRight w:val="0"/>
                              <w:marTop w:val="0"/>
                              <w:marBottom w:val="0"/>
                              <w:divBdr>
                                <w:top w:val="none" w:sz="0" w:space="0" w:color="auto"/>
                                <w:left w:val="none" w:sz="0" w:space="0" w:color="auto"/>
                                <w:bottom w:val="none" w:sz="0" w:space="0" w:color="auto"/>
                                <w:right w:val="none" w:sz="0" w:space="0" w:color="auto"/>
                              </w:divBdr>
                            </w:div>
                          </w:divsChild>
                        </w:div>
                        <w:div w:id="1210874850">
                          <w:marLeft w:val="0"/>
                          <w:marRight w:val="0"/>
                          <w:marTop w:val="0"/>
                          <w:marBottom w:val="0"/>
                          <w:divBdr>
                            <w:top w:val="none" w:sz="0" w:space="0" w:color="auto"/>
                            <w:left w:val="none" w:sz="0" w:space="0" w:color="auto"/>
                            <w:bottom w:val="none" w:sz="0" w:space="0" w:color="auto"/>
                            <w:right w:val="none" w:sz="0" w:space="0" w:color="auto"/>
                          </w:divBdr>
                          <w:divsChild>
                            <w:div w:id="1639646607">
                              <w:marLeft w:val="0"/>
                              <w:marRight w:val="0"/>
                              <w:marTop w:val="0"/>
                              <w:marBottom w:val="0"/>
                              <w:divBdr>
                                <w:top w:val="none" w:sz="0" w:space="0" w:color="auto"/>
                                <w:left w:val="none" w:sz="0" w:space="0" w:color="auto"/>
                                <w:bottom w:val="none" w:sz="0" w:space="0" w:color="auto"/>
                                <w:right w:val="none" w:sz="0" w:space="0" w:color="auto"/>
                              </w:divBdr>
                            </w:div>
                          </w:divsChild>
                        </w:div>
                        <w:div w:id="1759668751">
                          <w:marLeft w:val="0"/>
                          <w:marRight w:val="0"/>
                          <w:marTop w:val="0"/>
                          <w:marBottom w:val="0"/>
                          <w:divBdr>
                            <w:top w:val="none" w:sz="0" w:space="0" w:color="auto"/>
                            <w:left w:val="none" w:sz="0" w:space="0" w:color="auto"/>
                            <w:bottom w:val="none" w:sz="0" w:space="0" w:color="auto"/>
                            <w:right w:val="none" w:sz="0" w:space="0" w:color="auto"/>
                          </w:divBdr>
                          <w:divsChild>
                            <w:div w:id="1125807228">
                              <w:marLeft w:val="0"/>
                              <w:marRight w:val="0"/>
                              <w:marTop w:val="0"/>
                              <w:marBottom w:val="0"/>
                              <w:divBdr>
                                <w:top w:val="none" w:sz="0" w:space="0" w:color="auto"/>
                                <w:left w:val="none" w:sz="0" w:space="0" w:color="auto"/>
                                <w:bottom w:val="none" w:sz="0" w:space="0" w:color="auto"/>
                                <w:right w:val="none" w:sz="0" w:space="0" w:color="auto"/>
                              </w:divBdr>
                            </w:div>
                          </w:divsChild>
                        </w:div>
                        <w:div w:id="188882370">
                          <w:marLeft w:val="0"/>
                          <w:marRight w:val="0"/>
                          <w:marTop w:val="0"/>
                          <w:marBottom w:val="0"/>
                          <w:divBdr>
                            <w:top w:val="none" w:sz="0" w:space="0" w:color="auto"/>
                            <w:left w:val="none" w:sz="0" w:space="0" w:color="auto"/>
                            <w:bottom w:val="none" w:sz="0" w:space="0" w:color="auto"/>
                            <w:right w:val="none" w:sz="0" w:space="0" w:color="auto"/>
                          </w:divBdr>
                          <w:divsChild>
                            <w:div w:id="1794470977">
                              <w:marLeft w:val="0"/>
                              <w:marRight w:val="0"/>
                              <w:marTop w:val="0"/>
                              <w:marBottom w:val="0"/>
                              <w:divBdr>
                                <w:top w:val="none" w:sz="0" w:space="0" w:color="auto"/>
                                <w:left w:val="none" w:sz="0" w:space="0" w:color="auto"/>
                                <w:bottom w:val="none" w:sz="0" w:space="0" w:color="auto"/>
                                <w:right w:val="none" w:sz="0" w:space="0" w:color="auto"/>
                              </w:divBdr>
                            </w:div>
                          </w:divsChild>
                        </w:div>
                        <w:div w:id="2010716946">
                          <w:marLeft w:val="0"/>
                          <w:marRight w:val="0"/>
                          <w:marTop w:val="0"/>
                          <w:marBottom w:val="0"/>
                          <w:divBdr>
                            <w:top w:val="none" w:sz="0" w:space="0" w:color="auto"/>
                            <w:left w:val="none" w:sz="0" w:space="0" w:color="auto"/>
                            <w:bottom w:val="none" w:sz="0" w:space="0" w:color="auto"/>
                            <w:right w:val="none" w:sz="0" w:space="0" w:color="auto"/>
                          </w:divBdr>
                          <w:divsChild>
                            <w:div w:id="668338246">
                              <w:marLeft w:val="0"/>
                              <w:marRight w:val="0"/>
                              <w:marTop w:val="0"/>
                              <w:marBottom w:val="0"/>
                              <w:divBdr>
                                <w:top w:val="none" w:sz="0" w:space="0" w:color="auto"/>
                                <w:left w:val="none" w:sz="0" w:space="0" w:color="auto"/>
                                <w:bottom w:val="none" w:sz="0" w:space="0" w:color="auto"/>
                                <w:right w:val="none" w:sz="0" w:space="0" w:color="auto"/>
                              </w:divBdr>
                            </w:div>
                          </w:divsChild>
                        </w:div>
                        <w:div w:id="1873299224">
                          <w:marLeft w:val="0"/>
                          <w:marRight w:val="0"/>
                          <w:marTop w:val="0"/>
                          <w:marBottom w:val="0"/>
                          <w:divBdr>
                            <w:top w:val="none" w:sz="0" w:space="0" w:color="auto"/>
                            <w:left w:val="none" w:sz="0" w:space="0" w:color="auto"/>
                            <w:bottom w:val="none" w:sz="0" w:space="0" w:color="auto"/>
                            <w:right w:val="none" w:sz="0" w:space="0" w:color="auto"/>
                          </w:divBdr>
                          <w:divsChild>
                            <w:div w:id="350693692">
                              <w:marLeft w:val="0"/>
                              <w:marRight w:val="0"/>
                              <w:marTop w:val="0"/>
                              <w:marBottom w:val="0"/>
                              <w:divBdr>
                                <w:top w:val="none" w:sz="0" w:space="0" w:color="auto"/>
                                <w:left w:val="none" w:sz="0" w:space="0" w:color="auto"/>
                                <w:bottom w:val="none" w:sz="0" w:space="0" w:color="auto"/>
                                <w:right w:val="none" w:sz="0" w:space="0" w:color="auto"/>
                              </w:divBdr>
                            </w:div>
                          </w:divsChild>
                        </w:div>
                        <w:div w:id="1990356197">
                          <w:marLeft w:val="0"/>
                          <w:marRight w:val="0"/>
                          <w:marTop w:val="0"/>
                          <w:marBottom w:val="0"/>
                          <w:divBdr>
                            <w:top w:val="none" w:sz="0" w:space="0" w:color="auto"/>
                            <w:left w:val="none" w:sz="0" w:space="0" w:color="auto"/>
                            <w:bottom w:val="none" w:sz="0" w:space="0" w:color="auto"/>
                            <w:right w:val="none" w:sz="0" w:space="0" w:color="auto"/>
                          </w:divBdr>
                          <w:divsChild>
                            <w:div w:id="91165724">
                              <w:marLeft w:val="0"/>
                              <w:marRight w:val="0"/>
                              <w:marTop w:val="0"/>
                              <w:marBottom w:val="0"/>
                              <w:divBdr>
                                <w:top w:val="none" w:sz="0" w:space="0" w:color="auto"/>
                                <w:left w:val="none" w:sz="0" w:space="0" w:color="auto"/>
                                <w:bottom w:val="none" w:sz="0" w:space="0" w:color="auto"/>
                                <w:right w:val="none" w:sz="0" w:space="0" w:color="auto"/>
                              </w:divBdr>
                            </w:div>
                          </w:divsChild>
                        </w:div>
                        <w:div w:id="1077826752">
                          <w:marLeft w:val="0"/>
                          <w:marRight w:val="0"/>
                          <w:marTop w:val="0"/>
                          <w:marBottom w:val="0"/>
                          <w:divBdr>
                            <w:top w:val="none" w:sz="0" w:space="0" w:color="auto"/>
                            <w:left w:val="none" w:sz="0" w:space="0" w:color="auto"/>
                            <w:bottom w:val="none" w:sz="0" w:space="0" w:color="auto"/>
                            <w:right w:val="none" w:sz="0" w:space="0" w:color="auto"/>
                          </w:divBdr>
                          <w:divsChild>
                            <w:div w:id="1118335843">
                              <w:marLeft w:val="0"/>
                              <w:marRight w:val="0"/>
                              <w:marTop w:val="0"/>
                              <w:marBottom w:val="0"/>
                              <w:divBdr>
                                <w:top w:val="none" w:sz="0" w:space="0" w:color="auto"/>
                                <w:left w:val="none" w:sz="0" w:space="0" w:color="auto"/>
                                <w:bottom w:val="none" w:sz="0" w:space="0" w:color="auto"/>
                                <w:right w:val="none" w:sz="0" w:space="0" w:color="auto"/>
                              </w:divBdr>
                            </w:div>
                          </w:divsChild>
                        </w:div>
                        <w:div w:id="550967863">
                          <w:marLeft w:val="0"/>
                          <w:marRight w:val="0"/>
                          <w:marTop w:val="0"/>
                          <w:marBottom w:val="0"/>
                          <w:divBdr>
                            <w:top w:val="none" w:sz="0" w:space="0" w:color="auto"/>
                            <w:left w:val="none" w:sz="0" w:space="0" w:color="auto"/>
                            <w:bottom w:val="none" w:sz="0" w:space="0" w:color="auto"/>
                            <w:right w:val="none" w:sz="0" w:space="0" w:color="auto"/>
                          </w:divBdr>
                          <w:divsChild>
                            <w:div w:id="1478647475">
                              <w:marLeft w:val="0"/>
                              <w:marRight w:val="0"/>
                              <w:marTop w:val="0"/>
                              <w:marBottom w:val="0"/>
                              <w:divBdr>
                                <w:top w:val="none" w:sz="0" w:space="0" w:color="auto"/>
                                <w:left w:val="none" w:sz="0" w:space="0" w:color="auto"/>
                                <w:bottom w:val="none" w:sz="0" w:space="0" w:color="auto"/>
                                <w:right w:val="none" w:sz="0" w:space="0" w:color="auto"/>
                              </w:divBdr>
                            </w:div>
                          </w:divsChild>
                        </w:div>
                        <w:div w:id="255746011">
                          <w:marLeft w:val="0"/>
                          <w:marRight w:val="0"/>
                          <w:marTop w:val="0"/>
                          <w:marBottom w:val="0"/>
                          <w:divBdr>
                            <w:top w:val="none" w:sz="0" w:space="0" w:color="auto"/>
                            <w:left w:val="none" w:sz="0" w:space="0" w:color="auto"/>
                            <w:bottom w:val="none" w:sz="0" w:space="0" w:color="auto"/>
                            <w:right w:val="none" w:sz="0" w:space="0" w:color="auto"/>
                          </w:divBdr>
                          <w:divsChild>
                            <w:div w:id="875195747">
                              <w:marLeft w:val="0"/>
                              <w:marRight w:val="0"/>
                              <w:marTop w:val="0"/>
                              <w:marBottom w:val="0"/>
                              <w:divBdr>
                                <w:top w:val="none" w:sz="0" w:space="0" w:color="auto"/>
                                <w:left w:val="none" w:sz="0" w:space="0" w:color="auto"/>
                                <w:bottom w:val="none" w:sz="0" w:space="0" w:color="auto"/>
                                <w:right w:val="none" w:sz="0" w:space="0" w:color="auto"/>
                              </w:divBdr>
                            </w:div>
                          </w:divsChild>
                        </w:div>
                        <w:div w:id="699476645">
                          <w:marLeft w:val="0"/>
                          <w:marRight w:val="0"/>
                          <w:marTop w:val="0"/>
                          <w:marBottom w:val="0"/>
                          <w:divBdr>
                            <w:top w:val="none" w:sz="0" w:space="0" w:color="auto"/>
                            <w:left w:val="none" w:sz="0" w:space="0" w:color="auto"/>
                            <w:bottom w:val="none" w:sz="0" w:space="0" w:color="auto"/>
                            <w:right w:val="none" w:sz="0" w:space="0" w:color="auto"/>
                          </w:divBdr>
                          <w:divsChild>
                            <w:div w:id="433209119">
                              <w:marLeft w:val="0"/>
                              <w:marRight w:val="0"/>
                              <w:marTop w:val="0"/>
                              <w:marBottom w:val="0"/>
                              <w:divBdr>
                                <w:top w:val="none" w:sz="0" w:space="0" w:color="auto"/>
                                <w:left w:val="none" w:sz="0" w:space="0" w:color="auto"/>
                                <w:bottom w:val="none" w:sz="0" w:space="0" w:color="auto"/>
                                <w:right w:val="none" w:sz="0" w:space="0" w:color="auto"/>
                              </w:divBdr>
                            </w:div>
                          </w:divsChild>
                        </w:div>
                        <w:div w:id="1228103085">
                          <w:marLeft w:val="0"/>
                          <w:marRight w:val="0"/>
                          <w:marTop w:val="0"/>
                          <w:marBottom w:val="0"/>
                          <w:divBdr>
                            <w:top w:val="none" w:sz="0" w:space="0" w:color="auto"/>
                            <w:left w:val="none" w:sz="0" w:space="0" w:color="auto"/>
                            <w:bottom w:val="none" w:sz="0" w:space="0" w:color="auto"/>
                            <w:right w:val="none" w:sz="0" w:space="0" w:color="auto"/>
                          </w:divBdr>
                          <w:divsChild>
                            <w:div w:id="501355423">
                              <w:marLeft w:val="0"/>
                              <w:marRight w:val="0"/>
                              <w:marTop w:val="0"/>
                              <w:marBottom w:val="0"/>
                              <w:divBdr>
                                <w:top w:val="none" w:sz="0" w:space="0" w:color="auto"/>
                                <w:left w:val="none" w:sz="0" w:space="0" w:color="auto"/>
                                <w:bottom w:val="none" w:sz="0" w:space="0" w:color="auto"/>
                                <w:right w:val="none" w:sz="0" w:space="0" w:color="auto"/>
                              </w:divBdr>
                            </w:div>
                          </w:divsChild>
                        </w:div>
                        <w:div w:id="956520479">
                          <w:marLeft w:val="0"/>
                          <w:marRight w:val="0"/>
                          <w:marTop w:val="0"/>
                          <w:marBottom w:val="0"/>
                          <w:divBdr>
                            <w:top w:val="none" w:sz="0" w:space="0" w:color="auto"/>
                            <w:left w:val="none" w:sz="0" w:space="0" w:color="auto"/>
                            <w:bottom w:val="none" w:sz="0" w:space="0" w:color="auto"/>
                            <w:right w:val="none" w:sz="0" w:space="0" w:color="auto"/>
                          </w:divBdr>
                          <w:divsChild>
                            <w:div w:id="1339577208">
                              <w:marLeft w:val="0"/>
                              <w:marRight w:val="0"/>
                              <w:marTop w:val="0"/>
                              <w:marBottom w:val="0"/>
                              <w:divBdr>
                                <w:top w:val="none" w:sz="0" w:space="0" w:color="auto"/>
                                <w:left w:val="none" w:sz="0" w:space="0" w:color="auto"/>
                                <w:bottom w:val="none" w:sz="0" w:space="0" w:color="auto"/>
                                <w:right w:val="none" w:sz="0" w:space="0" w:color="auto"/>
                              </w:divBdr>
                            </w:div>
                          </w:divsChild>
                        </w:div>
                        <w:div w:id="146676573">
                          <w:marLeft w:val="0"/>
                          <w:marRight w:val="0"/>
                          <w:marTop w:val="0"/>
                          <w:marBottom w:val="0"/>
                          <w:divBdr>
                            <w:top w:val="none" w:sz="0" w:space="0" w:color="auto"/>
                            <w:left w:val="none" w:sz="0" w:space="0" w:color="auto"/>
                            <w:bottom w:val="none" w:sz="0" w:space="0" w:color="auto"/>
                            <w:right w:val="none" w:sz="0" w:space="0" w:color="auto"/>
                          </w:divBdr>
                          <w:divsChild>
                            <w:div w:id="1233927453">
                              <w:marLeft w:val="0"/>
                              <w:marRight w:val="0"/>
                              <w:marTop w:val="0"/>
                              <w:marBottom w:val="0"/>
                              <w:divBdr>
                                <w:top w:val="none" w:sz="0" w:space="0" w:color="auto"/>
                                <w:left w:val="none" w:sz="0" w:space="0" w:color="auto"/>
                                <w:bottom w:val="none" w:sz="0" w:space="0" w:color="auto"/>
                                <w:right w:val="none" w:sz="0" w:space="0" w:color="auto"/>
                              </w:divBdr>
                            </w:div>
                          </w:divsChild>
                        </w:div>
                        <w:div w:id="1118719950">
                          <w:marLeft w:val="0"/>
                          <w:marRight w:val="0"/>
                          <w:marTop w:val="0"/>
                          <w:marBottom w:val="0"/>
                          <w:divBdr>
                            <w:top w:val="none" w:sz="0" w:space="0" w:color="auto"/>
                            <w:left w:val="none" w:sz="0" w:space="0" w:color="auto"/>
                            <w:bottom w:val="none" w:sz="0" w:space="0" w:color="auto"/>
                            <w:right w:val="none" w:sz="0" w:space="0" w:color="auto"/>
                          </w:divBdr>
                          <w:divsChild>
                            <w:div w:id="1192690416">
                              <w:marLeft w:val="0"/>
                              <w:marRight w:val="0"/>
                              <w:marTop w:val="0"/>
                              <w:marBottom w:val="0"/>
                              <w:divBdr>
                                <w:top w:val="none" w:sz="0" w:space="0" w:color="auto"/>
                                <w:left w:val="none" w:sz="0" w:space="0" w:color="auto"/>
                                <w:bottom w:val="none" w:sz="0" w:space="0" w:color="auto"/>
                                <w:right w:val="none" w:sz="0" w:space="0" w:color="auto"/>
                              </w:divBdr>
                            </w:div>
                          </w:divsChild>
                        </w:div>
                        <w:div w:id="1700617995">
                          <w:marLeft w:val="0"/>
                          <w:marRight w:val="0"/>
                          <w:marTop w:val="0"/>
                          <w:marBottom w:val="0"/>
                          <w:divBdr>
                            <w:top w:val="none" w:sz="0" w:space="0" w:color="auto"/>
                            <w:left w:val="none" w:sz="0" w:space="0" w:color="auto"/>
                            <w:bottom w:val="none" w:sz="0" w:space="0" w:color="auto"/>
                            <w:right w:val="none" w:sz="0" w:space="0" w:color="auto"/>
                          </w:divBdr>
                          <w:divsChild>
                            <w:div w:id="813791590">
                              <w:marLeft w:val="0"/>
                              <w:marRight w:val="0"/>
                              <w:marTop w:val="0"/>
                              <w:marBottom w:val="0"/>
                              <w:divBdr>
                                <w:top w:val="none" w:sz="0" w:space="0" w:color="auto"/>
                                <w:left w:val="none" w:sz="0" w:space="0" w:color="auto"/>
                                <w:bottom w:val="none" w:sz="0" w:space="0" w:color="auto"/>
                                <w:right w:val="none" w:sz="0" w:space="0" w:color="auto"/>
                              </w:divBdr>
                            </w:div>
                          </w:divsChild>
                        </w:div>
                        <w:div w:id="1273972895">
                          <w:marLeft w:val="0"/>
                          <w:marRight w:val="0"/>
                          <w:marTop w:val="0"/>
                          <w:marBottom w:val="0"/>
                          <w:divBdr>
                            <w:top w:val="none" w:sz="0" w:space="0" w:color="auto"/>
                            <w:left w:val="none" w:sz="0" w:space="0" w:color="auto"/>
                            <w:bottom w:val="none" w:sz="0" w:space="0" w:color="auto"/>
                            <w:right w:val="none" w:sz="0" w:space="0" w:color="auto"/>
                          </w:divBdr>
                          <w:divsChild>
                            <w:div w:id="1611738090">
                              <w:marLeft w:val="0"/>
                              <w:marRight w:val="0"/>
                              <w:marTop w:val="0"/>
                              <w:marBottom w:val="0"/>
                              <w:divBdr>
                                <w:top w:val="none" w:sz="0" w:space="0" w:color="auto"/>
                                <w:left w:val="none" w:sz="0" w:space="0" w:color="auto"/>
                                <w:bottom w:val="none" w:sz="0" w:space="0" w:color="auto"/>
                                <w:right w:val="none" w:sz="0" w:space="0" w:color="auto"/>
                              </w:divBdr>
                            </w:div>
                          </w:divsChild>
                        </w:div>
                        <w:div w:id="1694838738">
                          <w:marLeft w:val="0"/>
                          <w:marRight w:val="0"/>
                          <w:marTop w:val="0"/>
                          <w:marBottom w:val="0"/>
                          <w:divBdr>
                            <w:top w:val="none" w:sz="0" w:space="0" w:color="auto"/>
                            <w:left w:val="none" w:sz="0" w:space="0" w:color="auto"/>
                            <w:bottom w:val="none" w:sz="0" w:space="0" w:color="auto"/>
                            <w:right w:val="none" w:sz="0" w:space="0" w:color="auto"/>
                          </w:divBdr>
                          <w:divsChild>
                            <w:div w:id="399866094">
                              <w:marLeft w:val="0"/>
                              <w:marRight w:val="0"/>
                              <w:marTop w:val="0"/>
                              <w:marBottom w:val="0"/>
                              <w:divBdr>
                                <w:top w:val="none" w:sz="0" w:space="0" w:color="auto"/>
                                <w:left w:val="none" w:sz="0" w:space="0" w:color="auto"/>
                                <w:bottom w:val="none" w:sz="0" w:space="0" w:color="auto"/>
                                <w:right w:val="none" w:sz="0" w:space="0" w:color="auto"/>
                              </w:divBdr>
                            </w:div>
                          </w:divsChild>
                        </w:div>
                        <w:div w:id="2029410033">
                          <w:marLeft w:val="0"/>
                          <w:marRight w:val="0"/>
                          <w:marTop w:val="0"/>
                          <w:marBottom w:val="0"/>
                          <w:divBdr>
                            <w:top w:val="none" w:sz="0" w:space="0" w:color="auto"/>
                            <w:left w:val="none" w:sz="0" w:space="0" w:color="auto"/>
                            <w:bottom w:val="none" w:sz="0" w:space="0" w:color="auto"/>
                            <w:right w:val="none" w:sz="0" w:space="0" w:color="auto"/>
                          </w:divBdr>
                          <w:divsChild>
                            <w:div w:id="326172808">
                              <w:marLeft w:val="0"/>
                              <w:marRight w:val="0"/>
                              <w:marTop w:val="0"/>
                              <w:marBottom w:val="0"/>
                              <w:divBdr>
                                <w:top w:val="none" w:sz="0" w:space="0" w:color="auto"/>
                                <w:left w:val="none" w:sz="0" w:space="0" w:color="auto"/>
                                <w:bottom w:val="none" w:sz="0" w:space="0" w:color="auto"/>
                                <w:right w:val="none" w:sz="0" w:space="0" w:color="auto"/>
                              </w:divBdr>
                            </w:div>
                          </w:divsChild>
                        </w:div>
                        <w:div w:id="1625234810">
                          <w:marLeft w:val="0"/>
                          <w:marRight w:val="0"/>
                          <w:marTop w:val="0"/>
                          <w:marBottom w:val="0"/>
                          <w:divBdr>
                            <w:top w:val="none" w:sz="0" w:space="0" w:color="auto"/>
                            <w:left w:val="none" w:sz="0" w:space="0" w:color="auto"/>
                            <w:bottom w:val="none" w:sz="0" w:space="0" w:color="auto"/>
                            <w:right w:val="none" w:sz="0" w:space="0" w:color="auto"/>
                          </w:divBdr>
                          <w:divsChild>
                            <w:div w:id="216018993">
                              <w:marLeft w:val="0"/>
                              <w:marRight w:val="0"/>
                              <w:marTop w:val="0"/>
                              <w:marBottom w:val="0"/>
                              <w:divBdr>
                                <w:top w:val="none" w:sz="0" w:space="0" w:color="auto"/>
                                <w:left w:val="none" w:sz="0" w:space="0" w:color="auto"/>
                                <w:bottom w:val="none" w:sz="0" w:space="0" w:color="auto"/>
                                <w:right w:val="none" w:sz="0" w:space="0" w:color="auto"/>
                              </w:divBdr>
                            </w:div>
                          </w:divsChild>
                        </w:div>
                        <w:div w:id="404381568">
                          <w:marLeft w:val="0"/>
                          <w:marRight w:val="0"/>
                          <w:marTop w:val="0"/>
                          <w:marBottom w:val="0"/>
                          <w:divBdr>
                            <w:top w:val="none" w:sz="0" w:space="0" w:color="auto"/>
                            <w:left w:val="none" w:sz="0" w:space="0" w:color="auto"/>
                            <w:bottom w:val="none" w:sz="0" w:space="0" w:color="auto"/>
                            <w:right w:val="none" w:sz="0" w:space="0" w:color="auto"/>
                          </w:divBdr>
                          <w:divsChild>
                            <w:div w:id="432097339">
                              <w:marLeft w:val="0"/>
                              <w:marRight w:val="0"/>
                              <w:marTop w:val="0"/>
                              <w:marBottom w:val="0"/>
                              <w:divBdr>
                                <w:top w:val="none" w:sz="0" w:space="0" w:color="auto"/>
                                <w:left w:val="none" w:sz="0" w:space="0" w:color="auto"/>
                                <w:bottom w:val="none" w:sz="0" w:space="0" w:color="auto"/>
                                <w:right w:val="none" w:sz="0" w:space="0" w:color="auto"/>
                              </w:divBdr>
                            </w:div>
                          </w:divsChild>
                        </w:div>
                        <w:div w:id="1529639554">
                          <w:marLeft w:val="0"/>
                          <w:marRight w:val="0"/>
                          <w:marTop w:val="0"/>
                          <w:marBottom w:val="0"/>
                          <w:divBdr>
                            <w:top w:val="none" w:sz="0" w:space="0" w:color="auto"/>
                            <w:left w:val="none" w:sz="0" w:space="0" w:color="auto"/>
                            <w:bottom w:val="none" w:sz="0" w:space="0" w:color="auto"/>
                            <w:right w:val="none" w:sz="0" w:space="0" w:color="auto"/>
                          </w:divBdr>
                          <w:divsChild>
                            <w:div w:id="1664047069">
                              <w:marLeft w:val="0"/>
                              <w:marRight w:val="0"/>
                              <w:marTop w:val="0"/>
                              <w:marBottom w:val="0"/>
                              <w:divBdr>
                                <w:top w:val="none" w:sz="0" w:space="0" w:color="auto"/>
                                <w:left w:val="none" w:sz="0" w:space="0" w:color="auto"/>
                                <w:bottom w:val="none" w:sz="0" w:space="0" w:color="auto"/>
                                <w:right w:val="none" w:sz="0" w:space="0" w:color="auto"/>
                              </w:divBdr>
                            </w:div>
                          </w:divsChild>
                        </w:div>
                        <w:div w:id="1429737088">
                          <w:marLeft w:val="0"/>
                          <w:marRight w:val="0"/>
                          <w:marTop w:val="0"/>
                          <w:marBottom w:val="0"/>
                          <w:divBdr>
                            <w:top w:val="none" w:sz="0" w:space="0" w:color="auto"/>
                            <w:left w:val="none" w:sz="0" w:space="0" w:color="auto"/>
                            <w:bottom w:val="none" w:sz="0" w:space="0" w:color="auto"/>
                            <w:right w:val="none" w:sz="0" w:space="0" w:color="auto"/>
                          </w:divBdr>
                          <w:divsChild>
                            <w:div w:id="207497161">
                              <w:marLeft w:val="0"/>
                              <w:marRight w:val="0"/>
                              <w:marTop w:val="0"/>
                              <w:marBottom w:val="0"/>
                              <w:divBdr>
                                <w:top w:val="none" w:sz="0" w:space="0" w:color="auto"/>
                                <w:left w:val="none" w:sz="0" w:space="0" w:color="auto"/>
                                <w:bottom w:val="none" w:sz="0" w:space="0" w:color="auto"/>
                                <w:right w:val="none" w:sz="0" w:space="0" w:color="auto"/>
                              </w:divBdr>
                            </w:div>
                          </w:divsChild>
                        </w:div>
                        <w:div w:id="1665282249">
                          <w:marLeft w:val="0"/>
                          <w:marRight w:val="0"/>
                          <w:marTop w:val="0"/>
                          <w:marBottom w:val="0"/>
                          <w:divBdr>
                            <w:top w:val="none" w:sz="0" w:space="0" w:color="auto"/>
                            <w:left w:val="none" w:sz="0" w:space="0" w:color="auto"/>
                            <w:bottom w:val="none" w:sz="0" w:space="0" w:color="auto"/>
                            <w:right w:val="none" w:sz="0" w:space="0" w:color="auto"/>
                          </w:divBdr>
                          <w:divsChild>
                            <w:div w:id="1122068683">
                              <w:marLeft w:val="0"/>
                              <w:marRight w:val="0"/>
                              <w:marTop w:val="0"/>
                              <w:marBottom w:val="0"/>
                              <w:divBdr>
                                <w:top w:val="none" w:sz="0" w:space="0" w:color="auto"/>
                                <w:left w:val="none" w:sz="0" w:space="0" w:color="auto"/>
                                <w:bottom w:val="none" w:sz="0" w:space="0" w:color="auto"/>
                                <w:right w:val="none" w:sz="0" w:space="0" w:color="auto"/>
                              </w:divBdr>
                            </w:div>
                          </w:divsChild>
                        </w:div>
                        <w:div w:id="211581369">
                          <w:marLeft w:val="0"/>
                          <w:marRight w:val="0"/>
                          <w:marTop w:val="0"/>
                          <w:marBottom w:val="0"/>
                          <w:divBdr>
                            <w:top w:val="none" w:sz="0" w:space="0" w:color="auto"/>
                            <w:left w:val="none" w:sz="0" w:space="0" w:color="auto"/>
                            <w:bottom w:val="none" w:sz="0" w:space="0" w:color="auto"/>
                            <w:right w:val="none" w:sz="0" w:space="0" w:color="auto"/>
                          </w:divBdr>
                          <w:divsChild>
                            <w:div w:id="918711531">
                              <w:marLeft w:val="0"/>
                              <w:marRight w:val="0"/>
                              <w:marTop w:val="0"/>
                              <w:marBottom w:val="0"/>
                              <w:divBdr>
                                <w:top w:val="none" w:sz="0" w:space="0" w:color="auto"/>
                                <w:left w:val="none" w:sz="0" w:space="0" w:color="auto"/>
                                <w:bottom w:val="none" w:sz="0" w:space="0" w:color="auto"/>
                                <w:right w:val="none" w:sz="0" w:space="0" w:color="auto"/>
                              </w:divBdr>
                            </w:div>
                          </w:divsChild>
                        </w:div>
                        <w:div w:id="2026400457">
                          <w:marLeft w:val="0"/>
                          <w:marRight w:val="0"/>
                          <w:marTop w:val="0"/>
                          <w:marBottom w:val="0"/>
                          <w:divBdr>
                            <w:top w:val="none" w:sz="0" w:space="0" w:color="auto"/>
                            <w:left w:val="none" w:sz="0" w:space="0" w:color="auto"/>
                            <w:bottom w:val="none" w:sz="0" w:space="0" w:color="auto"/>
                            <w:right w:val="none" w:sz="0" w:space="0" w:color="auto"/>
                          </w:divBdr>
                          <w:divsChild>
                            <w:div w:id="1596206076">
                              <w:marLeft w:val="0"/>
                              <w:marRight w:val="0"/>
                              <w:marTop w:val="0"/>
                              <w:marBottom w:val="0"/>
                              <w:divBdr>
                                <w:top w:val="none" w:sz="0" w:space="0" w:color="auto"/>
                                <w:left w:val="none" w:sz="0" w:space="0" w:color="auto"/>
                                <w:bottom w:val="none" w:sz="0" w:space="0" w:color="auto"/>
                                <w:right w:val="none" w:sz="0" w:space="0" w:color="auto"/>
                              </w:divBdr>
                            </w:div>
                          </w:divsChild>
                        </w:div>
                        <w:div w:id="947389021">
                          <w:marLeft w:val="0"/>
                          <w:marRight w:val="0"/>
                          <w:marTop w:val="0"/>
                          <w:marBottom w:val="0"/>
                          <w:divBdr>
                            <w:top w:val="none" w:sz="0" w:space="0" w:color="auto"/>
                            <w:left w:val="none" w:sz="0" w:space="0" w:color="auto"/>
                            <w:bottom w:val="none" w:sz="0" w:space="0" w:color="auto"/>
                            <w:right w:val="none" w:sz="0" w:space="0" w:color="auto"/>
                          </w:divBdr>
                          <w:divsChild>
                            <w:div w:id="1363091650">
                              <w:marLeft w:val="0"/>
                              <w:marRight w:val="0"/>
                              <w:marTop w:val="0"/>
                              <w:marBottom w:val="0"/>
                              <w:divBdr>
                                <w:top w:val="none" w:sz="0" w:space="0" w:color="auto"/>
                                <w:left w:val="none" w:sz="0" w:space="0" w:color="auto"/>
                                <w:bottom w:val="none" w:sz="0" w:space="0" w:color="auto"/>
                                <w:right w:val="none" w:sz="0" w:space="0" w:color="auto"/>
                              </w:divBdr>
                            </w:div>
                          </w:divsChild>
                        </w:div>
                        <w:div w:id="1737390386">
                          <w:marLeft w:val="0"/>
                          <w:marRight w:val="0"/>
                          <w:marTop w:val="0"/>
                          <w:marBottom w:val="0"/>
                          <w:divBdr>
                            <w:top w:val="none" w:sz="0" w:space="0" w:color="auto"/>
                            <w:left w:val="none" w:sz="0" w:space="0" w:color="auto"/>
                            <w:bottom w:val="none" w:sz="0" w:space="0" w:color="auto"/>
                            <w:right w:val="none" w:sz="0" w:space="0" w:color="auto"/>
                          </w:divBdr>
                          <w:divsChild>
                            <w:div w:id="1117144281">
                              <w:marLeft w:val="0"/>
                              <w:marRight w:val="0"/>
                              <w:marTop w:val="0"/>
                              <w:marBottom w:val="0"/>
                              <w:divBdr>
                                <w:top w:val="none" w:sz="0" w:space="0" w:color="auto"/>
                                <w:left w:val="none" w:sz="0" w:space="0" w:color="auto"/>
                                <w:bottom w:val="none" w:sz="0" w:space="0" w:color="auto"/>
                                <w:right w:val="none" w:sz="0" w:space="0" w:color="auto"/>
                              </w:divBdr>
                            </w:div>
                          </w:divsChild>
                        </w:div>
                        <w:div w:id="993683732">
                          <w:marLeft w:val="0"/>
                          <w:marRight w:val="0"/>
                          <w:marTop w:val="0"/>
                          <w:marBottom w:val="0"/>
                          <w:divBdr>
                            <w:top w:val="none" w:sz="0" w:space="0" w:color="auto"/>
                            <w:left w:val="none" w:sz="0" w:space="0" w:color="auto"/>
                            <w:bottom w:val="none" w:sz="0" w:space="0" w:color="auto"/>
                            <w:right w:val="none" w:sz="0" w:space="0" w:color="auto"/>
                          </w:divBdr>
                          <w:divsChild>
                            <w:div w:id="264659953">
                              <w:marLeft w:val="0"/>
                              <w:marRight w:val="0"/>
                              <w:marTop w:val="0"/>
                              <w:marBottom w:val="0"/>
                              <w:divBdr>
                                <w:top w:val="none" w:sz="0" w:space="0" w:color="auto"/>
                                <w:left w:val="none" w:sz="0" w:space="0" w:color="auto"/>
                                <w:bottom w:val="none" w:sz="0" w:space="0" w:color="auto"/>
                                <w:right w:val="none" w:sz="0" w:space="0" w:color="auto"/>
                              </w:divBdr>
                            </w:div>
                          </w:divsChild>
                        </w:div>
                        <w:div w:id="2119718564">
                          <w:marLeft w:val="0"/>
                          <w:marRight w:val="0"/>
                          <w:marTop w:val="0"/>
                          <w:marBottom w:val="0"/>
                          <w:divBdr>
                            <w:top w:val="none" w:sz="0" w:space="0" w:color="auto"/>
                            <w:left w:val="none" w:sz="0" w:space="0" w:color="auto"/>
                            <w:bottom w:val="none" w:sz="0" w:space="0" w:color="auto"/>
                            <w:right w:val="none" w:sz="0" w:space="0" w:color="auto"/>
                          </w:divBdr>
                          <w:divsChild>
                            <w:div w:id="1292710725">
                              <w:marLeft w:val="0"/>
                              <w:marRight w:val="0"/>
                              <w:marTop w:val="0"/>
                              <w:marBottom w:val="0"/>
                              <w:divBdr>
                                <w:top w:val="none" w:sz="0" w:space="0" w:color="auto"/>
                                <w:left w:val="none" w:sz="0" w:space="0" w:color="auto"/>
                                <w:bottom w:val="none" w:sz="0" w:space="0" w:color="auto"/>
                                <w:right w:val="none" w:sz="0" w:space="0" w:color="auto"/>
                              </w:divBdr>
                            </w:div>
                          </w:divsChild>
                        </w:div>
                        <w:div w:id="1234124126">
                          <w:marLeft w:val="0"/>
                          <w:marRight w:val="0"/>
                          <w:marTop w:val="0"/>
                          <w:marBottom w:val="0"/>
                          <w:divBdr>
                            <w:top w:val="none" w:sz="0" w:space="0" w:color="auto"/>
                            <w:left w:val="none" w:sz="0" w:space="0" w:color="auto"/>
                            <w:bottom w:val="none" w:sz="0" w:space="0" w:color="auto"/>
                            <w:right w:val="none" w:sz="0" w:space="0" w:color="auto"/>
                          </w:divBdr>
                          <w:divsChild>
                            <w:div w:id="1805614471">
                              <w:marLeft w:val="0"/>
                              <w:marRight w:val="0"/>
                              <w:marTop w:val="0"/>
                              <w:marBottom w:val="0"/>
                              <w:divBdr>
                                <w:top w:val="none" w:sz="0" w:space="0" w:color="auto"/>
                                <w:left w:val="none" w:sz="0" w:space="0" w:color="auto"/>
                                <w:bottom w:val="none" w:sz="0" w:space="0" w:color="auto"/>
                                <w:right w:val="none" w:sz="0" w:space="0" w:color="auto"/>
                              </w:divBdr>
                            </w:div>
                          </w:divsChild>
                        </w:div>
                        <w:div w:id="1964992618">
                          <w:marLeft w:val="0"/>
                          <w:marRight w:val="0"/>
                          <w:marTop w:val="0"/>
                          <w:marBottom w:val="0"/>
                          <w:divBdr>
                            <w:top w:val="none" w:sz="0" w:space="0" w:color="auto"/>
                            <w:left w:val="none" w:sz="0" w:space="0" w:color="auto"/>
                            <w:bottom w:val="none" w:sz="0" w:space="0" w:color="auto"/>
                            <w:right w:val="none" w:sz="0" w:space="0" w:color="auto"/>
                          </w:divBdr>
                          <w:divsChild>
                            <w:div w:id="1217594234">
                              <w:marLeft w:val="0"/>
                              <w:marRight w:val="0"/>
                              <w:marTop w:val="0"/>
                              <w:marBottom w:val="0"/>
                              <w:divBdr>
                                <w:top w:val="none" w:sz="0" w:space="0" w:color="auto"/>
                                <w:left w:val="none" w:sz="0" w:space="0" w:color="auto"/>
                                <w:bottom w:val="none" w:sz="0" w:space="0" w:color="auto"/>
                                <w:right w:val="none" w:sz="0" w:space="0" w:color="auto"/>
                              </w:divBdr>
                            </w:div>
                          </w:divsChild>
                        </w:div>
                        <w:div w:id="898324158">
                          <w:marLeft w:val="0"/>
                          <w:marRight w:val="0"/>
                          <w:marTop w:val="0"/>
                          <w:marBottom w:val="0"/>
                          <w:divBdr>
                            <w:top w:val="none" w:sz="0" w:space="0" w:color="auto"/>
                            <w:left w:val="none" w:sz="0" w:space="0" w:color="auto"/>
                            <w:bottom w:val="none" w:sz="0" w:space="0" w:color="auto"/>
                            <w:right w:val="none" w:sz="0" w:space="0" w:color="auto"/>
                          </w:divBdr>
                          <w:divsChild>
                            <w:div w:id="1467048524">
                              <w:marLeft w:val="0"/>
                              <w:marRight w:val="0"/>
                              <w:marTop w:val="0"/>
                              <w:marBottom w:val="0"/>
                              <w:divBdr>
                                <w:top w:val="none" w:sz="0" w:space="0" w:color="auto"/>
                                <w:left w:val="none" w:sz="0" w:space="0" w:color="auto"/>
                                <w:bottom w:val="none" w:sz="0" w:space="0" w:color="auto"/>
                                <w:right w:val="none" w:sz="0" w:space="0" w:color="auto"/>
                              </w:divBdr>
                            </w:div>
                          </w:divsChild>
                        </w:div>
                        <w:div w:id="1554930296">
                          <w:marLeft w:val="0"/>
                          <w:marRight w:val="0"/>
                          <w:marTop w:val="0"/>
                          <w:marBottom w:val="0"/>
                          <w:divBdr>
                            <w:top w:val="none" w:sz="0" w:space="0" w:color="auto"/>
                            <w:left w:val="none" w:sz="0" w:space="0" w:color="auto"/>
                            <w:bottom w:val="none" w:sz="0" w:space="0" w:color="auto"/>
                            <w:right w:val="none" w:sz="0" w:space="0" w:color="auto"/>
                          </w:divBdr>
                          <w:divsChild>
                            <w:div w:id="1463813580">
                              <w:marLeft w:val="0"/>
                              <w:marRight w:val="0"/>
                              <w:marTop w:val="0"/>
                              <w:marBottom w:val="0"/>
                              <w:divBdr>
                                <w:top w:val="none" w:sz="0" w:space="0" w:color="auto"/>
                                <w:left w:val="none" w:sz="0" w:space="0" w:color="auto"/>
                                <w:bottom w:val="none" w:sz="0" w:space="0" w:color="auto"/>
                                <w:right w:val="none" w:sz="0" w:space="0" w:color="auto"/>
                              </w:divBdr>
                            </w:div>
                          </w:divsChild>
                        </w:div>
                        <w:div w:id="190073607">
                          <w:marLeft w:val="0"/>
                          <w:marRight w:val="0"/>
                          <w:marTop w:val="0"/>
                          <w:marBottom w:val="0"/>
                          <w:divBdr>
                            <w:top w:val="none" w:sz="0" w:space="0" w:color="auto"/>
                            <w:left w:val="none" w:sz="0" w:space="0" w:color="auto"/>
                            <w:bottom w:val="none" w:sz="0" w:space="0" w:color="auto"/>
                            <w:right w:val="none" w:sz="0" w:space="0" w:color="auto"/>
                          </w:divBdr>
                          <w:divsChild>
                            <w:div w:id="1205868429">
                              <w:marLeft w:val="0"/>
                              <w:marRight w:val="0"/>
                              <w:marTop w:val="0"/>
                              <w:marBottom w:val="0"/>
                              <w:divBdr>
                                <w:top w:val="none" w:sz="0" w:space="0" w:color="auto"/>
                                <w:left w:val="none" w:sz="0" w:space="0" w:color="auto"/>
                                <w:bottom w:val="none" w:sz="0" w:space="0" w:color="auto"/>
                                <w:right w:val="none" w:sz="0" w:space="0" w:color="auto"/>
                              </w:divBdr>
                            </w:div>
                          </w:divsChild>
                        </w:div>
                        <w:div w:id="1499035373">
                          <w:marLeft w:val="0"/>
                          <w:marRight w:val="0"/>
                          <w:marTop w:val="0"/>
                          <w:marBottom w:val="0"/>
                          <w:divBdr>
                            <w:top w:val="none" w:sz="0" w:space="0" w:color="auto"/>
                            <w:left w:val="none" w:sz="0" w:space="0" w:color="auto"/>
                            <w:bottom w:val="none" w:sz="0" w:space="0" w:color="auto"/>
                            <w:right w:val="none" w:sz="0" w:space="0" w:color="auto"/>
                          </w:divBdr>
                          <w:divsChild>
                            <w:div w:id="1284506503">
                              <w:marLeft w:val="0"/>
                              <w:marRight w:val="0"/>
                              <w:marTop w:val="0"/>
                              <w:marBottom w:val="0"/>
                              <w:divBdr>
                                <w:top w:val="none" w:sz="0" w:space="0" w:color="auto"/>
                                <w:left w:val="none" w:sz="0" w:space="0" w:color="auto"/>
                                <w:bottom w:val="none" w:sz="0" w:space="0" w:color="auto"/>
                                <w:right w:val="none" w:sz="0" w:space="0" w:color="auto"/>
                              </w:divBdr>
                            </w:div>
                          </w:divsChild>
                        </w:div>
                        <w:div w:id="563293220">
                          <w:marLeft w:val="0"/>
                          <w:marRight w:val="0"/>
                          <w:marTop w:val="0"/>
                          <w:marBottom w:val="0"/>
                          <w:divBdr>
                            <w:top w:val="none" w:sz="0" w:space="0" w:color="auto"/>
                            <w:left w:val="none" w:sz="0" w:space="0" w:color="auto"/>
                            <w:bottom w:val="none" w:sz="0" w:space="0" w:color="auto"/>
                            <w:right w:val="none" w:sz="0" w:space="0" w:color="auto"/>
                          </w:divBdr>
                          <w:divsChild>
                            <w:div w:id="328752579">
                              <w:marLeft w:val="0"/>
                              <w:marRight w:val="0"/>
                              <w:marTop w:val="0"/>
                              <w:marBottom w:val="0"/>
                              <w:divBdr>
                                <w:top w:val="none" w:sz="0" w:space="0" w:color="auto"/>
                                <w:left w:val="none" w:sz="0" w:space="0" w:color="auto"/>
                                <w:bottom w:val="none" w:sz="0" w:space="0" w:color="auto"/>
                                <w:right w:val="none" w:sz="0" w:space="0" w:color="auto"/>
                              </w:divBdr>
                            </w:div>
                          </w:divsChild>
                        </w:div>
                        <w:div w:id="814448268">
                          <w:marLeft w:val="0"/>
                          <w:marRight w:val="0"/>
                          <w:marTop w:val="0"/>
                          <w:marBottom w:val="0"/>
                          <w:divBdr>
                            <w:top w:val="none" w:sz="0" w:space="0" w:color="auto"/>
                            <w:left w:val="none" w:sz="0" w:space="0" w:color="auto"/>
                            <w:bottom w:val="none" w:sz="0" w:space="0" w:color="auto"/>
                            <w:right w:val="none" w:sz="0" w:space="0" w:color="auto"/>
                          </w:divBdr>
                          <w:divsChild>
                            <w:div w:id="1248229008">
                              <w:marLeft w:val="0"/>
                              <w:marRight w:val="0"/>
                              <w:marTop w:val="0"/>
                              <w:marBottom w:val="0"/>
                              <w:divBdr>
                                <w:top w:val="none" w:sz="0" w:space="0" w:color="auto"/>
                                <w:left w:val="none" w:sz="0" w:space="0" w:color="auto"/>
                                <w:bottom w:val="none" w:sz="0" w:space="0" w:color="auto"/>
                                <w:right w:val="none" w:sz="0" w:space="0" w:color="auto"/>
                              </w:divBdr>
                            </w:div>
                          </w:divsChild>
                        </w:div>
                        <w:div w:id="1262572230">
                          <w:marLeft w:val="0"/>
                          <w:marRight w:val="0"/>
                          <w:marTop w:val="0"/>
                          <w:marBottom w:val="0"/>
                          <w:divBdr>
                            <w:top w:val="none" w:sz="0" w:space="0" w:color="auto"/>
                            <w:left w:val="none" w:sz="0" w:space="0" w:color="auto"/>
                            <w:bottom w:val="none" w:sz="0" w:space="0" w:color="auto"/>
                            <w:right w:val="none" w:sz="0" w:space="0" w:color="auto"/>
                          </w:divBdr>
                          <w:divsChild>
                            <w:div w:id="1721706557">
                              <w:marLeft w:val="0"/>
                              <w:marRight w:val="0"/>
                              <w:marTop w:val="0"/>
                              <w:marBottom w:val="0"/>
                              <w:divBdr>
                                <w:top w:val="none" w:sz="0" w:space="0" w:color="auto"/>
                                <w:left w:val="none" w:sz="0" w:space="0" w:color="auto"/>
                                <w:bottom w:val="none" w:sz="0" w:space="0" w:color="auto"/>
                                <w:right w:val="none" w:sz="0" w:space="0" w:color="auto"/>
                              </w:divBdr>
                            </w:div>
                          </w:divsChild>
                        </w:div>
                        <w:div w:id="537011466">
                          <w:marLeft w:val="0"/>
                          <w:marRight w:val="0"/>
                          <w:marTop w:val="0"/>
                          <w:marBottom w:val="0"/>
                          <w:divBdr>
                            <w:top w:val="none" w:sz="0" w:space="0" w:color="auto"/>
                            <w:left w:val="none" w:sz="0" w:space="0" w:color="auto"/>
                            <w:bottom w:val="none" w:sz="0" w:space="0" w:color="auto"/>
                            <w:right w:val="none" w:sz="0" w:space="0" w:color="auto"/>
                          </w:divBdr>
                          <w:divsChild>
                            <w:div w:id="396436006">
                              <w:marLeft w:val="0"/>
                              <w:marRight w:val="0"/>
                              <w:marTop w:val="0"/>
                              <w:marBottom w:val="0"/>
                              <w:divBdr>
                                <w:top w:val="none" w:sz="0" w:space="0" w:color="auto"/>
                                <w:left w:val="none" w:sz="0" w:space="0" w:color="auto"/>
                                <w:bottom w:val="none" w:sz="0" w:space="0" w:color="auto"/>
                                <w:right w:val="none" w:sz="0" w:space="0" w:color="auto"/>
                              </w:divBdr>
                            </w:div>
                          </w:divsChild>
                        </w:div>
                        <w:div w:id="1898736928">
                          <w:marLeft w:val="0"/>
                          <w:marRight w:val="0"/>
                          <w:marTop w:val="0"/>
                          <w:marBottom w:val="0"/>
                          <w:divBdr>
                            <w:top w:val="none" w:sz="0" w:space="0" w:color="auto"/>
                            <w:left w:val="none" w:sz="0" w:space="0" w:color="auto"/>
                            <w:bottom w:val="none" w:sz="0" w:space="0" w:color="auto"/>
                            <w:right w:val="none" w:sz="0" w:space="0" w:color="auto"/>
                          </w:divBdr>
                          <w:divsChild>
                            <w:div w:id="254704972">
                              <w:marLeft w:val="0"/>
                              <w:marRight w:val="0"/>
                              <w:marTop w:val="0"/>
                              <w:marBottom w:val="0"/>
                              <w:divBdr>
                                <w:top w:val="none" w:sz="0" w:space="0" w:color="auto"/>
                                <w:left w:val="none" w:sz="0" w:space="0" w:color="auto"/>
                                <w:bottom w:val="none" w:sz="0" w:space="0" w:color="auto"/>
                                <w:right w:val="none" w:sz="0" w:space="0" w:color="auto"/>
                              </w:divBdr>
                            </w:div>
                          </w:divsChild>
                        </w:div>
                        <w:div w:id="1940988227">
                          <w:marLeft w:val="0"/>
                          <w:marRight w:val="0"/>
                          <w:marTop w:val="0"/>
                          <w:marBottom w:val="0"/>
                          <w:divBdr>
                            <w:top w:val="none" w:sz="0" w:space="0" w:color="auto"/>
                            <w:left w:val="none" w:sz="0" w:space="0" w:color="auto"/>
                            <w:bottom w:val="none" w:sz="0" w:space="0" w:color="auto"/>
                            <w:right w:val="none" w:sz="0" w:space="0" w:color="auto"/>
                          </w:divBdr>
                          <w:divsChild>
                            <w:div w:id="259216132">
                              <w:marLeft w:val="0"/>
                              <w:marRight w:val="0"/>
                              <w:marTop w:val="0"/>
                              <w:marBottom w:val="0"/>
                              <w:divBdr>
                                <w:top w:val="none" w:sz="0" w:space="0" w:color="auto"/>
                                <w:left w:val="none" w:sz="0" w:space="0" w:color="auto"/>
                                <w:bottom w:val="none" w:sz="0" w:space="0" w:color="auto"/>
                                <w:right w:val="none" w:sz="0" w:space="0" w:color="auto"/>
                              </w:divBdr>
                            </w:div>
                          </w:divsChild>
                        </w:div>
                        <w:div w:id="1770005557">
                          <w:marLeft w:val="0"/>
                          <w:marRight w:val="0"/>
                          <w:marTop w:val="0"/>
                          <w:marBottom w:val="0"/>
                          <w:divBdr>
                            <w:top w:val="none" w:sz="0" w:space="0" w:color="auto"/>
                            <w:left w:val="none" w:sz="0" w:space="0" w:color="auto"/>
                            <w:bottom w:val="none" w:sz="0" w:space="0" w:color="auto"/>
                            <w:right w:val="none" w:sz="0" w:space="0" w:color="auto"/>
                          </w:divBdr>
                          <w:divsChild>
                            <w:div w:id="457534854">
                              <w:marLeft w:val="0"/>
                              <w:marRight w:val="0"/>
                              <w:marTop w:val="0"/>
                              <w:marBottom w:val="0"/>
                              <w:divBdr>
                                <w:top w:val="none" w:sz="0" w:space="0" w:color="auto"/>
                                <w:left w:val="none" w:sz="0" w:space="0" w:color="auto"/>
                                <w:bottom w:val="none" w:sz="0" w:space="0" w:color="auto"/>
                                <w:right w:val="none" w:sz="0" w:space="0" w:color="auto"/>
                              </w:divBdr>
                            </w:div>
                          </w:divsChild>
                        </w:div>
                        <w:div w:id="1873689978">
                          <w:marLeft w:val="0"/>
                          <w:marRight w:val="0"/>
                          <w:marTop w:val="0"/>
                          <w:marBottom w:val="0"/>
                          <w:divBdr>
                            <w:top w:val="none" w:sz="0" w:space="0" w:color="auto"/>
                            <w:left w:val="none" w:sz="0" w:space="0" w:color="auto"/>
                            <w:bottom w:val="none" w:sz="0" w:space="0" w:color="auto"/>
                            <w:right w:val="none" w:sz="0" w:space="0" w:color="auto"/>
                          </w:divBdr>
                          <w:divsChild>
                            <w:div w:id="107239636">
                              <w:marLeft w:val="0"/>
                              <w:marRight w:val="0"/>
                              <w:marTop w:val="0"/>
                              <w:marBottom w:val="0"/>
                              <w:divBdr>
                                <w:top w:val="none" w:sz="0" w:space="0" w:color="auto"/>
                                <w:left w:val="none" w:sz="0" w:space="0" w:color="auto"/>
                                <w:bottom w:val="none" w:sz="0" w:space="0" w:color="auto"/>
                                <w:right w:val="none" w:sz="0" w:space="0" w:color="auto"/>
                              </w:divBdr>
                            </w:div>
                          </w:divsChild>
                        </w:div>
                        <w:div w:id="1229531901">
                          <w:marLeft w:val="0"/>
                          <w:marRight w:val="0"/>
                          <w:marTop w:val="0"/>
                          <w:marBottom w:val="0"/>
                          <w:divBdr>
                            <w:top w:val="none" w:sz="0" w:space="0" w:color="auto"/>
                            <w:left w:val="none" w:sz="0" w:space="0" w:color="auto"/>
                            <w:bottom w:val="none" w:sz="0" w:space="0" w:color="auto"/>
                            <w:right w:val="none" w:sz="0" w:space="0" w:color="auto"/>
                          </w:divBdr>
                          <w:divsChild>
                            <w:div w:id="2121412823">
                              <w:marLeft w:val="0"/>
                              <w:marRight w:val="0"/>
                              <w:marTop w:val="0"/>
                              <w:marBottom w:val="0"/>
                              <w:divBdr>
                                <w:top w:val="none" w:sz="0" w:space="0" w:color="auto"/>
                                <w:left w:val="none" w:sz="0" w:space="0" w:color="auto"/>
                                <w:bottom w:val="none" w:sz="0" w:space="0" w:color="auto"/>
                                <w:right w:val="none" w:sz="0" w:space="0" w:color="auto"/>
                              </w:divBdr>
                            </w:div>
                          </w:divsChild>
                        </w:div>
                        <w:div w:id="1565603519">
                          <w:marLeft w:val="0"/>
                          <w:marRight w:val="0"/>
                          <w:marTop w:val="0"/>
                          <w:marBottom w:val="0"/>
                          <w:divBdr>
                            <w:top w:val="none" w:sz="0" w:space="0" w:color="auto"/>
                            <w:left w:val="none" w:sz="0" w:space="0" w:color="auto"/>
                            <w:bottom w:val="none" w:sz="0" w:space="0" w:color="auto"/>
                            <w:right w:val="none" w:sz="0" w:space="0" w:color="auto"/>
                          </w:divBdr>
                          <w:divsChild>
                            <w:div w:id="1086000034">
                              <w:marLeft w:val="0"/>
                              <w:marRight w:val="0"/>
                              <w:marTop w:val="0"/>
                              <w:marBottom w:val="0"/>
                              <w:divBdr>
                                <w:top w:val="none" w:sz="0" w:space="0" w:color="auto"/>
                                <w:left w:val="none" w:sz="0" w:space="0" w:color="auto"/>
                                <w:bottom w:val="none" w:sz="0" w:space="0" w:color="auto"/>
                                <w:right w:val="none" w:sz="0" w:space="0" w:color="auto"/>
                              </w:divBdr>
                            </w:div>
                          </w:divsChild>
                        </w:div>
                        <w:div w:id="1008947786">
                          <w:marLeft w:val="0"/>
                          <w:marRight w:val="0"/>
                          <w:marTop w:val="0"/>
                          <w:marBottom w:val="0"/>
                          <w:divBdr>
                            <w:top w:val="none" w:sz="0" w:space="0" w:color="auto"/>
                            <w:left w:val="none" w:sz="0" w:space="0" w:color="auto"/>
                            <w:bottom w:val="none" w:sz="0" w:space="0" w:color="auto"/>
                            <w:right w:val="none" w:sz="0" w:space="0" w:color="auto"/>
                          </w:divBdr>
                          <w:divsChild>
                            <w:div w:id="1451434782">
                              <w:marLeft w:val="0"/>
                              <w:marRight w:val="0"/>
                              <w:marTop w:val="0"/>
                              <w:marBottom w:val="0"/>
                              <w:divBdr>
                                <w:top w:val="none" w:sz="0" w:space="0" w:color="auto"/>
                                <w:left w:val="none" w:sz="0" w:space="0" w:color="auto"/>
                                <w:bottom w:val="none" w:sz="0" w:space="0" w:color="auto"/>
                                <w:right w:val="none" w:sz="0" w:space="0" w:color="auto"/>
                              </w:divBdr>
                            </w:div>
                          </w:divsChild>
                        </w:div>
                        <w:div w:id="1891072246">
                          <w:marLeft w:val="0"/>
                          <w:marRight w:val="0"/>
                          <w:marTop w:val="0"/>
                          <w:marBottom w:val="0"/>
                          <w:divBdr>
                            <w:top w:val="none" w:sz="0" w:space="0" w:color="auto"/>
                            <w:left w:val="none" w:sz="0" w:space="0" w:color="auto"/>
                            <w:bottom w:val="none" w:sz="0" w:space="0" w:color="auto"/>
                            <w:right w:val="none" w:sz="0" w:space="0" w:color="auto"/>
                          </w:divBdr>
                          <w:divsChild>
                            <w:div w:id="68696584">
                              <w:marLeft w:val="0"/>
                              <w:marRight w:val="0"/>
                              <w:marTop w:val="0"/>
                              <w:marBottom w:val="0"/>
                              <w:divBdr>
                                <w:top w:val="none" w:sz="0" w:space="0" w:color="auto"/>
                                <w:left w:val="none" w:sz="0" w:space="0" w:color="auto"/>
                                <w:bottom w:val="none" w:sz="0" w:space="0" w:color="auto"/>
                                <w:right w:val="none" w:sz="0" w:space="0" w:color="auto"/>
                              </w:divBdr>
                            </w:div>
                          </w:divsChild>
                        </w:div>
                        <w:div w:id="305358388">
                          <w:marLeft w:val="0"/>
                          <w:marRight w:val="0"/>
                          <w:marTop w:val="0"/>
                          <w:marBottom w:val="0"/>
                          <w:divBdr>
                            <w:top w:val="none" w:sz="0" w:space="0" w:color="auto"/>
                            <w:left w:val="none" w:sz="0" w:space="0" w:color="auto"/>
                            <w:bottom w:val="none" w:sz="0" w:space="0" w:color="auto"/>
                            <w:right w:val="none" w:sz="0" w:space="0" w:color="auto"/>
                          </w:divBdr>
                          <w:divsChild>
                            <w:div w:id="371463063">
                              <w:marLeft w:val="0"/>
                              <w:marRight w:val="0"/>
                              <w:marTop w:val="0"/>
                              <w:marBottom w:val="0"/>
                              <w:divBdr>
                                <w:top w:val="none" w:sz="0" w:space="0" w:color="auto"/>
                                <w:left w:val="none" w:sz="0" w:space="0" w:color="auto"/>
                                <w:bottom w:val="none" w:sz="0" w:space="0" w:color="auto"/>
                                <w:right w:val="none" w:sz="0" w:space="0" w:color="auto"/>
                              </w:divBdr>
                            </w:div>
                          </w:divsChild>
                        </w:div>
                        <w:div w:id="217325874">
                          <w:marLeft w:val="0"/>
                          <w:marRight w:val="0"/>
                          <w:marTop w:val="0"/>
                          <w:marBottom w:val="0"/>
                          <w:divBdr>
                            <w:top w:val="none" w:sz="0" w:space="0" w:color="auto"/>
                            <w:left w:val="none" w:sz="0" w:space="0" w:color="auto"/>
                            <w:bottom w:val="none" w:sz="0" w:space="0" w:color="auto"/>
                            <w:right w:val="none" w:sz="0" w:space="0" w:color="auto"/>
                          </w:divBdr>
                          <w:divsChild>
                            <w:div w:id="1965692386">
                              <w:marLeft w:val="0"/>
                              <w:marRight w:val="0"/>
                              <w:marTop w:val="0"/>
                              <w:marBottom w:val="0"/>
                              <w:divBdr>
                                <w:top w:val="none" w:sz="0" w:space="0" w:color="auto"/>
                                <w:left w:val="none" w:sz="0" w:space="0" w:color="auto"/>
                                <w:bottom w:val="none" w:sz="0" w:space="0" w:color="auto"/>
                                <w:right w:val="none" w:sz="0" w:space="0" w:color="auto"/>
                              </w:divBdr>
                            </w:div>
                          </w:divsChild>
                        </w:div>
                        <w:div w:id="825897115">
                          <w:marLeft w:val="0"/>
                          <w:marRight w:val="0"/>
                          <w:marTop w:val="0"/>
                          <w:marBottom w:val="0"/>
                          <w:divBdr>
                            <w:top w:val="none" w:sz="0" w:space="0" w:color="auto"/>
                            <w:left w:val="none" w:sz="0" w:space="0" w:color="auto"/>
                            <w:bottom w:val="none" w:sz="0" w:space="0" w:color="auto"/>
                            <w:right w:val="none" w:sz="0" w:space="0" w:color="auto"/>
                          </w:divBdr>
                          <w:divsChild>
                            <w:div w:id="117577023">
                              <w:marLeft w:val="0"/>
                              <w:marRight w:val="0"/>
                              <w:marTop w:val="0"/>
                              <w:marBottom w:val="0"/>
                              <w:divBdr>
                                <w:top w:val="none" w:sz="0" w:space="0" w:color="auto"/>
                                <w:left w:val="none" w:sz="0" w:space="0" w:color="auto"/>
                                <w:bottom w:val="none" w:sz="0" w:space="0" w:color="auto"/>
                                <w:right w:val="none" w:sz="0" w:space="0" w:color="auto"/>
                              </w:divBdr>
                            </w:div>
                          </w:divsChild>
                        </w:div>
                        <w:div w:id="1936284820">
                          <w:marLeft w:val="0"/>
                          <w:marRight w:val="0"/>
                          <w:marTop w:val="0"/>
                          <w:marBottom w:val="0"/>
                          <w:divBdr>
                            <w:top w:val="none" w:sz="0" w:space="0" w:color="auto"/>
                            <w:left w:val="none" w:sz="0" w:space="0" w:color="auto"/>
                            <w:bottom w:val="none" w:sz="0" w:space="0" w:color="auto"/>
                            <w:right w:val="none" w:sz="0" w:space="0" w:color="auto"/>
                          </w:divBdr>
                          <w:divsChild>
                            <w:div w:id="1107893373">
                              <w:marLeft w:val="0"/>
                              <w:marRight w:val="0"/>
                              <w:marTop w:val="0"/>
                              <w:marBottom w:val="0"/>
                              <w:divBdr>
                                <w:top w:val="none" w:sz="0" w:space="0" w:color="auto"/>
                                <w:left w:val="none" w:sz="0" w:space="0" w:color="auto"/>
                                <w:bottom w:val="none" w:sz="0" w:space="0" w:color="auto"/>
                                <w:right w:val="none" w:sz="0" w:space="0" w:color="auto"/>
                              </w:divBdr>
                            </w:div>
                          </w:divsChild>
                        </w:div>
                        <w:div w:id="755904012">
                          <w:marLeft w:val="0"/>
                          <w:marRight w:val="0"/>
                          <w:marTop w:val="0"/>
                          <w:marBottom w:val="0"/>
                          <w:divBdr>
                            <w:top w:val="none" w:sz="0" w:space="0" w:color="auto"/>
                            <w:left w:val="none" w:sz="0" w:space="0" w:color="auto"/>
                            <w:bottom w:val="none" w:sz="0" w:space="0" w:color="auto"/>
                            <w:right w:val="none" w:sz="0" w:space="0" w:color="auto"/>
                          </w:divBdr>
                          <w:divsChild>
                            <w:div w:id="928659534">
                              <w:marLeft w:val="0"/>
                              <w:marRight w:val="0"/>
                              <w:marTop w:val="0"/>
                              <w:marBottom w:val="0"/>
                              <w:divBdr>
                                <w:top w:val="none" w:sz="0" w:space="0" w:color="auto"/>
                                <w:left w:val="none" w:sz="0" w:space="0" w:color="auto"/>
                                <w:bottom w:val="none" w:sz="0" w:space="0" w:color="auto"/>
                                <w:right w:val="none" w:sz="0" w:space="0" w:color="auto"/>
                              </w:divBdr>
                            </w:div>
                          </w:divsChild>
                        </w:div>
                        <w:div w:id="2014718925">
                          <w:marLeft w:val="0"/>
                          <w:marRight w:val="0"/>
                          <w:marTop w:val="0"/>
                          <w:marBottom w:val="0"/>
                          <w:divBdr>
                            <w:top w:val="none" w:sz="0" w:space="0" w:color="auto"/>
                            <w:left w:val="none" w:sz="0" w:space="0" w:color="auto"/>
                            <w:bottom w:val="none" w:sz="0" w:space="0" w:color="auto"/>
                            <w:right w:val="none" w:sz="0" w:space="0" w:color="auto"/>
                          </w:divBdr>
                          <w:divsChild>
                            <w:div w:id="199827975">
                              <w:marLeft w:val="0"/>
                              <w:marRight w:val="0"/>
                              <w:marTop w:val="0"/>
                              <w:marBottom w:val="0"/>
                              <w:divBdr>
                                <w:top w:val="none" w:sz="0" w:space="0" w:color="auto"/>
                                <w:left w:val="none" w:sz="0" w:space="0" w:color="auto"/>
                                <w:bottom w:val="none" w:sz="0" w:space="0" w:color="auto"/>
                                <w:right w:val="none" w:sz="0" w:space="0" w:color="auto"/>
                              </w:divBdr>
                            </w:div>
                          </w:divsChild>
                        </w:div>
                        <w:div w:id="1488202616">
                          <w:marLeft w:val="0"/>
                          <w:marRight w:val="0"/>
                          <w:marTop w:val="0"/>
                          <w:marBottom w:val="0"/>
                          <w:divBdr>
                            <w:top w:val="none" w:sz="0" w:space="0" w:color="auto"/>
                            <w:left w:val="none" w:sz="0" w:space="0" w:color="auto"/>
                            <w:bottom w:val="none" w:sz="0" w:space="0" w:color="auto"/>
                            <w:right w:val="none" w:sz="0" w:space="0" w:color="auto"/>
                          </w:divBdr>
                          <w:divsChild>
                            <w:div w:id="1549224807">
                              <w:marLeft w:val="0"/>
                              <w:marRight w:val="0"/>
                              <w:marTop w:val="0"/>
                              <w:marBottom w:val="0"/>
                              <w:divBdr>
                                <w:top w:val="none" w:sz="0" w:space="0" w:color="auto"/>
                                <w:left w:val="none" w:sz="0" w:space="0" w:color="auto"/>
                                <w:bottom w:val="none" w:sz="0" w:space="0" w:color="auto"/>
                                <w:right w:val="none" w:sz="0" w:space="0" w:color="auto"/>
                              </w:divBdr>
                            </w:div>
                          </w:divsChild>
                        </w:div>
                        <w:div w:id="644239289">
                          <w:marLeft w:val="0"/>
                          <w:marRight w:val="0"/>
                          <w:marTop w:val="0"/>
                          <w:marBottom w:val="0"/>
                          <w:divBdr>
                            <w:top w:val="none" w:sz="0" w:space="0" w:color="auto"/>
                            <w:left w:val="none" w:sz="0" w:space="0" w:color="auto"/>
                            <w:bottom w:val="none" w:sz="0" w:space="0" w:color="auto"/>
                            <w:right w:val="none" w:sz="0" w:space="0" w:color="auto"/>
                          </w:divBdr>
                          <w:divsChild>
                            <w:div w:id="954825434">
                              <w:marLeft w:val="0"/>
                              <w:marRight w:val="0"/>
                              <w:marTop w:val="0"/>
                              <w:marBottom w:val="0"/>
                              <w:divBdr>
                                <w:top w:val="none" w:sz="0" w:space="0" w:color="auto"/>
                                <w:left w:val="none" w:sz="0" w:space="0" w:color="auto"/>
                                <w:bottom w:val="none" w:sz="0" w:space="0" w:color="auto"/>
                                <w:right w:val="none" w:sz="0" w:space="0" w:color="auto"/>
                              </w:divBdr>
                            </w:div>
                          </w:divsChild>
                        </w:div>
                        <w:div w:id="1663047583">
                          <w:marLeft w:val="0"/>
                          <w:marRight w:val="0"/>
                          <w:marTop w:val="0"/>
                          <w:marBottom w:val="0"/>
                          <w:divBdr>
                            <w:top w:val="none" w:sz="0" w:space="0" w:color="auto"/>
                            <w:left w:val="none" w:sz="0" w:space="0" w:color="auto"/>
                            <w:bottom w:val="none" w:sz="0" w:space="0" w:color="auto"/>
                            <w:right w:val="none" w:sz="0" w:space="0" w:color="auto"/>
                          </w:divBdr>
                          <w:divsChild>
                            <w:div w:id="2108041562">
                              <w:marLeft w:val="0"/>
                              <w:marRight w:val="0"/>
                              <w:marTop w:val="0"/>
                              <w:marBottom w:val="0"/>
                              <w:divBdr>
                                <w:top w:val="none" w:sz="0" w:space="0" w:color="auto"/>
                                <w:left w:val="none" w:sz="0" w:space="0" w:color="auto"/>
                                <w:bottom w:val="none" w:sz="0" w:space="0" w:color="auto"/>
                                <w:right w:val="none" w:sz="0" w:space="0" w:color="auto"/>
                              </w:divBdr>
                            </w:div>
                          </w:divsChild>
                        </w:div>
                        <w:div w:id="1353611777">
                          <w:marLeft w:val="0"/>
                          <w:marRight w:val="0"/>
                          <w:marTop w:val="0"/>
                          <w:marBottom w:val="0"/>
                          <w:divBdr>
                            <w:top w:val="none" w:sz="0" w:space="0" w:color="auto"/>
                            <w:left w:val="none" w:sz="0" w:space="0" w:color="auto"/>
                            <w:bottom w:val="none" w:sz="0" w:space="0" w:color="auto"/>
                            <w:right w:val="none" w:sz="0" w:space="0" w:color="auto"/>
                          </w:divBdr>
                          <w:divsChild>
                            <w:div w:id="793788132">
                              <w:marLeft w:val="0"/>
                              <w:marRight w:val="0"/>
                              <w:marTop w:val="0"/>
                              <w:marBottom w:val="0"/>
                              <w:divBdr>
                                <w:top w:val="none" w:sz="0" w:space="0" w:color="auto"/>
                                <w:left w:val="none" w:sz="0" w:space="0" w:color="auto"/>
                                <w:bottom w:val="none" w:sz="0" w:space="0" w:color="auto"/>
                                <w:right w:val="none" w:sz="0" w:space="0" w:color="auto"/>
                              </w:divBdr>
                            </w:div>
                          </w:divsChild>
                        </w:div>
                        <w:div w:id="1193572714">
                          <w:marLeft w:val="0"/>
                          <w:marRight w:val="0"/>
                          <w:marTop w:val="0"/>
                          <w:marBottom w:val="0"/>
                          <w:divBdr>
                            <w:top w:val="none" w:sz="0" w:space="0" w:color="auto"/>
                            <w:left w:val="none" w:sz="0" w:space="0" w:color="auto"/>
                            <w:bottom w:val="none" w:sz="0" w:space="0" w:color="auto"/>
                            <w:right w:val="none" w:sz="0" w:space="0" w:color="auto"/>
                          </w:divBdr>
                          <w:divsChild>
                            <w:div w:id="761219923">
                              <w:marLeft w:val="0"/>
                              <w:marRight w:val="0"/>
                              <w:marTop w:val="0"/>
                              <w:marBottom w:val="0"/>
                              <w:divBdr>
                                <w:top w:val="none" w:sz="0" w:space="0" w:color="auto"/>
                                <w:left w:val="none" w:sz="0" w:space="0" w:color="auto"/>
                                <w:bottom w:val="none" w:sz="0" w:space="0" w:color="auto"/>
                                <w:right w:val="none" w:sz="0" w:space="0" w:color="auto"/>
                              </w:divBdr>
                            </w:div>
                          </w:divsChild>
                        </w:div>
                        <w:div w:id="1256553989">
                          <w:marLeft w:val="0"/>
                          <w:marRight w:val="0"/>
                          <w:marTop w:val="0"/>
                          <w:marBottom w:val="0"/>
                          <w:divBdr>
                            <w:top w:val="none" w:sz="0" w:space="0" w:color="auto"/>
                            <w:left w:val="none" w:sz="0" w:space="0" w:color="auto"/>
                            <w:bottom w:val="none" w:sz="0" w:space="0" w:color="auto"/>
                            <w:right w:val="none" w:sz="0" w:space="0" w:color="auto"/>
                          </w:divBdr>
                          <w:divsChild>
                            <w:div w:id="151484279">
                              <w:marLeft w:val="0"/>
                              <w:marRight w:val="0"/>
                              <w:marTop w:val="0"/>
                              <w:marBottom w:val="0"/>
                              <w:divBdr>
                                <w:top w:val="none" w:sz="0" w:space="0" w:color="auto"/>
                                <w:left w:val="none" w:sz="0" w:space="0" w:color="auto"/>
                                <w:bottom w:val="none" w:sz="0" w:space="0" w:color="auto"/>
                                <w:right w:val="none" w:sz="0" w:space="0" w:color="auto"/>
                              </w:divBdr>
                            </w:div>
                          </w:divsChild>
                        </w:div>
                        <w:div w:id="1775396451">
                          <w:marLeft w:val="0"/>
                          <w:marRight w:val="0"/>
                          <w:marTop w:val="0"/>
                          <w:marBottom w:val="0"/>
                          <w:divBdr>
                            <w:top w:val="none" w:sz="0" w:space="0" w:color="auto"/>
                            <w:left w:val="none" w:sz="0" w:space="0" w:color="auto"/>
                            <w:bottom w:val="none" w:sz="0" w:space="0" w:color="auto"/>
                            <w:right w:val="none" w:sz="0" w:space="0" w:color="auto"/>
                          </w:divBdr>
                          <w:divsChild>
                            <w:div w:id="621422968">
                              <w:marLeft w:val="0"/>
                              <w:marRight w:val="0"/>
                              <w:marTop w:val="0"/>
                              <w:marBottom w:val="0"/>
                              <w:divBdr>
                                <w:top w:val="none" w:sz="0" w:space="0" w:color="auto"/>
                                <w:left w:val="none" w:sz="0" w:space="0" w:color="auto"/>
                                <w:bottom w:val="none" w:sz="0" w:space="0" w:color="auto"/>
                                <w:right w:val="none" w:sz="0" w:space="0" w:color="auto"/>
                              </w:divBdr>
                            </w:div>
                          </w:divsChild>
                        </w:div>
                        <w:div w:id="682518048">
                          <w:marLeft w:val="0"/>
                          <w:marRight w:val="0"/>
                          <w:marTop w:val="0"/>
                          <w:marBottom w:val="0"/>
                          <w:divBdr>
                            <w:top w:val="none" w:sz="0" w:space="0" w:color="auto"/>
                            <w:left w:val="none" w:sz="0" w:space="0" w:color="auto"/>
                            <w:bottom w:val="none" w:sz="0" w:space="0" w:color="auto"/>
                            <w:right w:val="none" w:sz="0" w:space="0" w:color="auto"/>
                          </w:divBdr>
                          <w:divsChild>
                            <w:div w:id="229846420">
                              <w:marLeft w:val="0"/>
                              <w:marRight w:val="0"/>
                              <w:marTop w:val="0"/>
                              <w:marBottom w:val="0"/>
                              <w:divBdr>
                                <w:top w:val="none" w:sz="0" w:space="0" w:color="auto"/>
                                <w:left w:val="none" w:sz="0" w:space="0" w:color="auto"/>
                                <w:bottom w:val="none" w:sz="0" w:space="0" w:color="auto"/>
                                <w:right w:val="none" w:sz="0" w:space="0" w:color="auto"/>
                              </w:divBdr>
                            </w:div>
                          </w:divsChild>
                        </w:div>
                        <w:div w:id="937754965">
                          <w:marLeft w:val="0"/>
                          <w:marRight w:val="0"/>
                          <w:marTop w:val="0"/>
                          <w:marBottom w:val="0"/>
                          <w:divBdr>
                            <w:top w:val="none" w:sz="0" w:space="0" w:color="auto"/>
                            <w:left w:val="none" w:sz="0" w:space="0" w:color="auto"/>
                            <w:bottom w:val="none" w:sz="0" w:space="0" w:color="auto"/>
                            <w:right w:val="none" w:sz="0" w:space="0" w:color="auto"/>
                          </w:divBdr>
                          <w:divsChild>
                            <w:div w:id="1031418561">
                              <w:marLeft w:val="0"/>
                              <w:marRight w:val="0"/>
                              <w:marTop w:val="0"/>
                              <w:marBottom w:val="0"/>
                              <w:divBdr>
                                <w:top w:val="none" w:sz="0" w:space="0" w:color="auto"/>
                                <w:left w:val="none" w:sz="0" w:space="0" w:color="auto"/>
                                <w:bottom w:val="none" w:sz="0" w:space="0" w:color="auto"/>
                                <w:right w:val="none" w:sz="0" w:space="0" w:color="auto"/>
                              </w:divBdr>
                            </w:div>
                          </w:divsChild>
                        </w:div>
                        <w:div w:id="1397896749">
                          <w:marLeft w:val="0"/>
                          <w:marRight w:val="0"/>
                          <w:marTop w:val="0"/>
                          <w:marBottom w:val="0"/>
                          <w:divBdr>
                            <w:top w:val="none" w:sz="0" w:space="0" w:color="auto"/>
                            <w:left w:val="none" w:sz="0" w:space="0" w:color="auto"/>
                            <w:bottom w:val="none" w:sz="0" w:space="0" w:color="auto"/>
                            <w:right w:val="none" w:sz="0" w:space="0" w:color="auto"/>
                          </w:divBdr>
                          <w:divsChild>
                            <w:div w:id="356545663">
                              <w:marLeft w:val="0"/>
                              <w:marRight w:val="0"/>
                              <w:marTop w:val="0"/>
                              <w:marBottom w:val="0"/>
                              <w:divBdr>
                                <w:top w:val="none" w:sz="0" w:space="0" w:color="auto"/>
                                <w:left w:val="none" w:sz="0" w:space="0" w:color="auto"/>
                                <w:bottom w:val="none" w:sz="0" w:space="0" w:color="auto"/>
                                <w:right w:val="none" w:sz="0" w:space="0" w:color="auto"/>
                              </w:divBdr>
                            </w:div>
                          </w:divsChild>
                        </w:div>
                        <w:div w:id="1685132687">
                          <w:marLeft w:val="0"/>
                          <w:marRight w:val="0"/>
                          <w:marTop w:val="0"/>
                          <w:marBottom w:val="0"/>
                          <w:divBdr>
                            <w:top w:val="none" w:sz="0" w:space="0" w:color="auto"/>
                            <w:left w:val="none" w:sz="0" w:space="0" w:color="auto"/>
                            <w:bottom w:val="none" w:sz="0" w:space="0" w:color="auto"/>
                            <w:right w:val="none" w:sz="0" w:space="0" w:color="auto"/>
                          </w:divBdr>
                          <w:divsChild>
                            <w:div w:id="1245531968">
                              <w:marLeft w:val="0"/>
                              <w:marRight w:val="0"/>
                              <w:marTop w:val="0"/>
                              <w:marBottom w:val="0"/>
                              <w:divBdr>
                                <w:top w:val="none" w:sz="0" w:space="0" w:color="auto"/>
                                <w:left w:val="none" w:sz="0" w:space="0" w:color="auto"/>
                                <w:bottom w:val="none" w:sz="0" w:space="0" w:color="auto"/>
                                <w:right w:val="none" w:sz="0" w:space="0" w:color="auto"/>
                              </w:divBdr>
                            </w:div>
                          </w:divsChild>
                        </w:div>
                        <w:div w:id="140345126">
                          <w:marLeft w:val="0"/>
                          <w:marRight w:val="0"/>
                          <w:marTop w:val="0"/>
                          <w:marBottom w:val="0"/>
                          <w:divBdr>
                            <w:top w:val="none" w:sz="0" w:space="0" w:color="auto"/>
                            <w:left w:val="none" w:sz="0" w:space="0" w:color="auto"/>
                            <w:bottom w:val="none" w:sz="0" w:space="0" w:color="auto"/>
                            <w:right w:val="none" w:sz="0" w:space="0" w:color="auto"/>
                          </w:divBdr>
                          <w:divsChild>
                            <w:div w:id="277838990">
                              <w:marLeft w:val="0"/>
                              <w:marRight w:val="0"/>
                              <w:marTop w:val="0"/>
                              <w:marBottom w:val="0"/>
                              <w:divBdr>
                                <w:top w:val="none" w:sz="0" w:space="0" w:color="auto"/>
                                <w:left w:val="none" w:sz="0" w:space="0" w:color="auto"/>
                                <w:bottom w:val="none" w:sz="0" w:space="0" w:color="auto"/>
                                <w:right w:val="none" w:sz="0" w:space="0" w:color="auto"/>
                              </w:divBdr>
                            </w:div>
                          </w:divsChild>
                        </w:div>
                        <w:div w:id="1672021826">
                          <w:marLeft w:val="0"/>
                          <w:marRight w:val="0"/>
                          <w:marTop w:val="0"/>
                          <w:marBottom w:val="0"/>
                          <w:divBdr>
                            <w:top w:val="none" w:sz="0" w:space="0" w:color="auto"/>
                            <w:left w:val="none" w:sz="0" w:space="0" w:color="auto"/>
                            <w:bottom w:val="none" w:sz="0" w:space="0" w:color="auto"/>
                            <w:right w:val="none" w:sz="0" w:space="0" w:color="auto"/>
                          </w:divBdr>
                          <w:divsChild>
                            <w:div w:id="150026603">
                              <w:marLeft w:val="0"/>
                              <w:marRight w:val="0"/>
                              <w:marTop w:val="0"/>
                              <w:marBottom w:val="0"/>
                              <w:divBdr>
                                <w:top w:val="none" w:sz="0" w:space="0" w:color="auto"/>
                                <w:left w:val="none" w:sz="0" w:space="0" w:color="auto"/>
                                <w:bottom w:val="none" w:sz="0" w:space="0" w:color="auto"/>
                                <w:right w:val="none" w:sz="0" w:space="0" w:color="auto"/>
                              </w:divBdr>
                            </w:div>
                          </w:divsChild>
                        </w:div>
                        <w:div w:id="1707221038">
                          <w:marLeft w:val="0"/>
                          <w:marRight w:val="0"/>
                          <w:marTop w:val="0"/>
                          <w:marBottom w:val="0"/>
                          <w:divBdr>
                            <w:top w:val="none" w:sz="0" w:space="0" w:color="auto"/>
                            <w:left w:val="none" w:sz="0" w:space="0" w:color="auto"/>
                            <w:bottom w:val="none" w:sz="0" w:space="0" w:color="auto"/>
                            <w:right w:val="none" w:sz="0" w:space="0" w:color="auto"/>
                          </w:divBdr>
                          <w:divsChild>
                            <w:div w:id="139613553">
                              <w:marLeft w:val="0"/>
                              <w:marRight w:val="0"/>
                              <w:marTop w:val="0"/>
                              <w:marBottom w:val="0"/>
                              <w:divBdr>
                                <w:top w:val="none" w:sz="0" w:space="0" w:color="auto"/>
                                <w:left w:val="none" w:sz="0" w:space="0" w:color="auto"/>
                                <w:bottom w:val="none" w:sz="0" w:space="0" w:color="auto"/>
                                <w:right w:val="none" w:sz="0" w:space="0" w:color="auto"/>
                              </w:divBdr>
                            </w:div>
                          </w:divsChild>
                        </w:div>
                        <w:div w:id="2105612251">
                          <w:marLeft w:val="0"/>
                          <w:marRight w:val="0"/>
                          <w:marTop w:val="0"/>
                          <w:marBottom w:val="0"/>
                          <w:divBdr>
                            <w:top w:val="none" w:sz="0" w:space="0" w:color="auto"/>
                            <w:left w:val="none" w:sz="0" w:space="0" w:color="auto"/>
                            <w:bottom w:val="none" w:sz="0" w:space="0" w:color="auto"/>
                            <w:right w:val="none" w:sz="0" w:space="0" w:color="auto"/>
                          </w:divBdr>
                          <w:divsChild>
                            <w:div w:id="1711103886">
                              <w:marLeft w:val="0"/>
                              <w:marRight w:val="0"/>
                              <w:marTop w:val="0"/>
                              <w:marBottom w:val="0"/>
                              <w:divBdr>
                                <w:top w:val="none" w:sz="0" w:space="0" w:color="auto"/>
                                <w:left w:val="none" w:sz="0" w:space="0" w:color="auto"/>
                                <w:bottom w:val="none" w:sz="0" w:space="0" w:color="auto"/>
                                <w:right w:val="none" w:sz="0" w:space="0" w:color="auto"/>
                              </w:divBdr>
                            </w:div>
                          </w:divsChild>
                        </w:div>
                        <w:div w:id="1767336837">
                          <w:marLeft w:val="0"/>
                          <w:marRight w:val="0"/>
                          <w:marTop w:val="0"/>
                          <w:marBottom w:val="0"/>
                          <w:divBdr>
                            <w:top w:val="none" w:sz="0" w:space="0" w:color="auto"/>
                            <w:left w:val="none" w:sz="0" w:space="0" w:color="auto"/>
                            <w:bottom w:val="none" w:sz="0" w:space="0" w:color="auto"/>
                            <w:right w:val="none" w:sz="0" w:space="0" w:color="auto"/>
                          </w:divBdr>
                          <w:divsChild>
                            <w:div w:id="1249459357">
                              <w:marLeft w:val="0"/>
                              <w:marRight w:val="0"/>
                              <w:marTop w:val="0"/>
                              <w:marBottom w:val="0"/>
                              <w:divBdr>
                                <w:top w:val="none" w:sz="0" w:space="0" w:color="auto"/>
                                <w:left w:val="none" w:sz="0" w:space="0" w:color="auto"/>
                                <w:bottom w:val="none" w:sz="0" w:space="0" w:color="auto"/>
                                <w:right w:val="none" w:sz="0" w:space="0" w:color="auto"/>
                              </w:divBdr>
                            </w:div>
                          </w:divsChild>
                        </w:div>
                        <w:div w:id="1567301041">
                          <w:marLeft w:val="0"/>
                          <w:marRight w:val="0"/>
                          <w:marTop w:val="0"/>
                          <w:marBottom w:val="0"/>
                          <w:divBdr>
                            <w:top w:val="none" w:sz="0" w:space="0" w:color="auto"/>
                            <w:left w:val="none" w:sz="0" w:space="0" w:color="auto"/>
                            <w:bottom w:val="none" w:sz="0" w:space="0" w:color="auto"/>
                            <w:right w:val="none" w:sz="0" w:space="0" w:color="auto"/>
                          </w:divBdr>
                          <w:divsChild>
                            <w:div w:id="36979536">
                              <w:marLeft w:val="0"/>
                              <w:marRight w:val="0"/>
                              <w:marTop w:val="0"/>
                              <w:marBottom w:val="0"/>
                              <w:divBdr>
                                <w:top w:val="none" w:sz="0" w:space="0" w:color="auto"/>
                                <w:left w:val="none" w:sz="0" w:space="0" w:color="auto"/>
                                <w:bottom w:val="none" w:sz="0" w:space="0" w:color="auto"/>
                                <w:right w:val="none" w:sz="0" w:space="0" w:color="auto"/>
                              </w:divBdr>
                            </w:div>
                          </w:divsChild>
                        </w:div>
                        <w:div w:id="742071785">
                          <w:marLeft w:val="0"/>
                          <w:marRight w:val="0"/>
                          <w:marTop w:val="0"/>
                          <w:marBottom w:val="0"/>
                          <w:divBdr>
                            <w:top w:val="none" w:sz="0" w:space="0" w:color="auto"/>
                            <w:left w:val="none" w:sz="0" w:space="0" w:color="auto"/>
                            <w:bottom w:val="none" w:sz="0" w:space="0" w:color="auto"/>
                            <w:right w:val="none" w:sz="0" w:space="0" w:color="auto"/>
                          </w:divBdr>
                          <w:divsChild>
                            <w:div w:id="480385420">
                              <w:marLeft w:val="0"/>
                              <w:marRight w:val="0"/>
                              <w:marTop w:val="0"/>
                              <w:marBottom w:val="0"/>
                              <w:divBdr>
                                <w:top w:val="none" w:sz="0" w:space="0" w:color="auto"/>
                                <w:left w:val="none" w:sz="0" w:space="0" w:color="auto"/>
                                <w:bottom w:val="none" w:sz="0" w:space="0" w:color="auto"/>
                                <w:right w:val="none" w:sz="0" w:space="0" w:color="auto"/>
                              </w:divBdr>
                            </w:div>
                          </w:divsChild>
                        </w:div>
                        <w:div w:id="268852002">
                          <w:marLeft w:val="0"/>
                          <w:marRight w:val="0"/>
                          <w:marTop w:val="0"/>
                          <w:marBottom w:val="0"/>
                          <w:divBdr>
                            <w:top w:val="none" w:sz="0" w:space="0" w:color="auto"/>
                            <w:left w:val="none" w:sz="0" w:space="0" w:color="auto"/>
                            <w:bottom w:val="none" w:sz="0" w:space="0" w:color="auto"/>
                            <w:right w:val="none" w:sz="0" w:space="0" w:color="auto"/>
                          </w:divBdr>
                          <w:divsChild>
                            <w:div w:id="1534465630">
                              <w:marLeft w:val="0"/>
                              <w:marRight w:val="0"/>
                              <w:marTop w:val="0"/>
                              <w:marBottom w:val="0"/>
                              <w:divBdr>
                                <w:top w:val="none" w:sz="0" w:space="0" w:color="auto"/>
                                <w:left w:val="none" w:sz="0" w:space="0" w:color="auto"/>
                                <w:bottom w:val="none" w:sz="0" w:space="0" w:color="auto"/>
                                <w:right w:val="none" w:sz="0" w:space="0" w:color="auto"/>
                              </w:divBdr>
                            </w:div>
                          </w:divsChild>
                        </w:div>
                        <w:div w:id="1338726239">
                          <w:marLeft w:val="0"/>
                          <w:marRight w:val="0"/>
                          <w:marTop w:val="0"/>
                          <w:marBottom w:val="0"/>
                          <w:divBdr>
                            <w:top w:val="none" w:sz="0" w:space="0" w:color="auto"/>
                            <w:left w:val="none" w:sz="0" w:space="0" w:color="auto"/>
                            <w:bottom w:val="none" w:sz="0" w:space="0" w:color="auto"/>
                            <w:right w:val="none" w:sz="0" w:space="0" w:color="auto"/>
                          </w:divBdr>
                          <w:divsChild>
                            <w:div w:id="1330212583">
                              <w:marLeft w:val="0"/>
                              <w:marRight w:val="0"/>
                              <w:marTop w:val="0"/>
                              <w:marBottom w:val="0"/>
                              <w:divBdr>
                                <w:top w:val="none" w:sz="0" w:space="0" w:color="auto"/>
                                <w:left w:val="none" w:sz="0" w:space="0" w:color="auto"/>
                                <w:bottom w:val="none" w:sz="0" w:space="0" w:color="auto"/>
                                <w:right w:val="none" w:sz="0" w:space="0" w:color="auto"/>
                              </w:divBdr>
                            </w:div>
                          </w:divsChild>
                        </w:div>
                        <w:div w:id="1671445098">
                          <w:marLeft w:val="0"/>
                          <w:marRight w:val="0"/>
                          <w:marTop w:val="0"/>
                          <w:marBottom w:val="0"/>
                          <w:divBdr>
                            <w:top w:val="none" w:sz="0" w:space="0" w:color="auto"/>
                            <w:left w:val="none" w:sz="0" w:space="0" w:color="auto"/>
                            <w:bottom w:val="none" w:sz="0" w:space="0" w:color="auto"/>
                            <w:right w:val="none" w:sz="0" w:space="0" w:color="auto"/>
                          </w:divBdr>
                          <w:divsChild>
                            <w:div w:id="2078940048">
                              <w:marLeft w:val="0"/>
                              <w:marRight w:val="0"/>
                              <w:marTop w:val="0"/>
                              <w:marBottom w:val="0"/>
                              <w:divBdr>
                                <w:top w:val="none" w:sz="0" w:space="0" w:color="auto"/>
                                <w:left w:val="none" w:sz="0" w:space="0" w:color="auto"/>
                                <w:bottom w:val="none" w:sz="0" w:space="0" w:color="auto"/>
                                <w:right w:val="none" w:sz="0" w:space="0" w:color="auto"/>
                              </w:divBdr>
                            </w:div>
                          </w:divsChild>
                        </w:div>
                        <w:div w:id="936250098">
                          <w:marLeft w:val="0"/>
                          <w:marRight w:val="0"/>
                          <w:marTop w:val="0"/>
                          <w:marBottom w:val="0"/>
                          <w:divBdr>
                            <w:top w:val="none" w:sz="0" w:space="0" w:color="auto"/>
                            <w:left w:val="none" w:sz="0" w:space="0" w:color="auto"/>
                            <w:bottom w:val="none" w:sz="0" w:space="0" w:color="auto"/>
                            <w:right w:val="none" w:sz="0" w:space="0" w:color="auto"/>
                          </w:divBdr>
                          <w:divsChild>
                            <w:div w:id="1117719217">
                              <w:marLeft w:val="0"/>
                              <w:marRight w:val="0"/>
                              <w:marTop w:val="0"/>
                              <w:marBottom w:val="0"/>
                              <w:divBdr>
                                <w:top w:val="none" w:sz="0" w:space="0" w:color="auto"/>
                                <w:left w:val="none" w:sz="0" w:space="0" w:color="auto"/>
                                <w:bottom w:val="none" w:sz="0" w:space="0" w:color="auto"/>
                                <w:right w:val="none" w:sz="0" w:space="0" w:color="auto"/>
                              </w:divBdr>
                            </w:div>
                          </w:divsChild>
                        </w:div>
                        <w:div w:id="924729413">
                          <w:marLeft w:val="0"/>
                          <w:marRight w:val="0"/>
                          <w:marTop w:val="0"/>
                          <w:marBottom w:val="0"/>
                          <w:divBdr>
                            <w:top w:val="none" w:sz="0" w:space="0" w:color="auto"/>
                            <w:left w:val="none" w:sz="0" w:space="0" w:color="auto"/>
                            <w:bottom w:val="none" w:sz="0" w:space="0" w:color="auto"/>
                            <w:right w:val="none" w:sz="0" w:space="0" w:color="auto"/>
                          </w:divBdr>
                          <w:divsChild>
                            <w:div w:id="1705204650">
                              <w:marLeft w:val="0"/>
                              <w:marRight w:val="0"/>
                              <w:marTop w:val="0"/>
                              <w:marBottom w:val="0"/>
                              <w:divBdr>
                                <w:top w:val="none" w:sz="0" w:space="0" w:color="auto"/>
                                <w:left w:val="none" w:sz="0" w:space="0" w:color="auto"/>
                                <w:bottom w:val="none" w:sz="0" w:space="0" w:color="auto"/>
                                <w:right w:val="none" w:sz="0" w:space="0" w:color="auto"/>
                              </w:divBdr>
                            </w:div>
                          </w:divsChild>
                        </w:div>
                        <w:div w:id="1498498896">
                          <w:marLeft w:val="0"/>
                          <w:marRight w:val="0"/>
                          <w:marTop w:val="0"/>
                          <w:marBottom w:val="0"/>
                          <w:divBdr>
                            <w:top w:val="none" w:sz="0" w:space="0" w:color="auto"/>
                            <w:left w:val="none" w:sz="0" w:space="0" w:color="auto"/>
                            <w:bottom w:val="none" w:sz="0" w:space="0" w:color="auto"/>
                            <w:right w:val="none" w:sz="0" w:space="0" w:color="auto"/>
                          </w:divBdr>
                          <w:divsChild>
                            <w:div w:id="965625653">
                              <w:marLeft w:val="0"/>
                              <w:marRight w:val="0"/>
                              <w:marTop w:val="0"/>
                              <w:marBottom w:val="0"/>
                              <w:divBdr>
                                <w:top w:val="none" w:sz="0" w:space="0" w:color="auto"/>
                                <w:left w:val="none" w:sz="0" w:space="0" w:color="auto"/>
                                <w:bottom w:val="none" w:sz="0" w:space="0" w:color="auto"/>
                                <w:right w:val="none" w:sz="0" w:space="0" w:color="auto"/>
                              </w:divBdr>
                            </w:div>
                          </w:divsChild>
                        </w:div>
                        <w:div w:id="184249808">
                          <w:marLeft w:val="0"/>
                          <w:marRight w:val="0"/>
                          <w:marTop w:val="0"/>
                          <w:marBottom w:val="0"/>
                          <w:divBdr>
                            <w:top w:val="none" w:sz="0" w:space="0" w:color="auto"/>
                            <w:left w:val="none" w:sz="0" w:space="0" w:color="auto"/>
                            <w:bottom w:val="none" w:sz="0" w:space="0" w:color="auto"/>
                            <w:right w:val="none" w:sz="0" w:space="0" w:color="auto"/>
                          </w:divBdr>
                          <w:divsChild>
                            <w:div w:id="1674454422">
                              <w:marLeft w:val="0"/>
                              <w:marRight w:val="0"/>
                              <w:marTop w:val="0"/>
                              <w:marBottom w:val="0"/>
                              <w:divBdr>
                                <w:top w:val="none" w:sz="0" w:space="0" w:color="auto"/>
                                <w:left w:val="none" w:sz="0" w:space="0" w:color="auto"/>
                                <w:bottom w:val="none" w:sz="0" w:space="0" w:color="auto"/>
                                <w:right w:val="none" w:sz="0" w:space="0" w:color="auto"/>
                              </w:divBdr>
                            </w:div>
                          </w:divsChild>
                        </w:div>
                        <w:div w:id="39405606">
                          <w:marLeft w:val="0"/>
                          <w:marRight w:val="0"/>
                          <w:marTop w:val="0"/>
                          <w:marBottom w:val="0"/>
                          <w:divBdr>
                            <w:top w:val="none" w:sz="0" w:space="0" w:color="auto"/>
                            <w:left w:val="none" w:sz="0" w:space="0" w:color="auto"/>
                            <w:bottom w:val="none" w:sz="0" w:space="0" w:color="auto"/>
                            <w:right w:val="none" w:sz="0" w:space="0" w:color="auto"/>
                          </w:divBdr>
                          <w:divsChild>
                            <w:div w:id="1685396542">
                              <w:marLeft w:val="0"/>
                              <w:marRight w:val="0"/>
                              <w:marTop w:val="0"/>
                              <w:marBottom w:val="0"/>
                              <w:divBdr>
                                <w:top w:val="none" w:sz="0" w:space="0" w:color="auto"/>
                                <w:left w:val="none" w:sz="0" w:space="0" w:color="auto"/>
                                <w:bottom w:val="none" w:sz="0" w:space="0" w:color="auto"/>
                                <w:right w:val="none" w:sz="0" w:space="0" w:color="auto"/>
                              </w:divBdr>
                            </w:div>
                          </w:divsChild>
                        </w:div>
                        <w:div w:id="157889600">
                          <w:marLeft w:val="0"/>
                          <w:marRight w:val="0"/>
                          <w:marTop w:val="0"/>
                          <w:marBottom w:val="0"/>
                          <w:divBdr>
                            <w:top w:val="none" w:sz="0" w:space="0" w:color="auto"/>
                            <w:left w:val="none" w:sz="0" w:space="0" w:color="auto"/>
                            <w:bottom w:val="none" w:sz="0" w:space="0" w:color="auto"/>
                            <w:right w:val="none" w:sz="0" w:space="0" w:color="auto"/>
                          </w:divBdr>
                          <w:divsChild>
                            <w:div w:id="1879005324">
                              <w:marLeft w:val="0"/>
                              <w:marRight w:val="0"/>
                              <w:marTop w:val="0"/>
                              <w:marBottom w:val="0"/>
                              <w:divBdr>
                                <w:top w:val="none" w:sz="0" w:space="0" w:color="auto"/>
                                <w:left w:val="none" w:sz="0" w:space="0" w:color="auto"/>
                                <w:bottom w:val="none" w:sz="0" w:space="0" w:color="auto"/>
                                <w:right w:val="none" w:sz="0" w:space="0" w:color="auto"/>
                              </w:divBdr>
                            </w:div>
                          </w:divsChild>
                        </w:div>
                        <w:div w:id="883374708">
                          <w:marLeft w:val="0"/>
                          <w:marRight w:val="0"/>
                          <w:marTop w:val="0"/>
                          <w:marBottom w:val="0"/>
                          <w:divBdr>
                            <w:top w:val="none" w:sz="0" w:space="0" w:color="auto"/>
                            <w:left w:val="none" w:sz="0" w:space="0" w:color="auto"/>
                            <w:bottom w:val="none" w:sz="0" w:space="0" w:color="auto"/>
                            <w:right w:val="none" w:sz="0" w:space="0" w:color="auto"/>
                          </w:divBdr>
                          <w:divsChild>
                            <w:div w:id="295110264">
                              <w:marLeft w:val="0"/>
                              <w:marRight w:val="0"/>
                              <w:marTop w:val="0"/>
                              <w:marBottom w:val="0"/>
                              <w:divBdr>
                                <w:top w:val="none" w:sz="0" w:space="0" w:color="auto"/>
                                <w:left w:val="none" w:sz="0" w:space="0" w:color="auto"/>
                                <w:bottom w:val="none" w:sz="0" w:space="0" w:color="auto"/>
                                <w:right w:val="none" w:sz="0" w:space="0" w:color="auto"/>
                              </w:divBdr>
                            </w:div>
                          </w:divsChild>
                        </w:div>
                        <w:div w:id="983705439">
                          <w:marLeft w:val="0"/>
                          <w:marRight w:val="0"/>
                          <w:marTop w:val="0"/>
                          <w:marBottom w:val="0"/>
                          <w:divBdr>
                            <w:top w:val="none" w:sz="0" w:space="0" w:color="auto"/>
                            <w:left w:val="none" w:sz="0" w:space="0" w:color="auto"/>
                            <w:bottom w:val="none" w:sz="0" w:space="0" w:color="auto"/>
                            <w:right w:val="none" w:sz="0" w:space="0" w:color="auto"/>
                          </w:divBdr>
                          <w:divsChild>
                            <w:div w:id="232398922">
                              <w:marLeft w:val="0"/>
                              <w:marRight w:val="0"/>
                              <w:marTop w:val="0"/>
                              <w:marBottom w:val="0"/>
                              <w:divBdr>
                                <w:top w:val="none" w:sz="0" w:space="0" w:color="auto"/>
                                <w:left w:val="none" w:sz="0" w:space="0" w:color="auto"/>
                                <w:bottom w:val="none" w:sz="0" w:space="0" w:color="auto"/>
                                <w:right w:val="none" w:sz="0" w:space="0" w:color="auto"/>
                              </w:divBdr>
                            </w:div>
                          </w:divsChild>
                        </w:div>
                        <w:div w:id="81071674">
                          <w:marLeft w:val="0"/>
                          <w:marRight w:val="0"/>
                          <w:marTop w:val="0"/>
                          <w:marBottom w:val="0"/>
                          <w:divBdr>
                            <w:top w:val="none" w:sz="0" w:space="0" w:color="auto"/>
                            <w:left w:val="none" w:sz="0" w:space="0" w:color="auto"/>
                            <w:bottom w:val="none" w:sz="0" w:space="0" w:color="auto"/>
                            <w:right w:val="none" w:sz="0" w:space="0" w:color="auto"/>
                          </w:divBdr>
                          <w:divsChild>
                            <w:div w:id="2099866805">
                              <w:marLeft w:val="0"/>
                              <w:marRight w:val="0"/>
                              <w:marTop w:val="0"/>
                              <w:marBottom w:val="0"/>
                              <w:divBdr>
                                <w:top w:val="none" w:sz="0" w:space="0" w:color="auto"/>
                                <w:left w:val="none" w:sz="0" w:space="0" w:color="auto"/>
                                <w:bottom w:val="none" w:sz="0" w:space="0" w:color="auto"/>
                                <w:right w:val="none" w:sz="0" w:space="0" w:color="auto"/>
                              </w:divBdr>
                            </w:div>
                          </w:divsChild>
                        </w:div>
                        <w:div w:id="838156104">
                          <w:marLeft w:val="0"/>
                          <w:marRight w:val="0"/>
                          <w:marTop w:val="0"/>
                          <w:marBottom w:val="0"/>
                          <w:divBdr>
                            <w:top w:val="none" w:sz="0" w:space="0" w:color="auto"/>
                            <w:left w:val="none" w:sz="0" w:space="0" w:color="auto"/>
                            <w:bottom w:val="none" w:sz="0" w:space="0" w:color="auto"/>
                            <w:right w:val="none" w:sz="0" w:space="0" w:color="auto"/>
                          </w:divBdr>
                          <w:divsChild>
                            <w:div w:id="1114205149">
                              <w:marLeft w:val="0"/>
                              <w:marRight w:val="0"/>
                              <w:marTop w:val="0"/>
                              <w:marBottom w:val="0"/>
                              <w:divBdr>
                                <w:top w:val="none" w:sz="0" w:space="0" w:color="auto"/>
                                <w:left w:val="none" w:sz="0" w:space="0" w:color="auto"/>
                                <w:bottom w:val="none" w:sz="0" w:space="0" w:color="auto"/>
                                <w:right w:val="none" w:sz="0" w:space="0" w:color="auto"/>
                              </w:divBdr>
                            </w:div>
                          </w:divsChild>
                        </w:div>
                        <w:div w:id="1648782795">
                          <w:marLeft w:val="0"/>
                          <w:marRight w:val="0"/>
                          <w:marTop w:val="0"/>
                          <w:marBottom w:val="0"/>
                          <w:divBdr>
                            <w:top w:val="none" w:sz="0" w:space="0" w:color="auto"/>
                            <w:left w:val="none" w:sz="0" w:space="0" w:color="auto"/>
                            <w:bottom w:val="none" w:sz="0" w:space="0" w:color="auto"/>
                            <w:right w:val="none" w:sz="0" w:space="0" w:color="auto"/>
                          </w:divBdr>
                          <w:divsChild>
                            <w:div w:id="1040668711">
                              <w:marLeft w:val="0"/>
                              <w:marRight w:val="0"/>
                              <w:marTop w:val="0"/>
                              <w:marBottom w:val="0"/>
                              <w:divBdr>
                                <w:top w:val="none" w:sz="0" w:space="0" w:color="auto"/>
                                <w:left w:val="none" w:sz="0" w:space="0" w:color="auto"/>
                                <w:bottom w:val="none" w:sz="0" w:space="0" w:color="auto"/>
                                <w:right w:val="none" w:sz="0" w:space="0" w:color="auto"/>
                              </w:divBdr>
                            </w:div>
                          </w:divsChild>
                        </w:div>
                        <w:div w:id="63766730">
                          <w:marLeft w:val="0"/>
                          <w:marRight w:val="0"/>
                          <w:marTop w:val="0"/>
                          <w:marBottom w:val="0"/>
                          <w:divBdr>
                            <w:top w:val="none" w:sz="0" w:space="0" w:color="auto"/>
                            <w:left w:val="none" w:sz="0" w:space="0" w:color="auto"/>
                            <w:bottom w:val="none" w:sz="0" w:space="0" w:color="auto"/>
                            <w:right w:val="none" w:sz="0" w:space="0" w:color="auto"/>
                          </w:divBdr>
                          <w:divsChild>
                            <w:div w:id="757823690">
                              <w:marLeft w:val="0"/>
                              <w:marRight w:val="0"/>
                              <w:marTop w:val="0"/>
                              <w:marBottom w:val="0"/>
                              <w:divBdr>
                                <w:top w:val="none" w:sz="0" w:space="0" w:color="auto"/>
                                <w:left w:val="none" w:sz="0" w:space="0" w:color="auto"/>
                                <w:bottom w:val="none" w:sz="0" w:space="0" w:color="auto"/>
                                <w:right w:val="none" w:sz="0" w:space="0" w:color="auto"/>
                              </w:divBdr>
                            </w:div>
                          </w:divsChild>
                        </w:div>
                        <w:div w:id="270362541">
                          <w:marLeft w:val="0"/>
                          <w:marRight w:val="0"/>
                          <w:marTop w:val="0"/>
                          <w:marBottom w:val="0"/>
                          <w:divBdr>
                            <w:top w:val="none" w:sz="0" w:space="0" w:color="auto"/>
                            <w:left w:val="none" w:sz="0" w:space="0" w:color="auto"/>
                            <w:bottom w:val="none" w:sz="0" w:space="0" w:color="auto"/>
                            <w:right w:val="none" w:sz="0" w:space="0" w:color="auto"/>
                          </w:divBdr>
                          <w:divsChild>
                            <w:div w:id="1032460520">
                              <w:marLeft w:val="0"/>
                              <w:marRight w:val="0"/>
                              <w:marTop w:val="0"/>
                              <w:marBottom w:val="0"/>
                              <w:divBdr>
                                <w:top w:val="none" w:sz="0" w:space="0" w:color="auto"/>
                                <w:left w:val="none" w:sz="0" w:space="0" w:color="auto"/>
                                <w:bottom w:val="none" w:sz="0" w:space="0" w:color="auto"/>
                                <w:right w:val="none" w:sz="0" w:space="0" w:color="auto"/>
                              </w:divBdr>
                            </w:div>
                          </w:divsChild>
                        </w:div>
                        <w:div w:id="998267380">
                          <w:marLeft w:val="0"/>
                          <w:marRight w:val="0"/>
                          <w:marTop w:val="0"/>
                          <w:marBottom w:val="0"/>
                          <w:divBdr>
                            <w:top w:val="none" w:sz="0" w:space="0" w:color="auto"/>
                            <w:left w:val="none" w:sz="0" w:space="0" w:color="auto"/>
                            <w:bottom w:val="none" w:sz="0" w:space="0" w:color="auto"/>
                            <w:right w:val="none" w:sz="0" w:space="0" w:color="auto"/>
                          </w:divBdr>
                          <w:divsChild>
                            <w:div w:id="1849441769">
                              <w:marLeft w:val="0"/>
                              <w:marRight w:val="0"/>
                              <w:marTop w:val="0"/>
                              <w:marBottom w:val="0"/>
                              <w:divBdr>
                                <w:top w:val="none" w:sz="0" w:space="0" w:color="auto"/>
                                <w:left w:val="none" w:sz="0" w:space="0" w:color="auto"/>
                                <w:bottom w:val="none" w:sz="0" w:space="0" w:color="auto"/>
                                <w:right w:val="none" w:sz="0" w:space="0" w:color="auto"/>
                              </w:divBdr>
                            </w:div>
                          </w:divsChild>
                        </w:div>
                        <w:div w:id="1718968229">
                          <w:marLeft w:val="0"/>
                          <w:marRight w:val="0"/>
                          <w:marTop w:val="0"/>
                          <w:marBottom w:val="0"/>
                          <w:divBdr>
                            <w:top w:val="none" w:sz="0" w:space="0" w:color="auto"/>
                            <w:left w:val="none" w:sz="0" w:space="0" w:color="auto"/>
                            <w:bottom w:val="none" w:sz="0" w:space="0" w:color="auto"/>
                            <w:right w:val="none" w:sz="0" w:space="0" w:color="auto"/>
                          </w:divBdr>
                          <w:divsChild>
                            <w:div w:id="2028672174">
                              <w:marLeft w:val="0"/>
                              <w:marRight w:val="0"/>
                              <w:marTop w:val="0"/>
                              <w:marBottom w:val="0"/>
                              <w:divBdr>
                                <w:top w:val="none" w:sz="0" w:space="0" w:color="auto"/>
                                <w:left w:val="none" w:sz="0" w:space="0" w:color="auto"/>
                                <w:bottom w:val="none" w:sz="0" w:space="0" w:color="auto"/>
                                <w:right w:val="none" w:sz="0" w:space="0" w:color="auto"/>
                              </w:divBdr>
                            </w:div>
                          </w:divsChild>
                        </w:div>
                        <w:div w:id="298077817">
                          <w:marLeft w:val="0"/>
                          <w:marRight w:val="0"/>
                          <w:marTop w:val="0"/>
                          <w:marBottom w:val="0"/>
                          <w:divBdr>
                            <w:top w:val="none" w:sz="0" w:space="0" w:color="auto"/>
                            <w:left w:val="none" w:sz="0" w:space="0" w:color="auto"/>
                            <w:bottom w:val="none" w:sz="0" w:space="0" w:color="auto"/>
                            <w:right w:val="none" w:sz="0" w:space="0" w:color="auto"/>
                          </w:divBdr>
                          <w:divsChild>
                            <w:div w:id="754011345">
                              <w:marLeft w:val="0"/>
                              <w:marRight w:val="0"/>
                              <w:marTop w:val="0"/>
                              <w:marBottom w:val="0"/>
                              <w:divBdr>
                                <w:top w:val="none" w:sz="0" w:space="0" w:color="auto"/>
                                <w:left w:val="none" w:sz="0" w:space="0" w:color="auto"/>
                                <w:bottom w:val="none" w:sz="0" w:space="0" w:color="auto"/>
                                <w:right w:val="none" w:sz="0" w:space="0" w:color="auto"/>
                              </w:divBdr>
                            </w:div>
                          </w:divsChild>
                        </w:div>
                        <w:div w:id="1389383533">
                          <w:marLeft w:val="0"/>
                          <w:marRight w:val="0"/>
                          <w:marTop w:val="0"/>
                          <w:marBottom w:val="0"/>
                          <w:divBdr>
                            <w:top w:val="none" w:sz="0" w:space="0" w:color="auto"/>
                            <w:left w:val="none" w:sz="0" w:space="0" w:color="auto"/>
                            <w:bottom w:val="none" w:sz="0" w:space="0" w:color="auto"/>
                            <w:right w:val="none" w:sz="0" w:space="0" w:color="auto"/>
                          </w:divBdr>
                          <w:divsChild>
                            <w:div w:id="469372808">
                              <w:marLeft w:val="0"/>
                              <w:marRight w:val="0"/>
                              <w:marTop w:val="0"/>
                              <w:marBottom w:val="0"/>
                              <w:divBdr>
                                <w:top w:val="none" w:sz="0" w:space="0" w:color="auto"/>
                                <w:left w:val="none" w:sz="0" w:space="0" w:color="auto"/>
                                <w:bottom w:val="none" w:sz="0" w:space="0" w:color="auto"/>
                                <w:right w:val="none" w:sz="0" w:space="0" w:color="auto"/>
                              </w:divBdr>
                            </w:div>
                          </w:divsChild>
                        </w:div>
                        <w:div w:id="150105719">
                          <w:marLeft w:val="0"/>
                          <w:marRight w:val="0"/>
                          <w:marTop w:val="0"/>
                          <w:marBottom w:val="0"/>
                          <w:divBdr>
                            <w:top w:val="none" w:sz="0" w:space="0" w:color="auto"/>
                            <w:left w:val="none" w:sz="0" w:space="0" w:color="auto"/>
                            <w:bottom w:val="none" w:sz="0" w:space="0" w:color="auto"/>
                            <w:right w:val="none" w:sz="0" w:space="0" w:color="auto"/>
                          </w:divBdr>
                          <w:divsChild>
                            <w:div w:id="524438977">
                              <w:marLeft w:val="0"/>
                              <w:marRight w:val="0"/>
                              <w:marTop w:val="0"/>
                              <w:marBottom w:val="0"/>
                              <w:divBdr>
                                <w:top w:val="none" w:sz="0" w:space="0" w:color="auto"/>
                                <w:left w:val="none" w:sz="0" w:space="0" w:color="auto"/>
                                <w:bottom w:val="none" w:sz="0" w:space="0" w:color="auto"/>
                                <w:right w:val="none" w:sz="0" w:space="0" w:color="auto"/>
                              </w:divBdr>
                            </w:div>
                          </w:divsChild>
                        </w:div>
                        <w:div w:id="732390374">
                          <w:marLeft w:val="0"/>
                          <w:marRight w:val="0"/>
                          <w:marTop w:val="0"/>
                          <w:marBottom w:val="0"/>
                          <w:divBdr>
                            <w:top w:val="none" w:sz="0" w:space="0" w:color="auto"/>
                            <w:left w:val="none" w:sz="0" w:space="0" w:color="auto"/>
                            <w:bottom w:val="none" w:sz="0" w:space="0" w:color="auto"/>
                            <w:right w:val="none" w:sz="0" w:space="0" w:color="auto"/>
                          </w:divBdr>
                          <w:divsChild>
                            <w:div w:id="1781251">
                              <w:marLeft w:val="0"/>
                              <w:marRight w:val="0"/>
                              <w:marTop w:val="0"/>
                              <w:marBottom w:val="0"/>
                              <w:divBdr>
                                <w:top w:val="none" w:sz="0" w:space="0" w:color="auto"/>
                                <w:left w:val="none" w:sz="0" w:space="0" w:color="auto"/>
                                <w:bottom w:val="none" w:sz="0" w:space="0" w:color="auto"/>
                                <w:right w:val="none" w:sz="0" w:space="0" w:color="auto"/>
                              </w:divBdr>
                            </w:div>
                          </w:divsChild>
                        </w:div>
                        <w:div w:id="564949613">
                          <w:marLeft w:val="0"/>
                          <w:marRight w:val="0"/>
                          <w:marTop w:val="0"/>
                          <w:marBottom w:val="0"/>
                          <w:divBdr>
                            <w:top w:val="none" w:sz="0" w:space="0" w:color="auto"/>
                            <w:left w:val="none" w:sz="0" w:space="0" w:color="auto"/>
                            <w:bottom w:val="none" w:sz="0" w:space="0" w:color="auto"/>
                            <w:right w:val="none" w:sz="0" w:space="0" w:color="auto"/>
                          </w:divBdr>
                          <w:divsChild>
                            <w:div w:id="467434979">
                              <w:marLeft w:val="0"/>
                              <w:marRight w:val="0"/>
                              <w:marTop w:val="0"/>
                              <w:marBottom w:val="0"/>
                              <w:divBdr>
                                <w:top w:val="none" w:sz="0" w:space="0" w:color="auto"/>
                                <w:left w:val="none" w:sz="0" w:space="0" w:color="auto"/>
                                <w:bottom w:val="none" w:sz="0" w:space="0" w:color="auto"/>
                                <w:right w:val="none" w:sz="0" w:space="0" w:color="auto"/>
                              </w:divBdr>
                            </w:div>
                          </w:divsChild>
                        </w:div>
                        <w:div w:id="477694305">
                          <w:marLeft w:val="0"/>
                          <w:marRight w:val="0"/>
                          <w:marTop w:val="0"/>
                          <w:marBottom w:val="0"/>
                          <w:divBdr>
                            <w:top w:val="none" w:sz="0" w:space="0" w:color="auto"/>
                            <w:left w:val="none" w:sz="0" w:space="0" w:color="auto"/>
                            <w:bottom w:val="none" w:sz="0" w:space="0" w:color="auto"/>
                            <w:right w:val="none" w:sz="0" w:space="0" w:color="auto"/>
                          </w:divBdr>
                          <w:divsChild>
                            <w:div w:id="1478111353">
                              <w:marLeft w:val="0"/>
                              <w:marRight w:val="0"/>
                              <w:marTop w:val="0"/>
                              <w:marBottom w:val="0"/>
                              <w:divBdr>
                                <w:top w:val="none" w:sz="0" w:space="0" w:color="auto"/>
                                <w:left w:val="none" w:sz="0" w:space="0" w:color="auto"/>
                                <w:bottom w:val="none" w:sz="0" w:space="0" w:color="auto"/>
                                <w:right w:val="none" w:sz="0" w:space="0" w:color="auto"/>
                              </w:divBdr>
                            </w:div>
                          </w:divsChild>
                        </w:div>
                        <w:div w:id="911043393">
                          <w:marLeft w:val="0"/>
                          <w:marRight w:val="0"/>
                          <w:marTop w:val="0"/>
                          <w:marBottom w:val="0"/>
                          <w:divBdr>
                            <w:top w:val="none" w:sz="0" w:space="0" w:color="auto"/>
                            <w:left w:val="none" w:sz="0" w:space="0" w:color="auto"/>
                            <w:bottom w:val="none" w:sz="0" w:space="0" w:color="auto"/>
                            <w:right w:val="none" w:sz="0" w:space="0" w:color="auto"/>
                          </w:divBdr>
                          <w:divsChild>
                            <w:div w:id="1714692390">
                              <w:marLeft w:val="0"/>
                              <w:marRight w:val="0"/>
                              <w:marTop w:val="0"/>
                              <w:marBottom w:val="0"/>
                              <w:divBdr>
                                <w:top w:val="none" w:sz="0" w:space="0" w:color="auto"/>
                                <w:left w:val="none" w:sz="0" w:space="0" w:color="auto"/>
                                <w:bottom w:val="none" w:sz="0" w:space="0" w:color="auto"/>
                                <w:right w:val="none" w:sz="0" w:space="0" w:color="auto"/>
                              </w:divBdr>
                            </w:div>
                          </w:divsChild>
                        </w:div>
                        <w:div w:id="857696206">
                          <w:marLeft w:val="0"/>
                          <w:marRight w:val="0"/>
                          <w:marTop w:val="0"/>
                          <w:marBottom w:val="0"/>
                          <w:divBdr>
                            <w:top w:val="none" w:sz="0" w:space="0" w:color="auto"/>
                            <w:left w:val="none" w:sz="0" w:space="0" w:color="auto"/>
                            <w:bottom w:val="none" w:sz="0" w:space="0" w:color="auto"/>
                            <w:right w:val="none" w:sz="0" w:space="0" w:color="auto"/>
                          </w:divBdr>
                          <w:divsChild>
                            <w:div w:id="1565873323">
                              <w:marLeft w:val="0"/>
                              <w:marRight w:val="0"/>
                              <w:marTop w:val="0"/>
                              <w:marBottom w:val="0"/>
                              <w:divBdr>
                                <w:top w:val="none" w:sz="0" w:space="0" w:color="auto"/>
                                <w:left w:val="none" w:sz="0" w:space="0" w:color="auto"/>
                                <w:bottom w:val="none" w:sz="0" w:space="0" w:color="auto"/>
                                <w:right w:val="none" w:sz="0" w:space="0" w:color="auto"/>
                              </w:divBdr>
                            </w:div>
                          </w:divsChild>
                        </w:div>
                        <w:div w:id="1270428437">
                          <w:marLeft w:val="0"/>
                          <w:marRight w:val="0"/>
                          <w:marTop w:val="0"/>
                          <w:marBottom w:val="0"/>
                          <w:divBdr>
                            <w:top w:val="none" w:sz="0" w:space="0" w:color="auto"/>
                            <w:left w:val="none" w:sz="0" w:space="0" w:color="auto"/>
                            <w:bottom w:val="none" w:sz="0" w:space="0" w:color="auto"/>
                            <w:right w:val="none" w:sz="0" w:space="0" w:color="auto"/>
                          </w:divBdr>
                          <w:divsChild>
                            <w:div w:id="1674258263">
                              <w:marLeft w:val="0"/>
                              <w:marRight w:val="0"/>
                              <w:marTop w:val="0"/>
                              <w:marBottom w:val="0"/>
                              <w:divBdr>
                                <w:top w:val="none" w:sz="0" w:space="0" w:color="auto"/>
                                <w:left w:val="none" w:sz="0" w:space="0" w:color="auto"/>
                                <w:bottom w:val="none" w:sz="0" w:space="0" w:color="auto"/>
                                <w:right w:val="none" w:sz="0" w:space="0" w:color="auto"/>
                              </w:divBdr>
                            </w:div>
                          </w:divsChild>
                        </w:div>
                        <w:div w:id="415715122">
                          <w:marLeft w:val="0"/>
                          <w:marRight w:val="0"/>
                          <w:marTop w:val="0"/>
                          <w:marBottom w:val="0"/>
                          <w:divBdr>
                            <w:top w:val="none" w:sz="0" w:space="0" w:color="auto"/>
                            <w:left w:val="none" w:sz="0" w:space="0" w:color="auto"/>
                            <w:bottom w:val="none" w:sz="0" w:space="0" w:color="auto"/>
                            <w:right w:val="none" w:sz="0" w:space="0" w:color="auto"/>
                          </w:divBdr>
                          <w:divsChild>
                            <w:div w:id="1127505590">
                              <w:marLeft w:val="0"/>
                              <w:marRight w:val="0"/>
                              <w:marTop w:val="0"/>
                              <w:marBottom w:val="0"/>
                              <w:divBdr>
                                <w:top w:val="none" w:sz="0" w:space="0" w:color="auto"/>
                                <w:left w:val="none" w:sz="0" w:space="0" w:color="auto"/>
                                <w:bottom w:val="none" w:sz="0" w:space="0" w:color="auto"/>
                                <w:right w:val="none" w:sz="0" w:space="0" w:color="auto"/>
                              </w:divBdr>
                            </w:div>
                          </w:divsChild>
                        </w:div>
                        <w:div w:id="1021316013">
                          <w:marLeft w:val="0"/>
                          <w:marRight w:val="0"/>
                          <w:marTop w:val="0"/>
                          <w:marBottom w:val="0"/>
                          <w:divBdr>
                            <w:top w:val="none" w:sz="0" w:space="0" w:color="auto"/>
                            <w:left w:val="none" w:sz="0" w:space="0" w:color="auto"/>
                            <w:bottom w:val="none" w:sz="0" w:space="0" w:color="auto"/>
                            <w:right w:val="none" w:sz="0" w:space="0" w:color="auto"/>
                          </w:divBdr>
                          <w:divsChild>
                            <w:div w:id="1322393667">
                              <w:marLeft w:val="0"/>
                              <w:marRight w:val="0"/>
                              <w:marTop w:val="0"/>
                              <w:marBottom w:val="0"/>
                              <w:divBdr>
                                <w:top w:val="none" w:sz="0" w:space="0" w:color="auto"/>
                                <w:left w:val="none" w:sz="0" w:space="0" w:color="auto"/>
                                <w:bottom w:val="none" w:sz="0" w:space="0" w:color="auto"/>
                                <w:right w:val="none" w:sz="0" w:space="0" w:color="auto"/>
                              </w:divBdr>
                            </w:div>
                          </w:divsChild>
                        </w:div>
                        <w:div w:id="1045060751">
                          <w:marLeft w:val="0"/>
                          <w:marRight w:val="0"/>
                          <w:marTop w:val="0"/>
                          <w:marBottom w:val="0"/>
                          <w:divBdr>
                            <w:top w:val="none" w:sz="0" w:space="0" w:color="auto"/>
                            <w:left w:val="none" w:sz="0" w:space="0" w:color="auto"/>
                            <w:bottom w:val="none" w:sz="0" w:space="0" w:color="auto"/>
                            <w:right w:val="none" w:sz="0" w:space="0" w:color="auto"/>
                          </w:divBdr>
                          <w:divsChild>
                            <w:div w:id="142506831">
                              <w:marLeft w:val="0"/>
                              <w:marRight w:val="0"/>
                              <w:marTop w:val="0"/>
                              <w:marBottom w:val="0"/>
                              <w:divBdr>
                                <w:top w:val="none" w:sz="0" w:space="0" w:color="auto"/>
                                <w:left w:val="none" w:sz="0" w:space="0" w:color="auto"/>
                                <w:bottom w:val="none" w:sz="0" w:space="0" w:color="auto"/>
                                <w:right w:val="none" w:sz="0" w:space="0" w:color="auto"/>
                              </w:divBdr>
                            </w:div>
                          </w:divsChild>
                        </w:div>
                        <w:div w:id="847330775">
                          <w:marLeft w:val="0"/>
                          <w:marRight w:val="0"/>
                          <w:marTop w:val="0"/>
                          <w:marBottom w:val="0"/>
                          <w:divBdr>
                            <w:top w:val="none" w:sz="0" w:space="0" w:color="auto"/>
                            <w:left w:val="none" w:sz="0" w:space="0" w:color="auto"/>
                            <w:bottom w:val="none" w:sz="0" w:space="0" w:color="auto"/>
                            <w:right w:val="none" w:sz="0" w:space="0" w:color="auto"/>
                          </w:divBdr>
                          <w:divsChild>
                            <w:div w:id="2036270462">
                              <w:marLeft w:val="0"/>
                              <w:marRight w:val="0"/>
                              <w:marTop w:val="0"/>
                              <w:marBottom w:val="0"/>
                              <w:divBdr>
                                <w:top w:val="none" w:sz="0" w:space="0" w:color="auto"/>
                                <w:left w:val="none" w:sz="0" w:space="0" w:color="auto"/>
                                <w:bottom w:val="none" w:sz="0" w:space="0" w:color="auto"/>
                                <w:right w:val="none" w:sz="0" w:space="0" w:color="auto"/>
                              </w:divBdr>
                            </w:div>
                          </w:divsChild>
                        </w:div>
                        <w:div w:id="1840342714">
                          <w:marLeft w:val="0"/>
                          <w:marRight w:val="0"/>
                          <w:marTop w:val="0"/>
                          <w:marBottom w:val="0"/>
                          <w:divBdr>
                            <w:top w:val="none" w:sz="0" w:space="0" w:color="auto"/>
                            <w:left w:val="none" w:sz="0" w:space="0" w:color="auto"/>
                            <w:bottom w:val="none" w:sz="0" w:space="0" w:color="auto"/>
                            <w:right w:val="none" w:sz="0" w:space="0" w:color="auto"/>
                          </w:divBdr>
                          <w:divsChild>
                            <w:div w:id="1991403780">
                              <w:marLeft w:val="0"/>
                              <w:marRight w:val="0"/>
                              <w:marTop w:val="0"/>
                              <w:marBottom w:val="0"/>
                              <w:divBdr>
                                <w:top w:val="none" w:sz="0" w:space="0" w:color="auto"/>
                                <w:left w:val="none" w:sz="0" w:space="0" w:color="auto"/>
                                <w:bottom w:val="none" w:sz="0" w:space="0" w:color="auto"/>
                                <w:right w:val="none" w:sz="0" w:space="0" w:color="auto"/>
                              </w:divBdr>
                            </w:div>
                          </w:divsChild>
                        </w:div>
                        <w:div w:id="2095320809">
                          <w:marLeft w:val="0"/>
                          <w:marRight w:val="0"/>
                          <w:marTop w:val="0"/>
                          <w:marBottom w:val="0"/>
                          <w:divBdr>
                            <w:top w:val="none" w:sz="0" w:space="0" w:color="auto"/>
                            <w:left w:val="none" w:sz="0" w:space="0" w:color="auto"/>
                            <w:bottom w:val="none" w:sz="0" w:space="0" w:color="auto"/>
                            <w:right w:val="none" w:sz="0" w:space="0" w:color="auto"/>
                          </w:divBdr>
                          <w:divsChild>
                            <w:div w:id="255745461">
                              <w:marLeft w:val="0"/>
                              <w:marRight w:val="0"/>
                              <w:marTop w:val="0"/>
                              <w:marBottom w:val="0"/>
                              <w:divBdr>
                                <w:top w:val="none" w:sz="0" w:space="0" w:color="auto"/>
                                <w:left w:val="none" w:sz="0" w:space="0" w:color="auto"/>
                                <w:bottom w:val="none" w:sz="0" w:space="0" w:color="auto"/>
                                <w:right w:val="none" w:sz="0" w:space="0" w:color="auto"/>
                              </w:divBdr>
                            </w:div>
                          </w:divsChild>
                        </w:div>
                        <w:div w:id="2145078993">
                          <w:marLeft w:val="0"/>
                          <w:marRight w:val="0"/>
                          <w:marTop w:val="0"/>
                          <w:marBottom w:val="0"/>
                          <w:divBdr>
                            <w:top w:val="none" w:sz="0" w:space="0" w:color="auto"/>
                            <w:left w:val="none" w:sz="0" w:space="0" w:color="auto"/>
                            <w:bottom w:val="none" w:sz="0" w:space="0" w:color="auto"/>
                            <w:right w:val="none" w:sz="0" w:space="0" w:color="auto"/>
                          </w:divBdr>
                          <w:divsChild>
                            <w:div w:id="225726513">
                              <w:marLeft w:val="0"/>
                              <w:marRight w:val="0"/>
                              <w:marTop w:val="0"/>
                              <w:marBottom w:val="0"/>
                              <w:divBdr>
                                <w:top w:val="none" w:sz="0" w:space="0" w:color="auto"/>
                                <w:left w:val="none" w:sz="0" w:space="0" w:color="auto"/>
                                <w:bottom w:val="none" w:sz="0" w:space="0" w:color="auto"/>
                                <w:right w:val="none" w:sz="0" w:space="0" w:color="auto"/>
                              </w:divBdr>
                            </w:div>
                          </w:divsChild>
                        </w:div>
                        <w:div w:id="827940474">
                          <w:marLeft w:val="0"/>
                          <w:marRight w:val="0"/>
                          <w:marTop w:val="0"/>
                          <w:marBottom w:val="0"/>
                          <w:divBdr>
                            <w:top w:val="none" w:sz="0" w:space="0" w:color="auto"/>
                            <w:left w:val="none" w:sz="0" w:space="0" w:color="auto"/>
                            <w:bottom w:val="none" w:sz="0" w:space="0" w:color="auto"/>
                            <w:right w:val="none" w:sz="0" w:space="0" w:color="auto"/>
                          </w:divBdr>
                          <w:divsChild>
                            <w:div w:id="1031959838">
                              <w:marLeft w:val="0"/>
                              <w:marRight w:val="0"/>
                              <w:marTop w:val="0"/>
                              <w:marBottom w:val="0"/>
                              <w:divBdr>
                                <w:top w:val="none" w:sz="0" w:space="0" w:color="auto"/>
                                <w:left w:val="none" w:sz="0" w:space="0" w:color="auto"/>
                                <w:bottom w:val="none" w:sz="0" w:space="0" w:color="auto"/>
                                <w:right w:val="none" w:sz="0" w:space="0" w:color="auto"/>
                              </w:divBdr>
                            </w:div>
                          </w:divsChild>
                        </w:div>
                        <w:div w:id="1977028493">
                          <w:marLeft w:val="0"/>
                          <w:marRight w:val="0"/>
                          <w:marTop w:val="0"/>
                          <w:marBottom w:val="0"/>
                          <w:divBdr>
                            <w:top w:val="none" w:sz="0" w:space="0" w:color="auto"/>
                            <w:left w:val="none" w:sz="0" w:space="0" w:color="auto"/>
                            <w:bottom w:val="none" w:sz="0" w:space="0" w:color="auto"/>
                            <w:right w:val="none" w:sz="0" w:space="0" w:color="auto"/>
                          </w:divBdr>
                          <w:divsChild>
                            <w:div w:id="197133652">
                              <w:marLeft w:val="0"/>
                              <w:marRight w:val="0"/>
                              <w:marTop w:val="0"/>
                              <w:marBottom w:val="0"/>
                              <w:divBdr>
                                <w:top w:val="none" w:sz="0" w:space="0" w:color="auto"/>
                                <w:left w:val="none" w:sz="0" w:space="0" w:color="auto"/>
                                <w:bottom w:val="none" w:sz="0" w:space="0" w:color="auto"/>
                                <w:right w:val="none" w:sz="0" w:space="0" w:color="auto"/>
                              </w:divBdr>
                            </w:div>
                          </w:divsChild>
                        </w:div>
                        <w:div w:id="157816654">
                          <w:marLeft w:val="0"/>
                          <w:marRight w:val="0"/>
                          <w:marTop w:val="0"/>
                          <w:marBottom w:val="0"/>
                          <w:divBdr>
                            <w:top w:val="none" w:sz="0" w:space="0" w:color="auto"/>
                            <w:left w:val="none" w:sz="0" w:space="0" w:color="auto"/>
                            <w:bottom w:val="none" w:sz="0" w:space="0" w:color="auto"/>
                            <w:right w:val="none" w:sz="0" w:space="0" w:color="auto"/>
                          </w:divBdr>
                          <w:divsChild>
                            <w:div w:id="701978807">
                              <w:marLeft w:val="0"/>
                              <w:marRight w:val="0"/>
                              <w:marTop w:val="0"/>
                              <w:marBottom w:val="0"/>
                              <w:divBdr>
                                <w:top w:val="none" w:sz="0" w:space="0" w:color="auto"/>
                                <w:left w:val="none" w:sz="0" w:space="0" w:color="auto"/>
                                <w:bottom w:val="none" w:sz="0" w:space="0" w:color="auto"/>
                                <w:right w:val="none" w:sz="0" w:space="0" w:color="auto"/>
                              </w:divBdr>
                            </w:div>
                          </w:divsChild>
                        </w:div>
                        <w:div w:id="1523128309">
                          <w:marLeft w:val="0"/>
                          <w:marRight w:val="0"/>
                          <w:marTop w:val="0"/>
                          <w:marBottom w:val="0"/>
                          <w:divBdr>
                            <w:top w:val="none" w:sz="0" w:space="0" w:color="auto"/>
                            <w:left w:val="none" w:sz="0" w:space="0" w:color="auto"/>
                            <w:bottom w:val="none" w:sz="0" w:space="0" w:color="auto"/>
                            <w:right w:val="none" w:sz="0" w:space="0" w:color="auto"/>
                          </w:divBdr>
                          <w:divsChild>
                            <w:div w:id="509370210">
                              <w:marLeft w:val="0"/>
                              <w:marRight w:val="0"/>
                              <w:marTop w:val="0"/>
                              <w:marBottom w:val="0"/>
                              <w:divBdr>
                                <w:top w:val="none" w:sz="0" w:space="0" w:color="auto"/>
                                <w:left w:val="none" w:sz="0" w:space="0" w:color="auto"/>
                                <w:bottom w:val="none" w:sz="0" w:space="0" w:color="auto"/>
                                <w:right w:val="none" w:sz="0" w:space="0" w:color="auto"/>
                              </w:divBdr>
                            </w:div>
                          </w:divsChild>
                        </w:div>
                        <w:div w:id="883981241">
                          <w:marLeft w:val="0"/>
                          <w:marRight w:val="0"/>
                          <w:marTop w:val="0"/>
                          <w:marBottom w:val="0"/>
                          <w:divBdr>
                            <w:top w:val="none" w:sz="0" w:space="0" w:color="auto"/>
                            <w:left w:val="none" w:sz="0" w:space="0" w:color="auto"/>
                            <w:bottom w:val="none" w:sz="0" w:space="0" w:color="auto"/>
                            <w:right w:val="none" w:sz="0" w:space="0" w:color="auto"/>
                          </w:divBdr>
                          <w:divsChild>
                            <w:div w:id="332531317">
                              <w:marLeft w:val="0"/>
                              <w:marRight w:val="0"/>
                              <w:marTop w:val="0"/>
                              <w:marBottom w:val="0"/>
                              <w:divBdr>
                                <w:top w:val="none" w:sz="0" w:space="0" w:color="auto"/>
                                <w:left w:val="none" w:sz="0" w:space="0" w:color="auto"/>
                                <w:bottom w:val="none" w:sz="0" w:space="0" w:color="auto"/>
                                <w:right w:val="none" w:sz="0" w:space="0" w:color="auto"/>
                              </w:divBdr>
                            </w:div>
                          </w:divsChild>
                        </w:div>
                        <w:div w:id="1229456539">
                          <w:marLeft w:val="0"/>
                          <w:marRight w:val="0"/>
                          <w:marTop w:val="0"/>
                          <w:marBottom w:val="0"/>
                          <w:divBdr>
                            <w:top w:val="none" w:sz="0" w:space="0" w:color="auto"/>
                            <w:left w:val="none" w:sz="0" w:space="0" w:color="auto"/>
                            <w:bottom w:val="none" w:sz="0" w:space="0" w:color="auto"/>
                            <w:right w:val="none" w:sz="0" w:space="0" w:color="auto"/>
                          </w:divBdr>
                          <w:divsChild>
                            <w:div w:id="328413943">
                              <w:marLeft w:val="0"/>
                              <w:marRight w:val="0"/>
                              <w:marTop w:val="0"/>
                              <w:marBottom w:val="0"/>
                              <w:divBdr>
                                <w:top w:val="none" w:sz="0" w:space="0" w:color="auto"/>
                                <w:left w:val="none" w:sz="0" w:space="0" w:color="auto"/>
                                <w:bottom w:val="none" w:sz="0" w:space="0" w:color="auto"/>
                                <w:right w:val="none" w:sz="0" w:space="0" w:color="auto"/>
                              </w:divBdr>
                            </w:div>
                          </w:divsChild>
                        </w:div>
                        <w:div w:id="1790053655">
                          <w:marLeft w:val="0"/>
                          <w:marRight w:val="0"/>
                          <w:marTop w:val="0"/>
                          <w:marBottom w:val="0"/>
                          <w:divBdr>
                            <w:top w:val="none" w:sz="0" w:space="0" w:color="auto"/>
                            <w:left w:val="none" w:sz="0" w:space="0" w:color="auto"/>
                            <w:bottom w:val="none" w:sz="0" w:space="0" w:color="auto"/>
                            <w:right w:val="none" w:sz="0" w:space="0" w:color="auto"/>
                          </w:divBdr>
                          <w:divsChild>
                            <w:div w:id="827130392">
                              <w:marLeft w:val="0"/>
                              <w:marRight w:val="0"/>
                              <w:marTop w:val="0"/>
                              <w:marBottom w:val="0"/>
                              <w:divBdr>
                                <w:top w:val="none" w:sz="0" w:space="0" w:color="auto"/>
                                <w:left w:val="none" w:sz="0" w:space="0" w:color="auto"/>
                                <w:bottom w:val="none" w:sz="0" w:space="0" w:color="auto"/>
                                <w:right w:val="none" w:sz="0" w:space="0" w:color="auto"/>
                              </w:divBdr>
                            </w:div>
                          </w:divsChild>
                        </w:div>
                        <w:div w:id="632180469">
                          <w:marLeft w:val="0"/>
                          <w:marRight w:val="0"/>
                          <w:marTop w:val="0"/>
                          <w:marBottom w:val="0"/>
                          <w:divBdr>
                            <w:top w:val="none" w:sz="0" w:space="0" w:color="auto"/>
                            <w:left w:val="none" w:sz="0" w:space="0" w:color="auto"/>
                            <w:bottom w:val="none" w:sz="0" w:space="0" w:color="auto"/>
                            <w:right w:val="none" w:sz="0" w:space="0" w:color="auto"/>
                          </w:divBdr>
                          <w:divsChild>
                            <w:div w:id="740366609">
                              <w:marLeft w:val="0"/>
                              <w:marRight w:val="0"/>
                              <w:marTop w:val="0"/>
                              <w:marBottom w:val="0"/>
                              <w:divBdr>
                                <w:top w:val="none" w:sz="0" w:space="0" w:color="auto"/>
                                <w:left w:val="none" w:sz="0" w:space="0" w:color="auto"/>
                                <w:bottom w:val="none" w:sz="0" w:space="0" w:color="auto"/>
                                <w:right w:val="none" w:sz="0" w:space="0" w:color="auto"/>
                              </w:divBdr>
                            </w:div>
                          </w:divsChild>
                        </w:div>
                        <w:div w:id="1685016554">
                          <w:marLeft w:val="0"/>
                          <w:marRight w:val="0"/>
                          <w:marTop w:val="0"/>
                          <w:marBottom w:val="0"/>
                          <w:divBdr>
                            <w:top w:val="none" w:sz="0" w:space="0" w:color="auto"/>
                            <w:left w:val="none" w:sz="0" w:space="0" w:color="auto"/>
                            <w:bottom w:val="none" w:sz="0" w:space="0" w:color="auto"/>
                            <w:right w:val="none" w:sz="0" w:space="0" w:color="auto"/>
                          </w:divBdr>
                          <w:divsChild>
                            <w:div w:id="937131917">
                              <w:marLeft w:val="0"/>
                              <w:marRight w:val="0"/>
                              <w:marTop w:val="0"/>
                              <w:marBottom w:val="0"/>
                              <w:divBdr>
                                <w:top w:val="none" w:sz="0" w:space="0" w:color="auto"/>
                                <w:left w:val="none" w:sz="0" w:space="0" w:color="auto"/>
                                <w:bottom w:val="none" w:sz="0" w:space="0" w:color="auto"/>
                                <w:right w:val="none" w:sz="0" w:space="0" w:color="auto"/>
                              </w:divBdr>
                            </w:div>
                          </w:divsChild>
                        </w:div>
                        <w:div w:id="782962254">
                          <w:marLeft w:val="0"/>
                          <w:marRight w:val="0"/>
                          <w:marTop w:val="0"/>
                          <w:marBottom w:val="0"/>
                          <w:divBdr>
                            <w:top w:val="none" w:sz="0" w:space="0" w:color="auto"/>
                            <w:left w:val="none" w:sz="0" w:space="0" w:color="auto"/>
                            <w:bottom w:val="none" w:sz="0" w:space="0" w:color="auto"/>
                            <w:right w:val="none" w:sz="0" w:space="0" w:color="auto"/>
                          </w:divBdr>
                          <w:divsChild>
                            <w:div w:id="1440104780">
                              <w:marLeft w:val="0"/>
                              <w:marRight w:val="0"/>
                              <w:marTop w:val="0"/>
                              <w:marBottom w:val="0"/>
                              <w:divBdr>
                                <w:top w:val="none" w:sz="0" w:space="0" w:color="auto"/>
                                <w:left w:val="none" w:sz="0" w:space="0" w:color="auto"/>
                                <w:bottom w:val="none" w:sz="0" w:space="0" w:color="auto"/>
                                <w:right w:val="none" w:sz="0" w:space="0" w:color="auto"/>
                              </w:divBdr>
                            </w:div>
                          </w:divsChild>
                        </w:div>
                        <w:div w:id="567880320">
                          <w:marLeft w:val="0"/>
                          <w:marRight w:val="0"/>
                          <w:marTop w:val="0"/>
                          <w:marBottom w:val="0"/>
                          <w:divBdr>
                            <w:top w:val="none" w:sz="0" w:space="0" w:color="auto"/>
                            <w:left w:val="none" w:sz="0" w:space="0" w:color="auto"/>
                            <w:bottom w:val="none" w:sz="0" w:space="0" w:color="auto"/>
                            <w:right w:val="none" w:sz="0" w:space="0" w:color="auto"/>
                          </w:divBdr>
                          <w:divsChild>
                            <w:div w:id="1301765231">
                              <w:marLeft w:val="0"/>
                              <w:marRight w:val="0"/>
                              <w:marTop w:val="0"/>
                              <w:marBottom w:val="0"/>
                              <w:divBdr>
                                <w:top w:val="none" w:sz="0" w:space="0" w:color="auto"/>
                                <w:left w:val="none" w:sz="0" w:space="0" w:color="auto"/>
                                <w:bottom w:val="none" w:sz="0" w:space="0" w:color="auto"/>
                                <w:right w:val="none" w:sz="0" w:space="0" w:color="auto"/>
                              </w:divBdr>
                            </w:div>
                          </w:divsChild>
                        </w:div>
                        <w:div w:id="373772336">
                          <w:marLeft w:val="0"/>
                          <w:marRight w:val="0"/>
                          <w:marTop w:val="0"/>
                          <w:marBottom w:val="0"/>
                          <w:divBdr>
                            <w:top w:val="none" w:sz="0" w:space="0" w:color="auto"/>
                            <w:left w:val="none" w:sz="0" w:space="0" w:color="auto"/>
                            <w:bottom w:val="none" w:sz="0" w:space="0" w:color="auto"/>
                            <w:right w:val="none" w:sz="0" w:space="0" w:color="auto"/>
                          </w:divBdr>
                          <w:divsChild>
                            <w:div w:id="1934627888">
                              <w:marLeft w:val="0"/>
                              <w:marRight w:val="0"/>
                              <w:marTop w:val="0"/>
                              <w:marBottom w:val="0"/>
                              <w:divBdr>
                                <w:top w:val="none" w:sz="0" w:space="0" w:color="auto"/>
                                <w:left w:val="none" w:sz="0" w:space="0" w:color="auto"/>
                                <w:bottom w:val="none" w:sz="0" w:space="0" w:color="auto"/>
                                <w:right w:val="none" w:sz="0" w:space="0" w:color="auto"/>
                              </w:divBdr>
                            </w:div>
                          </w:divsChild>
                        </w:div>
                        <w:div w:id="949050927">
                          <w:marLeft w:val="0"/>
                          <w:marRight w:val="0"/>
                          <w:marTop w:val="0"/>
                          <w:marBottom w:val="0"/>
                          <w:divBdr>
                            <w:top w:val="none" w:sz="0" w:space="0" w:color="auto"/>
                            <w:left w:val="none" w:sz="0" w:space="0" w:color="auto"/>
                            <w:bottom w:val="none" w:sz="0" w:space="0" w:color="auto"/>
                            <w:right w:val="none" w:sz="0" w:space="0" w:color="auto"/>
                          </w:divBdr>
                          <w:divsChild>
                            <w:div w:id="1916822633">
                              <w:marLeft w:val="0"/>
                              <w:marRight w:val="0"/>
                              <w:marTop w:val="0"/>
                              <w:marBottom w:val="0"/>
                              <w:divBdr>
                                <w:top w:val="none" w:sz="0" w:space="0" w:color="auto"/>
                                <w:left w:val="none" w:sz="0" w:space="0" w:color="auto"/>
                                <w:bottom w:val="none" w:sz="0" w:space="0" w:color="auto"/>
                                <w:right w:val="none" w:sz="0" w:space="0" w:color="auto"/>
                              </w:divBdr>
                            </w:div>
                          </w:divsChild>
                        </w:div>
                        <w:div w:id="921182288">
                          <w:marLeft w:val="0"/>
                          <w:marRight w:val="0"/>
                          <w:marTop w:val="0"/>
                          <w:marBottom w:val="0"/>
                          <w:divBdr>
                            <w:top w:val="none" w:sz="0" w:space="0" w:color="auto"/>
                            <w:left w:val="none" w:sz="0" w:space="0" w:color="auto"/>
                            <w:bottom w:val="none" w:sz="0" w:space="0" w:color="auto"/>
                            <w:right w:val="none" w:sz="0" w:space="0" w:color="auto"/>
                          </w:divBdr>
                          <w:divsChild>
                            <w:div w:id="1502820137">
                              <w:marLeft w:val="0"/>
                              <w:marRight w:val="0"/>
                              <w:marTop w:val="0"/>
                              <w:marBottom w:val="0"/>
                              <w:divBdr>
                                <w:top w:val="none" w:sz="0" w:space="0" w:color="auto"/>
                                <w:left w:val="none" w:sz="0" w:space="0" w:color="auto"/>
                                <w:bottom w:val="none" w:sz="0" w:space="0" w:color="auto"/>
                                <w:right w:val="none" w:sz="0" w:space="0" w:color="auto"/>
                              </w:divBdr>
                            </w:div>
                          </w:divsChild>
                        </w:div>
                        <w:div w:id="1184317878">
                          <w:marLeft w:val="0"/>
                          <w:marRight w:val="0"/>
                          <w:marTop w:val="0"/>
                          <w:marBottom w:val="0"/>
                          <w:divBdr>
                            <w:top w:val="none" w:sz="0" w:space="0" w:color="auto"/>
                            <w:left w:val="none" w:sz="0" w:space="0" w:color="auto"/>
                            <w:bottom w:val="none" w:sz="0" w:space="0" w:color="auto"/>
                            <w:right w:val="none" w:sz="0" w:space="0" w:color="auto"/>
                          </w:divBdr>
                          <w:divsChild>
                            <w:div w:id="1081832168">
                              <w:marLeft w:val="0"/>
                              <w:marRight w:val="0"/>
                              <w:marTop w:val="0"/>
                              <w:marBottom w:val="0"/>
                              <w:divBdr>
                                <w:top w:val="none" w:sz="0" w:space="0" w:color="auto"/>
                                <w:left w:val="none" w:sz="0" w:space="0" w:color="auto"/>
                                <w:bottom w:val="none" w:sz="0" w:space="0" w:color="auto"/>
                                <w:right w:val="none" w:sz="0" w:space="0" w:color="auto"/>
                              </w:divBdr>
                            </w:div>
                          </w:divsChild>
                        </w:div>
                        <w:div w:id="1687705242">
                          <w:marLeft w:val="0"/>
                          <w:marRight w:val="0"/>
                          <w:marTop w:val="0"/>
                          <w:marBottom w:val="0"/>
                          <w:divBdr>
                            <w:top w:val="none" w:sz="0" w:space="0" w:color="auto"/>
                            <w:left w:val="none" w:sz="0" w:space="0" w:color="auto"/>
                            <w:bottom w:val="none" w:sz="0" w:space="0" w:color="auto"/>
                            <w:right w:val="none" w:sz="0" w:space="0" w:color="auto"/>
                          </w:divBdr>
                          <w:divsChild>
                            <w:div w:id="92093760">
                              <w:marLeft w:val="0"/>
                              <w:marRight w:val="0"/>
                              <w:marTop w:val="0"/>
                              <w:marBottom w:val="0"/>
                              <w:divBdr>
                                <w:top w:val="none" w:sz="0" w:space="0" w:color="auto"/>
                                <w:left w:val="none" w:sz="0" w:space="0" w:color="auto"/>
                                <w:bottom w:val="none" w:sz="0" w:space="0" w:color="auto"/>
                                <w:right w:val="none" w:sz="0" w:space="0" w:color="auto"/>
                              </w:divBdr>
                            </w:div>
                          </w:divsChild>
                        </w:div>
                        <w:div w:id="469057305">
                          <w:marLeft w:val="0"/>
                          <w:marRight w:val="0"/>
                          <w:marTop w:val="0"/>
                          <w:marBottom w:val="0"/>
                          <w:divBdr>
                            <w:top w:val="none" w:sz="0" w:space="0" w:color="auto"/>
                            <w:left w:val="none" w:sz="0" w:space="0" w:color="auto"/>
                            <w:bottom w:val="none" w:sz="0" w:space="0" w:color="auto"/>
                            <w:right w:val="none" w:sz="0" w:space="0" w:color="auto"/>
                          </w:divBdr>
                          <w:divsChild>
                            <w:div w:id="1758020807">
                              <w:marLeft w:val="0"/>
                              <w:marRight w:val="0"/>
                              <w:marTop w:val="0"/>
                              <w:marBottom w:val="0"/>
                              <w:divBdr>
                                <w:top w:val="none" w:sz="0" w:space="0" w:color="auto"/>
                                <w:left w:val="none" w:sz="0" w:space="0" w:color="auto"/>
                                <w:bottom w:val="none" w:sz="0" w:space="0" w:color="auto"/>
                                <w:right w:val="none" w:sz="0" w:space="0" w:color="auto"/>
                              </w:divBdr>
                            </w:div>
                          </w:divsChild>
                        </w:div>
                        <w:div w:id="963463671">
                          <w:marLeft w:val="0"/>
                          <w:marRight w:val="0"/>
                          <w:marTop w:val="0"/>
                          <w:marBottom w:val="0"/>
                          <w:divBdr>
                            <w:top w:val="none" w:sz="0" w:space="0" w:color="auto"/>
                            <w:left w:val="none" w:sz="0" w:space="0" w:color="auto"/>
                            <w:bottom w:val="none" w:sz="0" w:space="0" w:color="auto"/>
                            <w:right w:val="none" w:sz="0" w:space="0" w:color="auto"/>
                          </w:divBdr>
                          <w:divsChild>
                            <w:div w:id="886452642">
                              <w:marLeft w:val="0"/>
                              <w:marRight w:val="0"/>
                              <w:marTop w:val="0"/>
                              <w:marBottom w:val="0"/>
                              <w:divBdr>
                                <w:top w:val="none" w:sz="0" w:space="0" w:color="auto"/>
                                <w:left w:val="none" w:sz="0" w:space="0" w:color="auto"/>
                                <w:bottom w:val="none" w:sz="0" w:space="0" w:color="auto"/>
                                <w:right w:val="none" w:sz="0" w:space="0" w:color="auto"/>
                              </w:divBdr>
                            </w:div>
                          </w:divsChild>
                        </w:div>
                        <w:div w:id="1973444403">
                          <w:marLeft w:val="0"/>
                          <w:marRight w:val="0"/>
                          <w:marTop w:val="0"/>
                          <w:marBottom w:val="0"/>
                          <w:divBdr>
                            <w:top w:val="none" w:sz="0" w:space="0" w:color="auto"/>
                            <w:left w:val="none" w:sz="0" w:space="0" w:color="auto"/>
                            <w:bottom w:val="none" w:sz="0" w:space="0" w:color="auto"/>
                            <w:right w:val="none" w:sz="0" w:space="0" w:color="auto"/>
                          </w:divBdr>
                          <w:divsChild>
                            <w:div w:id="614797102">
                              <w:marLeft w:val="0"/>
                              <w:marRight w:val="0"/>
                              <w:marTop w:val="0"/>
                              <w:marBottom w:val="0"/>
                              <w:divBdr>
                                <w:top w:val="none" w:sz="0" w:space="0" w:color="auto"/>
                                <w:left w:val="none" w:sz="0" w:space="0" w:color="auto"/>
                                <w:bottom w:val="none" w:sz="0" w:space="0" w:color="auto"/>
                                <w:right w:val="none" w:sz="0" w:space="0" w:color="auto"/>
                              </w:divBdr>
                            </w:div>
                          </w:divsChild>
                        </w:div>
                        <w:div w:id="1623924678">
                          <w:marLeft w:val="0"/>
                          <w:marRight w:val="0"/>
                          <w:marTop w:val="0"/>
                          <w:marBottom w:val="0"/>
                          <w:divBdr>
                            <w:top w:val="none" w:sz="0" w:space="0" w:color="auto"/>
                            <w:left w:val="none" w:sz="0" w:space="0" w:color="auto"/>
                            <w:bottom w:val="none" w:sz="0" w:space="0" w:color="auto"/>
                            <w:right w:val="none" w:sz="0" w:space="0" w:color="auto"/>
                          </w:divBdr>
                          <w:divsChild>
                            <w:div w:id="2120908107">
                              <w:marLeft w:val="0"/>
                              <w:marRight w:val="0"/>
                              <w:marTop w:val="0"/>
                              <w:marBottom w:val="0"/>
                              <w:divBdr>
                                <w:top w:val="none" w:sz="0" w:space="0" w:color="auto"/>
                                <w:left w:val="none" w:sz="0" w:space="0" w:color="auto"/>
                                <w:bottom w:val="none" w:sz="0" w:space="0" w:color="auto"/>
                                <w:right w:val="none" w:sz="0" w:space="0" w:color="auto"/>
                              </w:divBdr>
                            </w:div>
                          </w:divsChild>
                        </w:div>
                        <w:div w:id="1446999140">
                          <w:marLeft w:val="0"/>
                          <w:marRight w:val="0"/>
                          <w:marTop w:val="0"/>
                          <w:marBottom w:val="0"/>
                          <w:divBdr>
                            <w:top w:val="none" w:sz="0" w:space="0" w:color="auto"/>
                            <w:left w:val="none" w:sz="0" w:space="0" w:color="auto"/>
                            <w:bottom w:val="none" w:sz="0" w:space="0" w:color="auto"/>
                            <w:right w:val="none" w:sz="0" w:space="0" w:color="auto"/>
                          </w:divBdr>
                          <w:divsChild>
                            <w:div w:id="1896240610">
                              <w:marLeft w:val="0"/>
                              <w:marRight w:val="0"/>
                              <w:marTop w:val="0"/>
                              <w:marBottom w:val="0"/>
                              <w:divBdr>
                                <w:top w:val="none" w:sz="0" w:space="0" w:color="auto"/>
                                <w:left w:val="none" w:sz="0" w:space="0" w:color="auto"/>
                                <w:bottom w:val="none" w:sz="0" w:space="0" w:color="auto"/>
                                <w:right w:val="none" w:sz="0" w:space="0" w:color="auto"/>
                              </w:divBdr>
                            </w:div>
                          </w:divsChild>
                        </w:div>
                        <w:div w:id="42876104">
                          <w:marLeft w:val="0"/>
                          <w:marRight w:val="0"/>
                          <w:marTop w:val="0"/>
                          <w:marBottom w:val="0"/>
                          <w:divBdr>
                            <w:top w:val="none" w:sz="0" w:space="0" w:color="auto"/>
                            <w:left w:val="none" w:sz="0" w:space="0" w:color="auto"/>
                            <w:bottom w:val="none" w:sz="0" w:space="0" w:color="auto"/>
                            <w:right w:val="none" w:sz="0" w:space="0" w:color="auto"/>
                          </w:divBdr>
                          <w:divsChild>
                            <w:div w:id="1284578259">
                              <w:marLeft w:val="0"/>
                              <w:marRight w:val="0"/>
                              <w:marTop w:val="0"/>
                              <w:marBottom w:val="0"/>
                              <w:divBdr>
                                <w:top w:val="none" w:sz="0" w:space="0" w:color="auto"/>
                                <w:left w:val="none" w:sz="0" w:space="0" w:color="auto"/>
                                <w:bottom w:val="none" w:sz="0" w:space="0" w:color="auto"/>
                                <w:right w:val="none" w:sz="0" w:space="0" w:color="auto"/>
                              </w:divBdr>
                            </w:div>
                          </w:divsChild>
                        </w:div>
                        <w:div w:id="1894346061">
                          <w:marLeft w:val="0"/>
                          <w:marRight w:val="0"/>
                          <w:marTop w:val="0"/>
                          <w:marBottom w:val="0"/>
                          <w:divBdr>
                            <w:top w:val="none" w:sz="0" w:space="0" w:color="auto"/>
                            <w:left w:val="none" w:sz="0" w:space="0" w:color="auto"/>
                            <w:bottom w:val="none" w:sz="0" w:space="0" w:color="auto"/>
                            <w:right w:val="none" w:sz="0" w:space="0" w:color="auto"/>
                          </w:divBdr>
                          <w:divsChild>
                            <w:div w:id="1289239482">
                              <w:marLeft w:val="0"/>
                              <w:marRight w:val="0"/>
                              <w:marTop w:val="0"/>
                              <w:marBottom w:val="0"/>
                              <w:divBdr>
                                <w:top w:val="none" w:sz="0" w:space="0" w:color="auto"/>
                                <w:left w:val="none" w:sz="0" w:space="0" w:color="auto"/>
                                <w:bottom w:val="none" w:sz="0" w:space="0" w:color="auto"/>
                                <w:right w:val="none" w:sz="0" w:space="0" w:color="auto"/>
                              </w:divBdr>
                            </w:div>
                          </w:divsChild>
                        </w:div>
                        <w:div w:id="401875511">
                          <w:marLeft w:val="0"/>
                          <w:marRight w:val="0"/>
                          <w:marTop w:val="0"/>
                          <w:marBottom w:val="0"/>
                          <w:divBdr>
                            <w:top w:val="none" w:sz="0" w:space="0" w:color="auto"/>
                            <w:left w:val="none" w:sz="0" w:space="0" w:color="auto"/>
                            <w:bottom w:val="none" w:sz="0" w:space="0" w:color="auto"/>
                            <w:right w:val="none" w:sz="0" w:space="0" w:color="auto"/>
                          </w:divBdr>
                          <w:divsChild>
                            <w:div w:id="1461336782">
                              <w:marLeft w:val="0"/>
                              <w:marRight w:val="0"/>
                              <w:marTop w:val="0"/>
                              <w:marBottom w:val="0"/>
                              <w:divBdr>
                                <w:top w:val="none" w:sz="0" w:space="0" w:color="auto"/>
                                <w:left w:val="none" w:sz="0" w:space="0" w:color="auto"/>
                                <w:bottom w:val="none" w:sz="0" w:space="0" w:color="auto"/>
                                <w:right w:val="none" w:sz="0" w:space="0" w:color="auto"/>
                              </w:divBdr>
                            </w:div>
                          </w:divsChild>
                        </w:div>
                        <w:div w:id="1603030942">
                          <w:marLeft w:val="0"/>
                          <w:marRight w:val="0"/>
                          <w:marTop w:val="0"/>
                          <w:marBottom w:val="0"/>
                          <w:divBdr>
                            <w:top w:val="none" w:sz="0" w:space="0" w:color="auto"/>
                            <w:left w:val="none" w:sz="0" w:space="0" w:color="auto"/>
                            <w:bottom w:val="none" w:sz="0" w:space="0" w:color="auto"/>
                            <w:right w:val="none" w:sz="0" w:space="0" w:color="auto"/>
                          </w:divBdr>
                          <w:divsChild>
                            <w:div w:id="791823874">
                              <w:marLeft w:val="0"/>
                              <w:marRight w:val="0"/>
                              <w:marTop w:val="0"/>
                              <w:marBottom w:val="0"/>
                              <w:divBdr>
                                <w:top w:val="none" w:sz="0" w:space="0" w:color="auto"/>
                                <w:left w:val="none" w:sz="0" w:space="0" w:color="auto"/>
                                <w:bottom w:val="none" w:sz="0" w:space="0" w:color="auto"/>
                                <w:right w:val="none" w:sz="0" w:space="0" w:color="auto"/>
                              </w:divBdr>
                            </w:div>
                          </w:divsChild>
                        </w:div>
                        <w:div w:id="336543329">
                          <w:marLeft w:val="0"/>
                          <w:marRight w:val="0"/>
                          <w:marTop w:val="0"/>
                          <w:marBottom w:val="0"/>
                          <w:divBdr>
                            <w:top w:val="none" w:sz="0" w:space="0" w:color="auto"/>
                            <w:left w:val="none" w:sz="0" w:space="0" w:color="auto"/>
                            <w:bottom w:val="none" w:sz="0" w:space="0" w:color="auto"/>
                            <w:right w:val="none" w:sz="0" w:space="0" w:color="auto"/>
                          </w:divBdr>
                          <w:divsChild>
                            <w:div w:id="1261185574">
                              <w:marLeft w:val="0"/>
                              <w:marRight w:val="0"/>
                              <w:marTop w:val="0"/>
                              <w:marBottom w:val="0"/>
                              <w:divBdr>
                                <w:top w:val="none" w:sz="0" w:space="0" w:color="auto"/>
                                <w:left w:val="none" w:sz="0" w:space="0" w:color="auto"/>
                                <w:bottom w:val="none" w:sz="0" w:space="0" w:color="auto"/>
                                <w:right w:val="none" w:sz="0" w:space="0" w:color="auto"/>
                              </w:divBdr>
                            </w:div>
                          </w:divsChild>
                        </w:div>
                        <w:div w:id="1477182091">
                          <w:marLeft w:val="0"/>
                          <w:marRight w:val="0"/>
                          <w:marTop w:val="0"/>
                          <w:marBottom w:val="0"/>
                          <w:divBdr>
                            <w:top w:val="none" w:sz="0" w:space="0" w:color="auto"/>
                            <w:left w:val="none" w:sz="0" w:space="0" w:color="auto"/>
                            <w:bottom w:val="none" w:sz="0" w:space="0" w:color="auto"/>
                            <w:right w:val="none" w:sz="0" w:space="0" w:color="auto"/>
                          </w:divBdr>
                          <w:divsChild>
                            <w:div w:id="486091334">
                              <w:marLeft w:val="0"/>
                              <w:marRight w:val="0"/>
                              <w:marTop w:val="0"/>
                              <w:marBottom w:val="0"/>
                              <w:divBdr>
                                <w:top w:val="none" w:sz="0" w:space="0" w:color="auto"/>
                                <w:left w:val="none" w:sz="0" w:space="0" w:color="auto"/>
                                <w:bottom w:val="none" w:sz="0" w:space="0" w:color="auto"/>
                                <w:right w:val="none" w:sz="0" w:space="0" w:color="auto"/>
                              </w:divBdr>
                            </w:div>
                          </w:divsChild>
                        </w:div>
                        <w:div w:id="1117984992">
                          <w:marLeft w:val="0"/>
                          <w:marRight w:val="0"/>
                          <w:marTop w:val="0"/>
                          <w:marBottom w:val="0"/>
                          <w:divBdr>
                            <w:top w:val="none" w:sz="0" w:space="0" w:color="auto"/>
                            <w:left w:val="none" w:sz="0" w:space="0" w:color="auto"/>
                            <w:bottom w:val="none" w:sz="0" w:space="0" w:color="auto"/>
                            <w:right w:val="none" w:sz="0" w:space="0" w:color="auto"/>
                          </w:divBdr>
                          <w:divsChild>
                            <w:div w:id="264119717">
                              <w:marLeft w:val="0"/>
                              <w:marRight w:val="0"/>
                              <w:marTop w:val="0"/>
                              <w:marBottom w:val="0"/>
                              <w:divBdr>
                                <w:top w:val="none" w:sz="0" w:space="0" w:color="auto"/>
                                <w:left w:val="none" w:sz="0" w:space="0" w:color="auto"/>
                                <w:bottom w:val="none" w:sz="0" w:space="0" w:color="auto"/>
                                <w:right w:val="none" w:sz="0" w:space="0" w:color="auto"/>
                              </w:divBdr>
                            </w:div>
                          </w:divsChild>
                        </w:div>
                        <w:div w:id="1686397388">
                          <w:marLeft w:val="0"/>
                          <w:marRight w:val="0"/>
                          <w:marTop w:val="0"/>
                          <w:marBottom w:val="0"/>
                          <w:divBdr>
                            <w:top w:val="none" w:sz="0" w:space="0" w:color="auto"/>
                            <w:left w:val="none" w:sz="0" w:space="0" w:color="auto"/>
                            <w:bottom w:val="none" w:sz="0" w:space="0" w:color="auto"/>
                            <w:right w:val="none" w:sz="0" w:space="0" w:color="auto"/>
                          </w:divBdr>
                          <w:divsChild>
                            <w:div w:id="1266959718">
                              <w:marLeft w:val="0"/>
                              <w:marRight w:val="0"/>
                              <w:marTop w:val="0"/>
                              <w:marBottom w:val="0"/>
                              <w:divBdr>
                                <w:top w:val="none" w:sz="0" w:space="0" w:color="auto"/>
                                <w:left w:val="none" w:sz="0" w:space="0" w:color="auto"/>
                                <w:bottom w:val="none" w:sz="0" w:space="0" w:color="auto"/>
                                <w:right w:val="none" w:sz="0" w:space="0" w:color="auto"/>
                              </w:divBdr>
                            </w:div>
                          </w:divsChild>
                        </w:div>
                        <w:div w:id="881989172">
                          <w:marLeft w:val="0"/>
                          <w:marRight w:val="0"/>
                          <w:marTop w:val="0"/>
                          <w:marBottom w:val="0"/>
                          <w:divBdr>
                            <w:top w:val="none" w:sz="0" w:space="0" w:color="auto"/>
                            <w:left w:val="none" w:sz="0" w:space="0" w:color="auto"/>
                            <w:bottom w:val="none" w:sz="0" w:space="0" w:color="auto"/>
                            <w:right w:val="none" w:sz="0" w:space="0" w:color="auto"/>
                          </w:divBdr>
                          <w:divsChild>
                            <w:div w:id="29182876">
                              <w:marLeft w:val="0"/>
                              <w:marRight w:val="0"/>
                              <w:marTop w:val="0"/>
                              <w:marBottom w:val="0"/>
                              <w:divBdr>
                                <w:top w:val="none" w:sz="0" w:space="0" w:color="auto"/>
                                <w:left w:val="none" w:sz="0" w:space="0" w:color="auto"/>
                                <w:bottom w:val="none" w:sz="0" w:space="0" w:color="auto"/>
                                <w:right w:val="none" w:sz="0" w:space="0" w:color="auto"/>
                              </w:divBdr>
                            </w:div>
                          </w:divsChild>
                        </w:div>
                        <w:div w:id="1841575210">
                          <w:marLeft w:val="0"/>
                          <w:marRight w:val="0"/>
                          <w:marTop w:val="0"/>
                          <w:marBottom w:val="0"/>
                          <w:divBdr>
                            <w:top w:val="none" w:sz="0" w:space="0" w:color="auto"/>
                            <w:left w:val="none" w:sz="0" w:space="0" w:color="auto"/>
                            <w:bottom w:val="none" w:sz="0" w:space="0" w:color="auto"/>
                            <w:right w:val="none" w:sz="0" w:space="0" w:color="auto"/>
                          </w:divBdr>
                          <w:divsChild>
                            <w:div w:id="1570966795">
                              <w:marLeft w:val="0"/>
                              <w:marRight w:val="0"/>
                              <w:marTop w:val="0"/>
                              <w:marBottom w:val="0"/>
                              <w:divBdr>
                                <w:top w:val="none" w:sz="0" w:space="0" w:color="auto"/>
                                <w:left w:val="none" w:sz="0" w:space="0" w:color="auto"/>
                                <w:bottom w:val="none" w:sz="0" w:space="0" w:color="auto"/>
                                <w:right w:val="none" w:sz="0" w:space="0" w:color="auto"/>
                              </w:divBdr>
                            </w:div>
                          </w:divsChild>
                        </w:div>
                        <w:div w:id="74593373">
                          <w:marLeft w:val="0"/>
                          <w:marRight w:val="0"/>
                          <w:marTop w:val="0"/>
                          <w:marBottom w:val="0"/>
                          <w:divBdr>
                            <w:top w:val="none" w:sz="0" w:space="0" w:color="auto"/>
                            <w:left w:val="none" w:sz="0" w:space="0" w:color="auto"/>
                            <w:bottom w:val="none" w:sz="0" w:space="0" w:color="auto"/>
                            <w:right w:val="none" w:sz="0" w:space="0" w:color="auto"/>
                          </w:divBdr>
                          <w:divsChild>
                            <w:div w:id="895316433">
                              <w:marLeft w:val="0"/>
                              <w:marRight w:val="0"/>
                              <w:marTop w:val="0"/>
                              <w:marBottom w:val="0"/>
                              <w:divBdr>
                                <w:top w:val="none" w:sz="0" w:space="0" w:color="auto"/>
                                <w:left w:val="none" w:sz="0" w:space="0" w:color="auto"/>
                                <w:bottom w:val="none" w:sz="0" w:space="0" w:color="auto"/>
                                <w:right w:val="none" w:sz="0" w:space="0" w:color="auto"/>
                              </w:divBdr>
                            </w:div>
                          </w:divsChild>
                        </w:div>
                        <w:div w:id="1533348073">
                          <w:marLeft w:val="0"/>
                          <w:marRight w:val="0"/>
                          <w:marTop w:val="0"/>
                          <w:marBottom w:val="0"/>
                          <w:divBdr>
                            <w:top w:val="none" w:sz="0" w:space="0" w:color="auto"/>
                            <w:left w:val="none" w:sz="0" w:space="0" w:color="auto"/>
                            <w:bottom w:val="none" w:sz="0" w:space="0" w:color="auto"/>
                            <w:right w:val="none" w:sz="0" w:space="0" w:color="auto"/>
                          </w:divBdr>
                          <w:divsChild>
                            <w:div w:id="1525097196">
                              <w:marLeft w:val="0"/>
                              <w:marRight w:val="0"/>
                              <w:marTop w:val="0"/>
                              <w:marBottom w:val="0"/>
                              <w:divBdr>
                                <w:top w:val="none" w:sz="0" w:space="0" w:color="auto"/>
                                <w:left w:val="none" w:sz="0" w:space="0" w:color="auto"/>
                                <w:bottom w:val="none" w:sz="0" w:space="0" w:color="auto"/>
                                <w:right w:val="none" w:sz="0" w:space="0" w:color="auto"/>
                              </w:divBdr>
                            </w:div>
                          </w:divsChild>
                        </w:div>
                        <w:div w:id="1848984827">
                          <w:marLeft w:val="0"/>
                          <w:marRight w:val="0"/>
                          <w:marTop w:val="0"/>
                          <w:marBottom w:val="0"/>
                          <w:divBdr>
                            <w:top w:val="none" w:sz="0" w:space="0" w:color="auto"/>
                            <w:left w:val="none" w:sz="0" w:space="0" w:color="auto"/>
                            <w:bottom w:val="none" w:sz="0" w:space="0" w:color="auto"/>
                            <w:right w:val="none" w:sz="0" w:space="0" w:color="auto"/>
                          </w:divBdr>
                          <w:divsChild>
                            <w:div w:id="1799912556">
                              <w:marLeft w:val="0"/>
                              <w:marRight w:val="0"/>
                              <w:marTop w:val="0"/>
                              <w:marBottom w:val="0"/>
                              <w:divBdr>
                                <w:top w:val="none" w:sz="0" w:space="0" w:color="auto"/>
                                <w:left w:val="none" w:sz="0" w:space="0" w:color="auto"/>
                                <w:bottom w:val="none" w:sz="0" w:space="0" w:color="auto"/>
                                <w:right w:val="none" w:sz="0" w:space="0" w:color="auto"/>
                              </w:divBdr>
                            </w:div>
                          </w:divsChild>
                        </w:div>
                        <w:div w:id="1100100548">
                          <w:marLeft w:val="0"/>
                          <w:marRight w:val="0"/>
                          <w:marTop w:val="0"/>
                          <w:marBottom w:val="0"/>
                          <w:divBdr>
                            <w:top w:val="none" w:sz="0" w:space="0" w:color="auto"/>
                            <w:left w:val="none" w:sz="0" w:space="0" w:color="auto"/>
                            <w:bottom w:val="none" w:sz="0" w:space="0" w:color="auto"/>
                            <w:right w:val="none" w:sz="0" w:space="0" w:color="auto"/>
                          </w:divBdr>
                          <w:divsChild>
                            <w:div w:id="1891767055">
                              <w:marLeft w:val="0"/>
                              <w:marRight w:val="0"/>
                              <w:marTop w:val="0"/>
                              <w:marBottom w:val="0"/>
                              <w:divBdr>
                                <w:top w:val="none" w:sz="0" w:space="0" w:color="auto"/>
                                <w:left w:val="none" w:sz="0" w:space="0" w:color="auto"/>
                                <w:bottom w:val="none" w:sz="0" w:space="0" w:color="auto"/>
                                <w:right w:val="none" w:sz="0" w:space="0" w:color="auto"/>
                              </w:divBdr>
                            </w:div>
                          </w:divsChild>
                        </w:div>
                        <w:div w:id="1548681872">
                          <w:marLeft w:val="0"/>
                          <w:marRight w:val="0"/>
                          <w:marTop w:val="0"/>
                          <w:marBottom w:val="0"/>
                          <w:divBdr>
                            <w:top w:val="none" w:sz="0" w:space="0" w:color="auto"/>
                            <w:left w:val="none" w:sz="0" w:space="0" w:color="auto"/>
                            <w:bottom w:val="none" w:sz="0" w:space="0" w:color="auto"/>
                            <w:right w:val="none" w:sz="0" w:space="0" w:color="auto"/>
                          </w:divBdr>
                          <w:divsChild>
                            <w:div w:id="242882781">
                              <w:marLeft w:val="0"/>
                              <w:marRight w:val="0"/>
                              <w:marTop w:val="0"/>
                              <w:marBottom w:val="0"/>
                              <w:divBdr>
                                <w:top w:val="none" w:sz="0" w:space="0" w:color="auto"/>
                                <w:left w:val="none" w:sz="0" w:space="0" w:color="auto"/>
                                <w:bottom w:val="none" w:sz="0" w:space="0" w:color="auto"/>
                                <w:right w:val="none" w:sz="0" w:space="0" w:color="auto"/>
                              </w:divBdr>
                            </w:div>
                          </w:divsChild>
                        </w:div>
                        <w:div w:id="130097717">
                          <w:marLeft w:val="0"/>
                          <w:marRight w:val="0"/>
                          <w:marTop w:val="0"/>
                          <w:marBottom w:val="0"/>
                          <w:divBdr>
                            <w:top w:val="none" w:sz="0" w:space="0" w:color="auto"/>
                            <w:left w:val="none" w:sz="0" w:space="0" w:color="auto"/>
                            <w:bottom w:val="none" w:sz="0" w:space="0" w:color="auto"/>
                            <w:right w:val="none" w:sz="0" w:space="0" w:color="auto"/>
                          </w:divBdr>
                          <w:divsChild>
                            <w:div w:id="1439133320">
                              <w:marLeft w:val="0"/>
                              <w:marRight w:val="0"/>
                              <w:marTop w:val="0"/>
                              <w:marBottom w:val="0"/>
                              <w:divBdr>
                                <w:top w:val="none" w:sz="0" w:space="0" w:color="auto"/>
                                <w:left w:val="none" w:sz="0" w:space="0" w:color="auto"/>
                                <w:bottom w:val="none" w:sz="0" w:space="0" w:color="auto"/>
                                <w:right w:val="none" w:sz="0" w:space="0" w:color="auto"/>
                              </w:divBdr>
                            </w:div>
                          </w:divsChild>
                        </w:div>
                        <w:div w:id="2112894903">
                          <w:marLeft w:val="0"/>
                          <w:marRight w:val="0"/>
                          <w:marTop w:val="0"/>
                          <w:marBottom w:val="0"/>
                          <w:divBdr>
                            <w:top w:val="none" w:sz="0" w:space="0" w:color="auto"/>
                            <w:left w:val="none" w:sz="0" w:space="0" w:color="auto"/>
                            <w:bottom w:val="none" w:sz="0" w:space="0" w:color="auto"/>
                            <w:right w:val="none" w:sz="0" w:space="0" w:color="auto"/>
                          </w:divBdr>
                          <w:divsChild>
                            <w:div w:id="1323898197">
                              <w:marLeft w:val="0"/>
                              <w:marRight w:val="0"/>
                              <w:marTop w:val="0"/>
                              <w:marBottom w:val="0"/>
                              <w:divBdr>
                                <w:top w:val="none" w:sz="0" w:space="0" w:color="auto"/>
                                <w:left w:val="none" w:sz="0" w:space="0" w:color="auto"/>
                                <w:bottom w:val="none" w:sz="0" w:space="0" w:color="auto"/>
                                <w:right w:val="none" w:sz="0" w:space="0" w:color="auto"/>
                              </w:divBdr>
                            </w:div>
                          </w:divsChild>
                        </w:div>
                        <w:div w:id="1626308446">
                          <w:marLeft w:val="0"/>
                          <w:marRight w:val="0"/>
                          <w:marTop w:val="0"/>
                          <w:marBottom w:val="0"/>
                          <w:divBdr>
                            <w:top w:val="none" w:sz="0" w:space="0" w:color="auto"/>
                            <w:left w:val="none" w:sz="0" w:space="0" w:color="auto"/>
                            <w:bottom w:val="none" w:sz="0" w:space="0" w:color="auto"/>
                            <w:right w:val="none" w:sz="0" w:space="0" w:color="auto"/>
                          </w:divBdr>
                          <w:divsChild>
                            <w:div w:id="68816562">
                              <w:marLeft w:val="0"/>
                              <w:marRight w:val="0"/>
                              <w:marTop w:val="0"/>
                              <w:marBottom w:val="0"/>
                              <w:divBdr>
                                <w:top w:val="none" w:sz="0" w:space="0" w:color="auto"/>
                                <w:left w:val="none" w:sz="0" w:space="0" w:color="auto"/>
                                <w:bottom w:val="none" w:sz="0" w:space="0" w:color="auto"/>
                                <w:right w:val="none" w:sz="0" w:space="0" w:color="auto"/>
                              </w:divBdr>
                            </w:div>
                          </w:divsChild>
                        </w:div>
                        <w:div w:id="1759906596">
                          <w:marLeft w:val="0"/>
                          <w:marRight w:val="0"/>
                          <w:marTop w:val="0"/>
                          <w:marBottom w:val="0"/>
                          <w:divBdr>
                            <w:top w:val="none" w:sz="0" w:space="0" w:color="auto"/>
                            <w:left w:val="none" w:sz="0" w:space="0" w:color="auto"/>
                            <w:bottom w:val="none" w:sz="0" w:space="0" w:color="auto"/>
                            <w:right w:val="none" w:sz="0" w:space="0" w:color="auto"/>
                          </w:divBdr>
                          <w:divsChild>
                            <w:div w:id="1622414654">
                              <w:marLeft w:val="0"/>
                              <w:marRight w:val="0"/>
                              <w:marTop w:val="0"/>
                              <w:marBottom w:val="0"/>
                              <w:divBdr>
                                <w:top w:val="none" w:sz="0" w:space="0" w:color="auto"/>
                                <w:left w:val="none" w:sz="0" w:space="0" w:color="auto"/>
                                <w:bottom w:val="none" w:sz="0" w:space="0" w:color="auto"/>
                                <w:right w:val="none" w:sz="0" w:space="0" w:color="auto"/>
                              </w:divBdr>
                            </w:div>
                          </w:divsChild>
                        </w:div>
                        <w:div w:id="677003480">
                          <w:marLeft w:val="0"/>
                          <w:marRight w:val="0"/>
                          <w:marTop w:val="0"/>
                          <w:marBottom w:val="0"/>
                          <w:divBdr>
                            <w:top w:val="none" w:sz="0" w:space="0" w:color="auto"/>
                            <w:left w:val="none" w:sz="0" w:space="0" w:color="auto"/>
                            <w:bottom w:val="none" w:sz="0" w:space="0" w:color="auto"/>
                            <w:right w:val="none" w:sz="0" w:space="0" w:color="auto"/>
                          </w:divBdr>
                          <w:divsChild>
                            <w:div w:id="2094621801">
                              <w:marLeft w:val="0"/>
                              <w:marRight w:val="0"/>
                              <w:marTop w:val="0"/>
                              <w:marBottom w:val="0"/>
                              <w:divBdr>
                                <w:top w:val="none" w:sz="0" w:space="0" w:color="auto"/>
                                <w:left w:val="none" w:sz="0" w:space="0" w:color="auto"/>
                                <w:bottom w:val="none" w:sz="0" w:space="0" w:color="auto"/>
                                <w:right w:val="none" w:sz="0" w:space="0" w:color="auto"/>
                              </w:divBdr>
                            </w:div>
                          </w:divsChild>
                        </w:div>
                        <w:div w:id="503595938">
                          <w:marLeft w:val="0"/>
                          <w:marRight w:val="0"/>
                          <w:marTop w:val="0"/>
                          <w:marBottom w:val="0"/>
                          <w:divBdr>
                            <w:top w:val="none" w:sz="0" w:space="0" w:color="auto"/>
                            <w:left w:val="none" w:sz="0" w:space="0" w:color="auto"/>
                            <w:bottom w:val="none" w:sz="0" w:space="0" w:color="auto"/>
                            <w:right w:val="none" w:sz="0" w:space="0" w:color="auto"/>
                          </w:divBdr>
                          <w:divsChild>
                            <w:div w:id="1060444776">
                              <w:marLeft w:val="0"/>
                              <w:marRight w:val="0"/>
                              <w:marTop w:val="0"/>
                              <w:marBottom w:val="0"/>
                              <w:divBdr>
                                <w:top w:val="none" w:sz="0" w:space="0" w:color="auto"/>
                                <w:left w:val="none" w:sz="0" w:space="0" w:color="auto"/>
                                <w:bottom w:val="none" w:sz="0" w:space="0" w:color="auto"/>
                                <w:right w:val="none" w:sz="0" w:space="0" w:color="auto"/>
                              </w:divBdr>
                            </w:div>
                          </w:divsChild>
                        </w:div>
                        <w:div w:id="559949405">
                          <w:marLeft w:val="0"/>
                          <w:marRight w:val="0"/>
                          <w:marTop w:val="0"/>
                          <w:marBottom w:val="0"/>
                          <w:divBdr>
                            <w:top w:val="none" w:sz="0" w:space="0" w:color="auto"/>
                            <w:left w:val="none" w:sz="0" w:space="0" w:color="auto"/>
                            <w:bottom w:val="none" w:sz="0" w:space="0" w:color="auto"/>
                            <w:right w:val="none" w:sz="0" w:space="0" w:color="auto"/>
                          </w:divBdr>
                          <w:divsChild>
                            <w:div w:id="739135241">
                              <w:marLeft w:val="0"/>
                              <w:marRight w:val="0"/>
                              <w:marTop w:val="0"/>
                              <w:marBottom w:val="0"/>
                              <w:divBdr>
                                <w:top w:val="none" w:sz="0" w:space="0" w:color="auto"/>
                                <w:left w:val="none" w:sz="0" w:space="0" w:color="auto"/>
                                <w:bottom w:val="none" w:sz="0" w:space="0" w:color="auto"/>
                                <w:right w:val="none" w:sz="0" w:space="0" w:color="auto"/>
                              </w:divBdr>
                            </w:div>
                          </w:divsChild>
                        </w:div>
                        <w:div w:id="196936185">
                          <w:marLeft w:val="0"/>
                          <w:marRight w:val="0"/>
                          <w:marTop w:val="0"/>
                          <w:marBottom w:val="0"/>
                          <w:divBdr>
                            <w:top w:val="none" w:sz="0" w:space="0" w:color="auto"/>
                            <w:left w:val="none" w:sz="0" w:space="0" w:color="auto"/>
                            <w:bottom w:val="none" w:sz="0" w:space="0" w:color="auto"/>
                            <w:right w:val="none" w:sz="0" w:space="0" w:color="auto"/>
                          </w:divBdr>
                          <w:divsChild>
                            <w:div w:id="1248073940">
                              <w:marLeft w:val="0"/>
                              <w:marRight w:val="0"/>
                              <w:marTop w:val="0"/>
                              <w:marBottom w:val="0"/>
                              <w:divBdr>
                                <w:top w:val="none" w:sz="0" w:space="0" w:color="auto"/>
                                <w:left w:val="none" w:sz="0" w:space="0" w:color="auto"/>
                                <w:bottom w:val="none" w:sz="0" w:space="0" w:color="auto"/>
                                <w:right w:val="none" w:sz="0" w:space="0" w:color="auto"/>
                              </w:divBdr>
                            </w:div>
                          </w:divsChild>
                        </w:div>
                        <w:div w:id="1381368539">
                          <w:marLeft w:val="0"/>
                          <w:marRight w:val="0"/>
                          <w:marTop w:val="0"/>
                          <w:marBottom w:val="0"/>
                          <w:divBdr>
                            <w:top w:val="none" w:sz="0" w:space="0" w:color="auto"/>
                            <w:left w:val="none" w:sz="0" w:space="0" w:color="auto"/>
                            <w:bottom w:val="none" w:sz="0" w:space="0" w:color="auto"/>
                            <w:right w:val="none" w:sz="0" w:space="0" w:color="auto"/>
                          </w:divBdr>
                          <w:divsChild>
                            <w:div w:id="828717109">
                              <w:marLeft w:val="0"/>
                              <w:marRight w:val="0"/>
                              <w:marTop w:val="0"/>
                              <w:marBottom w:val="0"/>
                              <w:divBdr>
                                <w:top w:val="none" w:sz="0" w:space="0" w:color="auto"/>
                                <w:left w:val="none" w:sz="0" w:space="0" w:color="auto"/>
                                <w:bottom w:val="none" w:sz="0" w:space="0" w:color="auto"/>
                                <w:right w:val="none" w:sz="0" w:space="0" w:color="auto"/>
                              </w:divBdr>
                            </w:div>
                          </w:divsChild>
                        </w:div>
                        <w:div w:id="1566721508">
                          <w:marLeft w:val="0"/>
                          <w:marRight w:val="0"/>
                          <w:marTop w:val="0"/>
                          <w:marBottom w:val="0"/>
                          <w:divBdr>
                            <w:top w:val="none" w:sz="0" w:space="0" w:color="auto"/>
                            <w:left w:val="none" w:sz="0" w:space="0" w:color="auto"/>
                            <w:bottom w:val="none" w:sz="0" w:space="0" w:color="auto"/>
                            <w:right w:val="none" w:sz="0" w:space="0" w:color="auto"/>
                          </w:divBdr>
                          <w:divsChild>
                            <w:div w:id="121077017">
                              <w:marLeft w:val="0"/>
                              <w:marRight w:val="0"/>
                              <w:marTop w:val="0"/>
                              <w:marBottom w:val="0"/>
                              <w:divBdr>
                                <w:top w:val="none" w:sz="0" w:space="0" w:color="auto"/>
                                <w:left w:val="none" w:sz="0" w:space="0" w:color="auto"/>
                                <w:bottom w:val="none" w:sz="0" w:space="0" w:color="auto"/>
                                <w:right w:val="none" w:sz="0" w:space="0" w:color="auto"/>
                              </w:divBdr>
                            </w:div>
                          </w:divsChild>
                        </w:div>
                        <w:div w:id="2032341956">
                          <w:marLeft w:val="0"/>
                          <w:marRight w:val="0"/>
                          <w:marTop w:val="0"/>
                          <w:marBottom w:val="0"/>
                          <w:divBdr>
                            <w:top w:val="none" w:sz="0" w:space="0" w:color="auto"/>
                            <w:left w:val="none" w:sz="0" w:space="0" w:color="auto"/>
                            <w:bottom w:val="none" w:sz="0" w:space="0" w:color="auto"/>
                            <w:right w:val="none" w:sz="0" w:space="0" w:color="auto"/>
                          </w:divBdr>
                          <w:divsChild>
                            <w:div w:id="1492869093">
                              <w:marLeft w:val="0"/>
                              <w:marRight w:val="0"/>
                              <w:marTop w:val="0"/>
                              <w:marBottom w:val="0"/>
                              <w:divBdr>
                                <w:top w:val="none" w:sz="0" w:space="0" w:color="auto"/>
                                <w:left w:val="none" w:sz="0" w:space="0" w:color="auto"/>
                                <w:bottom w:val="none" w:sz="0" w:space="0" w:color="auto"/>
                                <w:right w:val="none" w:sz="0" w:space="0" w:color="auto"/>
                              </w:divBdr>
                            </w:div>
                          </w:divsChild>
                        </w:div>
                        <w:div w:id="1905213076">
                          <w:marLeft w:val="0"/>
                          <w:marRight w:val="0"/>
                          <w:marTop w:val="0"/>
                          <w:marBottom w:val="0"/>
                          <w:divBdr>
                            <w:top w:val="none" w:sz="0" w:space="0" w:color="auto"/>
                            <w:left w:val="none" w:sz="0" w:space="0" w:color="auto"/>
                            <w:bottom w:val="none" w:sz="0" w:space="0" w:color="auto"/>
                            <w:right w:val="none" w:sz="0" w:space="0" w:color="auto"/>
                          </w:divBdr>
                          <w:divsChild>
                            <w:div w:id="1430394511">
                              <w:marLeft w:val="0"/>
                              <w:marRight w:val="0"/>
                              <w:marTop w:val="0"/>
                              <w:marBottom w:val="0"/>
                              <w:divBdr>
                                <w:top w:val="none" w:sz="0" w:space="0" w:color="auto"/>
                                <w:left w:val="none" w:sz="0" w:space="0" w:color="auto"/>
                                <w:bottom w:val="none" w:sz="0" w:space="0" w:color="auto"/>
                                <w:right w:val="none" w:sz="0" w:space="0" w:color="auto"/>
                              </w:divBdr>
                            </w:div>
                          </w:divsChild>
                        </w:div>
                        <w:div w:id="956986904">
                          <w:marLeft w:val="0"/>
                          <w:marRight w:val="0"/>
                          <w:marTop w:val="0"/>
                          <w:marBottom w:val="0"/>
                          <w:divBdr>
                            <w:top w:val="none" w:sz="0" w:space="0" w:color="auto"/>
                            <w:left w:val="none" w:sz="0" w:space="0" w:color="auto"/>
                            <w:bottom w:val="none" w:sz="0" w:space="0" w:color="auto"/>
                            <w:right w:val="none" w:sz="0" w:space="0" w:color="auto"/>
                          </w:divBdr>
                          <w:divsChild>
                            <w:div w:id="1499543444">
                              <w:marLeft w:val="0"/>
                              <w:marRight w:val="0"/>
                              <w:marTop w:val="0"/>
                              <w:marBottom w:val="0"/>
                              <w:divBdr>
                                <w:top w:val="none" w:sz="0" w:space="0" w:color="auto"/>
                                <w:left w:val="none" w:sz="0" w:space="0" w:color="auto"/>
                                <w:bottom w:val="none" w:sz="0" w:space="0" w:color="auto"/>
                                <w:right w:val="none" w:sz="0" w:space="0" w:color="auto"/>
                              </w:divBdr>
                            </w:div>
                          </w:divsChild>
                        </w:div>
                        <w:div w:id="659963442">
                          <w:marLeft w:val="0"/>
                          <w:marRight w:val="0"/>
                          <w:marTop w:val="0"/>
                          <w:marBottom w:val="0"/>
                          <w:divBdr>
                            <w:top w:val="none" w:sz="0" w:space="0" w:color="auto"/>
                            <w:left w:val="none" w:sz="0" w:space="0" w:color="auto"/>
                            <w:bottom w:val="none" w:sz="0" w:space="0" w:color="auto"/>
                            <w:right w:val="none" w:sz="0" w:space="0" w:color="auto"/>
                          </w:divBdr>
                          <w:divsChild>
                            <w:div w:id="720135853">
                              <w:marLeft w:val="0"/>
                              <w:marRight w:val="0"/>
                              <w:marTop w:val="0"/>
                              <w:marBottom w:val="0"/>
                              <w:divBdr>
                                <w:top w:val="none" w:sz="0" w:space="0" w:color="auto"/>
                                <w:left w:val="none" w:sz="0" w:space="0" w:color="auto"/>
                                <w:bottom w:val="none" w:sz="0" w:space="0" w:color="auto"/>
                                <w:right w:val="none" w:sz="0" w:space="0" w:color="auto"/>
                              </w:divBdr>
                            </w:div>
                          </w:divsChild>
                        </w:div>
                        <w:div w:id="751507479">
                          <w:marLeft w:val="0"/>
                          <w:marRight w:val="0"/>
                          <w:marTop w:val="0"/>
                          <w:marBottom w:val="0"/>
                          <w:divBdr>
                            <w:top w:val="none" w:sz="0" w:space="0" w:color="auto"/>
                            <w:left w:val="none" w:sz="0" w:space="0" w:color="auto"/>
                            <w:bottom w:val="none" w:sz="0" w:space="0" w:color="auto"/>
                            <w:right w:val="none" w:sz="0" w:space="0" w:color="auto"/>
                          </w:divBdr>
                          <w:divsChild>
                            <w:div w:id="1278366293">
                              <w:marLeft w:val="0"/>
                              <w:marRight w:val="0"/>
                              <w:marTop w:val="0"/>
                              <w:marBottom w:val="0"/>
                              <w:divBdr>
                                <w:top w:val="none" w:sz="0" w:space="0" w:color="auto"/>
                                <w:left w:val="none" w:sz="0" w:space="0" w:color="auto"/>
                                <w:bottom w:val="none" w:sz="0" w:space="0" w:color="auto"/>
                                <w:right w:val="none" w:sz="0" w:space="0" w:color="auto"/>
                              </w:divBdr>
                            </w:div>
                          </w:divsChild>
                        </w:div>
                        <w:div w:id="889539282">
                          <w:marLeft w:val="0"/>
                          <w:marRight w:val="0"/>
                          <w:marTop w:val="0"/>
                          <w:marBottom w:val="0"/>
                          <w:divBdr>
                            <w:top w:val="none" w:sz="0" w:space="0" w:color="auto"/>
                            <w:left w:val="none" w:sz="0" w:space="0" w:color="auto"/>
                            <w:bottom w:val="none" w:sz="0" w:space="0" w:color="auto"/>
                            <w:right w:val="none" w:sz="0" w:space="0" w:color="auto"/>
                          </w:divBdr>
                          <w:divsChild>
                            <w:div w:id="705527178">
                              <w:marLeft w:val="0"/>
                              <w:marRight w:val="0"/>
                              <w:marTop w:val="0"/>
                              <w:marBottom w:val="0"/>
                              <w:divBdr>
                                <w:top w:val="none" w:sz="0" w:space="0" w:color="auto"/>
                                <w:left w:val="none" w:sz="0" w:space="0" w:color="auto"/>
                                <w:bottom w:val="none" w:sz="0" w:space="0" w:color="auto"/>
                                <w:right w:val="none" w:sz="0" w:space="0" w:color="auto"/>
                              </w:divBdr>
                            </w:div>
                          </w:divsChild>
                        </w:div>
                        <w:div w:id="1986735712">
                          <w:marLeft w:val="0"/>
                          <w:marRight w:val="0"/>
                          <w:marTop w:val="0"/>
                          <w:marBottom w:val="0"/>
                          <w:divBdr>
                            <w:top w:val="none" w:sz="0" w:space="0" w:color="auto"/>
                            <w:left w:val="none" w:sz="0" w:space="0" w:color="auto"/>
                            <w:bottom w:val="none" w:sz="0" w:space="0" w:color="auto"/>
                            <w:right w:val="none" w:sz="0" w:space="0" w:color="auto"/>
                          </w:divBdr>
                          <w:divsChild>
                            <w:div w:id="177307436">
                              <w:marLeft w:val="0"/>
                              <w:marRight w:val="0"/>
                              <w:marTop w:val="0"/>
                              <w:marBottom w:val="0"/>
                              <w:divBdr>
                                <w:top w:val="none" w:sz="0" w:space="0" w:color="auto"/>
                                <w:left w:val="none" w:sz="0" w:space="0" w:color="auto"/>
                                <w:bottom w:val="none" w:sz="0" w:space="0" w:color="auto"/>
                                <w:right w:val="none" w:sz="0" w:space="0" w:color="auto"/>
                              </w:divBdr>
                            </w:div>
                          </w:divsChild>
                        </w:div>
                        <w:div w:id="716589514">
                          <w:marLeft w:val="0"/>
                          <w:marRight w:val="0"/>
                          <w:marTop w:val="0"/>
                          <w:marBottom w:val="0"/>
                          <w:divBdr>
                            <w:top w:val="none" w:sz="0" w:space="0" w:color="auto"/>
                            <w:left w:val="none" w:sz="0" w:space="0" w:color="auto"/>
                            <w:bottom w:val="none" w:sz="0" w:space="0" w:color="auto"/>
                            <w:right w:val="none" w:sz="0" w:space="0" w:color="auto"/>
                          </w:divBdr>
                          <w:divsChild>
                            <w:div w:id="540829137">
                              <w:marLeft w:val="0"/>
                              <w:marRight w:val="0"/>
                              <w:marTop w:val="0"/>
                              <w:marBottom w:val="0"/>
                              <w:divBdr>
                                <w:top w:val="none" w:sz="0" w:space="0" w:color="auto"/>
                                <w:left w:val="none" w:sz="0" w:space="0" w:color="auto"/>
                                <w:bottom w:val="none" w:sz="0" w:space="0" w:color="auto"/>
                                <w:right w:val="none" w:sz="0" w:space="0" w:color="auto"/>
                              </w:divBdr>
                            </w:div>
                          </w:divsChild>
                        </w:div>
                        <w:div w:id="1902786754">
                          <w:marLeft w:val="0"/>
                          <w:marRight w:val="0"/>
                          <w:marTop w:val="0"/>
                          <w:marBottom w:val="0"/>
                          <w:divBdr>
                            <w:top w:val="none" w:sz="0" w:space="0" w:color="auto"/>
                            <w:left w:val="none" w:sz="0" w:space="0" w:color="auto"/>
                            <w:bottom w:val="none" w:sz="0" w:space="0" w:color="auto"/>
                            <w:right w:val="none" w:sz="0" w:space="0" w:color="auto"/>
                          </w:divBdr>
                          <w:divsChild>
                            <w:div w:id="1624846572">
                              <w:marLeft w:val="0"/>
                              <w:marRight w:val="0"/>
                              <w:marTop w:val="0"/>
                              <w:marBottom w:val="0"/>
                              <w:divBdr>
                                <w:top w:val="none" w:sz="0" w:space="0" w:color="auto"/>
                                <w:left w:val="none" w:sz="0" w:space="0" w:color="auto"/>
                                <w:bottom w:val="none" w:sz="0" w:space="0" w:color="auto"/>
                                <w:right w:val="none" w:sz="0" w:space="0" w:color="auto"/>
                              </w:divBdr>
                            </w:div>
                          </w:divsChild>
                        </w:div>
                        <w:div w:id="2107773438">
                          <w:marLeft w:val="0"/>
                          <w:marRight w:val="0"/>
                          <w:marTop w:val="0"/>
                          <w:marBottom w:val="0"/>
                          <w:divBdr>
                            <w:top w:val="none" w:sz="0" w:space="0" w:color="auto"/>
                            <w:left w:val="none" w:sz="0" w:space="0" w:color="auto"/>
                            <w:bottom w:val="none" w:sz="0" w:space="0" w:color="auto"/>
                            <w:right w:val="none" w:sz="0" w:space="0" w:color="auto"/>
                          </w:divBdr>
                          <w:divsChild>
                            <w:div w:id="131758338">
                              <w:marLeft w:val="0"/>
                              <w:marRight w:val="0"/>
                              <w:marTop w:val="0"/>
                              <w:marBottom w:val="0"/>
                              <w:divBdr>
                                <w:top w:val="none" w:sz="0" w:space="0" w:color="auto"/>
                                <w:left w:val="none" w:sz="0" w:space="0" w:color="auto"/>
                                <w:bottom w:val="none" w:sz="0" w:space="0" w:color="auto"/>
                                <w:right w:val="none" w:sz="0" w:space="0" w:color="auto"/>
                              </w:divBdr>
                            </w:div>
                          </w:divsChild>
                        </w:div>
                        <w:div w:id="314604986">
                          <w:marLeft w:val="0"/>
                          <w:marRight w:val="0"/>
                          <w:marTop w:val="0"/>
                          <w:marBottom w:val="0"/>
                          <w:divBdr>
                            <w:top w:val="none" w:sz="0" w:space="0" w:color="auto"/>
                            <w:left w:val="none" w:sz="0" w:space="0" w:color="auto"/>
                            <w:bottom w:val="none" w:sz="0" w:space="0" w:color="auto"/>
                            <w:right w:val="none" w:sz="0" w:space="0" w:color="auto"/>
                          </w:divBdr>
                          <w:divsChild>
                            <w:div w:id="516625440">
                              <w:marLeft w:val="0"/>
                              <w:marRight w:val="0"/>
                              <w:marTop w:val="0"/>
                              <w:marBottom w:val="0"/>
                              <w:divBdr>
                                <w:top w:val="none" w:sz="0" w:space="0" w:color="auto"/>
                                <w:left w:val="none" w:sz="0" w:space="0" w:color="auto"/>
                                <w:bottom w:val="none" w:sz="0" w:space="0" w:color="auto"/>
                                <w:right w:val="none" w:sz="0" w:space="0" w:color="auto"/>
                              </w:divBdr>
                            </w:div>
                          </w:divsChild>
                        </w:div>
                        <w:div w:id="12195953">
                          <w:marLeft w:val="0"/>
                          <w:marRight w:val="0"/>
                          <w:marTop w:val="0"/>
                          <w:marBottom w:val="0"/>
                          <w:divBdr>
                            <w:top w:val="none" w:sz="0" w:space="0" w:color="auto"/>
                            <w:left w:val="none" w:sz="0" w:space="0" w:color="auto"/>
                            <w:bottom w:val="none" w:sz="0" w:space="0" w:color="auto"/>
                            <w:right w:val="none" w:sz="0" w:space="0" w:color="auto"/>
                          </w:divBdr>
                          <w:divsChild>
                            <w:div w:id="2142770441">
                              <w:marLeft w:val="0"/>
                              <w:marRight w:val="0"/>
                              <w:marTop w:val="0"/>
                              <w:marBottom w:val="0"/>
                              <w:divBdr>
                                <w:top w:val="none" w:sz="0" w:space="0" w:color="auto"/>
                                <w:left w:val="none" w:sz="0" w:space="0" w:color="auto"/>
                                <w:bottom w:val="none" w:sz="0" w:space="0" w:color="auto"/>
                                <w:right w:val="none" w:sz="0" w:space="0" w:color="auto"/>
                              </w:divBdr>
                            </w:div>
                          </w:divsChild>
                        </w:div>
                        <w:div w:id="1878346038">
                          <w:marLeft w:val="0"/>
                          <w:marRight w:val="0"/>
                          <w:marTop w:val="0"/>
                          <w:marBottom w:val="0"/>
                          <w:divBdr>
                            <w:top w:val="none" w:sz="0" w:space="0" w:color="auto"/>
                            <w:left w:val="none" w:sz="0" w:space="0" w:color="auto"/>
                            <w:bottom w:val="none" w:sz="0" w:space="0" w:color="auto"/>
                            <w:right w:val="none" w:sz="0" w:space="0" w:color="auto"/>
                          </w:divBdr>
                          <w:divsChild>
                            <w:div w:id="927881375">
                              <w:marLeft w:val="0"/>
                              <w:marRight w:val="0"/>
                              <w:marTop w:val="0"/>
                              <w:marBottom w:val="0"/>
                              <w:divBdr>
                                <w:top w:val="none" w:sz="0" w:space="0" w:color="auto"/>
                                <w:left w:val="none" w:sz="0" w:space="0" w:color="auto"/>
                                <w:bottom w:val="none" w:sz="0" w:space="0" w:color="auto"/>
                                <w:right w:val="none" w:sz="0" w:space="0" w:color="auto"/>
                              </w:divBdr>
                            </w:div>
                          </w:divsChild>
                        </w:div>
                        <w:div w:id="1818493134">
                          <w:marLeft w:val="0"/>
                          <w:marRight w:val="0"/>
                          <w:marTop w:val="0"/>
                          <w:marBottom w:val="0"/>
                          <w:divBdr>
                            <w:top w:val="none" w:sz="0" w:space="0" w:color="auto"/>
                            <w:left w:val="none" w:sz="0" w:space="0" w:color="auto"/>
                            <w:bottom w:val="none" w:sz="0" w:space="0" w:color="auto"/>
                            <w:right w:val="none" w:sz="0" w:space="0" w:color="auto"/>
                          </w:divBdr>
                          <w:divsChild>
                            <w:div w:id="1291786121">
                              <w:marLeft w:val="0"/>
                              <w:marRight w:val="0"/>
                              <w:marTop w:val="0"/>
                              <w:marBottom w:val="0"/>
                              <w:divBdr>
                                <w:top w:val="none" w:sz="0" w:space="0" w:color="auto"/>
                                <w:left w:val="none" w:sz="0" w:space="0" w:color="auto"/>
                                <w:bottom w:val="none" w:sz="0" w:space="0" w:color="auto"/>
                                <w:right w:val="none" w:sz="0" w:space="0" w:color="auto"/>
                              </w:divBdr>
                            </w:div>
                          </w:divsChild>
                        </w:div>
                        <w:div w:id="418186149">
                          <w:marLeft w:val="0"/>
                          <w:marRight w:val="0"/>
                          <w:marTop w:val="0"/>
                          <w:marBottom w:val="0"/>
                          <w:divBdr>
                            <w:top w:val="none" w:sz="0" w:space="0" w:color="auto"/>
                            <w:left w:val="none" w:sz="0" w:space="0" w:color="auto"/>
                            <w:bottom w:val="none" w:sz="0" w:space="0" w:color="auto"/>
                            <w:right w:val="none" w:sz="0" w:space="0" w:color="auto"/>
                          </w:divBdr>
                          <w:divsChild>
                            <w:div w:id="1697536467">
                              <w:marLeft w:val="0"/>
                              <w:marRight w:val="0"/>
                              <w:marTop w:val="0"/>
                              <w:marBottom w:val="0"/>
                              <w:divBdr>
                                <w:top w:val="none" w:sz="0" w:space="0" w:color="auto"/>
                                <w:left w:val="none" w:sz="0" w:space="0" w:color="auto"/>
                                <w:bottom w:val="none" w:sz="0" w:space="0" w:color="auto"/>
                                <w:right w:val="none" w:sz="0" w:space="0" w:color="auto"/>
                              </w:divBdr>
                            </w:div>
                          </w:divsChild>
                        </w:div>
                        <w:div w:id="1947618834">
                          <w:marLeft w:val="0"/>
                          <w:marRight w:val="0"/>
                          <w:marTop w:val="0"/>
                          <w:marBottom w:val="0"/>
                          <w:divBdr>
                            <w:top w:val="none" w:sz="0" w:space="0" w:color="auto"/>
                            <w:left w:val="none" w:sz="0" w:space="0" w:color="auto"/>
                            <w:bottom w:val="none" w:sz="0" w:space="0" w:color="auto"/>
                            <w:right w:val="none" w:sz="0" w:space="0" w:color="auto"/>
                          </w:divBdr>
                          <w:divsChild>
                            <w:div w:id="1365323255">
                              <w:marLeft w:val="0"/>
                              <w:marRight w:val="0"/>
                              <w:marTop w:val="0"/>
                              <w:marBottom w:val="0"/>
                              <w:divBdr>
                                <w:top w:val="none" w:sz="0" w:space="0" w:color="auto"/>
                                <w:left w:val="none" w:sz="0" w:space="0" w:color="auto"/>
                                <w:bottom w:val="none" w:sz="0" w:space="0" w:color="auto"/>
                                <w:right w:val="none" w:sz="0" w:space="0" w:color="auto"/>
                              </w:divBdr>
                            </w:div>
                          </w:divsChild>
                        </w:div>
                        <w:div w:id="31617215">
                          <w:marLeft w:val="0"/>
                          <w:marRight w:val="0"/>
                          <w:marTop w:val="0"/>
                          <w:marBottom w:val="0"/>
                          <w:divBdr>
                            <w:top w:val="none" w:sz="0" w:space="0" w:color="auto"/>
                            <w:left w:val="none" w:sz="0" w:space="0" w:color="auto"/>
                            <w:bottom w:val="none" w:sz="0" w:space="0" w:color="auto"/>
                            <w:right w:val="none" w:sz="0" w:space="0" w:color="auto"/>
                          </w:divBdr>
                          <w:divsChild>
                            <w:div w:id="927732110">
                              <w:marLeft w:val="0"/>
                              <w:marRight w:val="0"/>
                              <w:marTop w:val="0"/>
                              <w:marBottom w:val="0"/>
                              <w:divBdr>
                                <w:top w:val="none" w:sz="0" w:space="0" w:color="auto"/>
                                <w:left w:val="none" w:sz="0" w:space="0" w:color="auto"/>
                                <w:bottom w:val="none" w:sz="0" w:space="0" w:color="auto"/>
                                <w:right w:val="none" w:sz="0" w:space="0" w:color="auto"/>
                              </w:divBdr>
                            </w:div>
                          </w:divsChild>
                        </w:div>
                        <w:div w:id="1985888655">
                          <w:marLeft w:val="0"/>
                          <w:marRight w:val="0"/>
                          <w:marTop w:val="0"/>
                          <w:marBottom w:val="0"/>
                          <w:divBdr>
                            <w:top w:val="none" w:sz="0" w:space="0" w:color="auto"/>
                            <w:left w:val="none" w:sz="0" w:space="0" w:color="auto"/>
                            <w:bottom w:val="none" w:sz="0" w:space="0" w:color="auto"/>
                            <w:right w:val="none" w:sz="0" w:space="0" w:color="auto"/>
                          </w:divBdr>
                          <w:divsChild>
                            <w:div w:id="1879580894">
                              <w:marLeft w:val="0"/>
                              <w:marRight w:val="0"/>
                              <w:marTop w:val="0"/>
                              <w:marBottom w:val="0"/>
                              <w:divBdr>
                                <w:top w:val="none" w:sz="0" w:space="0" w:color="auto"/>
                                <w:left w:val="none" w:sz="0" w:space="0" w:color="auto"/>
                                <w:bottom w:val="none" w:sz="0" w:space="0" w:color="auto"/>
                                <w:right w:val="none" w:sz="0" w:space="0" w:color="auto"/>
                              </w:divBdr>
                            </w:div>
                          </w:divsChild>
                        </w:div>
                        <w:div w:id="955327469">
                          <w:marLeft w:val="0"/>
                          <w:marRight w:val="0"/>
                          <w:marTop w:val="0"/>
                          <w:marBottom w:val="0"/>
                          <w:divBdr>
                            <w:top w:val="none" w:sz="0" w:space="0" w:color="auto"/>
                            <w:left w:val="none" w:sz="0" w:space="0" w:color="auto"/>
                            <w:bottom w:val="none" w:sz="0" w:space="0" w:color="auto"/>
                            <w:right w:val="none" w:sz="0" w:space="0" w:color="auto"/>
                          </w:divBdr>
                          <w:divsChild>
                            <w:div w:id="476579969">
                              <w:marLeft w:val="0"/>
                              <w:marRight w:val="0"/>
                              <w:marTop w:val="0"/>
                              <w:marBottom w:val="0"/>
                              <w:divBdr>
                                <w:top w:val="none" w:sz="0" w:space="0" w:color="auto"/>
                                <w:left w:val="none" w:sz="0" w:space="0" w:color="auto"/>
                                <w:bottom w:val="none" w:sz="0" w:space="0" w:color="auto"/>
                                <w:right w:val="none" w:sz="0" w:space="0" w:color="auto"/>
                              </w:divBdr>
                            </w:div>
                          </w:divsChild>
                        </w:div>
                        <w:div w:id="1754080491">
                          <w:marLeft w:val="0"/>
                          <w:marRight w:val="0"/>
                          <w:marTop w:val="0"/>
                          <w:marBottom w:val="0"/>
                          <w:divBdr>
                            <w:top w:val="none" w:sz="0" w:space="0" w:color="auto"/>
                            <w:left w:val="none" w:sz="0" w:space="0" w:color="auto"/>
                            <w:bottom w:val="none" w:sz="0" w:space="0" w:color="auto"/>
                            <w:right w:val="none" w:sz="0" w:space="0" w:color="auto"/>
                          </w:divBdr>
                          <w:divsChild>
                            <w:div w:id="1065836470">
                              <w:marLeft w:val="0"/>
                              <w:marRight w:val="0"/>
                              <w:marTop w:val="0"/>
                              <w:marBottom w:val="0"/>
                              <w:divBdr>
                                <w:top w:val="none" w:sz="0" w:space="0" w:color="auto"/>
                                <w:left w:val="none" w:sz="0" w:space="0" w:color="auto"/>
                                <w:bottom w:val="none" w:sz="0" w:space="0" w:color="auto"/>
                                <w:right w:val="none" w:sz="0" w:space="0" w:color="auto"/>
                              </w:divBdr>
                            </w:div>
                          </w:divsChild>
                        </w:div>
                        <w:div w:id="2054847218">
                          <w:marLeft w:val="0"/>
                          <w:marRight w:val="0"/>
                          <w:marTop w:val="0"/>
                          <w:marBottom w:val="0"/>
                          <w:divBdr>
                            <w:top w:val="none" w:sz="0" w:space="0" w:color="auto"/>
                            <w:left w:val="none" w:sz="0" w:space="0" w:color="auto"/>
                            <w:bottom w:val="none" w:sz="0" w:space="0" w:color="auto"/>
                            <w:right w:val="none" w:sz="0" w:space="0" w:color="auto"/>
                          </w:divBdr>
                          <w:divsChild>
                            <w:div w:id="1285501285">
                              <w:marLeft w:val="0"/>
                              <w:marRight w:val="0"/>
                              <w:marTop w:val="0"/>
                              <w:marBottom w:val="0"/>
                              <w:divBdr>
                                <w:top w:val="none" w:sz="0" w:space="0" w:color="auto"/>
                                <w:left w:val="none" w:sz="0" w:space="0" w:color="auto"/>
                                <w:bottom w:val="none" w:sz="0" w:space="0" w:color="auto"/>
                                <w:right w:val="none" w:sz="0" w:space="0" w:color="auto"/>
                              </w:divBdr>
                            </w:div>
                          </w:divsChild>
                        </w:div>
                        <w:div w:id="139005621">
                          <w:marLeft w:val="0"/>
                          <w:marRight w:val="0"/>
                          <w:marTop w:val="0"/>
                          <w:marBottom w:val="0"/>
                          <w:divBdr>
                            <w:top w:val="none" w:sz="0" w:space="0" w:color="auto"/>
                            <w:left w:val="none" w:sz="0" w:space="0" w:color="auto"/>
                            <w:bottom w:val="none" w:sz="0" w:space="0" w:color="auto"/>
                            <w:right w:val="none" w:sz="0" w:space="0" w:color="auto"/>
                          </w:divBdr>
                          <w:divsChild>
                            <w:div w:id="1321545221">
                              <w:marLeft w:val="0"/>
                              <w:marRight w:val="0"/>
                              <w:marTop w:val="0"/>
                              <w:marBottom w:val="0"/>
                              <w:divBdr>
                                <w:top w:val="none" w:sz="0" w:space="0" w:color="auto"/>
                                <w:left w:val="none" w:sz="0" w:space="0" w:color="auto"/>
                                <w:bottom w:val="none" w:sz="0" w:space="0" w:color="auto"/>
                                <w:right w:val="none" w:sz="0" w:space="0" w:color="auto"/>
                              </w:divBdr>
                            </w:div>
                          </w:divsChild>
                        </w:div>
                        <w:div w:id="1568611665">
                          <w:marLeft w:val="0"/>
                          <w:marRight w:val="0"/>
                          <w:marTop w:val="0"/>
                          <w:marBottom w:val="0"/>
                          <w:divBdr>
                            <w:top w:val="none" w:sz="0" w:space="0" w:color="auto"/>
                            <w:left w:val="none" w:sz="0" w:space="0" w:color="auto"/>
                            <w:bottom w:val="none" w:sz="0" w:space="0" w:color="auto"/>
                            <w:right w:val="none" w:sz="0" w:space="0" w:color="auto"/>
                          </w:divBdr>
                          <w:divsChild>
                            <w:div w:id="20396655">
                              <w:marLeft w:val="0"/>
                              <w:marRight w:val="0"/>
                              <w:marTop w:val="0"/>
                              <w:marBottom w:val="0"/>
                              <w:divBdr>
                                <w:top w:val="none" w:sz="0" w:space="0" w:color="auto"/>
                                <w:left w:val="none" w:sz="0" w:space="0" w:color="auto"/>
                                <w:bottom w:val="none" w:sz="0" w:space="0" w:color="auto"/>
                                <w:right w:val="none" w:sz="0" w:space="0" w:color="auto"/>
                              </w:divBdr>
                            </w:div>
                          </w:divsChild>
                        </w:div>
                        <w:div w:id="1852064901">
                          <w:marLeft w:val="0"/>
                          <w:marRight w:val="0"/>
                          <w:marTop w:val="0"/>
                          <w:marBottom w:val="0"/>
                          <w:divBdr>
                            <w:top w:val="none" w:sz="0" w:space="0" w:color="auto"/>
                            <w:left w:val="none" w:sz="0" w:space="0" w:color="auto"/>
                            <w:bottom w:val="none" w:sz="0" w:space="0" w:color="auto"/>
                            <w:right w:val="none" w:sz="0" w:space="0" w:color="auto"/>
                          </w:divBdr>
                          <w:divsChild>
                            <w:div w:id="1263026166">
                              <w:marLeft w:val="0"/>
                              <w:marRight w:val="0"/>
                              <w:marTop w:val="0"/>
                              <w:marBottom w:val="0"/>
                              <w:divBdr>
                                <w:top w:val="none" w:sz="0" w:space="0" w:color="auto"/>
                                <w:left w:val="none" w:sz="0" w:space="0" w:color="auto"/>
                                <w:bottom w:val="none" w:sz="0" w:space="0" w:color="auto"/>
                                <w:right w:val="none" w:sz="0" w:space="0" w:color="auto"/>
                              </w:divBdr>
                            </w:div>
                          </w:divsChild>
                        </w:div>
                        <w:div w:id="1807157733">
                          <w:marLeft w:val="0"/>
                          <w:marRight w:val="0"/>
                          <w:marTop w:val="0"/>
                          <w:marBottom w:val="0"/>
                          <w:divBdr>
                            <w:top w:val="none" w:sz="0" w:space="0" w:color="auto"/>
                            <w:left w:val="none" w:sz="0" w:space="0" w:color="auto"/>
                            <w:bottom w:val="none" w:sz="0" w:space="0" w:color="auto"/>
                            <w:right w:val="none" w:sz="0" w:space="0" w:color="auto"/>
                          </w:divBdr>
                          <w:divsChild>
                            <w:div w:id="1012030566">
                              <w:marLeft w:val="0"/>
                              <w:marRight w:val="0"/>
                              <w:marTop w:val="0"/>
                              <w:marBottom w:val="0"/>
                              <w:divBdr>
                                <w:top w:val="none" w:sz="0" w:space="0" w:color="auto"/>
                                <w:left w:val="none" w:sz="0" w:space="0" w:color="auto"/>
                                <w:bottom w:val="none" w:sz="0" w:space="0" w:color="auto"/>
                                <w:right w:val="none" w:sz="0" w:space="0" w:color="auto"/>
                              </w:divBdr>
                            </w:div>
                          </w:divsChild>
                        </w:div>
                        <w:div w:id="1872955590">
                          <w:marLeft w:val="0"/>
                          <w:marRight w:val="0"/>
                          <w:marTop w:val="0"/>
                          <w:marBottom w:val="0"/>
                          <w:divBdr>
                            <w:top w:val="none" w:sz="0" w:space="0" w:color="auto"/>
                            <w:left w:val="none" w:sz="0" w:space="0" w:color="auto"/>
                            <w:bottom w:val="none" w:sz="0" w:space="0" w:color="auto"/>
                            <w:right w:val="none" w:sz="0" w:space="0" w:color="auto"/>
                          </w:divBdr>
                          <w:divsChild>
                            <w:div w:id="785544673">
                              <w:marLeft w:val="0"/>
                              <w:marRight w:val="0"/>
                              <w:marTop w:val="0"/>
                              <w:marBottom w:val="0"/>
                              <w:divBdr>
                                <w:top w:val="none" w:sz="0" w:space="0" w:color="auto"/>
                                <w:left w:val="none" w:sz="0" w:space="0" w:color="auto"/>
                                <w:bottom w:val="none" w:sz="0" w:space="0" w:color="auto"/>
                                <w:right w:val="none" w:sz="0" w:space="0" w:color="auto"/>
                              </w:divBdr>
                            </w:div>
                          </w:divsChild>
                        </w:div>
                        <w:div w:id="1517501631">
                          <w:marLeft w:val="0"/>
                          <w:marRight w:val="0"/>
                          <w:marTop w:val="0"/>
                          <w:marBottom w:val="0"/>
                          <w:divBdr>
                            <w:top w:val="none" w:sz="0" w:space="0" w:color="auto"/>
                            <w:left w:val="none" w:sz="0" w:space="0" w:color="auto"/>
                            <w:bottom w:val="none" w:sz="0" w:space="0" w:color="auto"/>
                            <w:right w:val="none" w:sz="0" w:space="0" w:color="auto"/>
                          </w:divBdr>
                          <w:divsChild>
                            <w:div w:id="592009071">
                              <w:marLeft w:val="0"/>
                              <w:marRight w:val="0"/>
                              <w:marTop w:val="0"/>
                              <w:marBottom w:val="0"/>
                              <w:divBdr>
                                <w:top w:val="none" w:sz="0" w:space="0" w:color="auto"/>
                                <w:left w:val="none" w:sz="0" w:space="0" w:color="auto"/>
                                <w:bottom w:val="none" w:sz="0" w:space="0" w:color="auto"/>
                                <w:right w:val="none" w:sz="0" w:space="0" w:color="auto"/>
                              </w:divBdr>
                            </w:div>
                          </w:divsChild>
                        </w:div>
                        <w:div w:id="1022901009">
                          <w:marLeft w:val="0"/>
                          <w:marRight w:val="0"/>
                          <w:marTop w:val="0"/>
                          <w:marBottom w:val="0"/>
                          <w:divBdr>
                            <w:top w:val="none" w:sz="0" w:space="0" w:color="auto"/>
                            <w:left w:val="none" w:sz="0" w:space="0" w:color="auto"/>
                            <w:bottom w:val="none" w:sz="0" w:space="0" w:color="auto"/>
                            <w:right w:val="none" w:sz="0" w:space="0" w:color="auto"/>
                          </w:divBdr>
                          <w:divsChild>
                            <w:div w:id="283973605">
                              <w:marLeft w:val="0"/>
                              <w:marRight w:val="0"/>
                              <w:marTop w:val="0"/>
                              <w:marBottom w:val="0"/>
                              <w:divBdr>
                                <w:top w:val="none" w:sz="0" w:space="0" w:color="auto"/>
                                <w:left w:val="none" w:sz="0" w:space="0" w:color="auto"/>
                                <w:bottom w:val="none" w:sz="0" w:space="0" w:color="auto"/>
                                <w:right w:val="none" w:sz="0" w:space="0" w:color="auto"/>
                              </w:divBdr>
                            </w:div>
                          </w:divsChild>
                        </w:div>
                        <w:div w:id="1987784336">
                          <w:marLeft w:val="0"/>
                          <w:marRight w:val="0"/>
                          <w:marTop w:val="0"/>
                          <w:marBottom w:val="0"/>
                          <w:divBdr>
                            <w:top w:val="none" w:sz="0" w:space="0" w:color="auto"/>
                            <w:left w:val="none" w:sz="0" w:space="0" w:color="auto"/>
                            <w:bottom w:val="none" w:sz="0" w:space="0" w:color="auto"/>
                            <w:right w:val="none" w:sz="0" w:space="0" w:color="auto"/>
                          </w:divBdr>
                          <w:divsChild>
                            <w:div w:id="433672057">
                              <w:marLeft w:val="0"/>
                              <w:marRight w:val="0"/>
                              <w:marTop w:val="0"/>
                              <w:marBottom w:val="0"/>
                              <w:divBdr>
                                <w:top w:val="none" w:sz="0" w:space="0" w:color="auto"/>
                                <w:left w:val="none" w:sz="0" w:space="0" w:color="auto"/>
                                <w:bottom w:val="none" w:sz="0" w:space="0" w:color="auto"/>
                                <w:right w:val="none" w:sz="0" w:space="0" w:color="auto"/>
                              </w:divBdr>
                            </w:div>
                          </w:divsChild>
                        </w:div>
                        <w:div w:id="400911510">
                          <w:marLeft w:val="0"/>
                          <w:marRight w:val="0"/>
                          <w:marTop w:val="0"/>
                          <w:marBottom w:val="0"/>
                          <w:divBdr>
                            <w:top w:val="none" w:sz="0" w:space="0" w:color="auto"/>
                            <w:left w:val="none" w:sz="0" w:space="0" w:color="auto"/>
                            <w:bottom w:val="none" w:sz="0" w:space="0" w:color="auto"/>
                            <w:right w:val="none" w:sz="0" w:space="0" w:color="auto"/>
                          </w:divBdr>
                          <w:divsChild>
                            <w:div w:id="1669671316">
                              <w:marLeft w:val="0"/>
                              <w:marRight w:val="0"/>
                              <w:marTop w:val="0"/>
                              <w:marBottom w:val="0"/>
                              <w:divBdr>
                                <w:top w:val="none" w:sz="0" w:space="0" w:color="auto"/>
                                <w:left w:val="none" w:sz="0" w:space="0" w:color="auto"/>
                                <w:bottom w:val="none" w:sz="0" w:space="0" w:color="auto"/>
                                <w:right w:val="none" w:sz="0" w:space="0" w:color="auto"/>
                              </w:divBdr>
                            </w:div>
                          </w:divsChild>
                        </w:div>
                        <w:div w:id="1659308293">
                          <w:marLeft w:val="0"/>
                          <w:marRight w:val="0"/>
                          <w:marTop w:val="0"/>
                          <w:marBottom w:val="0"/>
                          <w:divBdr>
                            <w:top w:val="none" w:sz="0" w:space="0" w:color="auto"/>
                            <w:left w:val="none" w:sz="0" w:space="0" w:color="auto"/>
                            <w:bottom w:val="none" w:sz="0" w:space="0" w:color="auto"/>
                            <w:right w:val="none" w:sz="0" w:space="0" w:color="auto"/>
                          </w:divBdr>
                          <w:divsChild>
                            <w:div w:id="1347714086">
                              <w:marLeft w:val="0"/>
                              <w:marRight w:val="0"/>
                              <w:marTop w:val="0"/>
                              <w:marBottom w:val="0"/>
                              <w:divBdr>
                                <w:top w:val="none" w:sz="0" w:space="0" w:color="auto"/>
                                <w:left w:val="none" w:sz="0" w:space="0" w:color="auto"/>
                                <w:bottom w:val="none" w:sz="0" w:space="0" w:color="auto"/>
                                <w:right w:val="none" w:sz="0" w:space="0" w:color="auto"/>
                              </w:divBdr>
                            </w:div>
                          </w:divsChild>
                        </w:div>
                        <w:div w:id="1997607384">
                          <w:marLeft w:val="0"/>
                          <w:marRight w:val="0"/>
                          <w:marTop w:val="0"/>
                          <w:marBottom w:val="0"/>
                          <w:divBdr>
                            <w:top w:val="none" w:sz="0" w:space="0" w:color="auto"/>
                            <w:left w:val="none" w:sz="0" w:space="0" w:color="auto"/>
                            <w:bottom w:val="none" w:sz="0" w:space="0" w:color="auto"/>
                            <w:right w:val="none" w:sz="0" w:space="0" w:color="auto"/>
                          </w:divBdr>
                          <w:divsChild>
                            <w:div w:id="242953002">
                              <w:marLeft w:val="0"/>
                              <w:marRight w:val="0"/>
                              <w:marTop w:val="0"/>
                              <w:marBottom w:val="0"/>
                              <w:divBdr>
                                <w:top w:val="none" w:sz="0" w:space="0" w:color="auto"/>
                                <w:left w:val="none" w:sz="0" w:space="0" w:color="auto"/>
                                <w:bottom w:val="none" w:sz="0" w:space="0" w:color="auto"/>
                                <w:right w:val="none" w:sz="0" w:space="0" w:color="auto"/>
                              </w:divBdr>
                            </w:div>
                          </w:divsChild>
                        </w:div>
                        <w:div w:id="1734964153">
                          <w:marLeft w:val="0"/>
                          <w:marRight w:val="0"/>
                          <w:marTop w:val="0"/>
                          <w:marBottom w:val="0"/>
                          <w:divBdr>
                            <w:top w:val="none" w:sz="0" w:space="0" w:color="auto"/>
                            <w:left w:val="none" w:sz="0" w:space="0" w:color="auto"/>
                            <w:bottom w:val="none" w:sz="0" w:space="0" w:color="auto"/>
                            <w:right w:val="none" w:sz="0" w:space="0" w:color="auto"/>
                          </w:divBdr>
                          <w:divsChild>
                            <w:div w:id="211506108">
                              <w:marLeft w:val="0"/>
                              <w:marRight w:val="0"/>
                              <w:marTop w:val="0"/>
                              <w:marBottom w:val="0"/>
                              <w:divBdr>
                                <w:top w:val="none" w:sz="0" w:space="0" w:color="auto"/>
                                <w:left w:val="none" w:sz="0" w:space="0" w:color="auto"/>
                                <w:bottom w:val="none" w:sz="0" w:space="0" w:color="auto"/>
                                <w:right w:val="none" w:sz="0" w:space="0" w:color="auto"/>
                              </w:divBdr>
                            </w:div>
                          </w:divsChild>
                        </w:div>
                        <w:div w:id="488521173">
                          <w:marLeft w:val="0"/>
                          <w:marRight w:val="0"/>
                          <w:marTop w:val="0"/>
                          <w:marBottom w:val="0"/>
                          <w:divBdr>
                            <w:top w:val="none" w:sz="0" w:space="0" w:color="auto"/>
                            <w:left w:val="none" w:sz="0" w:space="0" w:color="auto"/>
                            <w:bottom w:val="none" w:sz="0" w:space="0" w:color="auto"/>
                            <w:right w:val="none" w:sz="0" w:space="0" w:color="auto"/>
                          </w:divBdr>
                          <w:divsChild>
                            <w:div w:id="458764449">
                              <w:marLeft w:val="0"/>
                              <w:marRight w:val="0"/>
                              <w:marTop w:val="0"/>
                              <w:marBottom w:val="0"/>
                              <w:divBdr>
                                <w:top w:val="none" w:sz="0" w:space="0" w:color="auto"/>
                                <w:left w:val="none" w:sz="0" w:space="0" w:color="auto"/>
                                <w:bottom w:val="none" w:sz="0" w:space="0" w:color="auto"/>
                                <w:right w:val="none" w:sz="0" w:space="0" w:color="auto"/>
                              </w:divBdr>
                            </w:div>
                          </w:divsChild>
                        </w:div>
                        <w:div w:id="1619098409">
                          <w:marLeft w:val="0"/>
                          <w:marRight w:val="0"/>
                          <w:marTop w:val="0"/>
                          <w:marBottom w:val="0"/>
                          <w:divBdr>
                            <w:top w:val="none" w:sz="0" w:space="0" w:color="auto"/>
                            <w:left w:val="none" w:sz="0" w:space="0" w:color="auto"/>
                            <w:bottom w:val="none" w:sz="0" w:space="0" w:color="auto"/>
                            <w:right w:val="none" w:sz="0" w:space="0" w:color="auto"/>
                          </w:divBdr>
                          <w:divsChild>
                            <w:div w:id="733355056">
                              <w:marLeft w:val="0"/>
                              <w:marRight w:val="0"/>
                              <w:marTop w:val="0"/>
                              <w:marBottom w:val="0"/>
                              <w:divBdr>
                                <w:top w:val="none" w:sz="0" w:space="0" w:color="auto"/>
                                <w:left w:val="none" w:sz="0" w:space="0" w:color="auto"/>
                                <w:bottom w:val="none" w:sz="0" w:space="0" w:color="auto"/>
                                <w:right w:val="none" w:sz="0" w:space="0" w:color="auto"/>
                              </w:divBdr>
                            </w:div>
                          </w:divsChild>
                        </w:div>
                        <w:div w:id="1941255674">
                          <w:marLeft w:val="0"/>
                          <w:marRight w:val="0"/>
                          <w:marTop w:val="0"/>
                          <w:marBottom w:val="0"/>
                          <w:divBdr>
                            <w:top w:val="none" w:sz="0" w:space="0" w:color="auto"/>
                            <w:left w:val="none" w:sz="0" w:space="0" w:color="auto"/>
                            <w:bottom w:val="none" w:sz="0" w:space="0" w:color="auto"/>
                            <w:right w:val="none" w:sz="0" w:space="0" w:color="auto"/>
                          </w:divBdr>
                          <w:divsChild>
                            <w:div w:id="2072271434">
                              <w:marLeft w:val="0"/>
                              <w:marRight w:val="0"/>
                              <w:marTop w:val="0"/>
                              <w:marBottom w:val="0"/>
                              <w:divBdr>
                                <w:top w:val="none" w:sz="0" w:space="0" w:color="auto"/>
                                <w:left w:val="none" w:sz="0" w:space="0" w:color="auto"/>
                                <w:bottom w:val="none" w:sz="0" w:space="0" w:color="auto"/>
                                <w:right w:val="none" w:sz="0" w:space="0" w:color="auto"/>
                              </w:divBdr>
                            </w:div>
                          </w:divsChild>
                        </w:div>
                        <w:div w:id="2038190006">
                          <w:marLeft w:val="0"/>
                          <w:marRight w:val="0"/>
                          <w:marTop w:val="0"/>
                          <w:marBottom w:val="0"/>
                          <w:divBdr>
                            <w:top w:val="none" w:sz="0" w:space="0" w:color="auto"/>
                            <w:left w:val="none" w:sz="0" w:space="0" w:color="auto"/>
                            <w:bottom w:val="none" w:sz="0" w:space="0" w:color="auto"/>
                            <w:right w:val="none" w:sz="0" w:space="0" w:color="auto"/>
                          </w:divBdr>
                          <w:divsChild>
                            <w:div w:id="1516767596">
                              <w:marLeft w:val="0"/>
                              <w:marRight w:val="0"/>
                              <w:marTop w:val="0"/>
                              <w:marBottom w:val="0"/>
                              <w:divBdr>
                                <w:top w:val="none" w:sz="0" w:space="0" w:color="auto"/>
                                <w:left w:val="none" w:sz="0" w:space="0" w:color="auto"/>
                                <w:bottom w:val="none" w:sz="0" w:space="0" w:color="auto"/>
                                <w:right w:val="none" w:sz="0" w:space="0" w:color="auto"/>
                              </w:divBdr>
                            </w:div>
                          </w:divsChild>
                        </w:div>
                        <w:div w:id="897087186">
                          <w:marLeft w:val="0"/>
                          <w:marRight w:val="0"/>
                          <w:marTop w:val="0"/>
                          <w:marBottom w:val="0"/>
                          <w:divBdr>
                            <w:top w:val="none" w:sz="0" w:space="0" w:color="auto"/>
                            <w:left w:val="none" w:sz="0" w:space="0" w:color="auto"/>
                            <w:bottom w:val="none" w:sz="0" w:space="0" w:color="auto"/>
                            <w:right w:val="none" w:sz="0" w:space="0" w:color="auto"/>
                          </w:divBdr>
                          <w:divsChild>
                            <w:div w:id="483472496">
                              <w:marLeft w:val="0"/>
                              <w:marRight w:val="0"/>
                              <w:marTop w:val="0"/>
                              <w:marBottom w:val="0"/>
                              <w:divBdr>
                                <w:top w:val="none" w:sz="0" w:space="0" w:color="auto"/>
                                <w:left w:val="none" w:sz="0" w:space="0" w:color="auto"/>
                                <w:bottom w:val="none" w:sz="0" w:space="0" w:color="auto"/>
                                <w:right w:val="none" w:sz="0" w:space="0" w:color="auto"/>
                              </w:divBdr>
                            </w:div>
                          </w:divsChild>
                        </w:div>
                        <w:div w:id="22367102">
                          <w:marLeft w:val="0"/>
                          <w:marRight w:val="0"/>
                          <w:marTop w:val="0"/>
                          <w:marBottom w:val="0"/>
                          <w:divBdr>
                            <w:top w:val="none" w:sz="0" w:space="0" w:color="auto"/>
                            <w:left w:val="none" w:sz="0" w:space="0" w:color="auto"/>
                            <w:bottom w:val="none" w:sz="0" w:space="0" w:color="auto"/>
                            <w:right w:val="none" w:sz="0" w:space="0" w:color="auto"/>
                          </w:divBdr>
                          <w:divsChild>
                            <w:div w:id="1863086328">
                              <w:marLeft w:val="0"/>
                              <w:marRight w:val="0"/>
                              <w:marTop w:val="0"/>
                              <w:marBottom w:val="0"/>
                              <w:divBdr>
                                <w:top w:val="none" w:sz="0" w:space="0" w:color="auto"/>
                                <w:left w:val="none" w:sz="0" w:space="0" w:color="auto"/>
                                <w:bottom w:val="none" w:sz="0" w:space="0" w:color="auto"/>
                                <w:right w:val="none" w:sz="0" w:space="0" w:color="auto"/>
                              </w:divBdr>
                            </w:div>
                          </w:divsChild>
                        </w:div>
                        <w:div w:id="1118766210">
                          <w:marLeft w:val="0"/>
                          <w:marRight w:val="0"/>
                          <w:marTop w:val="0"/>
                          <w:marBottom w:val="0"/>
                          <w:divBdr>
                            <w:top w:val="none" w:sz="0" w:space="0" w:color="auto"/>
                            <w:left w:val="none" w:sz="0" w:space="0" w:color="auto"/>
                            <w:bottom w:val="none" w:sz="0" w:space="0" w:color="auto"/>
                            <w:right w:val="none" w:sz="0" w:space="0" w:color="auto"/>
                          </w:divBdr>
                          <w:divsChild>
                            <w:div w:id="1320691443">
                              <w:marLeft w:val="0"/>
                              <w:marRight w:val="0"/>
                              <w:marTop w:val="0"/>
                              <w:marBottom w:val="0"/>
                              <w:divBdr>
                                <w:top w:val="none" w:sz="0" w:space="0" w:color="auto"/>
                                <w:left w:val="none" w:sz="0" w:space="0" w:color="auto"/>
                                <w:bottom w:val="none" w:sz="0" w:space="0" w:color="auto"/>
                                <w:right w:val="none" w:sz="0" w:space="0" w:color="auto"/>
                              </w:divBdr>
                            </w:div>
                          </w:divsChild>
                        </w:div>
                        <w:div w:id="705326167">
                          <w:marLeft w:val="0"/>
                          <w:marRight w:val="0"/>
                          <w:marTop w:val="0"/>
                          <w:marBottom w:val="0"/>
                          <w:divBdr>
                            <w:top w:val="none" w:sz="0" w:space="0" w:color="auto"/>
                            <w:left w:val="none" w:sz="0" w:space="0" w:color="auto"/>
                            <w:bottom w:val="none" w:sz="0" w:space="0" w:color="auto"/>
                            <w:right w:val="none" w:sz="0" w:space="0" w:color="auto"/>
                          </w:divBdr>
                          <w:divsChild>
                            <w:div w:id="111093577">
                              <w:marLeft w:val="0"/>
                              <w:marRight w:val="0"/>
                              <w:marTop w:val="0"/>
                              <w:marBottom w:val="0"/>
                              <w:divBdr>
                                <w:top w:val="none" w:sz="0" w:space="0" w:color="auto"/>
                                <w:left w:val="none" w:sz="0" w:space="0" w:color="auto"/>
                                <w:bottom w:val="none" w:sz="0" w:space="0" w:color="auto"/>
                                <w:right w:val="none" w:sz="0" w:space="0" w:color="auto"/>
                              </w:divBdr>
                            </w:div>
                          </w:divsChild>
                        </w:div>
                        <w:div w:id="83497570">
                          <w:marLeft w:val="0"/>
                          <w:marRight w:val="0"/>
                          <w:marTop w:val="0"/>
                          <w:marBottom w:val="0"/>
                          <w:divBdr>
                            <w:top w:val="none" w:sz="0" w:space="0" w:color="auto"/>
                            <w:left w:val="none" w:sz="0" w:space="0" w:color="auto"/>
                            <w:bottom w:val="none" w:sz="0" w:space="0" w:color="auto"/>
                            <w:right w:val="none" w:sz="0" w:space="0" w:color="auto"/>
                          </w:divBdr>
                          <w:divsChild>
                            <w:div w:id="1437097680">
                              <w:marLeft w:val="0"/>
                              <w:marRight w:val="0"/>
                              <w:marTop w:val="0"/>
                              <w:marBottom w:val="0"/>
                              <w:divBdr>
                                <w:top w:val="none" w:sz="0" w:space="0" w:color="auto"/>
                                <w:left w:val="none" w:sz="0" w:space="0" w:color="auto"/>
                                <w:bottom w:val="none" w:sz="0" w:space="0" w:color="auto"/>
                                <w:right w:val="none" w:sz="0" w:space="0" w:color="auto"/>
                              </w:divBdr>
                            </w:div>
                          </w:divsChild>
                        </w:div>
                        <w:div w:id="502860775">
                          <w:marLeft w:val="0"/>
                          <w:marRight w:val="0"/>
                          <w:marTop w:val="0"/>
                          <w:marBottom w:val="0"/>
                          <w:divBdr>
                            <w:top w:val="none" w:sz="0" w:space="0" w:color="auto"/>
                            <w:left w:val="none" w:sz="0" w:space="0" w:color="auto"/>
                            <w:bottom w:val="none" w:sz="0" w:space="0" w:color="auto"/>
                            <w:right w:val="none" w:sz="0" w:space="0" w:color="auto"/>
                          </w:divBdr>
                          <w:divsChild>
                            <w:div w:id="1431270189">
                              <w:marLeft w:val="0"/>
                              <w:marRight w:val="0"/>
                              <w:marTop w:val="0"/>
                              <w:marBottom w:val="0"/>
                              <w:divBdr>
                                <w:top w:val="none" w:sz="0" w:space="0" w:color="auto"/>
                                <w:left w:val="none" w:sz="0" w:space="0" w:color="auto"/>
                                <w:bottom w:val="none" w:sz="0" w:space="0" w:color="auto"/>
                                <w:right w:val="none" w:sz="0" w:space="0" w:color="auto"/>
                              </w:divBdr>
                            </w:div>
                          </w:divsChild>
                        </w:div>
                        <w:div w:id="1146049197">
                          <w:marLeft w:val="0"/>
                          <w:marRight w:val="0"/>
                          <w:marTop w:val="0"/>
                          <w:marBottom w:val="0"/>
                          <w:divBdr>
                            <w:top w:val="none" w:sz="0" w:space="0" w:color="auto"/>
                            <w:left w:val="none" w:sz="0" w:space="0" w:color="auto"/>
                            <w:bottom w:val="none" w:sz="0" w:space="0" w:color="auto"/>
                            <w:right w:val="none" w:sz="0" w:space="0" w:color="auto"/>
                          </w:divBdr>
                          <w:divsChild>
                            <w:div w:id="877009640">
                              <w:marLeft w:val="0"/>
                              <w:marRight w:val="0"/>
                              <w:marTop w:val="0"/>
                              <w:marBottom w:val="0"/>
                              <w:divBdr>
                                <w:top w:val="none" w:sz="0" w:space="0" w:color="auto"/>
                                <w:left w:val="none" w:sz="0" w:space="0" w:color="auto"/>
                                <w:bottom w:val="none" w:sz="0" w:space="0" w:color="auto"/>
                                <w:right w:val="none" w:sz="0" w:space="0" w:color="auto"/>
                              </w:divBdr>
                            </w:div>
                          </w:divsChild>
                        </w:div>
                        <w:div w:id="1373114570">
                          <w:marLeft w:val="0"/>
                          <w:marRight w:val="0"/>
                          <w:marTop w:val="0"/>
                          <w:marBottom w:val="0"/>
                          <w:divBdr>
                            <w:top w:val="none" w:sz="0" w:space="0" w:color="auto"/>
                            <w:left w:val="none" w:sz="0" w:space="0" w:color="auto"/>
                            <w:bottom w:val="none" w:sz="0" w:space="0" w:color="auto"/>
                            <w:right w:val="none" w:sz="0" w:space="0" w:color="auto"/>
                          </w:divBdr>
                          <w:divsChild>
                            <w:div w:id="1653875623">
                              <w:marLeft w:val="0"/>
                              <w:marRight w:val="0"/>
                              <w:marTop w:val="0"/>
                              <w:marBottom w:val="0"/>
                              <w:divBdr>
                                <w:top w:val="none" w:sz="0" w:space="0" w:color="auto"/>
                                <w:left w:val="none" w:sz="0" w:space="0" w:color="auto"/>
                                <w:bottom w:val="none" w:sz="0" w:space="0" w:color="auto"/>
                                <w:right w:val="none" w:sz="0" w:space="0" w:color="auto"/>
                              </w:divBdr>
                            </w:div>
                          </w:divsChild>
                        </w:div>
                        <w:div w:id="1393504218">
                          <w:marLeft w:val="0"/>
                          <w:marRight w:val="0"/>
                          <w:marTop w:val="0"/>
                          <w:marBottom w:val="0"/>
                          <w:divBdr>
                            <w:top w:val="none" w:sz="0" w:space="0" w:color="auto"/>
                            <w:left w:val="none" w:sz="0" w:space="0" w:color="auto"/>
                            <w:bottom w:val="none" w:sz="0" w:space="0" w:color="auto"/>
                            <w:right w:val="none" w:sz="0" w:space="0" w:color="auto"/>
                          </w:divBdr>
                          <w:divsChild>
                            <w:div w:id="386493563">
                              <w:marLeft w:val="0"/>
                              <w:marRight w:val="0"/>
                              <w:marTop w:val="0"/>
                              <w:marBottom w:val="0"/>
                              <w:divBdr>
                                <w:top w:val="none" w:sz="0" w:space="0" w:color="auto"/>
                                <w:left w:val="none" w:sz="0" w:space="0" w:color="auto"/>
                                <w:bottom w:val="none" w:sz="0" w:space="0" w:color="auto"/>
                                <w:right w:val="none" w:sz="0" w:space="0" w:color="auto"/>
                              </w:divBdr>
                            </w:div>
                          </w:divsChild>
                        </w:div>
                        <w:div w:id="1065955381">
                          <w:marLeft w:val="0"/>
                          <w:marRight w:val="0"/>
                          <w:marTop w:val="0"/>
                          <w:marBottom w:val="0"/>
                          <w:divBdr>
                            <w:top w:val="none" w:sz="0" w:space="0" w:color="auto"/>
                            <w:left w:val="none" w:sz="0" w:space="0" w:color="auto"/>
                            <w:bottom w:val="none" w:sz="0" w:space="0" w:color="auto"/>
                            <w:right w:val="none" w:sz="0" w:space="0" w:color="auto"/>
                          </w:divBdr>
                          <w:divsChild>
                            <w:div w:id="1551260480">
                              <w:marLeft w:val="0"/>
                              <w:marRight w:val="0"/>
                              <w:marTop w:val="0"/>
                              <w:marBottom w:val="0"/>
                              <w:divBdr>
                                <w:top w:val="none" w:sz="0" w:space="0" w:color="auto"/>
                                <w:left w:val="none" w:sz="0" w:space="0" w:color="auto"/>
                                <w:bottom w:val="none" w:sz="0" w:space="0" w:color="auto"/>
                                <w:right w:val="none" w:sz="0" w:space="0" w:color="auto"/>
                              </w:divBdr>
                            </w:div>
                          </w:divsChild>
                        </w:div>
                        <w:div w:id="1665862419">
                          <w:marLeft w:val="0"/>
                          <w:marRight w:val="0"/>
                          <w:marTop w:val="0"/>
                          <w:marBottom w:val="0"/>
                          <w:divBdr>
                            <w:top w:val="none" w:sz="0" w:space="0" w:color="auto"/>
                            <w:left w:val="none" w:sz="0" w:space="0" w:color="auto"/>
                            <w:bottom w:val="none" w:sz="0" w:space="0" w:color="auto"/>
                            <w:right w:val="none" w:sz="0" w:space="0" w:color="auto"/>
                          </w:divBdr>
                          <w:divsChild>
                            <w:div w:id="86468674">
                              <w:marLeft w:val="0"/>
                              <w:marRight w:val="0"/>
                              <w:marTop w:val="0"/>
                              <w:marBottom w:val="0"/>
                              <w:divBdr>
                                <w:top w:val="none" w:sz="0" w:space="0" w:color="auto"/>
                                <w:left w:val="none" w:sz="0" w:space="0" w:color="auto"/>
                                <w:bottom w:val="none" w:sz="0" w:space="0" w:color="auto"/>
                                <w:right w:val="none" w:sz="0" w:space="0" w:color="auto"/>
                              </w:divBdr>
                            </w:div>
                          </w:divsChild>
                        </w:div>
                        <w:div w:id="1378356263">
                          <w:marLeft w:val="0"/>
                          <w:marRight w:val="0"/>
                          <w:marTop w:val="0"/>
                          <w:marBottom w:val="0"/>
                          <w:divBdr>
                            <w:top w:val="none" w:sz="0" w:space="0" w:color="auto"/>
                            <w:left w:val="none" w:sz="0" w:space="0" w:color="auto"/>
                            <w:bottom w:val="none" w:sz="0" w:space="0" w:color="auto"/>
                            <w:right w:val="none" w:sz="0" w:space="0" w:color="auto"/>
                          </w:divBdr>
                          <w:divsChild>
                            <w:div w:id="1063522130">
                              <w:marLeft w:val="0"/>
                              <w:marRight w:val="0"/>
                              <w:marTop w:val="0"/>
                              <w:marBottom w:val="0"/>
                              <w:divBdr>
                                <w:top w:val="none" w:sz="0" w:space="0" w:color="auto"/>
                                <w:left w:val="none" w:sz="0" w:space="0" w:color="auto"/>
                                <w:bottom w:val="none" w:sz="0" w:space="0" w:color="auto"/>
                                <w:right w:val="none" w:sz="0" w:space="0" w:color="auto"/>
                              </w:divBdr>
                            </w:div>
                          </w:divsChild>
                        </w:div>
                        <w:div w:id="2136943632">
                          <w:marLeft w:val="0"/>
                          <w:marRight w:val="0"/>
                          <w:marTop w:val="0"/>
                          <w:marBottom w:val="0"/>
                          <w:divBdr>
                            <w:top w:val="none" w:sz="0" w:space="0" w:color="auto"/>
                            <w:left w:val="none" w:sz="0" w:space="0" w:color="auto"/>
                            <w:bottom w:val="none" w:sz="0" w:space="0" w:color="auto"/>
                            <w:right w:val="none" w:sz="0" w:space="0" w:color="auto"/>
                          </w:divBdr>
                          <w:divsChild>
                            <w:div w:id="1319848141">
                              <w:marLeft w:val="0"/>
                              <w:marRight w:val="0"/>
                              <w:marTop w:val="0"/>
                              <w:marBottom w:val="0"/>
                              <w:divBdr>
                                <w:top w:val="none" w:sz="0" w:space="0" w:color="auto"/>
                                <w:left w:val="none" w:sz="0" w:space="0" w:color="auto"/>
                                <w:bottom w:val="none" w:sz="0" w:space="0" w:color="auto"/>
                                <w:right w:val="none" w:sz="0" w:space="0" w:color="auto"/>
                              </w:divBdr>
                            </w:div>
                          </w:divsChild>
                        </w:div>
                        <w:div w:id="866337025">
                          <w:marLeft w:val="0"/>
                          <w:marRight w:val="0"/>
                          <w:marTop w:val="0"/>
                          <w:marBottom w:val="0"/>
                          <w:divBdr>
                            <w:top w:val="none" w:sz="0" w:space="0" w:color="auto"/>
                            <w:left w:val="none" w:sz="0" w:space="0" w:color="auto"/>
                            <w:bottom w:val="none" w:sz="0" w:space="0" w:color="auto"/>
                            <w:right w:val="none" w:sz="0" w:space="0" w:color="auto"/>
                          </w:divBdr>
                          <w:divsChild>
                            <w:div w:id="1873103445">
                              <w:marLeft w:val="0"/>
                              <w:marRight w:val="0"/>
                              <w:marTop w:val="0"/>
                              <w:marBottom w:val="0"/>
                              <w:divBdr>
                                <w:top w:val="none" w:sz="0" w:space="0" w:color="auto"/>
                                <w:left w:val="none" w:sz="0" w:space="0" w:color="auto"/>
                                <w:bottom w:val="none" w:sz="0" w:space="0" w:color="auto"/>
                                <w:right w:val="none" w:sz="0" w:space="0" w:color="auto"/>
                              </w:divBdr>
                            </w:div>
                          </w:divsChild>
                        </w:div>
                        <w:div w:id="1915310687">
                          <w:marLeft w:val="0"/>
                          <w:marRight w:val="0"/>
                          <w:marTop w:val="0"/>
                          <w:marBottom w:val="0"/>
                          <w:divBdr>
                            <w:top w:val="none" w:sz="0" w:space="0" w:color="auto"/>
                            <w:left w:val="none" w:sz="0" w:space="0" w:color="auto"/>
                            <w:bottom w:val="none" w:sz="0" w:space="0" w:color="auto"/>
                            <w:right w:val="none" w:sz="0" w:space="0" w:color="auto"/>
                          </w:divBdr>
                          <w:divsChild>
                            <w:div w:id="1875776543">
                              <w:marLeft w:val="0"/>
                              <w:marRight w:val="0"/>
                              <w:marTop w:val="0"/>
                              <w:marBottom w:val="0"/>
                              <w:divBdr>
                                <w:top w:val="none" w:sz="0" w:space="0" w:color="auto"/>
                                <w:left w:val="none" w:sz="0" w:space="0" w:color="auto"/>
                                <w:bottom w:val="none" w:sz="0" w:space="0" w:color="auto"/>
                                <w:right w:val="none" w:sz="0" w:space="0" w:color="auto"/>
                              </w:divBdr>
                            </w:div>
                          </w:divsChild>
                        </w:div>
                        <w:div w:id="648901820">
                          <w:marLeft w:val="0"/>
                          <w:marRight w:val="0"/>
                          <w:marTop w:val="0"/>
                          <w:marBottom w:val="0"/>
                          <w:divBdr>
                            <w:top w:val="none" w:sz="0" w:space="0" w:color="auto"/>
                            <w:left w:val="none" w:sz="0" w:space="0" w:color="auto"/>
                            <w:bottom w:val="none" w:sz="0" w:space="0" w:color="auto"/>
                            <w:right w:val="none" w:sz="0" w:space="0" w:color="auto"/>
                          </w:divBdr>
                          <w:divsChild>
                            <w:div w:id="881137159">
                              <w:marLeft w:val="0"/>
                              <w:marRight w:val="0"/>
                              <w:marTop w:val="0"/>
                              <w:marBottom w:val="0"/>
                              <w:divBdr>
                                <w:top w:val="none" w:sz="0" w:space="0" w:color="auto"/>
                                <w:left w:val="none" w:sz="0" w:space="0" w:color="auto"/>
                                <w:bottom w:val="none" w:sz="0" w:space="0" w:color="auto"/>
                                <w:right w:val="none" w:sz="0" w:space="0" w:color="auto"/>
                              </w:divBdr>
                            </w:div>
                          </w:divsChild>
                        </w:div>
                        <w:div w:id="1793476509">
                          <w:marLeft w:val="0"/>
                          <w:marRight w:val="0"/>
                          <w:marTop w:val="0"/>
                          <w:marBottom w:val="0"/>
                          <w:divBdr>
                            <w:top w:val="none" w:sz="0" w:space="0" w:color="auto"/>
                            <w:left w:val="none" w:sz="0" w:space="0" w:color="auto"/>
                            <w:bottom w:val="none" w:sz="0" w:space="0" w:color="auto"/>
                            <w:right w:val="none" w:sz="0" w:space="0" w:color="auto"/>
                          </w:divBdr>
                          <w:divsChild>
                            <w:div w:id="2042128704">
                              <w:marLeft w:val="0"/>
                              <w:marRight w:val="0"/>
                              <w:marTop w:val="0"/>
                              <w:marBottom w:val="0"/>
                              <w:divBdr>
                                <w:top w:val="none" w:sz="0" w:space="0" w:color="auto"/>
                                <w:left w:val="none" w:sz="0" w:space="0" w:color="auto"/>
                                <w:bottom w:val="none" w:sz="0" w:space="0" w:color="auto"/>
                                <w:right w:val="none" w:sz="0" w:space="0" w:color="auto"/>
                              </w:divBdr>
                            </w:div>
                          </w:divsChild>
                        </w:div>
                        <w:div w:id="1450777979">
                          <w:marLeft w:val="0"/>
                          <w:marRight w:val="0"/>
                          <w:marTop w:val="0"/>
                          <w:marBottom w:val="0"/>
                          <w:divBdr>
                            <w:top w:val="none" w:sz="0" w:space="0" w:color="auto"/>
                            <w:left w:val="none" w:sz="0" w:space="0" w:color="auto"/>
                            <w:bottom w:val="none" w:sz="0" w:space="0" w:color="auto"/>
                            <w:right w:val="none" w:sz="0" w:space="0" w:color="auto"/>
                          </w:divBdr>
                          <w:divsChild>
                            <w:div w:id="1829783452">
                              <w:marLeft w:val="0"/>
                              <w:marRight w:val="0"/>
                              <w:marTop w:val="0"/>
                              <w:marBottom w:val="0"/>
                              <w:divBdr>
                                <w:top w:val="none" w:sz="0" w:space="0" w:color="auto"/>
                                <w:left w:val="none" w:sz="0" w:space="0" w:color="auto"/>
                                <w:bottom w:val="none" w:sz="0" w:space="0" w:color="auto"/>
                                <w:right w:val="none" w:sz="0" w:space="0" w:color="auto"/>
                              </w:divBdr>
                            </w:div>
                          </w:divsChild>
                        </w:div>
                        <w:div w:id="1942832046">
                          <w:marLeft w:val="0"/>
                          <w:marRight w:val="0"/>
                          <w:marTop w:val="0"/>
                          <w:marBottom w:val="0"/>
                          <w:divBdr>
                            <w:top w:val="none" w:sz="0" w:space="0" w:color="auto"/>
                            <w:left w:val="none" w:sz="0" w:space="0" w:color="auto"/>
                            <w:bottom w:val="none" w:sz="0" w:space="0" w:color="auto"/>
                            <w:right w:val="none" w:sz="0" w:space="0" w:color="auto"/>
                          </w:divBdr>
                          <w:divsChild>
                            <w:div w:id="217013891">
                              <w:marLeft w:val="0"/>
                              <w:marRight w:val="0"/>
                              <w:marTop w:val="0"/>
                              <w:marBottom w:val="0"/>
                              <w:divBdr>
                                <w:top w:val="none" w:sz="0" w:space="0" w:color="auto"/>
                                <w:left w:val="none" w:sz="0" w:space="0" w:color="auto"/>
                                <w:bottom w:val="none" w:sz="0" w:space="0" w:color="auto"/>
                                <w:right w:val="none" w:sz="0" w:space="0" w:color="auto"/>
                              </w:divBdr>
                            </w:div>
                          </w:divsChild>
                        </w:div>
                        <w:div w:id="746537388">
                          <w:marLeft w:val="0"/>
                          <w:marRight w:val="0"/>
                          <w:marTop w:val="0"/>
                          <w:marBottom w:val="0"/>
                          <w:divBdr>
                            <w:top w:val="none" w:sz="0" w:space="0" w:color="auto"/>
                            <w:left w:val="none" w:sz="0" w:space="0" w:color="auto"/>
                            <w:bottom w:val="none" w:sz="0" w:space="0" w:color="auto"/>
                            <w:right w:val="none" w:sz="0" w:space="0" w:color="auto"/>
                          </w:divBdr>
                          <w:divsChild>
                            <w:div w:id="1438064256">
                              <w:marLeft w:val="0"/>
                              <w:marRight w:val="0"/>
                              <w:marTop w:val="0"/>
                              <w:marBottom w:val="0"/>
                              <w:divBdr>
                                <w:top w:val="none" w:sz="0" w:space="0" w:color="auto"/>
                                <w:left w:val="none" w:sz="0" w:space="0" w:color="auto"/>
                                <w:bottom w:val="none" w:sz="0" w:space="0" w:color="auto"/>
                                <w:right w:val="none" w:sz="0" w:space="0" w:color="auto"/>
                              </w:divBdr>
                            </w:div>
                          </w:divsChild>
                        </w:div>
                        <w:div w:id="206112396">
                          <w:marLeft w:val="0"/>
                          <w:marRight w:val="0"/>
                          <w:marTop w:val="0"/>
                          <w:marBottom w:val="0"/>
                          <w:divBdr>
                            <w:top w:val="none" w:sz="0" w:space="0" w:color="auto"/>
                            <w:left w:val="none" w:sz="0" w:space="0" w:color="auto"/>
                            <w:bottom w:val="none" w:sz="0" w:space="0" w:color="auto"/>
                            <w:right w:val="none" w:sz="0" w:space="0" w:color="auto"/>
                          </w:divBdr>
                          <w:divsChild>
                            <w:div w:id="2067953616">
                              <w:marLeft w:val="0"/>
                              <w:marRight w:val="0"/>
                              <w:marTop w:val="0"/>
                              <w:marBottom w:val="0"/>
                              <w:divBdr>
                                <w:top w:val="none" w:sz="0" w:space="0" w:color="auto"/>
                                <w:left w:val="none" w:sz="0" w:space="0" w:color="auto"/>
                                <w:bottom w:val="none" w:sz="0" w:space="0" w:color="auto"/>
                                <w:right w:val="none" w:sz="0" w:space="0" w:color="auto"/>
                              </w:divBdr>
                            </w:div>
                          </w:divsChild>
                        </w:div>
                        <w:div w:id="1937444932">
                          <w:marLeft w:val="0"/>
                          <w:marRight w:val="0"/>
                          <w:marTop w:val="0"/>
                          <w:marBottom w:val="0"/>
                          <w:divBdr>
                            <w:top w:val="none" w:sz="0" w:space="0" w:color="auto"/>
                            <w:left w:val="none" w:sz="0" w:space="0" w:color="auto"/>
                            <w:bottom w:val="none" w:sz="0" w:space="0" w:color="auto"/>
                            <w:right w:val="none" w:sz="0" w:space="0" w:color="auto"/>
                          </w:divBdr>
                          <w:divsChild>
                            <w:div w:id="689065108">
                              <w:marLeft w:val="0"/>
                              <w:marRight w:val="0"/>
                              <w:marTop w:val="0"/>
                              <w:marBottom w:val="0"/>
                              <w:divBdr>
                                <w:top w:val="none" w:sz="0" w:space="0" w:color="auto"/>
                                <w:left w:val="none" w:sz="0" w:space="0" w:color="auto"/>
                                <w:bottom w:val="none" w:sz="0" w:space="0" w:color="auto"/>
                                <w:right w:val="none" w:sz="0" w:space="0" w:color="auto"/>
                              </w:divBdr>
                            </w:div>
                          </w:divsChild>
                        </w:div>
                        <w:div w:id="1072898408">
                          <w:marLeft w:val="0"/>
                          <w:marRight w:val="0"/>
                          <w:marTop w:val="0"/>
                          <w:marBottom w:val="0"/>
                          <w:divBdr>
                            <w:top w:val="none" w:sz="0" w:space="0" w:color="auto"/>
                            <w:left w:val="none" w:sz="0" w:space="0" w:color="auto"/>
                            <w:bottom w:val="none" w:sz="0" w:space="0" w:color="auto"/>
                            <w:right w:val="none" w:sz="0" w:space="0" w:color="auto"/>
                          </w:divBdr>
                          <w:divsChild>
                            <w:div w:id="300311747">
                              <w:marLeft w:val="0"/>
                              <w:marRight w:val="0"/>
                              <w:marTop w:val="0"/>
                              <w:marBottom w:val="0"/>
                              <w:divBdr>
                                <w:top w:val="none" w:sz="0" w:space="0" w:color="auto"/>
                                <w:left w:val="none" w:sz="0" w:space="0" w:color="auto"/>
                                <w:bottom w:val="none" w:sz="0" w:space="0" w:color="auto"/>
                                <w:right w:val="none" w:sz="0" w:space="0" w:color="auto"/>
                              </w:divBdr>
                            </w:div>
                          </w:divsChild>
                        </w:div>
                        <w:div w:id="1383365737">
                          <w:marLeft w:val="0"/>
                          <w:marRight w:val="0"/>
                          <w:marTop w:val="0"/>
                          <w:marBottom w:val="0"/>
                          <w:divBdr>
                            <w:top w:val="none" w:sz="0" w:space="0" w:color="auto"/>
                            <w:left w:val="none" w:sz="0" w:space="0" w:color="auto"/>
                            <w:bottom w:val="none" w:sz="0" w:space="0" w:color="auto"/>
                            <w:right w:val="none" w:sz="0" w:space="0" w:color="auto"/>
                          </w:divBdr>
                          <w:divsChild>
                            <w:div w:id="376202976">
                              <w:marLeft w:val="0"/>
                              <w:marRight w:val="0"/>
                              <w:marTop w:val="0"/>
                              <w:marBottom w:val="0"/>
                              <w:divBdr>
                                <w:top w:val="none" w:sz="0" w:space="0" w:color="auto"/>
                                <w:left w:val="none" w:sz="0" w:space="0" w:color="auto"/>
                                <w:bottom w:val="none" w:sz="0" w:space="0" w:color="auto"/>
                                <w:right w:val="none" w:sz="0" w:space="0" w:color="auto"/>
                              </w:divBdr>
                            </w:div>
                          </w:divsChild>
                        </w:div>
                        <w:div w:id="2128355356">
                          <w:marLeft w:val="0"/>
                          <w:marRight w:val="0"/>
                          <w:marTop w:val="0"/>
                          <w:marBottom w:val="0"/>
                          <w:divBdr>
                            <w:top w:val="none" w:sz="0" w:space="0" w:color="auto"/>
                            <w:left w:val="none" w:sz="0" w:space="0" w:color="auto"/>
                            <w:bottom w:val="none" w:sz="0" w:space="0" w:color="auto"/>
                            <w:right w:val="none" w:sz="0" w:space="0" w:color="auto"/>
                          </w:divBdr>
                          <w:divsChild>
                            <w:div w:id="77413727">
                              <w:marLeft w:val="0"/>
                              <w:marRight w:val="0"/>
                              <w:marTop w:val="0"/>
                              <w:marBottom w:val="0"/>
                              <w:divBdr>
                                <w:top w:val="none" w:sz="0" w:space="0" w:color="auto"/>
                                <w:left w:val="none" w:sz="0" w:space="0" w:color="auto"/>
                                <w:bottom w:val="none" w:sz="0" w:space="0" w:color="auto"/>
                                <w:right w:val="none" w:sz="0" w:space="0" w:color="auto"/>
                              </w:divBdr>
                            </w:div>
                          </w:divsChild>
                        </w:div>
                        <w:div w:id="446000846">
                          <w:marLeft w:val="0"/>
                          <w:marRight w:val="0"/>
                          <w:marTop w:val="0"/>
                          <w:marBottom w:val="0"/>
                          <w:divBdr>
                            <w:top w:val="none" w:sz="0" w:space="0" w:color="auto"/>
                            <w:left w:val="none" w:sz="0" w:space="0" w:color="auto"/>
                            <w:bottom w:val="none" w:sz="0" w:space="0" w:color="auto"/>
                            <w:right w:val="none" w:sz="0" w:space="0" w:color="auto"/>
                          </w:divBdr>
                          <w:divsChild>
                            <w:div w:id="1878277525">
                              <w:marLeft w:val="0"/>
                              <w:marRight w:val="0"/>
                              <w:marTop w:val="0"/>
                              <w:marBottom w:val="0"/>
                              <w:divBdr>
                                <w:top w:val="none" w:sz="0" w:space="0" w:color="auto"/>
                                <w:left w:val="none" w:sz="0" w:space="0" w:color="auto"/>
                                <w:bottom w:val="none" w:sz="0" w:space="0" w:color="auto"/>
                                <w:right w:val="none" w:sz="0" w:space="0" w:color="auto"/>
                              </w:divBdr>
                            </w:div>
                          </w:divsChild>
                        </w:div>
                        <w:div w:id="840434452">
                          <w:marLeft w:val="0"/>
                          <w:marRight w:val="0"/>
                          <w:marTop w:val="0"/>
                          <w:marBottom w:val="0"/>
                          <w:divBdr>
                            <w:top w:val="none" w:sz="0" w:space="0" w:color="auto"/>
                            <w:left w:val="none" w:sz="0" w:space="0" w:color="auto"/>
                            <w:bottom w:val="none" w:sz="0" w:space="0" w:color="auto"/>
                            <w:right w:val="none" w:sz="0" w:space="0" w:color="auto"/>
                          </w:divBdr>
                          <w:divsChild>
                            <w:div w:id="1885290231">
                              <w:marLeft w:val="0"/>
                              <w:marRight w:val="0"/>
                              <w:marTop w:val="0"/>
                              <w:marBottom w:val="0"/>
                              <w:divBdr>
                                <w:top w:val="none" w:sz="0" w:space="0" w:color="auto"/>
                                <w:left w:val="none" w:sz="0" w:space="0" w:color="auto"/>
                                <w:bottom w:val="none" w:sz="0" w:space="0" w:color="auto"/>
                                <w:right w:val="none" w:sz="0" w:space="0" w:color="auto"/>
                              </w:divBdr>
                            </w:div>
                          </w:divsChild>
                        </w:div>
                        <w:div w:id="52975153">
                          <w:marLeft w:val="0"/>
                          <w:marRight w:val="0"/>
                          <w:marTop w:val="0"/>
                          <w:marBottom w:val="0"/>
                          <w:divBdr>
                            <w:top w:val="none" w:sz="0" w:space="0" w:color="auto"/>
                            <w:left w:val="none" w:sz="0" w:space="0" w:color="auto"/>
                            <w:bottom w:val="none" w:sz="0" w:space="0" w:color="auto"/>
                            <w:right w:val="none" w:sz="0" w:space="0" w:color="auto"/>
                          </w:divBdr>
                          <w:divsChild>
                            <w:div w:id="234710483">
                              <w:marLeft w:val="0"/>
                              <w:marRight w:val="0"/>
                              <w:marTop w:val="0"/>
                              <w:marBottom w:val="0"/>
                              <w:divBdr>
                                <w:top w:val="none" w:sz="0" w:space="0" w:color="auto"/>
                                <w:left w:val="none" w:sz="0" w:space="0" w:color="auto"/>
                                <w:bottom w:val="none" w:sz="0" w:space="0" w:color="auto"/>
                                <w:right w:val="none" w:sz="0" w:space="0" w:color="auto"/>
                              </w:divBdr>
                            </w:div>
                          </w:divsChild>
                        </w:div>
                        <w:div w:id="1365789867">
                          <w:marLeft w:val="0"/>
                          <w:marRight w:val="0"/>
                          <w:marTop w:val="0"/>
                          <w:marBottom w:val="0"/>
                          <w:divBdr>
                            <w:top w:val="none" w:sz="0" w:space="0" w:color="auto"/>
                            <w:left w:val="none" w:sz="0" w:space="0" w:color="auto"/>
                            <w:bottom w:val="none" w:sz="0" w:space="0" w:color="auto"/>
                            <w:right w:val="none" w:sz="0" w:space="0" w:color="auto"/>
                          </w:divBdr>
                          <w:divsChild>
                            <w:div w:id="861474836">
                              <w:marLeft w:val="0"/>
                              <w:marRight w:val="0"/>
                              <w:marTop w:val="0"/>
                              <w:marBottom w:val="0"/>
                              <w:divBdr>
                                <w:top w:val="none" w:sz="0" w:space="0" w:color="auto"/>
                                <w:left w:val="none" w:sz="0" w:space="0" w:color="auto"/>
                                <w:bottom w:val="none" w:sz="0" w:space="0" w:color="auto"/>
                                <w:right w:val="none" w:sz="0" w:space="0" w:color="auto"/>
                              </w:divBdr>
                            </w:div>
                          </w:divsChild>
                        </w:div>
                        <w:div w:id="1863933628">
                          <w:marLeft w:val="0"/>
                          <w:marRight w:val="0"/>
                          <w:marTop w:val="0"/>
                          <w:marBottom w:val="0"/>
                          <w:divBdr>
                            <w:top w:val="none" w:sz="0" w:space="0" w:color="auto"/>
                            <w:left w:val="none" w:sz="0" w:space="0" w:color="auto"/>
                            <w:bottom w:val="none" w:sz="0" w:space="0" w:color="auto"/>
                            <w:right w:val="none" w:sz="0" w:space="0" w:color="auto"/>
                          </w:divBdr>
                          <w:divsChild>
                            <w:div w:id="1255161860">
                              <w:marLeft w:val="0"/>
                              <w:marRight w:val="0"/>
                              <w:marTop w:val="0"/>
                              <w:marBottom w:val="0"/>
                              <w:divBdr>
                                <w:top w:val="none" w:sz="0" w:space="0" w:color="auto"/>
                                <w:left w:val="none" w:sz="0" w:space="0" w:color="auto"/>
                                <w:bottom w:val="none" w:sz="0" w:space="0" w:color="auto"/>
                                <w:right w:val="none" w:sz="0" w:space="0" w:color="auto"/>
                              </w:divBdr>
                            </w:div>
                          </w:divsChild>
                        </w:div>
                        <w:div w:id="1156141427">
                          <w:marLeft w:val="0"/>
                          <w:marRight w:val="0"/>
                          <w:marTop w:val="0"/>
                          <w:marBottom w:val="0"/>
                          <w:divBdr>
                            <w:top w:val="none" w:sz="0" w:space="0" w:color="auto"/>
                            <w:left w:val="none" w:sz="0" w:space="0" w:color="auto"/>
                            <w:bottom w:val="none" w:sz="0" w:space="0" w:color="auto"/>
                            <w:right w:val="none" w:sz="0" w:space="0" w:color="auto"/>
                          </w:divBdr>
                          <w:divsChild>
                            <w:div w:id="1936667987">
                              <w:marLeft w:val="0"/>
                              <w:marRight w:val="0"/>
                              <w:marTop w:val="0"/>
                              <w:marBottom w:val="0"/>
                              <w:divBdr>
                                <w:top w:val="none" w:sz="0" w:space="0" w:color="auto"/>
                                <w:left w:val="none" w:sz="0" w:space="0" w:color="auto"/>
                                <w:bottom w:val="none" w:sz="0" w:space="0" w:color="auto"/>
                                <w:right w:val="none" w:sz="0" w:space="0" w:color="auto"/>
                              </w:divBdr>
                            </w:div>
                          </w:divsChild>
                        </w:div>
                        <w:div w:id="1725832840">
                          <w:marLeft w:val="0"/>
                          <w:marRight w:val="0"/>
                          <w:marTop w:val="0"/>
                          <w:marBottom w:val="0"/>
                          <w:divBdr>
                            <w:top w:val="none" w:sz="0" w:space="0" w:color="auto"/>
                            <w:left w:val="none" w:sz="0" w:space="0" w:color="auto"/>
                            <w:bottom w:val="none" w:sz="0" w:space="0" w:color="auto"/>
                            <w:right w:val="none" w:sz="0" w:space="0" w:color="auto"/>
                          </w:divBdr>
                          <w:divsChild>
                            <w:div w:id="1123354003">
                              <w:marLeft w:val="0"/>
                              <w:marRight w:val="0"/>
                              <w:marTop w:val="0"/>
                              <w:marBottom w:val="0"/>
                              <w:divBdr>
                                <w:top w:val="none" w:sz="0" w:space="0" w:color="auto"/>
                                <w:left w:val="none" w:sz="0" w:space="0" w:color="auto"/>
                                <w:bottom w:val="none" w:sz="0" w:space="0" w:color="auto"/>
                                <w:right w:val="none" w:sz="0" w:space="0" w:color="auto"/>
                              </w:divBdr>
                            </w:div>
                          </w:divsChild>
                        </w:div>
                        <w:div w:id="1580287706">
                          <w:marLeft w:val="0"/>
                          <w:marRight w:val="0"/>
                          <w:marTop w:val="0"/>
                          <w:marBottom w:val="0"/>
                          <w:divBdr>
                            <w:top w:val="none" w:sz="0" w:space="0" w:color="auto"/>
                            <w:left w:val="none" w:sz="0" w:space="0" w:color="auto"/>
                            <w:bottom w:val="none" w:sz="0" w:space="0" w:color="auto"/>
                            <w:right w:val="none" w:sz="0" w:space="0" w:color="auto"/>
                          </w:divBdr>
                          <w:divsChild>
                            <w:div w:id="1698652463">
                              <w:marLeft w:val="0"/>
                              <w:marRight w:val="0"/>
                              <w:marTop w:val="0"/>
                              <w:marBottom w:val="0"/>
                              <w:divBdr>
                                <w:top w:val="none" w:sz="0" w:space="0" w:color="auto"/>
                                <w:left w:val="none" w:sz="0" w:space="0" w:color="auto"/>
                                <w:bottom w:val="none" w:sz="0" w:space="0" w:color="auto"/>
                                <w:right w:val="none" w:sz="0" w:space="0" w:color="auto"/>
                              </w:divBdr>
                            </w:div>
                          </w:divsChild>
                        </w:div>
                        <w:div w:id="1118833538">
                          <w:marLeft w:val="0"/>
                          <w:marRight w:val="0"/>
                          <w:marTop w:val="0"/>
                          <w:marBottom w:val="0"/>
                          <w:divBdr>
                            <w:top w:val="none" w:sz="0" w:space="0" w:color="auto"/>
                            <w:left w:val="none" w:sz="0" w:space="0" w:color="auto"/>
                            <w:bottom w:val="none" w:sz="0" w:space="0" w:color="auto"/>
                            <w:right w:val="none" w:sz="0" w:space="0" w:color="auto"/>
                          </w:divBdr>
                          <w:divsChild>
                            <w:div w:id="1182432113">
                              <w:marLeft w:val="0"/>
                              <w:marRight w:val="0"/>
                              <w:marTop w:val="0"/>
                              <w:marBottom w:val="0"/>
                              <w:divBdr>
                                <w:top w:val="none" w:sz="0" w:space="0" w:color="auto"/>
                                <w:left w:val="none" w:sz="0" w:space="0" w:color="auto"/>
                                <w:bottom w:val="none" w:sz="0" w:space="0" w:color="auto"/>
                                <w:right w:val="none" w:sz="0" w:space="0" w:color="auto"/>
                              </w:divBdr>
                            </w:div>
                          </w:divsChild>
                        </w:div>
                        <w:div w:id="783694491">
                          <w:marLeft w:val="0"/>
                          <w:marRight w:val="0"/>
                          <w:marTop w:val="0"/>
                          <w:marBottom w:val="0"/>
                          <w:divBdr>
                            <w:top w:val="none" w:sz="0" w:space="0" w:color="auto"/>
                            <w:left w:val="none" w:sz="0" w:space="0" w:color="auto"/>
                            <w:bottom w:val="none" w:sz="0" w:space="0" w:color="auto"/>
                            <w:right w:val="none" w:sz="0" w:space="0" w:color="auto"/>
                          </w:divBdr>
                          <w:divsChild>
                            <w:div w:id="40054488">
                              <w:marLeft w:val="0"/>
                              <w:marRight w:val="0"/>
                              <w:marTop w:val="0"/>
                              <w:marBottom w:val="0"/>
                              <w:divBdr>
                                <w:top w:val="none" w:sz="0" w:space="0" w:color="auto"/>
                                <w:left w:val="none" w:sz="0" w:space="0" w:color="auto"/>
                                <w:bottom w:val="none" w:sz="0" w:space="0" w:color="auto"/>
                                <w:right w:val="none" w:sz="0" w:space="0" w:color="auto"/>
                              </w:divBdr>
                            </w:div>
                          </w:divsChild>
                        </w:div>
                        <w:div w:id="1951618557">
                          <w:marLeft w:val="0"/>
                          <w:marRight w:val="0"/>
                          <w:marTop w:val="0"/>
                          <w:marBottom w:val="0"/>
                          <w:divBdr>
                            <w:top w:val="none" w:sz="0" w:space="0" w:color="auto"/>
                            <w:left w:val="none" w:sz="0" w:space="0" w:color="auto"/>
                            <w:bottom w:val="none" w:sz="0" w:space="0" w:color="auto"/>
                            <w:right w:val="none" w:sz="0" w:space="0" w:color="auto"/>
                          </w:divBdr>
                          <w:divsChild>
                            <w:div w:id="1582444016">
                              <w:marLeft w:val="0"/>
                              <w:marRight w:val="0"/>
                              <w:marTop w:val="0"/>
                              <w:marBottom w:val="0"/>
                              <w:divBdr>
                                <w:top w:val="none" w:sz="0" w:space="0" w:color="auto"/>
                                <w:left w:val="none" w:sz="0" w:space="0" w:color="auto"/>
                                <w:bottom w:val="none" w:sz="0" w:space="0" w:color="auto"/>
                                <w:right w:val="none" w:sz="0" w:space="0" w:color="auto"/>
                              </w:divBdr>
                            </w:div>
                          </w:divsChild>
                        </w:div>
                        <w:div w:id="1956714154">
                          <w:marLeft w:val="0"/>
                          <w:marRight w:val="0"/>
                          <w:marTop w:val="0"/>
                          <w:marBottom w:val="0"/>
                          <w:divBdr>
                            <w:top w:val="none" w:sz="0" w:space="0" w:color="auto"/>
                            <w:left w:val="none" w:sz="0" w:space="0" w:color="auto"/>
                            <w:bottom w:val="none" w:sz="0" w:space="0" w:color="auto"/>
                            <w:right w:val="none" w:sz="0" w:space="0" w:color="auto"/>
                          </w:divBdr>
                          <w:divsChild>
                            <w:div w:id="1841043754">
                              <w:marLeft w:val="0"/>
                              <w:marRight w:val="0"/>
                              <w:marTop w:val="0"/>
                              <w:marBottom w:val="0"/>
                              <w:divBdr>
                                <w:top w:val="none" w:sz="0" w:space="0" w:color="auto"/>
                                <w:left w:val="none" w:sz="0" w:space="0" w:color="auto"/>
                                <w:bottom w:val="none" w:sz="0" w:space="0" w:color="auto"/>
                                <w:right w:val="none" w:sz="0" w:space="0" w:color="auto"/>
                              </w:divBdr>
                            </w:div>
                          </w:divsChild>
                        </w:div>
                        <w:div w:id="1768648985">
                          <w:marLeft w:val="0"/>
                          <w:marRight w:val="0"/>
                          <w:marTop w:val="0"/>
                          <w:marBottom w:val="0"/>
                          <w:divBdr>
                            <w:top w:val="none" w:sz="0" w:space="0" w:color="auto"/>
                            <w:left w:val="none" w:sz="0" w:space="0" w:color="auto"/>
                            <w:bottom w:val="none" w:sz="0" w:space="0" w:color="auto"/>
                            <w:right w:val="none" w:sz="0" w:space="0" w:color="auto"/>
                          </w:divBdr>
                          <w:divsChild>
                            <w:div w:id="48310271">
                              <w:marLeft w:val="0"/>
                              <w:marRight w:val="0"/>
                              <w:marTop w:val="0"/>
                              <w:marBottom w:val="0"/>
                              <w:divBdr>
                                <w:top w:val="none" w:sz="0" w:space="0" w:color="auto"/>
                                <w:left w:val="none" w:sz="0" w:space="0" w:color="auto"/>
                                <w:bottom w:val="none" w:sz="0" w:space="0" w:color="auto"/>
                                <w:right w:val="none" w:sz="0" w:space="0" w:color="auto"/>
                              </w:divBdr>
                            </w:div>
                          </w:divsChild>
                        </w:div>
                        <w:div w:id="42752943">
                          <w:marLeft w:val="0"/>
                          <w:marRight w:val="0"/>
                          <w:marTop w:val="0"/>
                          <w:marBottom w:val="0"/>
                          <w:divBdr>
                            <w:top w:val="none" w:sz="0" w:space="0" w:color="auto"/>
                            <w:left w:val="none" w:sz="0" w:space="0" w:color="auto"/>
                            <w:bottom w:val="none" w:sz="0" w:space="0" w:color="auto"/>
                            <w:right w:val="none" w:sz="0" w:space="0" w:color="auto"/>
                          </w:divBdr>
                          <w:divsChild>
                            <w:div w:id="2039159583">
                              <w:marLeft w:val="0"/>
                              <w:marRight w:val="0"/>
                              <w:marTop w:val="0"/>
                              <w:marBottom w:val="0"/>
                              <w:divBdr>
                                <w:top w:val="none" w:sz="0" w:space="0" w:color="auto"/>
                                <w:left w:val="none" w:sz="0" w:space="0" w:color="auto"/>
                                <w:bottom w:val="none" w:sz="0" w:space="0" w:color="auto"/>
                                <w:right w:val="none" w:sz="0" w:space="0" w:color="auto"/>
                              </w:divBdr>
                            </w:div>
                          </w:divsChild>
                        </w:div>
                        <w:div w:id="62531078">
                          <w:marLeft w:val="0"/>
                          <w:marRight w:val="0"/>
                          <w:marTop w:val="0"/>
                          <w:marBottom w:val="0"/>
                          <w:divBdr>
                            <w:top w:val="none" w:sz="0" w:space="0" w:color="auto"/>
                            <w:left w:val="none" w:sz="0" w:space="0" w:color="auto"/>
                            <w:bottom w:val="none" w:sz="0" w:space="0" w:color="auto"/>
                            <w:right w:val="none" w:sz="0" w:space="0" w:color="auto"/>
                          </w:divBdr>
                          <w:divsChild>
                            <w:div w:id="1958563132">
                              <w:marLeft w:val="0"/>
                              <w:marRight w:val="0"/>
                              <w:marTop w:val="0"/>
                              <w:marBottom w:val="0"/>
                              <w:divBdr>
                                <w:top w:val="none" w:sz="0" w:space="0" w:color="auto"/>
                                <w:left w:val="none" w:sz="0" w:space="0" w:color="auto"/>
                                <w:bottom w:val="none" w:sz="0" w:space="0" w:color="auto"/>
                                <w:right w:val="none" w:sz="0" w:space="0" w:color="auto"/>
                              </w:divBdr>
                            </w:div>
                          </w:divsChild>
                        </w:div>
                        <w:div w:id="1271281800">
                          <w:marLeft w:val="0"/>
                          <w:marRight w:val="0"/>
                          <w:marTop w:val="0"/>
                          <w:marBottom w:val="0"/>
                          <w:divBdr>
                            <w:top w:val="none" w:sz="0" w:space="0" w:color="auto"/>
                            <w:left w:val="none" w:sz="0" w:space="0" w:color="auto"/>
                            <w:bottom w:val="none" w:sz="0" w:space="0" w:color="auto"/>
                            <w:right w:val="none" w:sz="0" w:space="0" w:color="auto"/>
                          </w:divBdr>
                          <w:divsChild>
                            <w:div w:id="1115565558">
                              <w:marLeft w:val="0"/>
                              <w:marRight w:val="0"/>
                              <w:marTop w:val="0"/>
                              <w:marBottom w:val="0"/>
                              <w:divBdr>
                                <w:top w:val="none" w:sz="0" w:space="0" w:color="auto"/>
                                <w:left w:val="none" w:sz="0" w:space="0" w:color="auto"/>
                                <w:bottom w:val="none" w:sz="0" w:space="0" w:color="auto"/>
                                <w:right w:val="none" w:sz="0" w:space="0" w:color="auto"/>
                              </w:divBdr>
                            </w:div>
                          </w:divsChild>
                        </w:div>
                        <w:div w:id="1875268887">
                          <w:marLeft w:val="0"/>
                          <w:marRight w:val="0"/>
                          <w:marTop w:val="0"/>
                          <w:marBottom w:val="0"/>
                          <w:divBdr>
                            <w:top w:val="none" w:sz="0" w:space="0" w:color="auto"/>
                            <w:left w:val="none" w:sz="0" w:space="0" w:color="auto"/>
                            <w:bottom w:val="none" w:sz="0" w:space="0" w:color="auto"/>
                            <w:right w:val="none" w:sz="0" w:space="0" w:color="auto"/>
                          </w:divBdr>
                          <w:divsChild>
                            <w:div w:id="1675454347">
                              <w:marLeft w:val="0"/>
                              <w:marRight w:val="0"/>
                              <w:marTop w:val="0"/>
                              <w:marBottom w:val="0"/>
                              <w:divBdr>
                                <w:top w:val="none" w:sz="0" w:space="0" w:color="auto"/>
                                <w:left w:val="none" w:sz="0" w:space="0" w:color="auto"/>
                                <w:bottom w:val="none" w:sz="0" w:space="0" w:color="auto"/>
                                <w:right w:val="none" w:sz="0" w:space="0" w:color="auto"/>
                              </w:divBdr>
                            </w:div>
                          </w:divsChild>
                        </w:div>
                        <w:div w:id="281886822">
                          <w:marLeft w:val="0"/>
                          <w:marRight w:val="0"/>
                          <w:marTop w:val="0"/>
                          <w:marBottom w:val="0"/>
                          <w:divBdr>
                            <w:top w:val="none" w:sz="0" w:space="0" w:color="auto"/>
                            <w:left w:val="none" w:sz="0" w:space="0" w:color="auto"/>
                            <w:bottom w:val="none" w:sz="0" w:space="0" w:color="auto"/>
                            <w:right w:val="none" w:sz="0" w:space="0" w:color="auto"/>
                          </w:divBdr>
                          <w:divsChild>
                            <w:div w:id="2106414844">
                              <w:marLeft w:val="0"/>
                              <w:marRight w:val="0"/>
                              <w:marTop w:val="0"/>
                              <w:marBottom w:val="0"/>
                              <w:divBdr>
                                <w:top w:val="none" w:sz="0" w:space="0" w:color="auto"/>
                                <w:left w:val="none" w:sz="0" w:space="0" w:color="auto"/>
                                <w:bottom w:val="none" w:sz="0" w:space="0" w:color="auto"/>
                                <w:right w:val="none" w:sz="0" w:space="0" w:color="auto"/>
                              </w:divBdr>
                            </w:div>
                          </w:divsChild>
                        </w:div>
                        <w:div w:id="429353904">
                          <w:marLeft w:val="0"/>
                          <w:marRight w:val="0"/>
                          <w:marTop w:val="0"/>
                          <w:marBottom w:val="0"/>
                          <w:divBdr>
                            <w:top w:val="none" w:sz="0" w:space="0" w:color="auto"/>
                            <w:left w:val="none" w:sz="0" w:space="0" w:color="auto"/>
                            <w:bottom w:val="none" w:sz="0" w:space="0" w:color="auto"/>
                            <w:right w:val="none" w:sz="0" w:space="0" w:color="auto"/>
                          </w:divBdr>
                          <w:divsChild>
                            <w:div w:id="811406071">
                              <w:marLeft w:val="0"/>
                              <w:marRight w:val="0"/>
                              <w:marTop w:val="0"/>
                              <w:marBottom w:val="0"/>
                              <w:divBdr>
                                <w:top w:val="none" w:sz="0" w:space="0" w:color="auto"/>
                                <w:left w:val="none" w:sz="0" w:space="0" w:color="auto"/>
                                <w:bottom w:val="none" w:sz="0" w:space="0" w:color="auto"/>
                                <w:right w:val="none" w:sz="0" w:space="0" w:color="auto"/>
                              </w:divBdr>
                            </w:div>
                          </w:divsChild>
                        </w:div>
                        <w:div w:id="1641425096">
                          <w:marLeft w:val="0"/>
                          <w:marRight w:val="0"/>
                          <w:marTop w:val="0"/>
                          <w:marBottom w:val="0"/>
                          <w:divBdr>
                            <w:top w:val="none" w:sz="0" w:space="0" w:color="auto"/>
                            <w:left w:val="none" w:sz="0" w:space="0" w:color="auto"/>
                            <w:bottom w:val="none" w:sz="0" w:space="0" w:color="auto"/>
                            <w:right w:val="none" w:sz="0" w:space="0" w:color="auto"/>
                          </w:divBdr>
                          <w:divsChild>
                            <w:div w:id="2026902875">
                              <w:marLeft w:val="0"/>
                              <w:marRight w:val="0"/>
                              <w:marTop w:val="0"/>
                              <w:marBottom w:val="0"/>
                              <w:divBdr>
                                <w:top w:val="none" w:sz="0" w:space="0" w:color="auto"/>
                                <w:left w:val="none" w:sz="0" w:space="0" w:color="auto"/>
                                <w:bottom w:val="none" w:sz="0" w:space="0" w:color="auto"/>
                                <w:right w:val="none" w:sz="0" w:space="0" w:color="auto"/>
                              </w:divBdr>
                            </w:div>
                          </w:divsChild>
                        </w:div>
                        <w:div w:id="41947332">
                          <w:marLeft w:val="0"/>
                          <w:marRight w:val="0"/>
                          <w:marTop w:val="0"/>
                          <w:marBottom w:val="0"/>
                          <w:divBdr>
                            <w:top w:val="none" w:sz="0" w:space="0" w:color="auto"/>
                            <w:left w:val="none" w:sz="0" w:space="0" w:color="auto"/>
                            <w:bottom w:val="none" w:sz="0" w:space="0" w:color="auto"/>
                            <w:right w:val="none" w:sz="0" w:space="0" w:color="auto"/>
                          </w:divBdr>
                          <w:divsChild>
                            <w:div w:id="325982290">
                              <w:marLeft w:val="0"/>
                              <w:marRight w:val="0"/>
                              <w:marTop w:val="0"/>
                              <w:marBottom w:val="0"/>
                              <w:divBdr>
                                <w:top w:val="none" w:sz="0" w:space="0" w:color="auto"/>
                                <w:left w:val="none" w:sz="0" w:space="0" w:color="auto"/>
                                <w:bottom w:val="none" w:sz="0" w:space="0" w:color="auto"/>
                                <w:right w:val="none" w:sz="0" w:space="0" w:color="auto"/>
                              </w:divBdr>
                            </w:div>
                          </w:divsChild>
                        </w:div>
                        <w:div w:id="368342552">
                          <w:marLeft w:val="0"/>
                          <w:marRight w:val="0"/>
                          <w:marTop w:val="0"/>
                          <w:marBottom w:val="0"/>
                          <w:divBdr>
                            <w:top w:val="none" w:sz="0" w:space="0" w:color="auto"/>
                            <w:left w:val="none" w:sz="0" w:space="0" w:color="auto"/>
                            <w:bottom w:val="none" w:sz="0" w:space="0" w:color="auto"/>
                            <w:right w:val="none" w:sz="0" w:space="0" w:color="auto"/>
                          </w:divBdr>
                          <w:divsChild>
                            <w:div w:id="1023555772">
                              <w:marLeft w:val="0"/>
                              <w:marRight w:val="0"/>
                              <w:marTop w:val="0"/>
                              <w:marBottom w:val="0"/>
                              <w:divBdr>
                                <w:top w:val="none" w:sz="0" w:space="0" w:color="auto"/>
                                <w:left w:val="none" w:sz="0" w:space="0" w:color="auto"/>
                                <w:bottom w:val="none" w:sz="0" w:space="0" w:color="auto"/>
                                <w:right w:val="none" w:sz="0" w:space="0" w:color="auto"/>
                              </w:divBdr>
                            </w:div>
                          </w:divsChild>
                        </w:div>
                        <w:div w:id="1951083365">
                          <w:marLeft w:val="0"/>
                          <w:marRight w:val="0"/>
                          <w:marTop w:val="0"/>
                          <w:marBottom w:val="0"/>
                          <w:divBdr>
                            <w:top w:val="none" w:sz="0" w:space="0" w:color="auto"/>
                            <w:left w:val="none" w:sz="0" w:space="0" w:color="auto"/>
                            <w:bottom w:val="none" w:sz="0" w:space="0" w:color="auto"/>
                            <w:right w:val="none" w:sz="0" w:space="0" w:color="auto"/>
                          </w:divBdr>
                          <w:divsChild>
                            <w:div w:id="712461380">
                              <w:marLeft w:val="0"/>
                              <w:marRight w:val="0"/>
                              <w:marTop w:val="0"/>
                              <w:marBottom w:val="0"/>
                              <w:divBdr>
                                <w:top w:val="none" w:sz="0" w:space="0" w:color="auto"/>
                                <w:left w:val="none" w:sz="0" w:space="0" w:color="auto"/>
                                <w:bottom w:val="none" w:sz="0" w:space="0" w:color="auto"/>
                                <w:right w:val="none" w:sz="0" w:space="0" w:color="auto"/>
                              </w:divBdr>
                            </w:div>
                          </w:divsChild>
                        </w:div>
                        <w:div w:id="576598886">
                          <w:marLeft w:val="0"/>
                          <w:marRight w:val="0"/>
                          <w:marTop w:val="0"/>
                          <w:marBottom w:val="0"/>
                          <w:divBdr>
                            <w:top w:val="none" w:sz="0" w:space="0" w:color="auto"/>
                            <w:left w:val="none" w:sz="0" w:space="0" w:color="auto"/>
                            <w:bottom w:val="none" w:sz="0" w:space="0" w:color="auto"/>
                            <w:right w:val="none" w:sz="0" w:space="0" w:color="auto"/>
                          </w:divBdr>
                          <w:divsChild>
                            <w:div w:id="1667857834">
                              <w:marLeft w:val="0"/>
                              <w:marRight w:val="0"/>
                              <w:marTop w:val="0"/>
                              <w:marBottom w:val="0"/>
                              <w:divBdr>
                                <w:top w:val="none" w:sz="0" w:space="0" w:color="auto"/>
                                <w:left w:val="none" w:sz="0" w:space="0" w:color="auto"/>
                                <w:bottom w:val="none" w:sz="0" w:space="0" w:color="auto"/>
                                <w:right w:val="none" w:sz="0" w:space="0" w:color="auto"/>
                              </w:divBdr>
                            </w:div>
                          </w:divsChild>
                        </w:div>
                        <w:div w:id="756824156">
                          <w:marLeft w:val="0"/>
                          <w:marRight w:val="0"/>
                          <w:marTop w:val="0"/>
                          <w:marBottom w:val="0"/>
                          <w:divBdr>
                            <w:top w:val="none" w:sz="0" w:space="0" w:color="auto"/>
                            <w:left w:val="none" w:sz="0" w:space="0" w:color="auto"/>
                            <w:bottom w:val="none" w:sz="0" w:space="0" w:color="auto"/>
                            <w:right w:val="none" w:sz="0" w:space="0" w:color="auto"/>
                          </w:divBdr>
                          <w:divsChild>
                            <w:div w:id="1613123307">
                              <w:marLeft w:val="0"/>
                              <w:marRight w:val="0"/>
                              <w:marTop w:val="0"/>
                              <w:marBottom w:val="0"/>
                              <w:divBdr>
                                <w:top w:val="none" w:sz="0" w:space="0" w:color="auto"/>
                                <w:left w:val="none" w:sz="0" w:space="0" w:color="auto"/>
                                <w:bottom w:val="none" w:sz="0" w:space="0" w:color="auto"/>
                                <w:right w:val="none" w:sz="0" w:space="0" w:color="auto"/>
                              </w:divBdr>
                            </w:div>
                          </w:divsChild>
                        </w:div>
                        <w:div w:id="1811091634">
                          <w:marLeft w:val="0"/>
                          <w:marRight w:val="0"/>
                          <w:marTop w:val="0"/>
                          <w:marBottom w:val="0"/>
                          <w:divBdr>
                            <w:top w:val="none" w:sz="0" w:space="0" w:color="auto"/>
                            <w:left w:val="none" w:sz="0" w:space="0" w:color="auto"/>
                            <w:bottom w:val="none" w:sz="0" w:space="0" w:color="auto"/>
                            <w:right w:val="none" w:sz="0" w:space="0" w:color="auto"/>
                          </w:divBdr>
                          <w:divsChild>
                            <w:div w:id="1000044635">
                              <w:marLeft w:val="0"/>
                              <w:marRight w:val="0"/>
                              <w:marTop w:val="0"/>
                              <w:marBottom w:val="0"/>
                              <w:divBdr>
                                <w:top w:val="none" w:sz="0" w:space="0" w:color="auto"/>
                                <w:left w:val="none" w:sz="0" w:space="0" w:color="auto"/>
                                <w:bottom w:val="none" w:sz="0" w:space="0" w:color="auto"/>
                                <w:right w:val="none" w:sz="0" w:space="0" w:color="auto"/>
                              </w:divBdr>
                            </w:div>
                          </w:divsChild>
                        </w:div>
                        <w:div w:id="1890335947">
                          <w:marLeft w:val="0"/>
                          <w:marRight w:val="0"/>
                          <w:marTop w:val="0"/>
                          <w:marBottom w:val="0"/>
                          <w:divBdr>
                            <w:top w:val="none" w:sz="0" w:space="0" w:color="auto"/>
                            <w:left w:val="none" w:sz="0" w:space="0" w:color="auto"/>
                            <w:bottom w:val="none" w:sz="0" w:space="0" w:color="auto"/>
                            <w:right w:val="none" w:sz="0" w:space="0" w:color="auto"/>
                          </w:divBdr>
                          <w:divsChild>
                            <w:div w:id="45184605">
                              <w:marLeft w:val="0"/>
                              <w:marRight w:val="0"/>
                              <w:marTop w:val="0"/>
                              <w:marBottom w:val="0"/>
                              <w:divBdr>
                                <w:top w:val="none" w:sz="0" w:space="0" w:color="auto"/>
                                <w:left w:val="none" w:sz="0" w:space="0" w:color="auto"/>
                                <w:bottom w:val="none" w:sz="0" w:space="0" w:color="auto"/>
                                <w:right w:val="none" w:sz="0" w:space="0" w:color="auto"/>
                              </w:divBdr>
                            </w:div>
                          </w:divsChild>
                        </w:div>
                        <w:div w:id="552352558">
                          <w:marLeft w:val="0"/>
                          <w:marRight w:val="0"/>
                          <w:marTop w:val="0"/>
                          <w:marBottom w:val="0"/>
                          <w:divBdr>
                            <w:top w:val="none" w:sz="0" w:space="0" w:color="auto"/>
                            <w:left w:val="none" w:sz="0" w:space="0" w:color="auto"/>
                            <w:bottom w:val="none" w:sz="0" w:space="0" w:color="auto"/>
                            <w:right w:val="none" w:sz="0" w:space="0" w:color="auto"/>
                          </w:divBdr>
                          <w:divsChild>
                            <w:div w:id="1170217276">
                              <w:marLeft w:val="0"/>
                              <w:marRight w:val="0"/>
                              <w:marTop w:val="0"/>
                              <w:marBottom w:val="0"/>
                              <w:divBdr>
                                <w:top w:val="none" w:sz="0" w:space="0" w:color="auto"/>
                                <w:left w:val="none" w:sz="0" w:space="0" w:color="auto"/>
                                <w:bottom w:val="none" w:sz="0" w:space="0" w:color="auto"/>
                                <w:right w:val="none" w:sz="0" w:space="0" w:color="auto"/>
                              </w:divBdr>
                            </w:div>
                          </w:divsChild>
                        </w:div>
                        <w:div w:id="928587792">
                          <w:marLeft w:val="0"/>
                          <w:marRight w:val="0"/>
                          <w:marTop w:val="0"/>
                          <w:marBottom w:val="0"/>
                          <w:divBdr>
                            <w:top w:val="none" w:sz="0" w:space="0" w:color="auto"/>
                            <w:left w:val="none" w:sz="0" w:space="0" w:color="auto"/>
                            <w:bottom w:val="none" w:sz="0" w:space="0" w:color="auto"/>
                            <w:right w:val="none" w:sz="0" w:space="0" w:color="auto"/>
                          </w:divBdr>
                          <w:divsChild>
                            <w:div w:id="1944414136">
                              <w:marLeft w:val="0"/>
                              <w:marRight w:val="0"/>
                              <w:marTop w:val="0"/>
                              <w:marBottom w:val="0"/>
                              <w:divBdr>
                                <w:top w:val="none" w:sz="0" w:space="0" w:color="auto"/>
                                <w:left w:val="none" w:sz="0" w:space="0" w:color="auto"/>
                                <w:bottom w:val="none" w:sz="0" w:space="0" w:color="auto"/>
                                <w:right w:val="none" w:sz="0" w:space="0" w:color="auto"/>
                              </w:divBdr>
                            </w:div>
                          </w:divsChild>
                        </w:div>
                        <w:div w:id="482162181">
                          <w:marLeft w:val="0"/>
                          <w:marRight w:val="0"/>
                          <w:marTop w:val="0"/>
                          <w:marBottom w:val="0"/>
                          <w:divBdr>
                            <w:top w:val="none" w:sz="0" w:space="0" w:color="auto"/>
                            <w:left w:val="none" w:sz="0" w:space="0" w:color="auto"/>
                            <w:bottom w:val="none" w:sz="0" w:space="0" w:color="auto"/>
                            <w:right w:val="none" w:sz="0" w:space="0" w:color="auto"/>
                          </w:divBdr>
                          <w:divsChild>
                            <w:div w:id="918516988">
                              <w:marLeft w:val="0"/>
                              <w:marRight w:val="0"/>
                              <w:marTop w:val="0"/>
                              <w:marBottom w:val="0"/>
                              <w:divBdr>
                                <w:top w:val="none" w:sz="0" w:space="0" w:color="auto"/>
                                <w:left w:val="none" w:sz="0" w:space="0" w:color="auto"/>
                                <w:bottom w:val="none" w:sz="0" w:space="0" w:color="auto"/>
                                <w:right w:val="none" w:sz="0" w:space="0" w:color="auto"/>
                              </w:divBdr>
                            </w:div>
                          </w:divsChild>
                        </w:div>
                        <w:div w:id="2085495334">
                          <w:marLeft w:val="0"/>
                          <w:marRight w:val="0"/>
                          <w:marTop w:val="0"/>
                          <w:marBottom w:val="0"/>
                          <w:divBdr>
                            <w:top w:val="none" w:sz="0" w:space="0" w:color="auto"/>
                            <w:left w:val="none" w:sz="0" w:space="0" w:color="auto"/>
                            <w:bottom w:val="none" w:sz="0" w:space="0" w:color="auto"/>
                            <w:right w:val="none" w:sz="0" w:space="0" w:color="auto"/>
                          </w:divBdr>
                          <w:divsChild>
                            <w:div w:id="2014145837">
                              <w:marLeft w:val="0"/>
                              <w:marRight w:val="0"/>
                              <w:marTop w:val="0"/>
                              <w:marBottom w:val="0"/>
                              <w:divBdr>
                                <w:top w:val="none" w:sz="0" w:space="0" w:color="auto"/>
                                <w:left w:val="none" w:sz="0" w:space="0" w:color="auto"/>
                                <w:bottom w:val="none" w:sz="0" w:space="0" w:color="auto"/>
                                <w:right w:val="none" w:sz="0" w:space="0" w:color="auto"/>
                              </w:divBdr>
                            </w:div>
                          </w:divsChild>
                        </w:div>
                        <w:div w:id="1287812252">
                          <w:marLeft w:val="0"/>
                          <w:marRight w:val="0"/>
                          <w:marTop w:val="0"/>
                          <w:marBottom w:val="0"/>
                          <w:divBdr>
                            <w:top w:val="none" w:sz="0" w:space="0" w:color="auto"/>
                            <w:left w:val="none" w:sz="0" w:space="0" w:color="auto"/>
                            <w:bottom w:val="none" w:sz="0" w:space="0" w:color="auto"/>
                            <w:right w:val="none" w:sz="0" w:space="0" w:color="auto"/>
                          </w:divBdr>
                          <w:divsChild>
                            <w:div w:id="571702796">
                              <w:marLeft w:val="0"/>
                              <w:marRight w:val="0"/>
                              <w:marTop w:val="0"/>
                              <w:marBottom w:val="0"/>
                              <w:divBdr>
                                <w:top w:val="none" w:sz="0" w:space="0" w:color="auto"/>
                                <w:left w:val="none" w:sz="0" w:space="0" w:color="auto"/>
                                <w:bottom w:val="none" w:sz="0" w:space="0" w:color="auto"/>
                                <w:right w:val="none" w:sz="0" w:space="0" w:color="auto"/>
                              </w:divBdr>
                            </w:div>
                          </w:divsChild>
                        </w:div>
                        <w:div w:id="817385360">
                          <w:marLeft w:val="0"/>
                          <w:marRight w:val="0"/>
                          <w:marTop w:val="0"/>
                          <w:marBottom w:val="0"/>
                          <w:divBdr>
                            <w:top w:val="none" w:sz="0" w:space="0" w:color="auto"/>
                            <w:left w:val="none" w:sz="0" w:space="0" w:color="auto"/>
                            <w:bottom w:val="none" w:sz="0" w:space="0" w:color="auto"/>
                            <w:right w:val="none" w:sz="0" w:space="0" w:color="auto"/>
                          </w:divBdr>
                          <w:divsChild>
                            <w:div w:id="572393277">
                              <w:marLeft w:val="0"/>
                              <w:marRight w:val="0"/>
                              <w:marTop w:val="0"/>
                              <w:marBottom w:val="0"/>
                              <w:divBdr>
                                <w:top w:val="none" w:sz="0" w:space="0" w:color="auto"/>
                                <w:left w:val="none" w:sz="0" w:space="0" w:color="auto"/>
                                <w:bottom w:val="none" w:sz="0" w:space="0" w:color="auto"/>
                                <w:right w:val="none" w:sz="0" w:space="0" w:color="auto"/>
                              </w:divBdr>
                            </w:div>
                          </w:divsChild>
                        </w:div>
                        <w:div w:id="416249068">
                          <w:marLeft w:val="0"/>
                          <w:marRight w:val="0"/>
                          <w:marTop w:val="0"/>
                          <w:marBottom w:val="0"/>
                          <w:divBdr>
                            <w:top w:val="none" w:sz="0" w:space="0" w:color="auto"/>
                            <w:left w:val="none" w:sz="0" w:space="0" w:color="auto"/>
                            <w:bottom w:val="none" w:sz="0" w:space="0" w:color="auto"/>
                            <w:right w:val="none" w:sz="0" w:space="0" w:color="auto"/>
                          </w:divBdr>
                          <w:divsChild>
                            <w:div w:id="1874610575">
                              <w:marLeft w:val="0"/>
                              <w:marRight w:val="0"/>
                              <w:marTop w:val="0"/>
                              <w:marBottom w:val="0"/>
                              <w:divBdr>
                                <w:top w:val="none" w:sz="0" w:space="0" w:color="auto"/>
                                <w:left w:val="none" w:sz="0" w:space="0" w:color="auto"/>
                                <w:bottom w:val="none" w:sz="0" w:space="0" w:color="auto"/>
                                <w:right w:val="none" w:sz="0" w:space="0" w:color="auto"/>
                              </w:divBdr>
                            </w:div>
                          </w:divsChild>
                        </w:div>
                        <w:div w:id="1012099407">
                          <w:marLeft w:val="0"/>
                          <w:marRight w:val="0"/>
                          <w:marTop w:val="0"/>
                          <w:marBottom w:val="0"/>
                          <w:divBdr>
                            <w:top w:val="none" w:sz="0" w:space="0" w:color="auto"/>
                            <w:left w:val="none" w:sz="0" w:space="0" w:color="auto"/>
                            <w:bottom w:val="none" w:sz="0" w:space="0" w:color="auto"/>
                            <w:right w:val="none" w:sz="0" w:space="0" w:color="auto"/>
                          </w:divBdr>
                          <w:divsChild>
                            <w:div w:id="478963220">
                              <w:marLeft w:val="0"/>
                              <w:marRight w:val="0"/>
                              <w:marTop w:val="0"/>
                              <w:marBottom w:val="0"/>
                              <w:divBdr>
                                <w:top w:val="none" w:sz="0" w:space="0" w:color="auto"/>
                                <w:left w:val="none" w:sz="0" w:space="0" w:color="auto"/>
                                <w:bottom w:val="none" w:sz="0" w:space="0" w:color="auto"/>
                                <w:right w:val="none" w:sz="0" w:space="0" w:color="auto"/>
                              </w:divBdr>
                            </w:div>
                          </w:divsChild>
                        </w:div>
                        <w:div w:id="1521818070">
                          <w:marLeft w:val="0"/>
                          <w:marRight w:val="0"/>
                          <w:marTop w:val="0"/>
                          <w:marBottom w:val="0"/>
                          <w:divBdr>
                            <w:top w:val="none" w:sz="0" w:space="0" w:color="auto"/>
                            <w:left w:val="none" w:sz="0" w:space="0" w:color="auto"/>
                            <w:bottom w:val="none" w:sz="0" w:space="0" w:color="auto"/>
                            <w:right w:val="none" w:sz="0" w:space="0" w:color="auto"/>
                          </w:divBdr>
                          <w:divsChild>
                            <w:div w:id="604994731">
                              <w:marLeft w:val="0"/>
                              <w:marRight w:val="0"/>
                              <w:marTop w:val="0"/>
                              <w:marBottom w:val="0"/>
                              <w:divBdr>
                                <w:top w:val="none" w:sz="0" w:space="0" w:color="auto"/>
                                <w:left w:val="none" w:sz="0" w:space="0" w:color="auto"/>
                                <w:bottom w:val="none" w:sz="0" w:space="0" w:color="auto"/>
                                <w:right w:val="none" w:sz="0" w:space="0" w:color="auto"/>
                              </w:divBdr>
                            </w:div>
                          </w:divsChild>
                        </w:div>
                        <w:div w:id="1596088738">
                          <w:marLeft w:val="0"/>
                          <w:marRight w:val="0"/>
                          <w:marTop w:val="0"/>
                          <w:marBottom w:val="0"/>
                          <w:divBdr>
                            <w:top w:val="none" w:sz="0" w:space="0" w:color="auto"/>
                            <w:left w:val="none" w:sz="0" w:space="0" w:color="auto"/>
                            <w:bottom w:val="none" w:sz="0" w:space="0" w:color="auto"/>
                            <w:right w:val="none" w:sz="0" w:space="0" w:color="auto"/>
                          </w:divBdr>
                          <w:divsChild>
                            <w:div w:id="868646083">
                              <w:marLeft w:val="0"/>
                              <w:marRight w:val="0"/>
                              <w:marTop w:val="0"/>
                              <w:marBottom w:val="0"/>
                              <w:divBdr>
                                <w:top w:val="none" w:sz="0" w:space="0" w:color="auto"/>
                                <w:left w:val="none" w:sz="0" w:space="0" w:color="auto"/>
                                <w:bottom w:val="none" w:sz="0" w:space="0" w:color="auto"/>
                                <w:right w:val="none" w:sz="0" w:space="0" w:color="auto"/>
                              </w:divBdr>
                            </w:div>
                          </w:divsChild>
                        </w:div>
                        <w:div w:id="922030050">
                          <w:marLeft w:val="0"/>
                          <w:marRight w:val="0"/>
                          <w:marTop w:val="0"/>
                          <w:marBottom w:val="0"/>
                          <w:divBdr>
                            <w:top w:val="none" w:sz="0" w:space="0" w:color="auto"/>
                            <w:left w:val="none" w:sz="0" w:space="0" w:color="auto"/>
                            <w:bottom w:val="none" w:sz="0" w:space="0" w:color="auto"/>
                            <w:right w:val="none" w:sz="0" w:space="0" w:color="auto"/>
                          </w:divBdr>
                          <w:divsChild>
                            <w:div w:id="606347044">
                              <w:marLeft w:val="0"/>
                              <w:marRight w:val="0"/>
                              <w:marTop w:val="0"/>
                              <w:marBottom w:val="0"/>
                              <w:divBdr>
                                <w:top w:val="none" w:sz="0" w:space="0" w:color="auto"/>
                                <w:left w:val="none" w:sz="0" w:space="0" w:color="auto"/>
                                <w:bottom w:val="none" w:sz="0" w:space="0" w:color="auto"/>
                                <w:right w:val="none" w:sz="0" w:space="0" w:color="auto"/>
                              </w:divBdr>
                            </w:div>
                          </w:divsChild>
                        </w:div>
                        <w:div w:id="1069235377">
                          <w:marLeft w:val="0"/>
                          <w:marRight w:val="0"/>
                          <w:marTop w:val="0"/>
                          <w:marBottom w:val="0"/>
                          <w:divBdr>
                            <w:top w:val="none" w:sz="0" w:space="0" w:color="auto"/>
                            <w:left w:val="none" w:sz="0" w:space="0" w:color="auto"/>
                            <w:bottom w:val="none" w:sz="0" w:space="0" w:color="auto"/>
                            <w:right w:val="none" w:sz="0" w:space="0" w:color="auto"/>
                          </w:divBdr>
                          <w:divsChild>
                            <w:div w:id="1336498791">
                              <w:marLeft w:val="0"/>
                              <w:marRight w:val="0"/>
                              <w:marTop w:val="0"/>
                              <w:marBottom w:val="0"/>
                              <w:divBdr>
                                <w:top w:val="none" w:sz="0" w:space="0" w:color="auto"/>
                                <w:left w:val="none" w:sz="0" w:space="0" w:color="auto"/>
                                <w:bottom w:val="none" w:sz="0" w:space="0" w:color="auto"/>
                                <w:right w:val="none" w:sz="0" w:space="0" w:color="auto"/>
                              </w:divBdr>
                            </w:div>
                          </w:divsChild>
                        </w:div>
                        <w:div w:id="98379711">
                          <w:marLeft w:val="0"/>
                          <w:marRight w:val="0"/>
                          <w:marTop w:val="0"/>
                          <w:marBottom w:val="0"/>
                          <w:divBdr>
                            <w:top w:val="none" w:sz="0" w:space="0" w:color="auto"/>
                            <w:left w:val="none" w:sz="0" w:space="0" w:color="auto"/>
                            <w:bottom w:val="none" w:sz="0" w:space="0" w:color="auto"/>
                            <w:right w:val="none" w:sz="0" w:space="0" w:color="auto"/>
                          </w:divBdr>
                          <w:divsChild>
                            <w:div w:id="1982882246">
                              <w:marLeft w:val="0"/>
                              <w:marRight w:val="0"/>
                              <w:marTop w:val="0"/>
                              <w:marBottom w:val="0"/>
                              <w:divBdr>
                                <w:top w:val="none" w:sz="0" w:space="0" w:color="auto"/>
                                <w:left w:val="none" w:sz="0" w:space="0" w:color="auto"/>
                                <w:bottom w:val="none" w:sz="0" w:space="0" w:color="auto"/>
                                <w:right w:val="none" w:sz="0" w:space="0" w:color="auto"/>
                              </w:divBdr>
                            </w:div>
                          </w:divsChild>
                        </w:div>
                        <w:div w:id="746734110">
                          <w:marLeft w:val="0"/>
                          <w:marRight w:val="0"/>
                          <w:marTop w:val="0"/>
                          <w:marBottom w:val="0"/>
                          <w:divBdr>
                            <w:top w:val="none" w:sz="0" w:space="0" w:color="auto"/>
                            <w:left w:val="none" w:sz="0" w:space="0" w:color="auto"/>
                            <w:bottom w:val="none" w:sz="0" w:space="0" w:color="auto"/>
                            <w:right w:val="none" w:sz="0" w:space="0" w:color="auto"/>
                          </w:divBdr>
                          <w:divsChild>
                            <w:div w:id="1772512414">
                              <w:marLeft w:val="0"/>
                              <w:marRight w:val="0"/>
                              <w:marTop w:val="0"/>
                              <w:marBottom w:val="0"/>
                              <w:divBdr>
                                <w:top w:val="none" w:sz="0" w:space="0" w:color="auto"/>
                                <w:left w:val="none" w:sz="0" w:space="0" w:color="auto"/>
                                <w:bottom w:val="none" w:sz="0" w:space="0" w:color="auto"/>
                                <w:right w:val="none" w:sz="0" w:space="0" w:color="auto"/>
                              </w:divBdr>
                            </w:div>
                          </w:divsChild>
                        </w:div>
                        <w:div w:id="340864729">
                          <w:marLeft w:val="0"/>
                          <w:marRight w:val="0"/>
                          <w:marTop w:val="0"/>
                          <w:marBottom w:val="0"/>
                          <w:divBdr>
                            <w:top w:val="none" w:sz="0" w:space="0" w:color="auto"/>
                            <w:left w:val="none" w:sz="0" w:space="0" w:color="auto"/>
                            <w:bottom w:val="none" w:sz="0" w:space="0" w:color="auto"/>
                            <w:right w:val="none" w:sz="0" w:space="0" w:color="auto"/>
                          </w:divBdr>
                          <w:divsChild>
                            <w:div w:id="427164756">
                              <w:marLeft w:val="0"/>
                              <w:marRight w:val="0"/>
                              <w:marTop w:val="0"/>
                              <w:marBottom w:val="0"/>
                              <w:divBdr>
                                <w:top w:val="none" w:sz="0" w:space="0" w:color="auto"/>
                                <w:left w:val="none" w:sz="0" w:space="0" w:color="auto"/>
                                <w:bottom w:val="none" w:sz="0" w:space="0" w:color="auto"/>
                                <w:right w:val="none" w:sz="0" w:space="0" w:color="auto"/>
                              </w:divBdr>
                            </w:div>
                          </w:divsChild>
                        </w:div>
                        <w:div w:id="1497109014">
                          <w:marLeft w:val="0"/>
                          <w:marRight w:val="0"/>
                          <w:marTop w:val="0"/>
                          <w:marBottom w:val="0"/>
                          <w:divBdr>
                            <w:top w:val="none" w:sz="0" w:space="0" w:color="auto"/>
                            <w:left w:val="none" w:sz="0" w:space="0" w:color="auto"/>
                            <w:bottom w:val="none" w:sz="0" w:space="0" w:color="auto"/>
                            <w:right w:val="none" w:sz="0" w:space="0" w:color="auto"/>
                          </w:divBdr>
                          <w:divsChild>
                            <w:div w:id="1673750761">
                              <w:marLeft w:val="0"/>
                              <w:marRight w:val="0"/>
                              <w:marTop w:val="0"/>
                              <w:marBottom w:val="0"/>
                              <w:divBdr>
                                <w:top w:val="none" w:sz="0" w:space="0" w:color="auto"/>
                                <w:left w:val="none" w:sz="0" w:space="0" w:color="auto"/>
                                <w:bottom w:val="none" w:sz="0" w:space="0" w:color="auto"/>
                                <w:right w:val="none" w:sz="0" w:space="0" w:color="auto"/>
                              </w:divBdr>
                            </w:div>
                          </w:divsChild>
                        </w:div>
                        <w:div w:id="615872419">
                          <w:marLeft w:val="0"/>
                          <w:marRight w:val="0"/>
                          <w:marTop w:val="0"/>
                          <w:marBottom w:val="0"/>
                          <w:divBdr>
                            <w:top w:val="none" w:sz="0" w:space="0" w:color="auto"/>
                            <w:left w:val="none" w:sz="0" w:space="0" w:color="auto"/>
                            <w:bottom w:val="none" w:sz="0" w:space="0" w:color="auto"/>
                            <w:right w:val="none" w:sz="0" w:space="0" w:color="auto"/>
                          </w:divBdr>
                          <w:divsChild>
                            <w:div w:id="1666319358">
                              <w:marLeft w:val="0"/>
                              <w:marRight w:val="0"/>
                              <w:marTop w:val="0"/>
                              <w:marBottom w:val="0"/>
                              <w:divBdr>
                                <w:top w:val="none" w:sz="0" w:space="0" w:color="auto"/>
                                <w:left w:val="none" w:sz="0" w:space="0" w:color="auto"/>
                                <w:bottom w:val="none" w:sz="0" w:space="0" w:color="auto"/>
                                <w:right w:val="none" w:sz="0" w:space="0" w:color="auto"/>
                              </w:divBdr>
                            </w:div>
                          </w:divsChild>
                        </w:div>
                        <w:div w:id="1512455597">
                          <w:marLeft w:val="0"/>
                          <w:marRight w:val="0"/>
                          <w:marTop w:val="0"/>
                          <w:marBottom w:val="0"/>
                          <w:divBdr>
                            <w:top w:val="none" w:sz="0" w:space="0" w:color="auto"/>
                            <w:left w:val="none" w:sz="0" w:space="0" w:color="auto"/>
                            <w:bottom w:val="none" w:sz="0" w:space="0" w:color="auto"/>
                            <w:right w:val="none" w:sz="0" w:space="0" w:color="auto"/>
                          </w:divBdr>
                          <w:divsChild>
                            <w:div w:id="1142847725">
                              <w:marLeft w:val="0"/>
                              <w:marRight w:val="0"/>
                              <w:marTop w:val="0"/>
                              <w:marBottom w:val="0"/>
                              <w:divBdr>
                                <w:top w:val="none" w:sz="0" w:space="0" w:color="auto"/>
                                <w:left w:val="none" w:sz="0" w:space="0" w:color="auto"/>
                                <w:bottom w:val="none" w:sz="0" w:space="0" w:color="auto"/>
                                <w:right w:val="none" w:sz="0" w:space="0" w:color="auto"/>
                              </w:divBdr>
                            </w:div>
                          </w:divsChild>
                        </w:div>
                        <w:div w:id="1854025254">
                          <w:marLeft w:val="0"/>
                          <w:marRight w:val="0"/>
                          <w:marTop w:val="0"/>
                          <w:marBottom w:val="0"/>
                          <w:divBdr>
                            <w:top w:val="none" w:sz="0" w:space="0" w:color="auto"/>
                            <w:left w:val="none" w:sz="0" w:space="0" w:color="auto"/>
                            <w:bottom w:val="none" w:sz="0" w:space="0" w:color="auto"/>
                            <w:right w:val="none" w:sz="0" w:space="0" w:color="auto"/>
                          </w:divBdr>
                          <w:divsChild>
                            <w:div w:id="494803489">
                              <w:marLeft w:val="0"/>
                              <w:marRight w:val="0"/>
                              <w:marTop w:val="0"/>
                              <w:marBottom w:val="0"/>
                              <w:divBdr>
                                <w:top w:val="none" w:sz="0" w:space="0" w:color="auto"/>
                                <w:left w:val="none" w:sz="0" w:space="0" w:color="auto"/>
                                <w:bottom w:val="none" w:sz="0" w:space="0" w:color="auto"/>
                                <w:right w:val="none" w:sz="0" w:space="0" w:color="auto"/>
                              </w:divBdr>
                            </w:div>
                          </w:divsChild>
                        </w:div>
                        <w:div w:id="1065761295">
                          <w:marLeft w:val="0"/>
                          <w:marRight w:val="0"/>
                          <w:marTop w:val="0"/>
                          <w:marBottom w:val="0"/>
                          <w:divBdr>
                            <w:top w:val="none" w:sz="0" w:space="0" w:color="auto"/>
                            <w:left w:val="none" w:sz="0" w:space="0" w:color="auto"/>
                            <w:bottom w:val="none" w:sz="0" w:space="0" w:color="auto"/>
                            <w:right w:val="none" w:sz="0" w:space="0" w:color="auto"/>
                          </w:divBdr>
                          <w:divsChild>
                            <w:div w:id="1793865617">
                              <w:marLeft w:val="0"/>
                              <w:marRight w:val="0"/>
                              <w:marTop w:val="0"/>
                              <w:marBottom w:val="0"/>
                              <w:divBdr>
                                <w:top w:val="none" w:sz="0" w:space="0" w:color="auto"/>
                                <w:left w:val="none" w:sz="0" w:space="0" w:color="auto"/>
                                <w:bottom w:val="none" w:sz="0" w:space="0" w:color="auto"/>
                                <w:right w:val="none" w:sz="0" w:space="0" w:color="auto"/>
                              </w:divBdr>
                            </w:div>
                          </w:divsChild>
                        </w:div>
                        <w:div w:id="2109151509">
                          <w:marLeft w:val="0"/>
                          <w:marRight w:val="0"/>
                          <w:marTop w:val="0"/>
                          <w:marBottom w:val="0"/>
                          <w:divBdr>
                            <w:top w:val="none" w:sz="0" w:space="0" w:color="auto"/>
                            <w:left w:val="none" w:sz="0" w:space="0" w:color="auto"/>
                            <w:bottom w:val="none" w:sz="0" w:space="0" w:color="auto"/>
                            <w:right w:val="none" w:sz="0" w:space="0" w:color="auto"/>
                          </w:divBdr>
                          <w:divsChild>
                            <w:div w:id="1901867678">
                              <w:marLeft w:val="0"/>
                              <w:marRight w:val="0"/>
                              <w:marTop w:val="0"/>
                              <w:marBottom w:val="0"/>
                              <w:divBdr>
                                <w:top w:val="none" w:sz="0" w:space="0" w:color="auto"/>
                                <w:left w:val="none" w:sz="0" w:space="0" w:color="auto"/>
                                <w:bottom w:val="none" w:sz="0" w:space="0" w:color="auto"/>
                                <w:right w:val="none" w:sz="0" w:space="0" w:color="auto"/>
                              </w:divBdr>
                            </w:div>
                          </w:divsChild>
                        </w:div>
                        <w:div w:id="1569926565">
                          <w:marLeft w:val="0"/>
                          <w:marRight w:val="0"/>
                          <w:marTop w:val="0"/>
                          <w:marBottom w:val="0"/>
                          <w:divBdr>
                            <w:top w:val="none" w:sz="0" w:space="0" w:color="auto"/>
                            <w:left w:val="none" w:sz="0" w:space="0" w:color="auto"/>
                            <w:bottom w:val="none" w:sz="0" w:space="0" w:color="auto"/>
                            <w:right w:val="none" w:sz="0" w:space="0" w:color="auto"/>
                          </w:divBdr>
                          <w:divsChild>
                            <w:div w:id="1066729888">
                              <w:marLeft w:val="0"/>
                              <w:marRight w:val="0"/>
                              <w:marTop w:val="0"/>
                              <w:marBottom w:val="0"/>
                              <w:divBdr>
                                <w:top w:val="none" w:sz="0" w:space="0" w:color="auto"/>
                                <w:left w:val="none" w:sz="0" w:space="0" w:color="auto"/>
                                <w:bottom w:val="none" w:sz="0" w:space="0" w:color="auto"/>
                                <w:right w:val="none" w:sz="0" w:space="0" w:color="auto"/>
                              </w:divBdr>
                            </w:div>
                          </w:divsChild>
                        </w:div>
                        <w:div w:id="1918007313">
                          <w:marLeft w:val="0"/>
                          <w:marRight w:val="0"/>
                          <w:marTop w:val="0"/>
                          <w:marBottom w:val="0"/>
                          <w:divBdr>
                            <w:top w:val="none" w:sz="0" w:space="0" w:color="auto"/>
                            <w:left w:val="none" w:sz="0" w:space="0" w:color="auto"/>
                            <w:bottom w:val="none" w:sz="0" w:space="0" w:color="auto"/>
                            <w:right w:val="none" w:sz="0" w:space="0" w:color="auto"/>
                          </w:divBdr>
                          <w:divsChild>
                            <w:div w:id="889149673">
                              <w:marLeft w:val="0"/>
                              <w:marRight w:val="0"/>
                              <w:marTop w:val="0"/>
                              <w:marBottom w:val="0"/>
                              <w:divBdr>
                                <w:top w:val="none" w:sz="0" w:space="0" w:color="auto"/>
                                <w:left w:val="none" w:sz="0" w:space="0" w:color="auto"/>
                                <w:bottom w:val="none" w:sz="0" w:space="0" w:color="auto"/>
                                <w:right w:val="none" w:sz="0" w:space="0" w:color="auto"/>
                              </w:divBdr>
                            </w:div>
                          </w:divsChild>
                        </w:div>
                        <w:div w:id="916668972">
                          <w:marLeft w:val="0"/>
                          <w:marRight w:val="0"/>
                          <w:marTop w:val="0"/>
                          <w:marBottom w:val="0"/>
                          <w:divBdr>
                            <w:top w:val="none" w:sz="0" w:space="0" w:color="auto"/>
                            <w:left w:val="none" w:sz="0" w:space="0" w:color="auto"/>
                            <w:bottom w:val="none" w:sz="0" w:space="0" w:color="auto"/>
                            <w:right w:val="none" w:sz="0" w:space="0" w:color="auto"/>
                          </w:divBdr>
                          <w:divsChild>
                            <w:div w:id="1531411389">
                              <w:marLeft w:val="0"/>
                              <w:marRight w:val="0"/>
                              <w:marTop w:val="0"/>
                              <w:marBottom w:val="0"/>
                              <w:divBdr>
                                <w:top w:val="none" w:sz="0" w:space="0" w:color="auto"/>
                                <w:left w:val="none" w:sz="0" w:space="0" w:color="auto"/>
                                <w:bottom w:val="none" w:sz="0" w:space="0" w:color="auto"/>
                                <w:right w:val="none" w:sz="0" w:space="0" w:color="auto"/>
                              </w:divBdr>
                            </w:div>
                          </w:divsChild>
                        </w:div>
                        <w:div w:id="679621582">
                          <w:marLeft w:val="0"/>
                          <w:marRight w:val="0"/>
                          <w:marTop w:val="0"/>
                          <w:marBottom w:val="0"/>
                          <w:divBdr>
                            <w:top w:val="none" w:sz="0" w:space="0" w:color="auto"/>
                            <w:left w:val="none" w:sz="0" w:space="0" w:color="auto"/>
                            <w:bottom w:val="none" w:sz="0" w:space="0" w:color="auto"/>
                            <w:right w:val="none" w:sz="0" w:space="0" w:color="auto"/>
                          </w:divBdr>
                          <w:divsChild>
                            <w:div w:id="467280806">
                              <w:marLeft w:val="0"/>
                              <w:marRight w:val="0"/>
                              <w:marTop w:val="0"/>
                              <w:marBottom w:val="0"/>
                              <w:divBdr>
                                <w:top w:val="none" w:sz="0" w:space="0" w:color="auto"/>
                                <w:left w:val="none" w:sz="0" w:space="0" w:color="auto"/>
                                <w:bottom w:val="none" w:sz="0" w:space="0" w:color="auto"/>
                                <w:right w:val="none" w:sz="0" w:space="0" w:color="auto"/>
                              </w:divBdr>
                            </w:div>
                          </w:divsChild>
                        </w:div>
                        <w:div w:id="1621569770">
                          <w:marLeft w:val="0"/>
                          <w:marRight w:val="0"/>
                          <w:marTop w:val="0"/>
                          <w:marBottom w:val="0"/>
                          <w:divBdr>
                            <w:top w:val="none" w:sz="0" w:space="0" w:color="auto"/>
                            <w:left w:val="none" w:sz="0" w:space="0" w:color="auto"/>
                            <w:bottom w:val="none" w:sz="0" w:space="0" w:color="auto"/>
                            <w:right w:val="none" w:sz="0" w:space="0" w:color="auto"/>
                          </w:divBdr>
                          <w:divsChild>
                            <w:div w:id="2003729246">
                              <w:marLeft w:val="0"/>
                              <w:marRight w:val="0"/>
                              <w:marTop w:val="0"/>
                              <w:marBottom w:val="0"/>
                              <w:divBdr>
                                <w:top w:val="none" w:sz="0" w:space="0" w:color="auto"/>
                                <w:left w:val="none" w:sz="0" w:space="0" w:color="auto"/>
                                <w:bottom w:val="none" w:sz="0" w:space="0" w:color="auto"/>
                                <w:right w:val="none" w:sz="0" w:space="0" w:color="auto"/>
                              </w:divBdr>
                            </w:div>
                          </w:divsChild>
                        </w:div>
                        <w:div w:id="64301101">
                          <w:marLeft w:val="0"/>
                          <w:marRight w:val="0"/>
                          <w:marTop w:val="0"/>
                          <w:marBottom w:val="0"/>
                          <w:divBdr>
                            <w:top w:val="none" w:sz="0" w:space="0" w:color="auto"/>
                            <w:left w:val="none" w:sz="0" w:space="0" w:color="auto"/>
                            <w:bottom w:val="none" w:sz="0" w:space="0" w:color="auto"/>
                            <w:right w:val="none" w:sz="0" w:space="0" w:color="auto"/>
                          </w:divBdr>
                          <w:divsChild>
                            <w:div w:id="164636361">
                              <w:marLeft w:val="0"/>
                              <w:marRight w:val="0"/>
                              <w:marTop w:val="0"/>
                              <w:marBottom w:val="0"/>
                              <w:divBdr>
                                <w:top w:val="none" w:sz="0" w:space="0" w:color="auto"/>
                                <w:left w:val="none" w:sz="0" w:space="0" w:color="auto"/>
                                <w:bottom w:val="none" w:sz="0" w:space="0" w:color="auto"/>
                                <w:right w:val="none" w:sz="0" w:space="0" w:color="auto"/>
                              </w:divBdr>
                            </w:div>
                          </w:divsChild>
                        </w:div>
                        <w:div w:id="786464224">
                          <w:marLeft w:val="0"/>
                          <w:marRight w:val="0"/>
                          <w:marTop w:val="0"/>
                          <w:marBottom w:val="0"/>
                          <w:divBdr>
                            <w:top w:val="none" w:sz="0" w:space="0" w:color="auto"/>
                            <w:left w:val="none" w:sz="0" w:space="0" w:color="auto"/>
                            <w:bottom w:val="none" w:sz="0" w:space="0" w:color="auto"/>
                            <w:right w:val="none" w:sz="0" w:space="0" w:color="auto"/>
                          </w:divBdr>
                          <w:divsChild>
                            <w:div w:id="1607813994">
                              <w:marLeft w:val="0"/>
                              <w:marRight w:val="0"/>
                              <w:marTop w:val="0"/>
                              <w:marBottom w:val="0"/>
                              <w:divBdr>
                                <w:top w:val="none" w:sz="0" w:space="0" w:color="auto"/>
                                <w:left w:val="none" w:sz="0" w:space="0" w:color="auto"/>
                                <w:bottom w:val="none" w:sz="0" w:space="0" w:color="auto"/>
                                <w:right w:val="none" w:sz="0" w:space="0" w:color="auto"/>
                              </w:divBdr>
                            </w:div>
                          </w:divsChild>
                        </w:div>
                        <w:div w:id="1560826874">
                          <w:marLeft w:val="0"/>
                          <w:marRight w:val="0"/>
                          <w:marTop w:val="0"/>
                          <w:marBottom w:val="0"/>
                          <w:divBdr>
                            <w:top w:val="none" w:sz="0" w:space="0" w:color="auto"/>
                            <w:left w:val="none" w:sz="0" w:space="0" w:color="auto"/>
                            <w:bottom w:val="none" w:sz="0" w:space="0" w:color="auto"/>
                            <w:right w:val="none" w:sz="0" w:space="0" w:color="auto"/>
                          </w:divBdr>
                          <w:divsChild>
                            <w:div w:id="1983658177">
                              <w:marLeft w:val="0"/>
                              <w:marRight w:val="0"/>
                              <w:marTop w:val="0"/>
                              <w:marBottom w:val="0"/>
                              <w:divBdr>
                                <w:top w:val="none" w:sz="0" w:space="0" w:color="auto"/>
                                <w:left w:val="none" w:sz="0" w:space="0" w:color="auto"/>
                                <w:bottom w:val="none" w:sz="0" w:space="0" w:color="auto"/>
                                <w:right w:val="none" w:sz="0" w:space="0" w:color="auto"/>
                              </w:divBdr>
                            </w:div>
                          </w:divsChild>
                        </w:div>
                        <w:div w:id="1067534671">
                          <w:marLeft w:val="0"/>
                          <w:marRight w:val="0"/>
                          <w:marTop w:val="0"/>
                          <w:marBottom w:val="0"/>
                          <w:divBdr>
                            <w:top w:val="none" w:sz="0" w:space="0" w:color="auto"/>
                            <w:left w:val="none" w:sz="0" w:space="0" w:color="auto"/>
                            <w:bottom w:val="none" w:sz="0" w:space="0" w:color="auto"/>
                            <w:right w:val="none" w:sz="0" w:space="0" w:color="auto"/>
                          </w:divBdr>
                          <w:divsChild>
                            <w:div w:id="1122071478">
                              <w:marLeft w:val="0"/>
                              <w:marRight w:val="0"/>
                              <w:marTop w:val="0"/>
                              <w:marBottom w:val="0"/>
                              <w:divBdr>
                                <w:top w:val="none" w:sz="0" w:space="0" w:color="auto"/>
                                <w:left w:val="none" w:sz="0" w:space="0" w:color="auto"/>
                                <w:bottom w:val="none" w:sz="0" w:space="0" w:color="auto"/>
                                <w:right w:val="none" w:sz="0" w:space="0" w:color="auto"/>
                              </w:divBdr>
                            </w:div>
                          </w:divsChild>
                        </w:div>
                        <w:div w:id="2112507644">
                          <w:marLeft w:val="0"/>
                          <w:marRight w:val="0"/>
                          <w:marTop w:val="0"/>
                          <w:marBottom w:val="0"/>
                          <w:divBdr>
                            <w:top w:val="none" w:sz="0" w:space="0" w:color="auto"/>
                            <w:left w:val="none" w:sz="0" w:space="0" w:color="auto"/>
                            <w:bottom w:val="none" w:sz="0" w:space="0" w:color="auto"/>
                            <w:right w:val="none" w:sz="0" w:space="0" w:color="auto"/>
                          </w:divBdr>
                          <w:divsChild>
                            <w:div w:id="1902859416">
                              <w:marLeft w:val="0"/>
                              <w:marRight w:val="0"/>
                              <w:marTop w:val="0"/>
                              <w:marBottom w:val="0"/>
                              <w:divBdr>
                                <w:top w:val="none" w:sz="0" w:space="0" w:color="auto"/>
                                <w:left w:val="none" w:sz="0" w:space="0" w:color="auto"/>
                                <w:bottom w:val="none" w:sz="0" w:space="0" w:color="auto"/>
                                <w:right w:val="none" w:sz="0" w:space="0" w:color="auto"/>
                              </w:divBdr>
                            </w:div>
                          </w:divsChild>
                        </w:div>
                        <w:div w:id="1245534903">
                          <w:marLeft w:val="0"/>
                          <w:marRight w:val="0"/>
                          <w:marTop w:val="0"/>
                          <w:marBottom w:val="0"/>
                          <w:divBdr>
                            <w:top w:val="none" w:sz="0" w:space="0" w:color="auto"/>
                            <w:left w:val="none" w:sz="0" w:space="0" w:color="auto"/>
                            <w:bottom w:val="none" w:sz="0" w:space="0" w:color="auto"/>
                            <w:right w:val="none" w:sz="0" w:space="0" w:color="auto"/>
                          </w:divBdr>
                          <w:divsChild>
                            <w:div w:id="758258168">
                              <w:marLeft w:val="0"/>
                              <w:marRight w:val="0"/>
                              <w:marTop w:val="0"/>
                              <w:marBottom w:val="0"/>
                              <w:divBdr>
                                <w:top w:val="none" w:sz="0" w:space="0" w:color="auto"/>
                                <w:left w:val="none" w:sz="0" w:space="0" w:color="auto"/>
                                <w:bottom w:val="none" w:sz="0" w:space="0" w:color="auto"/>
                                <w:right w:val="none" w:sz="0" w:space="0" w:color="auto"/>
                              </w:divBdr>
                            </w:div>
                          </w:divsChild>
                        </w:div>
                        <w:div w:id="1883976175">
                          <w:marLeft w:val="0"/>
                          <w:marRight w:val="0"/>
                          <w:marTop w:val="0"/>
                          <w:marBottom w:val="0"/>
                          <w:divBdr>
                            <w:top w:val="none" w:sz="0" w:space="0" w:color="auto"/>
                            <w:left w:val="none" w:sz="0" w:space="0" w:color="auto"/>
                            <w:bottom w:val="none" w:sz="0" w:space="0" w:color="auto"/>
                            <w:right w:val="none" w:sz="0" w:space="0" w:color="auto"/>
                          </w:divBdr>
                          <w:divsChild>
                            <w:div w:id="983655187">
                              <w:marLeft w:val="0"/>
                              <w:marRight w:val="0"/>
                              <w:marTop w:val="0"/>
                              <w:marBottom w:val="0"/>
                              <w:divBdr>
                                <w:top w:val="none" w:sz="0" w:space="0" w:color="auto"/>
                                <w:left w:val="none" w:sz="0" w:space="0" w:color="auto"/>
                                <w:bottom w:val="none" w:sz="0" w:space="0" w:color="auto"/>
                                <w:right w:val="none" w:sz="0" w:space="0" w:color="auto"/>
                              </w:divBdr>
                            </w:div>
                          </w:divsChild>
                        </w:div>
                        <w:div w:id="1082795124">
                          <w:marLeft w:val="0"/>
                          <w:marRight w:val="0"/>
                          <w:marTop w:val="0"/>
                          <w:marBottom w:val="0"/>
                          <w:divBdr>
                            <w:top w:val="none" w:sz="0" w:space="0" w:color="auto"/>
                            <w:left w:val="none" w:sz="0" w:space="0" w:color="auto"/>
                            <w:bottom w:val="none" w:sz="0" w:space="0" w:color="auto"/>
                            <w:right w:val="none" w:sz="0" w:space="0" w:color="auto"/>
                          </w:divBdr>
                          <w:divsChild>
                            <w:div w:id="667174595">
                              <w:marLeft w:val="0"/>
                              <w:marRight w:val="0"/>
                              <w:marTop w:val="0"/>
                              <w:marBottom w:val="0"/>
                              <w:divBdr>
                                <w:top w:val="none" w:sz="0" w:space="0" w:color="auto"/>
                                <w:left w:val="none" w:sz="0" w:space="0" w:color="auto"/>
                                <w:bottom w:val="none" w:sz="0" w:space="0" w:color="auto"/>
                                <w:right w:val="none" w:sz="0" w:space="0" w:color="auto"/>
                              </w:divBdr>
                            </w:div>
                          </w:divsChild>
                        </w:div>
                        <w:div w:id="862790829">
                          <w:marLeft w:val="0"/>
                          <w:marRight w:val="0"/>
                          <w:marTop w:val="0"/>
                          <w:marBottom w:val="0"/>
                          <w:divBdr>
                            <w:top w:val="none" w:sz="0" w:space="0" w:color="auto"/>
                            <w:left w:val="none" w:sz="0" w:space="0" w:color="auto"/>
                            <w:bottom w:val="none" w:sz="0" w:space="0" w:color="auto"/>
                            <w:right w:val="none" w:sz="0" w:space="0" w:color="auto"/>
                          </w:divBdr>
                          <w:divsChild>
                            <w:div w:id="2004963361">
                              <w:marLeft w:val="0"/>
                              <w:marRight w:val="0"/>
                              <w:marTop w:val="0"/>
                              <w:marBottom w:val="0"/>
                              <w:divBdr>
                                <w:top w:val="none" w:sz="0" w:space="0" w:color="auto"/>
                                <w:left w:val="none" w:sz="0" w:space="0" w:color="auto"/>
                                <w:bottom w:val="none" w:sz="0" w:space="0" w:color="auto"/>
                                <w:right w:val="none" w:sz="0" w:space="0" w:color="auto"/>
                              </w:divBdr>
                            </w:div>
                          </w:divsChild>
                        </w:div>
                        <w:div w:id="1479301617">
                          <w:marLeft w:val="0"/>
                          <w:marRight w:val="0"/>
                          <w:marTop w:val="0"/>
                          <w:marBottom w:val="0"/>
                          <w:divBdr>
                            <w:top w:val="none" w:sz="0" w:space="0" w:color="auto"/>
                            <w:left w:val="none" w:sz="0" w:space="0" w:color="auto"/>
                            <w:bottom w:val="none" w:sz="0" w:space="0" w:color="auto"/>
                            <w:right w:val="none" w:sz="0" w:space="0" w:color="auto"/>
                          </w:divBdr>
                          <w:divsChild>
                            <w:div w:id="408773478">
                              <w:marLeft w:val="0"/>
                              <w:marRight w:val="0"/>
                              <w:marTop w:val="0"/>
                              <w:marBottom w:val="0"/>
                              <w:divBdr>
                                <w:top w:val="none" w:sz="0" w:space="0" w:color="auto"/>
                                <w:left w:val="none" w:sz="0" w:space="0" w:color="auto"/>
                                <w:bottom w:val="none" w:sz="0" w:space="0" w:color="auto"/>
                                <w:right w:val="none" w:sz="0" w:space="0" w:color="auto"/>
                              </w:divBdr>
                            </w:div>
                          </w:divsChild>
                        </w:div>
                        <w:div w:id="856311663">
                          <w:marLeft w:val="0"/>
                          <w:marRight w:val="0"/>
                          <w:marTop w:val="0"/>
                          <w:marBottom w:val="0"/>
                          <w:divBdr>
                            <w:top w:val="none" w:sz="0" w:space="0" w:color="auto"/>
                            <w:left w:val="none" w:sz="0" w:space="0" w:color="auto"/>
                            <w:bottom w:val="none" w:sz="0" w:space="0" w:color="auto"/>
                            <w:right w:val="none" w:sz="0" w:space="0" w:color="auto"/>
                          </w:divBdr>
                          <w:divsChild>
                            <w:div w:id="372967276">
                              <w:marLeft w:val="0"/>
                              <w:marRight w:val="0"/>
                              <w:marTop w:val="0"/>
                              <w:marBottom w:val="0"/>
                              <w:divBdr>
                                <w:top w:val="none" w:sz="0" w:space="0" w:color="auto"/>
                                <w:left w:val="none" w:sz="0" w:space="0" w:color="auto"/>
                                <w:bottom w:val="none" w:sz="0" w:space="0" w:color="auto"/>
                                <w:right w:val="none" w:sz="0" w:space="0" w:color="auto"/>
                              </w:divBdr>
                            </w:div>
                          </w:divsChild>
                        </w:div>
                        <w:div w:id="164367259">
                          <w:marLeft w:val="0"/>
                          <w:marRight w:val="0"/>
                          <w:marTop w:val="0"/>
                          <w:marBottom w:val="0"/>
                          <w:divBdr>
                            <w:top w:val="none" w:sz="0" w:space="0" w:color="auto"/>
                            <w:left w:val="none" w:sz="0" w:space="0" w:color="auto"/>
                            <w:bottom w:val="none" w:sz="0" w:space="0" w:color="auto"/>
                            <w:right w:val="none" w:sz="0" w:space="0" w:color="auto"/>
                          </w:divBdr>
                          <w:divsChild>
                            <w:div w:id="2104764365">
                              <w:marLeft w:val="0"/>
                              <w:marRight w:val="0"/>
                              <w:marTop w:val="0"/>
                              <w:marBottom w:val="0"/>
                              <w:divBdr>
                                <w:top w:val="none" w:sz="0" w:space="0" w:color="auto"/>
                                <w:left w:val="none" w:sz="0" w:space="0" w:color="auto"/>
                                <w:bottom w:val="none" w:sz="0" w:space="0" w:color="auto"/>
                                <w:right w:val="none" w:sz="0" w:space="0" w:color="auto"/>
                              </w:divBdr>
                            </w:div>
                          </w:divsChild>
                        </w:div>
                        <w:div w:id="1323007163">
                          <w:marLeft w:val="0"/>
                          <w:marRight w:val="0"/>
                          <w:marTop w:val="0"/>
                          <w:marBottom w:val="0"/>
                          <w:divBdr>
                            <w:top w:val="none" w:sz="0" w:space="0" w:color="auto"/>
                            <w:left w:val="none" w:sz="0" w:space="0" w:color="auto"/>
                            <w:bottom w:val="none" w:sz="0" w:space="0" w:color="auto"/>
                            <w:right w:val="none" w:sz="0" w:space="0" w:color="auto"/>
                          </w:divBdr>
                          <w:divsChild>
                            <w:div w:id="1560701805">
                              <w:marLeft w:val="0"/>
                              <w:marRight w:val="0"/>
                              <w:marTop w:val="0"/>
                              <w:marBottom w:val="0"/>
                              <w:divBdr>
                                <w:top w:val="none" w:sz="0" w:space="0" w:color="auto"/>
                                <w:left w:val="none" w:sz="0" w:space="0" w:color="auto"/>
                                <w:bottom w:val="none" w:sz="0" w:space="0" w:color="auto"/>
                                <w:right w:val="none" w:sz="0" w:space="0" w:color="auto"/>
                              </w:divBdr>
                            </w:div>
                          </w:divsChild>
                        </w:div>
                        <w:div w:id="788476708">
                          <w:marLeft w:val="0"/>
                          <w:marRight w:val="0"/>
                          <w:marTop w:val="0"/>
                          <w:marBottom w:val="0"/>
                          <w:divBdr>
                            <w:top w:val="none" w:sz="0" w:space="0" w:color="auto"/>
                            <w:left w:val="none" w:sz="0" w:space="0" w:color="auto"/>
                            <w:bottom w:val="none" w:sz="0" w:space="0" w:color="auto"/>
                            <w:right w:val="none" w:sz="0" w:space="0" w:color="auto"/>
                          </w:divBdr>
                          <w:divsChild>
                            <w:div w:id="1317953457">
                              <w:marLeft w:val="0"/>
                              <w:marRight w:val="0"/>
                              <w:marTop w:val="0"/>
                              <w:marBottom w:val="0"/>
                              <w:divBdr>
                                <w:top w:val="none" w:sz="0" w:space="0" w:color="auto"/>
                                <w:left w:val="none" w:sz="0" w:space="0" w:color="auto"/>
                                <w:bottom w:val="none" w:sz="0" w:space="0" w:color="auto"/>
                                <w:right w:val="none" w:sz="0" w:space="0" w:color="auto"/>
                              </w:divBdr>
                            </w:div>
                          </w:divsChild>
                        </w:div>
                        <w:div w:id="1634402553">
                          <w:marLeft w:val="0"/>
                          <w:marRight w:val="0"/>
                          <w:marTop w:val="0"/>
                          <w:marBottom w:val="0"/>
                          <w:divBdr>
                            <w:top w:val="none" w:sz="0" w:space="0" w:color="auto"/>
                            <w:left w:val="none" w:sz="0" w:space="0" w:color="auto"/>
                            <w:bottom w:val="none" w:sz="0" w:space="0" w:color="auto"/>
                            <w:right w:val="none" w:sz="0" w:space="0" w:color="auto"/>
                          </w:divBdr>
                          <w:divsChild>
                            <w:div w:id="1910269658">
                              <w:marLeft w:val="0"/>
                              <w:marRight w:val="0"/>
                              <w:marTop w:val="0"/>
                              <w:marBottom w:val="0"/>
                              <w:divBdr>
                                <w:top w:val="none" w:sz="0" w:space="0" w:color="auto"/>
                                <w:left w:val="none" w:sz="0" w:space="0" w:color="auto"/>
                                <w:bottom w:val="none" w:sz="0" w:space="0" w:color="auto"/>
                                <w:right w:val="none" w:sz="0" w:space="0" w:color="auto"/>
                              </w:divBdr>
                            </w:div>
                          </w:divsChild>
                        </w:div>
                        <w:div w:id="312025863">
                          <w:marLeft w:val="0"/>
                          <w:marRight w:val="0"/>
                          <w:marTop w:val="0"/>
                          <w:marBottom w:val="0"/>
                          <w:divBdr>
                            <w:top w:val="none" w:sz="0" w:space="0" w:color="auto"/>
                            <w:left w:val="none" w:sz="0" w:space="0" w:color="auto"/>
                            <w:bottom w:val="none" w:sz="0" w:space="0" w:color="auto"/>
                            <w:right w:val="none" w:sz="0" w:space="0" w:color="auto"/>
                          </w:divBdr>
                          <w:divsChild>
                            <w:div w:id="1555660305">
                              <w:marLeft w:val="0"/>
                              <w:marRight w:val="0"/>
                              <w:marTop w:val="0"/>
                              <w:marBottom w:val="0"/>
                              <w:divBdr>
                                <w:top w:val="none" w:sz="0" w:space="0" w:color="auto"/>
                                <w:left w:val="none" w:sz="0" w:space="0" w:color="auto"/>
                                <w:bottom w:val="none" w:sz="0" w:space="0" w:color="auto"/>
                                <w:right w:val="none" w:sz="0" w:space="0" w:color="auto"/>
                              </w:divBdr>
                            </w:div>
                          </w:divsChild>
                        </w:div>
                        <w:div w:id="1421371713">
                          <w:marLeft w:val="0"/>
                          <w:marRight w:val="0"/>
                          <w:marTop w:val="0"/>
                          <w:marBottom w:val="0"/>
                          <w:divBdr>
                            <w:top w:val="none" w:sz="0" w:space="0" w:color="auto"/>
                            <w:left w:val="none" w:sz="0" w:space="0" w:color="auto"/>
                            <w:bottom w:val="none" w:sz="0" w:space="0" w:color="auto"/>
                            <w:right w:val="none" w:sz="0" w:space="0" w:color="auto"/>
                          </w:divBdr>
                          <w:divsChild>
                            <w:div w:id="1685475729">
                              <w:marLeft w:val="0"/>
                              <w:marRight w:val="0"/>
                              <w:marTop w:val="0"/>
                              <w:marBottom w:val="0"/>
                              <w:divBdr>
                                <w:top w:val="none" w:sz="0" w:space="0" w:color="auto"/>
                                <w:left w:val="none" w:sz="0" w:space="0" w:color="auto"/>
                                <w:bottom w:val="none" w:sz="0" w:space="0" w:color="auto"/>
                                <w:right w:val="none" w:sz="0" w:space="0" w:color="auto"/>
                              </w:divBdr>
                            </w:div>
                          </w:divsChild>
                        </w:div>
                        <w:div w:id="1286043922">
                          <w:marLeft w:val="0"/>
                          <w:marRight w:val="0"/>
                          <w:marTop w:val="0"/>
                          <w:marBottom w:val="0"/>
                          <w:divBdr>
                            <w:top w:val="none" w:sz="0" w:space="0" w:color="auto"/>
                            <w:left w:val="none" w:sz="0" w:space="0" w:color="auto"/>
                            <w:bottom w:val="none" w:sz="0" w:space="0" w:color="auto"/>
                            <w:right w:val="none" w:sz="0" w:space="0" w:color="auto"/>
                          </w:divBdr>
                          <w:divsChild>
                            <w:div w:id="322971186">
                              <w:marLeft w:val="0"/>
                              <w:marRight w:val="0"/>
                              <w:marTop w:val="0"/>
                              <w:marBottom w:val="0"/>
                              <w:divBdr>
                                <w:top w:val="none" w:sz="0" w:space="0" w:color="auto"/>
                                <w:left w:val="none" w:sz="0" w:space="0" w:color="auto"/>
                                <w:bottom w:val="none" w:sz="0" w:space="0" w:color="auto"/>
                                <w:right w:val="none" w:sz="0" w:space="0" w:color="auto"/>
                              </w:divBdr>
                            </w:div>
                          </w:divsChild>
                        </w:div>
                        <w:div w:id="2118864775">
                          <w:marLeft w:val="0"/>
                          <w:marRight w:val="0"/>
                          <w:marTop w:val="0"/>
                          <w:marBottom w:val="0"/>
                          <w:divBdr>
                            <w:top w:val="none" w:sz="0" w:space="0" w:color="auto"/>
                            <w:left w:val="none" w:sz="0" w:space="0" w:color="auto"/>
                            <w:bottom w:val="none" w:sz="0" w:space="0" w:color="auto"/>
                            <w:right w:val="none" w:sz="0" w:space="0" w:color="auto"/>
                          </w:divBdr>
                          <w:divsChild>
                            <w:div w:id="1494100211">
                              <w:marLeft w:val="0"/>
                              <w:marRight w:val="0"/>
                              <w:marTop w:val="0"/>
                              <w:marBottom w:val="0"/>
                              <w:divBdr>
                                <w:top w:val="none" w:sz="0" w:space="0" w:color="auto"/>
                                <w:left w:val="none" w:sz="0" w:space="0" w:color="auto"/>
                                <w:bottom w:val="none" w:sz="0" w:space="0" w:color="auto"/>
                                <w:right w:val="none" w:sz="0" w:space="0" w:color="auto"/>
                              </w:divBdr>
                            </w:div>
                          </w:divsChild>
                        </w:div>
                        <w:div w:id="1953855872">
                          <w:marLeft w:val="0"/>
                          <w:marRight w:val="0"/>
                          <w:marTop w:val="0"/>
                          <w:marBottom w:val="0"/>
                          <w:divBdr>
                            <w:top w:val="none" w:sz="0" w:space="0" w:color="auto"/>
                            <w:left w:val="none" w:sz="0" w:space="0" w:color="auto"/>
                            <w:bottom w:val="none" w:sz="0" w:space="0" w:color="auto"/>
                            <w:right w:val="none" w:sz="0" w:space="0" w:color="auto"/>
                          </w:divBdr>
                          <w:divsChild>
                            <w:div w:id="74668128">
                              <w:marLeft w:val="0"/>
                              <w:marRight w:val="0"/>
                              <w:marTop w:val="0"/>
                              <w:marBottom w:val="0"/>
                              <w:divBdr>
                                <w:top w:val="none" w:sz="0" w:space="0" w:color="auto"/>
                                <w:left w:val="none" w:sz="0" w:space="0" w:color="auto"/>
                                <w:bottom w:val="none" w:sz="0" w:space="0" w:color="auto"/>
                                <w:right w:val="none" w:sz="0" w:space="0" w:color="auto"/>
                              </w:divBdr>
                            </w:div>
                          </w:divsChild>
                        </w:div>
                        <w:div w:id="493037843">
                          <w:marLeft w:val="0"/>
                          <w:marRight w:val="0"/>
                          <w:marTop w:val="0"/>
                          <w:marBottom w:val="0"/>
                          <w:divBdr>
                            <w:top w:val="none" w:sz="0" w:space="0" w:color="auto"/>
                            <w:left w:val="none" w:sz="0" w:space="0" w:color="auto"/>
                            <w:bottom w:val="none" w:sz="0" w:space="0" w:color="auto"/>
                            <w:right w:val="none" w:sz="0" w:space="0" w:color="auto"/>
                          </w:divBdr>
                          <w:divsChild>
                            <w:div w:id="1589928437">
                              <w:marLeft w:val="0"/>
                              <w:marRight w:val="0"/>
                              <w:marTop w:val="0"/>
                              <w:marBottom w:val="0"/>
                              <w:divBdr>
                                <w:top w:val="none" w:sz="0" w:space="0" w:color="auto"/>
                                <w:left w:val="none" w:sz="0" w:space="0" w:color="auto"/>
                                <w:bottom w:val="none" w:sz="0" w:space="0" w:color="auto"/>
                                <w:right w:val="none" w:sz="0" w:space="0" w:color="auto"/>
                              </w:divBdr>
                            </w:div>
                          </w:divsChild>
                        </w:div>
                        <w:div w:id="495608693">
                          <w:marLeft w:val="0"/>
                          <w:marRight w:val="0"/>
                          <w:marTop w:val="0"/>
                          <w:marBottom w:val="0"/>
                          <w:divBdr>
                            <w:top w:val="none" w:sz="0" w:space="0" w:color="auto"/>
                            <w:left w:val="none" w:sz="0" w:space="0" w:color="auto"/>
                            <w:bottom w:val="none" w:sz="0" w:space="0" w:color="auto"/>
                            <w:right w:val="none" w:sz="0" w:space="0" w:color="auto"/>
                          </w:divBdr>
                          <w:divsChild>
                            <w:div w:id="1456213367">
                              <w:marLeft w:val="0"/>
                              <w:marRight w:val="0"/>
                              <w:marTop w:val="0"/>
                              <w:marBottom w:val="0"/>
                              <w:divBdr>
                                <w:top w:val="none" w:sz="0" w:space="0" w:color="auto"/>
                                <w:left w:val="none" w:sz="0" w:space="0" w:color="auto"/>
                                <w:bottom w:val="none" w:sz="0" w:space="0" w:color="auto"/>
                                <w:right w:val="none" w:sz="0" w:space="0" w:color="auto"/>
                              </w:divBdr>
                            </w:div>
                          </w:divsChild>
                        </w:div>
                        <w:div w:id="312568821">
                          <w:marLeft w:val="0"/>
                          <w:marRight w:val="0"/>
                          <w:marTop w:val="0"/>
                          <w:marBottom w:val="0"/>
                          <w:divBdr>
                            <w:top w:val="none" w:sz="0" w:space="0" w:color="auto"/>
                            <w:left w:val="none" w:sz="0" w:space="0" w:color="auto"/>
                            <w:bottom w:val="none" w:sz="0" w:space="0" w:color="auto"/>
                            <w:right w:val="none" w:sz="0" w:space="0" w:color="auto"/>
                          </w:divBdr>
                          <w:divsChild>
                            <w:div w:id="318535195">
                              <w:marLeft w:val="0"/>
                              <w:marRight w:val="0"/>
                              <w:marTop w:val="0"/>
                              <w:marBottom w:val="0"/>
                              <w:divBdr>
                                <w:top w:val="none" w:sz="0" w:space="0" w:color="auto"/>
                                <w:left w:val="none" w:sz="0" w:space="0" w:color="auto"/>
                                <w:bottom w:val="none" w:sz="0" w:space="0" w:color="auto"/>
                                <w:right w:val="none" w:sz="0" w:space="0" w:color="auto"/>
                              </w:divBdr>
                            </w:div>
                          </w:divsChild>
                        </w:div>
                        <w:div w:id="1224638424">
                          <w:marLeft w:val="0"/>
                          <w:marRight w:val="0"/>
                          <w:marTop w:val="0"/>
                          <w:marBottom w:val="0"/>
                          <w:divBdr>
                            <w:top w:val="none" w:sz="0" w:space="0" w:color="auto"/>
                            <w:left w:val="none" w:sz="0" w:space="0" w:color="auto"/>
                            <w:bottom w:val="none" w:sz="0" w:space="0" w:color="auto"/>
                            <w:right w:val="none" w:sz="0" w:space="0" w:color="auto"/>
                          </w:divBdr>
                          <w:divsChild>
                            <w:div w:id="743527392">
                              <w:marLeft w:val="0"/>
                              <w:marRight w:val="0"/>
                              <w:marTop w:val="0"/>
                              <w:marBottom w:val="0"/>
                              <w:divBdr>
                                <w:top w:val="none" w:sz="0" w:space="0" w:color="auto"/>
                                <w:left w:val="none" w:sz="0" w:space="0" w:color="auto"/>
                                <w:bottom w:val="none" w:sz="0" w:space="0" w:color="auto"/>
                                <w:right w:val="none" w:sz="0" w:space="0" w:color="auto"/>
                              </w:divBdr>
                            </w:div>
                          </w:divsChild>
                        </w:div>
                        <w:div w:id="1655061047">
                          <w:marLeft w:val="0"/>
                          <w:marRight w:val="0"/>
                          <w:marTop w:val="0"/>
                          <w:marBottom w:val="0"/>
                          <w:divBdr>
                            <w:top w:val="none" w:sz="0" w:space="0" w:color="auto"/>
                            <w:left w:val="none" w:sz="0" w:space="0" w:color="auto"/>
                            <w:bottom w:val="none" w:sz="0" w:space="0" w:color="auto"/>
                            <w:right w:val="none" w:sz="0" w:space="0" w:color="auto"/>
                          </w:divBdr>
                          <w:divsChild>
                            <w:div w:id="1037242515">
                              <w:marLeft w:val="0"/>
                              <w:marRight w:val="0"/>
                              <w:marTop w:val="0"/>
                              <w:marBottom w:val="0"/>
                              <w:divBdr>
                                <w:top w:val="none" w:sz="0" w:space="0" w:color="auto"/>
                                <w:left w:val="none" w:sz="0" w:space="0" w:color="auto"/>
                                <w:bottom w:val="none" w:sz="0" w:space="0" w:color="auto"/>
                                <w:right w:val="none" w:sz="0" w:space="0" w:color="auto"/>
                              </w:divBdr>
                            </w:div>
                          </w:divsChild>
                        </w:div>
                        <w:div w:id="2018262311">
                          <w:marLeft w:val="0"/>
                          <w:marRight w:val="0"/>
                          <w:marTop w:val="0"/>
                          <w:marBottom w:val="0"/>
                          <w:divBdr>
                            <w:top w:val="none" w:sz="0" w:space="0" w:color="auto"/>
                            <w:left w:val="none" w:sz="0" w:space="0" w:color="auto"/>
                            <w:bottom w:val="none" w:sz="0" w:space="0" w:color="auto"/>
                            <w:right w:val="none" w:sz="0" w:space="0" w:color="auto"/>
                          </w:divBdr>
                          <w:divsChild>
                            <w:div w:id="1767724064">
                              <w:marLeft w:val="0"/>
                              <w:marRight w:val="0"/>
                              <w:marTop w:val="0"/>
                              <w:marBottom w:val="0"/>
                              <w:divBdr>
                                <w:top w:val="none" w:sz="0" w:space="0" w:color="auto"/>
                                <w:left w:val="none" w:sz="0" w:space="0" w:color="auto"/>
                                <w:bottom w:val="none" w:sz="0" w:space="0" w:color="auto"/>
                                <w:right w:val="none" w:sz="0" w:space="0" w:color="auto"/>
                              </w:divBdr>
                            </w:div>
                          </w:divsChild>
                        </w:div>
                        <w:div w:id="145048714">
                          <w:marLeft w:val="0"/>
                          <w:marRight w:val="0"/>
                          <w:marTop w:val="0"/>
                          <w:marBottom w:val="0"/>
                          <w:divBdr>
                            <w:top w:val="none" w:sz="0" w:space="0" w:color="auto"/>
                            <w:left w:val="none" w:sz="0" w:space="0" w:color="auto"/>
                            <w:bottom w:val="none" w:sz="0" w:space="0" w:color="auto"/>
                            <w:right w:val="none" w:sz="0" w:space="0" w:color="auto"/>
                          </w:divBdr>
                          <w:divsChild>
                            <w:div w:id="769667082">
                              <w:marLeft w:val="0"/>
                              <w:marRight w:val="0"/>
                              <w:marTop w:val="0"/>
                              <w:marBottom w:val="0"/>
                              <w:divBdr>
                                <w:top w:val="none" w:sz="0" w:space="0" w:color="auto"/>
                                <w:left w:val="none" w:sz="0" w:space="0" w:color="auto"/>
                                <w:bottom w:val="none" w:sz="0" w:space="0" w:color="auto"/>
                                <w:right w:val="none" w:sz="0" w:space="0" w:color="auto"/>
                              </w:divBdr>
                            </w:div>
                          </w:divsChild>
                        </w:div>
                        <w:div w:id="1824925248">
                          <w:marLeft w:val="0"/>
                          <w:marRight w:val="0"/>
                          <w:marTop w:val="0"/>
                          <w:marBottom w:val="0"/>
                          <w:divBdr>
                            <w:top w:val="none" w:sz="0" w:space="0" w:color="auto"/>
                            <w:left w:val="none" w:sz="0" w:space="0" w:color="auto"/>
                            <w:bottom w:val="none" w:sz="0" w:space="0" w:color="auto"/>
                            <w:right w:val="none" w:sz="0" w:space="0" w:color="auto"/>
                          </w:divBdr>
                          <w:divsChild>
                            <w:div w:id="837499027">
                              <w:marLeft w:val="0"/>
                              <w:marRight w:val="0"/>
                              <w:marTop w:val="0"/>
                              <w:marBottom w:val="0"/>
                              <w:divBdr>
                                <w:top w:val="none" w:sz="0" w:space="0" w:color="auto"/>
                                <w:left w:val="none" w:sz="0" w:space="0" w:color="auto"/>
                                <w:bottom w:val="none" w:sz="0" w:space="0" w:color="auto"/>
                                <w:right w:val="none" w:sz="0" w:space="0" w:color="auto"/>
                              </w:divBdr>
                            </w:div>
                          </w:divsChild>
                        </w:div>
                        <w:div w:id="1643653334">
                          <w:marLeft w:val="0"/>
                          <w:marRight w:val="0"/>
                          <w:marTop w:val="0"/>
                          <w:marBottom w:val="0"/>
                          <w:divBdr>
                            <w:top w:val="none" w:sz="0" w:space="0" w:color="auto"/>
                            <w:left w:val="none" w:sz="0" w:space="0" w:color="auto"/>
                            <w:bottom w:val="none" w:sz="0" w:space="0" w:color="auto"/>
                            <w:right w:val="none" w:sz="0" w:space="0" w:color="auto"/>
                          </w:divBdr>
                          <w:divsChild>
                            <w:div w:id="2127774844">
                              <w:marLeft w:val="0"/>
                              <w:marRight w:val="0"/>
                              <w:marTop w:val="0"/>
                              <w:marBottom w:val="0"/>
                              <w:divBdr>
                                <w:top w:val="none" w:sz="0" w:space="0" w:color="auto"/>
                                <w:left w:val="none" w:sz="0" w:space="0" w:color="auto"/>
                                <w:bottom w:val="none" w:sz="0" w:space="0" w:color="auto"/>
                                <w:right w:val="none" w:sz="0" w:space="0" w:color="auto"/>
                              </w:divBdr>
                            </w:div>
                          </w:divsChild>
                        </w:div>
                        <w:div w:id="1760639231">
                          <w:marLeft w:val="0"/>
                          <w:marRight w:val="0"/>
                          <w:marTop w:val="0"/>
                          <w:marBottom w:val="0"/>
                          <w:divBdr>
                            <w:top w:val="none" w:sz="0" w:space="0" w:color="auto"/>
                            <w:left w:val="none" w:sz="0" w:space="0" w:color="auto"/>
                            <w:bottom w:val="none" w:sz="0" w:space="0" w:color="auto"/>
                            <w:right w:val="none" w:sz="0" w:space="0" w:color="auto"/>
                          </w:divBdr>
                          <w:divsChild>
                            <w:div w:id="911157777">
                              <w:marLeft w:val="0"/>
                              <w:marRight w:val="0"/>
                              <w:marTop w:val="0"/>
                              <w:marBottom w:val="0"/>
                              <w:divBdr>
                                <w:top w:val="none" w:sz="0" w:space="0" w:color="auto"/>
                                <w:left w:val="none" w:sz="0" w:space="0" w:color="auto"/>
                                <w:bottom w:val="none" w:sz="0" w:space="0" w:color="auto"/>
                                <w:right w:val="none" w:sz="0" w:space="0" w:color="auto"/>
                              </w:divBdr>
                            </w:div>
                          </w:divsChild>
                        </w:div>
                        <w:div w:id="589242140">
                          <w:marLeft w:val="0"/>
                          <w:marRight w:val="0"/>
                          <w:marTop w:val="0"/>
                          <w:marBottom w:val="0"/>
                          <w:divBdr>
                            <w:top w:val="none" w:sz="0" w:space="0" w:color="auto"/>
                            <w:left w:val="none" w:sz="0" w:space="0" w:color="auto"/>
                            <w:bottom w:val="none" w:sz="0" w:space="0" w:color="auto"/>
                            <w:right w:val="none" w:sz="0" w:space="0" w:color="auto"/>
                          </w:divBdr>
                          <w:divsChild>
                            <w:div w:id="746537566">
                              <w:marLeft w:val="0"/>
                              <w:marRight w:val="0"/>
                              <w:marTop w:val="0"/>
                              <w:marBottom w:val="0"/>
                              <w:divBdr>
                                <w:top w:val="none" w:sz="0" w:space="0" w:color="auto"/>
                                <w:left w:val="none" w:sz="0" w:space="0" w:color="auto"/>
                                <w:bottom w:val="none" w:sz="0" w:space="0" w:color="auto"/>
                                <w:right w:val="none" w:sz="0" w:space="0" w:color="auto"/>
                              </w:divBdr>
                            </w:div>
                          </w:divsChild>
                        </w:div>
                        <w:div w:id="1014111376">
                          <w:marLeft w:val="0"/>
                          <w:marRight w:val="0"/>
                          <w:marTop w:val="0"/>
                          <w:marBottom w:val="0"/>
                          <w:divBdr>
                            <w:top w:val="none" w:sz="0" w:space="0" w:color="auto"/>
                            <w:left w:val="none" w:sz="0" w:space="0" w:color="auto"/>
                            <w:bottom w:val="none" w:sz="0" w:space="0" w:color="auto"/>
                            <w:right w:val="none" w:sz="0" w:space="0" w:color="auto"/>
                          </w:divBdr>
                          <w:divsChild>
                            <w:div w:id="66659088">
                              <w:marLeft w:val="0"/>
                              <w:marRight w:val="0"/>
                              <w:marTop w:val="0"/>
                              <w:marBottom w:val="0"/>
                              <w:divBdr>
                                <w:top w:val="none" w:sz="0" w:space="0" w:color="auto"/>
                                <w:left w:val="none" w:sz="0" w:space="0" w:color="auto"/>
                                <w:bottom w:val="none" w:sz="0" w:space="0" w:color="auto"/>
                                <w:right w:val="none" w:sz="0" w:space="0" w:color="auto"/>
                              </w:divBdr>
                            </w:div>
                          </w:divsChild>
                        </w:div>
                        <w:div w:id="1483738316">
                          <w:marLeft w:val="0"/>
                          <w:marRight w:val="0"/>
                          <w:marTop w:val="0"/>
                          <w:marBottom w:val="0"/>
                          <w:divBdr>
                            <w:top w:val="none" w:sz="0" w:space="0" w:color="auto"/>
                            <w:left w:val="none" w:sz="0" w:space="0" w:color="auto"/>
                            <w:bottom w:val="none" w:sz="0" w:space="0" w:color="auto"/>
                            <w:right w:val="none" w:sz="0" w:space="0" w:color="auto"/>
                          </w:divBdr>
                          <w:divsChild>
                            <w:div w:id="1965110828">
                              <w:marLeft w:val="0"/>
                              <w:marRight w:val="0"/>
                              <w:marTop w:val="0"/>
                              <w:marBottom w:val="0"/>
                              <w:divBdr>
                                <w:top w:val="none" w:sz="0" w:space="0" w:color="auto"/>
                                <w:left w:val="none" w:sz="0" w:space="0" w:color="auto"/>
                                <w:bottom w:val="none" w:sz="0" w:space="0" w:color="auto"/>
                                <w:right w:val="none" w:sz="0" w:space="0" w:color="auto"/>
                              </w:divBdr>
                            </w:div>
                          </w:divsChild>
                        </w:div>
                        <w:div w:id="1953172206">
                          <w:marLeft w:val="0"/>
                          <w:marRight w:val="0"/>
                          <w:marTop w:val="0"/>
                          <w:marBottom w:val="0"/>
                          <w:divBdr>
                            <w:top w:val="none" w:sz="0" w:space="0" w:color="auto"/>
                            <w:left w:val="none" w:sz="0" w:space="0" w:color="auto"/>
                            <w:bottom w:val="none" w:sz="0" w:space="0" w:color="auto"/>
                            <w:right w:val="none" w:sz="0" w:space="0" w:color="auto"/>
                          </w:divBdr>
                          <w:divsChild>
                            <w:div w:id="2072381443">
                              <w:marLeft w:val="0"/>
                              <w:marRight w:val="0"/>
                              <w:marTop w:val="0"/>
                              <w:marBottom w:val="0"/>
                              <w:divBdr>
                                <w:top w:val="none" w:sz="0" w:space="0" w:color="auto"/>
                                <w:left w:val="none" w:sz="0" w:space="0" w:color="auto"/>
                                <w:bottom w:val="none" w:sz="0" w:space="0" w:color="auto"/>
                                <w:right w:val="none" w:sz="0" w:space="0" w:color="auto"/>
                              </w:divBdr>
                            </w:div>
                          </w:divsChild>
                        </w:div>
                        <w:div w:id="1014376748">
                          <w:marLeft w:val="0"/>
                          <w:marRight w:val="0"/>
                          <w:marTop w:val="0"/>
                          <w:marBottom w:val="0"/>
                          <w:divBdr>
                            <w:top w:val="none" w:sz="0" w:space="0" w:color="auto"/>
                            <w:left w:val="none" w:sz="0" w:space="0" w:color="auto"/>
                            <w:bottom w:val="none" w:sz="0" w:space="0" w:color="auto"/>
                            <w:right w:val="none" w:sz="0" w:space="0" w:color="auto"/>
                          </w:divBdr>
                          <w:divsChild>
                            <w:div w:id="1261721181">
                              <w:marLeft w:val="0"/>
                              <w:marRight w:val="0"/>
                              <w:marTop w:val="0"/>
                              <w:marBottom w:val="0"/>
                              <w:divBdr>
                                <w:top w:val="none" w:sz="0" w:space="0" w:color="auto"/>
                                <w:left w:val="none" w:sz="0" w:space="0" w:color="auto"/>
                                <w:bottom w:val="none" w:sz="0" w:space="0" w:color="auto"/>
                                <w:right w:val="none" w:sz="0" w:space="0" w:color="auto"/>
                              </w:divBdr>
                            </w:div>
                          </w:divsChild>
                        </w:div>
                        <w:div w:id="1949123051">
                          <w:marLeft w:val="0"/>
                          <w:marRight w:val="0"/>
                          <w:marTop w:val="0"/>
                          <w:marBottom w:val="0"/>
                          <w:divBdr>
                            <w:top w:val="none" w:sz="0" w:space="0" w:color="auto"/>
                            <w:left w:val="none" w:sz="0" w:space="0" w:color="auto"/>
                            <w:bottom w:val="none" w:sz="0" w:space="0" w:color="auto"/>
                            <w:right w:val="none" w:sz="0" w:space="0" w:color="auto"/>
                          </w:divBdr>
                          <w:divsChild>
                            <w:div w:id="1471240898">
                              <w:marLeft w:val="0"/>
                              <w:marRight w:val="0"/>
                              <w:marTop w:val="0"/>
                              <w:marBottom w:val="0"/>
                              <w:divBdr>
                                <w:top w:val="none" w:sz="0" w:space="0" w:color="auto"/>
                                <w:left w:val="none" w:sz="0" w:space="0" w:color="auto"/>
                                <w:bottom w:val="none" w:sz="0" w:space="0" w:color="auto"/>
                                <w:right w:val="none" w:sz="0" w:space="0" w:color="auto"/>
                              </w:divBdr>
                            </w:div>
                          </w:divsChild>
                        </w:div>
                        <w:div w:id="194584385">
                          <w:marLeft w:val="0"/>
                          <w:marRight w:val="0"/>
                          <w:marTop w:val="0"/>
                          <w:marBottom w:val="0"/>
                          <w:divBdr>
                            <w:top w:val="none" w:sz="0" w:space="0" w:color="auto"/>
                            <w:left w:val="none" w:sz="0" w:space="0" w:color="auto"/>
                            <w:bottom w:val="none" w:sz="0" w:space="0" w:color="auto"/>
                            <w:right w:val="none" w:sz="0" w:space="0" w:color="auto"/>
                          </w:divBdr>
                          <w:divsChild>
                            <w:div w:id="1736661232">
                              <w:marLeft w:val="0"/>
                              <w:marRight w:val="0"/>
                              <w:marTop w:val="0"/>
                              <w:marBottom w:val="0"/>
                              <w:divBdr>
                                <w:top w:val="none" w:sz="0" w:space="0" w:color="auto"/>
                                <w:left w:val="none" w:sz="0" w:space="0" w:color="auto"/>
                                <w:bottom w:val="none" w:sz="0" w:space="0" w:color="auto"/>
                                <w:right w:val="none" w:sz="0" w:space="0" w:color="auto"/>
                              </w:divBdr>
                            </w:div>
                          </w:divsChild>
                        </w:div>
                        <w:div w:id="549456765">
                          <w:marLeft w:val="0"/>
                          <w:marRight w:val="0"/>
                          <w:marTop w:val="0"/>
                          <w:marBottom w:val="0"/>
                          <w:divBdr>
                            <w:top w:val="none" w:sz="0" w:space="0" w:color="auto"/>
                            <w:left w:val="none" w:sz="0" w:space="0" w:color="auto"/>
                            <w:bottom w:val="none" w:sz="0" w:space="0" w:color="auto"/>
                            <w:right w:val="none" w:sz="0" w:space="0" w:color="auto"/>
                          </w:divBdr>
                          <w:divsChild>
                            <w:div w:id="708409473">
                              <w:marLeft w:val="0"/>
                              <w:marRight w:val="0"/>
                              <w:marTop w:val="0"/>
                              <w:marBottom w:val="0"/>
                              <w:divBdr>
                                <w:top w:val="none" w:sz="0" w:space="0" w:color="auto"/>
                                <w:left w:val="none" w:sz="0" w:space="0" w:color="auto"/>
                                <w:bottom w:val="none" w:sz="0" w:space="0" w:color="auto"/>
                                <w:right w:val="none" w:sz="0" w:space="0" w:color="auto"/>
                              </w:divBdr>
                            </w:div>
                          </w:divsChild>
                        </w:div>
                        <w:div w:id="250357608">
                          <w:marLeft w:val="0"/>
                          <w:marRight w:val="0"/>
                          <w:marTop w:val="0"/>
                          <w:marBottom w:val="0"/>
                          <w:divBdr>
                            <w:top w:val="none" w:sz="0" w:space="0" w:color="auto"/>
                            <w:left w:val="none" w:sz="0" w:space="0" w:color="auto"/>
                            <w:bottom w:val="none" w:sz="0" w:space="0" w:color="auto"/>
                            <w:right w:val="none" w:sz="0" w:space="0" w:color="auto"/>
                          </w:divBdr>
                          <w:divsChild>
                            <w:div w:id="1114636312">
                              <w:marLeft w:val="0"/>
                              <w:marRight w:val="0"/>
                              <w:marTop w:val="0"/>
                              <w:marBottom w:val="0"/>
                              <w:divBdr>
                                <w:top w:val="none" w:sz="0" w:space="0" w:color="auto"/>
                                <w:left w:val="none" w:sz="0" w:space="0" w:color="auto"/>
                                <w:bottom w:val="none" w:sz="0" w:space="0" w:color="auto"/>
                                <w:right w:val="none" w:sz="0" w:space="0" w:color="auto"/>
                              </w:divBdr>
                            </w:div>
                          </w:divsChild>
                        </w:div>
                        <w:div w:id="1215119592">
                          <w:marLeft w:val="0"/>
                          <w:marRight w:val="0"/>
                          <w:marTop w:val="0"/>
                          <w:marBottom w:val="0"/>
                          <w:divBdr>
                            <w:top w:val="none" w:sz="0" w:space="0" w:color="auto"/>
                            <w:left w:val="none" w:sz="0" w:space="0" w:color="auto"/>
                            <w:bottom w:val="none" w:sz="0" w:space="0" w:color="auto"/>
                            <w:right w:val="none" w:sz="0" w:space="0" w:color="auto"/>
                          </w:divBdr>
                          <w:divsChild>
                            <w:div w:id="1504586777">
                              <w:marLeft w:val="0"/>
                              <w:marRight w:val="0"/>
                              <w:marTop w:val="0"/>
                              <w:marBottom w:val="0"/>
                              <w:divBdr>
                                <w:top w:val="none" w:sz="0" w:space="0" w:color="auto"/>
                                <w:left w:val="none" w:sz="0" w:space="0" w:color="auto"/>
                                <w:bottom w:val="none" w:sz="0" w:space="0" w:color="auto"/>
                                <w:right w:val="none" w:sz="0" w:space="0" w:color="auto"/>
                              </w:divBdr>
                            </w:div>
                          </w:divsChild>
                        </w:div>
                        <w:div w:id="409427261">
                          <w:marLeft w:val="0"/>
                          <w:marRight w:val="0"/>
                          <w:marTop w:val="0"/>
                          <w:marBottom w:val="0"/>
                          <w:divBdr>
                            <w:top w:val="none" w:sz="0" w:space="0" w:color="auto"/>
                            <w:left w:val="none" w:sz="0" w:space="0" w:color="auto"/>
                            <w:bottom w:val="none" w:sz="0" w:space="0" w:color="auto"/>
                            <w:right w:val="none" w:sz="0" w:space="0" w:color="auto"/>
                          </w:divBdr>
                          <w:divsChild>
                            <w:div w:id="569121971">
                              <w:marLeft w:val="0"/>
                              <w:marRight w:val="0"/>
                              <w:marTop w:val="0"/>
                              <w:marBottom w:val="0"/>
                              <w:divBdr>
                                <w:top w:val="none" w:sz="0" w:space="0" w:color="auto"/>
                                <w:left w:val="none" w:sz="0" w:space="0" w:color="auto"/>
                                <w:bottom w:val="none" w:sz="0" w:space="0" w:color="auto"/>
                                <w:right w:val="none" w:sz="0" w:space="0" w:color="auto"/>
                              </w:divBdr>
                            </w:div>
                          </w:divsChild>
                        </w:div>
                        <w:div w:id="181357030">
                          <w:marLeft w:val="0"/>
                          <w:marRight w:val="0"/>
                          <w:marTop w:val="0"/>
                          <w:marBottom w:val="0"/>
                          <w:divBdr>
                            <w:top w:val="none" w:sz="0" w:space="0" w:color="auto"/>
                            <w:left w:val="none" w:sz="0" w:space="0" w:color="auto"/>
                            <w:bottom w:val="none" w:sz="0" w:space="0" w:color="auto"/>
                            <w:right w:val="none" w:sz="0" w:space="0" w:color="auto"/>
                          </w:divBdr>
                          <w:divsChild>
                            <w:div w:id="369693617">
                              <w:marLeft w:val="0"/>
                              <w:marRight w:val="0"/>
                              <w:marTop w:val="0"/>
                              <w:marBottom w:val="0"/>
                              <w:divBdr>
                                <w:top w:val="none" w:sz="0" w:space="0" w:color="auto"/>
                                <w:left w:val="none" w:sz="0" w:space="0" w:color="auto"/>
                                <w:bottom w:val="none" w:sz="0" w:space="0" w:color="auto"/>
                                <w:right w:val="none" w:sz="0" w:space="0" w:color="auto"/>
                              </w:divBdr>
                            </w:div>
                          </w:divsChild>
                        </w:div>
                        <w:div w:id="2053068013">
                          <w:marLeft w:val="0"/>
                          <w:marRight w:val="0"/>
                          <w:marTop w:val="0"/>
                          <w:marBottom w:val="0"/>
                          <w:divBdr>
                            <w:top w:val="none" w:sz="0" w:space="0" w:color="auto"/>
                            <w:left w:val="none" w:sz="0" w:space="0" w:color="auto"/>
                            <w:bottom w:val="none" w:sz="0" w:space="0" w:color="auto"/>
                            <w:right w:val="none" w:sz="0" w:space="0" w:color="auto"/>
                          </w:divBdr>
                          <w:divsChild>
                            <w:div w:id="431896009">
                              <w:marLeft w:val="0"/>
                              <w:marRight w:val="0"/>
                              <w:marTop w:val="0"/>
                              <w:marBottom w:val="0"/>
                              <w:divBdr>
                                <w:top w:val="none" w:sz="0" w:space="0" w:color="auto"/>
                                <w:left w:val="none" w:sz="0" w:space="0" w:color="auto"/>
                                <w:bottom w:val="none" w:sz="0" w:space="0" w:color="auto"/>
                                <w:right w:val="none" w:sz="0" w:space="0" w:color="auto"/>
                              </w:divBdr>
                            </w:div>
                          </w:divsChild>
                        </w:div>
                        <w:div w:id="2081169266">
                          <w:marLeft w:val="0"/>
                          <w:marRight w:val="0"/>
                          <w:marTop w:val="0"/>
                          <w:marBottom w:val="0"/>
                          <w:divBdr>
                            <w:top w:val="none" w:sz="0" w:space="0" w:color="auto"/>
                            <w:left w:val="none" w:sz="0" w:space="0" w:color="auto"/>
                            <w:bottom w:val="none" w:sz="0" w:space="0" w:color="auto"/>
                            <w:right w:val="none" w:sz="0" w:space="0" w:color="auto"/>
                          </w:divBdr>
                          <w:divsChild>
                            <w:div w:id="985473627">
                              <w:marLeft w:val="0"/>
                              <w:marRight w:val="0"/>
                              <w:marTop w:val="0"/>
                              <w:marBottom w:val="0"/>
                              <w:divBdr>
                                <w:top w:val="none" w:sz="0" w:space="0" w:color="auto"/>
                                <w:left w:val="none" w:sz="0" w:space="0" w:color="auto"/>
                                <w:bottom w:val="none" w:sz="0" w:space="0" w:color="auto"/>
                                <w:right w:val="none" w:sz="0" w:space="0" w:color="auto"/>
                              </w:divBdr>
                            </w:div>
                          </w:divsChild>
                        </w:div>
                        <w:div w:id="991064827">
                          <w:marLeft w:val="0"/>
                          <w:marRight w:val="0"/>
                          <w:marTop w:val="0"/>
                          <w:marBottom w:val="0"/>
                          <w:divBdr>
                            <w:top w:val="none" w:sz="0" w:space="0" w:color="auto"/>
                            <w:left w:val="none" w:sz="0" w:space="0" w:color="auto"/>
                            <w:bottom w:val="none" w:sz="0" w:space="0" w:color="auto"/>
                            <w:right w:val="none" w:sz="0" w:space="0" w:color="auto"/>
                          </w:divBdr>
                          <w:divsChild>
                            <w:div w:id="601230608">
                              <w:marLeft w:val="0"/>
                              <w:marRight w:val="0"/>
                              <w:marTop w:val="0"/>
                              <w:marBottom w:val="0"/>
                              <w:divBdr>
                                <w:top w:val="none" w:sz="0" w:space="0" w:color="auto"/>
                                <w:left w:val="none" w:sz="0" w:space="0" w:color="auto"/>
                                <w:bottom w:val="none" w:sz="0" w:space="0" w:color="auto"/>
                                <w:right w:val="none" w:sz="0" w:space="0" w:color="auto"/>
                              </w:divBdr>
                            </w:div>
                          </w:divsChild>
                        </w:div>
                        <w:div w:id="1367871605">
                          <w:marLeft w:val="0"/>
                          <w:marRight w:val="0"/>
                          <w:marTop w:val="0"/>
                          <w:marBottom w:val="0"/>
                          <w:divBdr>
                            <w:top w:val="none" w:sz="0" w:space="0" w:color="auto"/>
                            <w:left w:val="none" w:sz="0" w:space="0" w:color="auto"/>
                            <w:bottom w:val="none" w:sz="0" w:space="0" w:color="auto"/>
                            <w:right w:val="none" w:sz="0" w:space="0" w:color="auto"/>
                          </w:divBdr>
                          <w:divsChild>
                            <w:div w:id="869222003">
                              <w:marLeft w:val="0"/>
                              <w:marRight w:val="0"/>
                              <w:marTop w:val="0"/>
                              <w:marBottom w:val="0"/>
                              <w:divBdr>
                                <w:top w:val="none" w:sz="0" w:space="0" w:color="auto"/>
                                <w:left w:val="none" w:sz="0" w:space="0" w:color="auto"/>
                                <w:bottom w:val="none" w:sz="0" w:space="0" w:color="auto"/>
                                <w:right w:val="none" w:sz="0" w:space="0" w:color="auto"/>
                              </w:divBdr>
                            </w:div>
                          </w:divsChild>
                        </w:div>
                        <w:div w:id="1762683704">
                          <w:marLeft w:val="0"/>
                          <w:marRight w:val="0"/>
                          <w:marTop w:val="0"/>
                          <w:marBottom w:val="0"/>
                          <w:divBdr>
                            <w:top w:val="none" w:sz="0" w:space="0" w:color="auto"/>
                            <w:left w:val="none" w:sz="0" w:space="0" w:color="auto"/>
                            <w:bottom w:val="none" w:sz="0" w:space="0" w:color="auto"/>
                            <w:right w:val="none" w:sz="0" w:space="0" w:color="auto"/>
                          </w:divBdr>
                          <w:divsChild>
                            <w:div w:id="1805855132">
                              <w:marLeft w:val="0"/>
                              <w:marRight w:val="0"/>
                              <w:marTop w:val="0"/>
                              <w:marBottom w:val="0"/>
                              <w:divBdr>
                                <w:top w:val="none" w:sz="0" w:space="0" w:color="auto"/>
                                <w:left w:val="none" w:sz="0" w:space="0" w:color="auto"/>
                                <w:bottom w:val="none" w:sz="0" w:space="0" w:color="auto"/>
                                <w:right w:val="none" w:sz="0" w:space="0" w:color="auto"/>
                              </w:divBdr>
                            </w:div>
                          </w:divsChild>
                        </w:div>
                        <w:div w:id="868224737">
                          <w:marLeft w:val="0"/>
                          <w:marRight w:val="0"/>
                          <w:marTop w:val="0"/>
                          <w:marBottom w:val="0"/>
                          <w:divBdr>
                            <w:top w:val="none" w:sz="0" w:space="0" w:color="auto"/>
                            <w:left w:val="none" w:sz="0" w:space="0" w:color="auto"/>
                            <w:bottom w:val="none" w:sz="0" w:space="0" w:color="auto"/>
                            <w:right w:val="none" w:sz="0" w:space="0" w:color="auto"/>
                          </w:divBdr>
                          <w:divsChild>
                            <w:div w:id="1900553640">
                              <w:marLeft w:val="0"/>
                              <w:marRight w:val="0"/>
                              <w:marTop w:val="0"/>
                              <w:marBottom w:val="0"/>
                              <w:divBdr>
                                <w:top w:val="none" w:sz="0" w:space="0" w:color="auto"/>
                                <w:left w:val="none" w:sz="0" w:space="0" w:color="auto"/>
                                <w:bottom w:val="none" w:sz="0" w:space="0" w:color="auto"/>
                                <w:right w:val="none" w:sz="0" w:space="0" w:color="auto"/>
                              </w:divBdr>
                            </w:div>
                          </w:divsChild>
                        </w:div>
                        <w:div w:id="1907301478">
                          <w:marLeft w:val="0"/>
                          <w:marRight w:val="0"/>
                          <w:marTop w:val="0"/>
                          <w:marBottom w:val="0"/>
                          <w:divBdr>
                            <w:top w:val="none" w:sz="0" w:space="0" w:color="auto"/>
                            <w:left w:val="none" w:sz="0" w:space="0" w:color="auto"/>
                            <w:bottom w:val="none" w:sz="0" w:space="0" w:color="auto"/>
                            <w:right w:val="none" w:sz="0" w:space="0" w:color="auto"/>
                          </w:divBdr>
                          <w:divsChild>
                            <w:div w:id="1493133813">
                              <w:marLeft w:val="0"/>
                              <w:marRight w:val="0"/>
                              <w:marTop w:val="0"/>
                              <w:marBottom w:val="0"/>
                              <w:divBdr>
                                <w:top w:val="none" w:sz="0" w:space="0" w:color="auto"/>
                                <w:left w:val="none" w:sz="0" w:space="0" w:color="auto"/>
                                <w:bottom w:val="none" w:sz="0" w:space="0" w:color="auto"/>
                                <w:right w:val="none" w:sz="0" w:space="0" w:color="auto"/>
                              </w:divBdr>
                            </w:div>
                          </w:divsChild>
                        </w:div>
                        <w:div w:id="83190961">
                          <w:marLeft w:val="0"/>
                          <w:marRight w:val="0"/>
                          <w:marTop w:val="0"/>
                          <w:marBottom w:val="0"/>
                          <w:divBdr>
                            <w:top w:val="none" w:sz="0" w:space="0" w:color="auto"/>
                            <w:left w:val="none" w:sz="0" w:space="0" w:color="auto"/>
                            <w:bottom w:val="none" w:sz="0" w:space="0" w:color="auto"/>
                            <w:right w:val="none" w:sz="0" w:space="0" w:color="auto"/>
                          </w:divBdr>
                          <w:divsChild>
                            <w:div w:id="2071533016">
                              <w:marLeft w:val="0"/>
                              <w:marRight w:val="0"/>
                              <w:marTop w:val="0"/>
                              <w:marBottom w:val="0"/>
                              <w:divBdr>
                                <w:top w:val="none" w:sz="0" w:space="0" w:color="auto"/>
                                <w:left w:val="none" w:sz="0" w:space="0" w:color="auto"/>
                                <w:bottom w:val="none" w:sz="0" w:space="0" w:color="auto"/>
                                <w:right w:val="none" w:sz="0" w:space="0" w:color="auto"/>
                              </w:divBdr>
                            </w:div>
                          </w:divsChild>
                        </w:div>
                        <w:div w:id="303630201">
                          <w:marLeft w:val="0"/>
                          <w:marRight w:val="0"/>
                          <w:marTop w:val="0"/>
                          <w:marBottom w:val="0"/>
                          <w:divBdr>
                            <w:top w:val="none" w:sz="0" w:space="0" w:color="auto"/>
                            <w:left w:val="none" w:sz="0" w:space="0" w:color="auto"/>
                            <w:bottom w:val="none" w:sz="0" w:space="0" w:color="auto"/>
                            <w:right w:val="none" w:sz="0" w:space="0" w:color="auto"/>
                          </w:divBdr>
                          <w:divsChild>
                            <w:div w:id="2115900468">
                              <w:marLeft w:val="0"/>
                              <w:marRight w:val="0"/>
                              <w:marTop w:val="0"/>
                              <w:marBottom w:val="0"/>
                              <w:divBdr>
                                <w:top w:val="none" w:sz="0" w:space="0" w:color="auto"/>
                                <w:left w:val="none" w:sz="0" w:space="0" w:color="auto"/>
                                <w:bottom w:val="none" w:sz="0" w:space="0" w:color="auto"/>
                                <w:right w:val="none" w:sz="0" w:space="0" w:color="auto"/>
                              </w:divBdr>
                            </w:div>
                          </w:divsChild>
                        </w:div>
                        <w:div w:id="1065881672">
                          <w:marLeft w:val="0"/>
                          <w:marRight w:val="0"/>
                          <w:marTop w:val="0"/>
                          <w:marBottom w:val="0"/>
                          <w:divBdr>
                            <w:top w:val="none" w:sz="0" w:space="0" w:color="auto"/>
                            <w:left w:val="none" w:sz="0" w:space="0" w:color="auto"/>
                            <w:bottom w:val="none" w:sz="0" w:space="0" w:color="auto"/>
                            <w:right w:val="none" w:sz="0" w:space="0" w:color="auto"/>
                          </w:divBdr>
                          <w:divsChild>
                            <w:div w:id="1066302488">
                              <w:marLeft w:val="0"/>
                              <w:marRight w:val="0"/>
                              <w:marTop w:val="0"/>
                              <w:marBottom w:val="0"/>
                              <w:divBdr>
                                <w:top w:val="none" w:sz="0" w:space="0" w:color="auto"/>
                                <w:left w:val="none" w:sz="0" w:space="0" w:color="auto"/>
                                <w:bottom w:val="none" w:sz="0" w:space="0" w:color="auto"/>
                                <w:right w:val="none" w:sz="0" w:space="0" w:color="auto"/>
                              </w:divBdr>
                            </w:div>
                          </w:divsChild>
                        </w:div>
                        <w:div w:id="1295984116">
                          <w:marLeft w:val="0"/>
                          <w:marRight w:val="0"/>
                          <w:marTop w:val="0"/>
                          <w:marBottom w:val="0"/>
                          <w:divBdr>
                            <w:top w:val="none" w:sz="0" w:space="0" w:color="auto"/>
                            <w:left w:val="none" w:sz="0" w:space="0" w:color="auto"/>
                            <w:bottom w:val="none" w:sz="0" w:space="0" w:color="auto"/>
                            <w:right w:val="none" w:sz="0" w:space="0" w:color="auto"/>
                          </w:divBdr>
                          <w:divsChild>
                            <w:div w:id="942149355">
                              <w:marLeft w:val="0"/>
                              <w:marRight w:val="0"/>
                              <w:marTop w:val="0"/>
                              <w:marBottom w:val="0"/>
                              <w:divBdr>
                                <w:top w:val="none" w:sz="0" w:space="0" w:color="auto"/>
                                <w:left w:val="none" w:sz="0" w:space="0" w:color="auto"/>
                                <w:bottom w:val="none" w:sz="0" w:space="0" w:color="auto"/>
                                <w:right w:val="none" w:sz="0" w:space="0" w:color="auto"/>
                              </w:divBdr>
                            </w:div>
                          </w:divsChild>
                        </w:div>
                        <w:div w:id="319771654">
                          <w:marLeft w:val="0"/>
                          <w:marRight w:val="0"/>
                          <w:marTop w:val="0"/>
                          <w:marBottom w:val="0"/>
                          <w:divBdr>
                            <w:top w:val="none" w:sz="0" w:space="0" w:color="auto"/>
                            <w:left w:val="none" w:sz="0" w:space="0" w:color="auto"/>
                            <w:bottom w:val="none" w:sz="0" w:space="0" w:color="auto"/>
                            <w:right w:val="none" w:sz="0" w:space="0" w:color="auto"/>
                          </w:divBdr>
                          <w:divsChild>
                            <w:div w:id="321666473">
                              <w:marLeft w:val="0"/>
                              <w:marRight w:val="0"/>
                              <w:marTop w:val="0"/>
                              <w:marBottom w:val="0"/>
                              <w:divBdr>
                                <w:top w:val="none" w:sz="0" w:space="0" w:color="auto"/>
                                <w:left w:val="none" w:sz="0" w:space="0" w:color="auto"/>
                                <w:bottom w:val="none" w:sz="0" w:space="0" w:color="auto"/>
                                <w:right w:val="none" w:sz="0" w:space="0" w:color="auto"/>
                              </w:divBdr>
                            </w:div>
                          </w:divsChild>
                        </w:div>
                        <w:div w:id="1240024496">
                          <w:marLeft w:val="0"/>
                          <w:marRight w:val="0"/>
                          <w:marTop w:val="0"/>
                          <w:marBottom w:val="0"/>
                          <w:divBdr>
                            <w:top w:val="none" w:sz="0" w:space="0" w:color="auto"/>
                            <w:left w:val="none" w:sz="0" w:space="0" w:color="auto"/>
                            <w:bottom w:val="none" w:sz="0" w:space="0" w:color="auto"/>
                            <w:right w:val="none" w:sz="0" w:space="0" w:color="auto"/>
                          </w:divBdr>
                          <w:divsChild>
                            <w:div w:id="1922057052">
                              <w:marLeft w:val="0"/>
                              <w:marRight w:val="0"/>
                              <w:marTop w:val="0"/>
                              <w:marBottom w:val="0"/>
                              <w:divBdr>
                                <w:top w:val="none" w:sz="0" w:space="0" w:color="auto"/>
                                <w:left w:val="none" w:sz="0" w:space="0" w:color="auto"/>
                                <w:bottom w:val="none" w:sz="0" w:space="0" w:color="auto"/>
                                <w:right w:val="none" w:sz="0" w:space="0" w:color="auto"/>
                              </w:divBdr>
                            </w:div>
                          </w:divsChild>
                        </w:div>
                        <w:div w:id="1776904289">
                          <w:marLeft w:val="0"/>
                          <w:marRight w:val="0"/>
                          <w:marTop w:val="0"/>
                          <w:marBottom w:val="0"/>
                          <w:divBdr>
                            <w:top w:val="none" w:sz="0" w:space="0" w:color="auto"/>
                            <w:left w:val="none" w:sz="0" w:space="0" w:color="auto"/>
                            <w:bottom w:val="none" w:sz="0" w:space="0" w:color="auto"/>
                            <w:right w:val="none" w:sz="0" w:space="0" w:color="auto"/>
                          </w:divBdr>
                          <w:divsChild>
                            <w:div w:id="156117107">
                              <w:marLeft w:val="0"/>
                              <w:marRight w:val="0"/>
                              <w:marTop w:val="0"/>
                              <w:marBottom w:val="0"/>
                              <w:divBdr>
                                <w:top w:val="none" w:sz="0" w:space="0" w:color="auto"/>
                                <w:left w:val="none" w:sz="0" w:space="0" w:color="auto"/>
                                <w:bottom w:val="none" w:sz="0" w:space="0" w:color="auto"/>
                                <w:right w:val="none" w:sz="0" w:space="0" w:color="auto"/>
                              </w:divBdr>
                            </w:div>
                          </w:divsChild>
                        </w:div>
                        <w:div w:id="1992324347">
                          <w:marLeft w:val="0"/>
                          <w:marRight w:val="0"/>
                          <w:marTop w:val="0"/>
                          <w:marBottom w:val="0"/>
                          <w:divBdr>
                            <w:top w:val="none" w:sz="0" w:space="0" w:color="auto"/>
                            <w:left w:val="none" w:sz="0" w:space="0" w:color="auto"/>
                            <w:bottom w:val="none" w:sz="0" w:space="0" w:color="auto"/>
                            <w:right w:val="none" w:sz="0" w:space="0" w:color="auto"/>
                          </w:divBdr>
                          <w:divsChild>
                            <w:div w:id="1777477257">
                              <w:marLeft w:val="0"/>
                              <w:marRight w:val="0"/>
                              <w:marTop w:val="0"/>
                              <w:marBottom w:val="0"/>
                              <w:divBdr>
                                <w:top w:val="none" w:sz="0" w:space="0" w:color="auto"/>
                                <w:left w:val="none" w:sz="0" w:space="0" w:color="auto"/>
                                <w:bottom w:val="none" w:sz="0" w:space="0" w:color="auto"/>
                                <w:right w:val="none" w:sz="0" w:space="0" w:color="auto"/>
                              </w:divBdr>
                            </w:div>
                          </w:divsChild>
                        </w:div>
                        <w:div w:id="65030870">
                          <w:marLeft w:val="0"/>
                          <w:marRight w:val="0"/>
                          <w:marTop w:val="0"/>
                          <w:marBottom w:val="0"/>
                          <w:divBdr>
                            <w:top w:val="none" w:sz="0" w:space="0" w:color="auto"/>
                            <w:left w:val="none" w:sz="0" w:space="0" w:color="auto"/>
                            <w:bottom w:val="none" w:sz="0" w:space="0" w:color="auto"/>
                            <w:right w:val="none" w:sz="0" w:space="0" w:color="auto"/>
                          </w:divBdr>
                          <w:divsChild>
                            <w:div w:id="1781874772">
                              <w:marLeft w:val="0"/>
                              <w:marRight w:val="0"/>
                              <w:marTop w:val="0"/>
                              <w:marBottom w:val="0"/>
                              <w:divBdr>
                                <w:top w:val="none" w:sz="0" w:space="0" w:color="auto"/>
                                <w:left w:val="none" w:sz="0" w:space="0" w:color="auto"/>
                                <w:bottom w:val="none" w:sz="0" w:space="0" w:color="auto"/>
                                <w:right w:val="none" w:sz="0" w:space="0" w:color="auto"/>
                              </w:divBdr>
                            </w:div>
                          </w:divsChild>
                        </w:div>
                        <w:div w:id="1591424038">
                          <w:marLeft w:val="0"/>
                          <w:marRight w:val="0"/>
                          <w:marTop w:val="0"/>
                          <w:marBottom w:val="0"/>
                          <w:divBdr>
                            <w:top w:val="none" w:sz="0" w:space="0" w:color="auto"/>
                            <w:left w:val="none" w:sz="0" w:space="0" w:color="auto"/>
                            <w:bottom w:val="none" w:sz="0" w:space="0" w:color="auto"/>
                            <w:right w:val="none" w:sz="0" w:space="0" w:color="auto"/>
                          </w:divBdr>
                          <w:divsChild>
                            <w:div w:id="32267920">
                              <w:marLeft w:val="0"/>
                              <w:marRight w:val="0"/>
                              <w:marTop w:val="0"/>
                              <w:marBottom w:val="0"/>
                              <w:divBdr>
                                <w:top w:val="none" w:sz="0" w:space="0" w:color="auto"/>
                                <w:left w:val="none" w:sz="0" w:space="0" w:color="auto"/>
                                <w:bottom w:val="none" w:sz="0" w:space="0" w:color="auto"/>
                                <w:right w:val="none" w:sz="0" w:space="0" w:color="auto"/>
                              </w:divBdr>
                            </w:div>
                          </w:divsChild>
                        </w:div>
                        <w:div w:id="2076316151">
                          <w:marLeft w:val="0"/>
                          <w:marRight w:val="0"/>
                          <w:marTop w:val="0"/>
                          <w:marBottom w:val="0"/>
                          <w:divBdr>
                            <w:top w:val="none" w:sz="0" w:space="0" w:color="auto"/>
                            <w:left w:val="none" w:sz="0" w:space="0" w:color="auto"/>
                            <w:bottom w:val="none" w:sz="0" w:space="0" w:color="auto"/>
                            <w:right w:val="none" w:sz="0" w:space="0" w:color="auto"/>
                          </w:divBdr>
                          <w:divsChild>
                            <w:div w:id="594485824">
                              <w:marLeft w:val="0"/>
                              <w:marRight w:val="0"/>
                              <w:marTop w:val="0"/>
                              <w:marBottom w:val="0"/>
                              <w:divBdr>
                                <w:top w:val="none" w:sz="0" w:space="0" w:color="auto"/>
                                <w:left w:val="none" w:sz="0" w:space="0" w:color="auto"/>
                                <w:bottom w:val="none" w:sz="0" w:space="0" w:color="auto"/>
                                <w:right w:val="none" w:sz="0" w:space="0" w:color="auto"/>
                              </w:divBdr>
                            </w:div>
                          </w:divsChild>
                        </w:div>
                        <w:div w:id="1461605267">
                          <w:marLeft w:val="0"/>
                          <w:marRight w:val="0"/>
                          <w:marTop w:val="0"/>
                          <w:marBottom w:val="0"/>
                          <w:divBdr>
                            <w:top w:val="none" w:sz="0" w:space="0" w:color="auto"/>
                            <w:left w:val="none" w:sz="0" w:space="0" w:color="auto"/>
                            <w:bottom w:val="none" w:sz="0" w:space="0" w:color="auto"/>
                            <w:right w:val="none" w:sz="0" w:space="0" w:color="auto"/>
                          </w:divBdr>
                          <w:divsChild>
                            <w:div w:id="1302804720">
                              <w:marLeft w:val="0"/>
                              <w:marRight w:val="0"/>
                              <w:marTop w:val="0"/>
                              <w:marBottom w:val="0"/>
                              <w:divBdr>
                                <w:top w:val="none" w:sz="0" w:space="0" w:color="auto"/>
                                <w:left w:val="none" w:sz="0" w:space="0" w:color="auto"/>
                                <w:bottom w:val="none" w:sz="0" w:space="0" w:color="auto"/>
                                <w:right w:val="none" w:sz="0" w:space="0" w:color="auto"/>
                              </w:divBdr>
                            </w:div>
                          </w:divsChild>
                        </w:div>
                        <w:div w:id="1031497195">
                          <w:marLeft w:val="0"/>
                          <w:marRight w:val="0"/>
                          <w:marTop w:val="0"/>
                          <w:marBottom w:val="0"/>
                          <w:divBdr>
                            <w:top w:val="none" w:sz="0" w:space="0" w:color="auto"/>
                            <w:left w:val="none" w:sz="0" w:space="0" w:color="auto"/>
                            <w:bottom w:val="none" w:sz="0" w:space="0" w:color="auto"/>
                            <w:right w:val="none" w:sz="0" w:space="0" w:color="auto"/>
                          </w:divBdr>
                          <w:divsChild>
                            <w:div w:id="1059935543">
                              <w:marLeft w:val="0"/>
                              <w:marRight w:val="0"/>
                              <w:marTop w:val="0"/>
                              <w:marBottom w:val="0"/>
                              <w:divBdr>
                                <w:top w:val="none" w:sz="0" w:space="0" w:color="auto"/>
                                <w:left w:val="none" w:sz="0" w:space="0" w:color="auto"/>
                                <w:bottom w:val="none" w:sz="0" w:space="0" w:color="auto"/>
                                <w:right w:val="none" w:sz="0" w:space="0" w:color="auto"/>
                              </w:divBdr>
                            </w:div>
                          </w:divsChild>
                        </w:div>
                        <w:div w:id="1717505919">
                          <w:marLeft w:val="0"/>
                          <w:marRight w:val="0"/>
                          <w:marTop w:val="0"/>
                          <w:marBottom w:val="0"/>
                          <w:divBdr>
                            <w:top w:val="none" w:sz="0" w:space="0" w:color="auto"/>
                            <w:left w:val="none" w:sz="0" w:space="0" w:color="auto"/>
                            <w:bottom w:val="none" w:sz="0" w:space="0" w:color="auto"/>
                            <w:right w:val="none" w:sz="0" w:space="0" w:color="auto"/>
                          </w:divBdr>
                          <w:divsChild>
                            <w:div w:id="383143227">
                              <w:marLeft w:val="0"/>
                              <w:marRight w:val="0"/>
                              <w:marTop w:val="0"/>
                              <w:marBottom w:val="0"/>
                              <w:divBdr>
                                <w:top w:val="none" w:sz="0" w:space="0" w:color="auto"/>
                                <w:left w:val="none" w:sz="0" w:space="0" w:color="auto"/>
                                <w:bottom w:val="none" w:sz="0" w:space="0" w:color="auto"/>
                                <w:right w:val="none" w:sz="0" w:space="0" w:color="auto"/>
                              </w:divBdr>
                            </w:div>
                          </w:divsChild>
                        </w:div>
                        <w:div w:id="2053069719">
                          <w:marLeft w:val="0"/>
                          <w:marRight w:val="0"/>
                          <w:marTop w:val="0"/>
                          <w:marBottom w:val="0"/>
                          <w:divBdr>
                            <w:top w:val="none" w:sz="0" w:space="0" w:color="auto"/>
                            <w:left w:val="none" w:sz="0" w:space="0" w:color="auto"/>
                            <w:bottom w:val="none" w:sz="0" w:space="0" w:color="auto"/>
                            <w:right w:val="none" w:sz="0" w:space="0" w:color="auto"/>
                          </w:divBdr>
                          <w:divsChild>
                            <w:div w:id="246158574">
                              <w:marLeft w:val="0"/>
                              <w:marRight w:val="0"/>
                              <w:marTop w:val="0"/>
                              <w:marBottom w:val="0"/>
                              <w:divBdr>
                                <w:top w:val="none" w:sz="0" w:space="0" w:color="auto"/>
                                <w:left w:val="none" w:sz="0" w:space="0" w:color="auto"/>
                                <w:bottom w:val="none" w:sz="0" w:space="0" w:color="auto"/>
                                <w:right w:val="none" w:sz="0" w:space="0" w:color="auto"/>
                              </w:divBdr>
                            </w:div>
                          </w:divsChild>
                        </w:div>
                        <w:div w:id="839079127">
                          <w:marLeft w:val="0"/>
                          <w:marRight w:val="0"/>
                          <w:marTop w:val="0"/>
                          <w:marBottom w:val="0"/>
                          <w:divBdr>
                            <w:top w:val="none" w:sz="0" w:space="0" w:color="auto"/>
                            <w:left w:val="none" w:sz="0" w:space="0" w:color="auto"/>
                            <w:bottom w:val="none" w:sz="0" w:space="0" w:color="auto"/>
                            <w:right w:val="none" w:sz="0" w:space="0" w:color="auto"/>
                          </w:divBdr>
                          <w:divsChild>
                            <w:div w:id="1623422061">
                              <w:marLeft w:val="0"/>
                              <w:marRight w:val="0"/>
                              <w:marTop w:val="0"/>
                              <w:marBottom w:val="0"/>
                              <w:divBdr>
                                <w:top w:val="none" w:sz="0" w:space="0" w:color="auto"/>
                                <w:left w:val="none" w:sz="0" w:space="0" w:color="auto"/>
                                <w:bottom w:val="none" w:sz="0" w:space="0" w:color="auto"/>
                                <w:right w:val="none" w:sz="0" w:space="0" w:color="auto"/>
                              </w:divBdr>
                            </w:div>
                          </w:divsChild>
                        </w:div>
                        <w:div w:id="1229455765">
                          <w:marLeft w:val="0"/>
                          <w:marRight w:val="0"/>
                          <w:marTop w:val="0"/>
                          <w:marBottom w:val="0"/>
                          <w:divBdr>
                            <w:top w:val="none" w:sz="0" w:space="0" w:color="auto"/>
                            <w:left w:val="none" w:sz="0" w:space="0" w:color="auto"/>
                            <w:bottom w:val="none" w:sz="0" w:space="0" w:color="auto"/>
                            <w:right w:val="none" w:sz="0" w:space="0" w:color="auto"/>
                          </w:divBdr>
                          <w:divsChild>
                            <w:div w:id="1311060340">
                              <w:marLeft w:val="0"/>
                              <w:marRight w:val="0"/>
                              <w:marTop w:val="0"/>
                              <w:marBottom w:val="0"/>
                              <w:divBdr>
                                <w:top w:val="none" w:sz="0" w:space="0" w:color="auto"/>
                                <w:left w:val="none" w:sz="0" w:space="0" w:color="auto"/>
                                <w:bottom w:val="none" w:sz="0" w:space="0" w:color="auto"/>
                                <w:right w:val="none" w:sz="0" w:space="0" w:color="auto"/>
                              </w:divBdr>
                            </w:div>
                          </w:divsChild>
                        </w:div>
                        <w:div w:id="663096411">
                          <w:marLeft w:val="0"/>
                          <w:marRight w:val="0"/>
                          <w:marTop w:val="0"/>
                          <w:marBottom w:val="0"/>
                          <w:divBdr>
                            <w:top w:val="none" w:sz="0" w:space="0" w:color="auto"/>
                            <w:left w:val="none" w:sz="0" w:space="0" w:color="auto"/>
                            <w:bottom w:val="none" w:sz="0" w:space="0" w:color="auto"/>
                            <w:right w:val="none" w:sz="0" w:space="0" w:color="auto"/>
                          </w:divBdr>
                          <w:divsChild>
                            <w:div w:id="855313917">
                              <w:marLeft w:val="0"/>
                              <w:marRight w:val="0"/>
                              <w:marTop w:val="0"/>
                              <w:marBottom w:val="0"/>
                              <w:divBdr>
                                <w:top w:val="none" w:sz="0" w:space="0" w:color="auto"/>
                                <w:left w:val="none" w:sz="0" w:space="0" w:color="auto"/>
                                <w:bottom w:val="none" w:sz="0" w:space="0" w:color="auto"/>
                                <w:right w:val="none" w:sz="0" w:space="0" w:color="auto"/>
                              </w:divBdr>
                            </w:div>
                          </w:divsChild>
                        </w:div>
                        <w:div w:id="1387071912">
                          <w:marLeft w:val="0"/>
                          <w:marRight w:val="0"/>
                          <w:marTop w:val="0"/>
                          <w:marBottom w:val="0"/>
                          <w:divBdr>
                            <w:top w:val="none" w:sz="0" w:space="0" w:color="auto"/>
                            <w:left w:val="none" w:sz="0" w:space="0" w:color="auto"/>
                            <w:bottom w:val="none" w:sz="0" w:space="0" w:color="auto"/>
                            <w:right w:val="none" w:sz="0" w:space="0" w:color="auto"/>
                          </w:divBdr>
                          <w:divsChild>
                            <w:div w:id="396056184">
                              <w:marLeft w:val="0"/>
                              <w:marRight w:val="0"/>
                              <w:marTop w:val="0"/>
                              <w:marBottom w:val="0"/>
                              <w:divBdr>
                                <w:top w:val="none" w:sz="0" w:space="0" w:color="auto"/>
                                <w:left w:val="none" w:sz="0" w:space="0" w:color="auto"/>
                                <w:bottom w:val="none" w:sz="0" w:space="0" w:color="auto"/>
                                <w:right w:val="none" w:sz="0" w:space="0" w:color="auto"/>
                              </w:divBdr>
                            </w:div>
                          </w:divsChild>
                        </w:div>
                        <w:div w:id="641617613">
                          <w:marLeft w:val="0"/>
                          <w:marRight w:val="0"/>
                          <w:marTop w:val="0"/>
                          <w:marBottom w:val="0"/>
                          <w:divBdr>
                            <w:top w:val="none" w:sz="0" w:space="0" w:color="auto"/>
                            <w:left w:val="none" w:sz="0" w:space="0" w:color="auto"/>
                            <w:bottom w:val="none" w:sz="0" w:space="0" w:color="auto"/>
                            <w:right w:val="none" w:sz="0" w:space="0" w:color="auto"/>
                          </w:divBdr>
                          <w:divsChild>
                            <w:div w:id="182979099">
                              <w:marLeft w:val="0"/>
                              <w:marRight w:val="0"/>
                              <w:marTop w:val="0"/>
                              <w:marBottom w:val="0"/>
                              <w:divBdr>
                                <w:top w:val="none" w:sz="0" w:space="0" w:color="auto"/>
                                <w:left w:val="none" w:sz="0" w:space="0" w:color="auto"/>
                                <w:bottom w:val="none" w:sz="0" w:space="0" w:color="auto"/>
                                <w:right w:val="none" w:sz="0" w:space="0" w:color="auto"/>
                              </w:divBdr>
                            </w:div>
                          </w:divsChild>
                        </w:div>
                        <w:div w:id="1775518052">
                          <w:marLeft w:val="0"/>
                          <w:marRight w:val="0"/>
                          <w:marTop w:val="0"/>
                          <w:marBottom w:val="0"/>
                          <w:divBdr>
                            <w:top w:val="none" w:sz="0" w:space="0" w:color="auto"/>
                            <w:left w:val="none" w:sz="0" w:space="0" w:color="auto"/>
                            <w:bottom w:val="none" w:sz="0" w:space="0" w:color="auto"/>
                            <w:right w:val="none" w:sz="0" w:space="0" w:color="auto"/>
                          </w:divBdr>
                          <w:divsChild>
                            <w:div w:id="959453272">
                              <w:marLeft w:val="0"/>
                              <w:marRight w:val="0"/>
                              <w:marTop w:val="0"/>
                              <w:marBottom w:val="0"/>
                              <w:divBdr>
                                <w:top w:val="none" w:sz="0" w:space="0" w:color="auto"/>
                                <w:left w:val="none" w:sz="0" w:space="0" w:color="auto"/>
                                <w:bottom w:val="none" w:sz="0" w:space="0" w:color="auto"/>
                                <w:right w:val="none" w:sz="0" w:space="0" w:color="auto"/>
                              </w:divBdr>
                            </w:div>
                          </w:divsChild>
                        </w:div>
                        <w:div w:id="1650281302">
                          <w:marLeft w:val="0"/>
                          <w:marRight w:val="0"/>
                          <w:marTop w:val="0"/>
                          <w:marBottom w:val="0"/>
                          <w:divBdr>
                            <w:top w:val="none" w:sz="0" w:space="0" w:color="auto"/>
                            <w:left w:val="none" w:sz="0" w:space="0" w:color="auto"/>
                            <w:bottom w:val="none" w:sz="0" w:space="0" w:color="auto"/>
                            <w:right w:val="none" w:sz="0" w:space="0" w:color="auto"/>
                          </w:divBdr>
                          <w:divsChild>
                            <w:div w:id="1018969281">
                              <w:marLeft w:val="0"/>
                              <w:marRight w:val="0"/>
                              <w:marTop w:val="0"/>
                              <w:marBottom w:val="0"/>
                              <w:divBdr>
                                <w:top w:val="none" w:sz="0" w:space="0" w:color="auto"/>
                                <w:left w:val="none" w:sz="0" w:space="0" w:color="auto"/>
                                <w:bottom w:val="none" w:sz="0" w:space="0" w:color="auto"/>
                                <w:right w:val="none" w:sz="0" w:space="0" w:color="auto"/>
                              </w:divBdr>
                            </w:div>
                          </w:divsChild>
                        </w:div>
                        <w:div w:id="1096511540">
                          <w:marLeft w:val="0"/>
                          <w:marRight w:val="0"/>
                          <w:marTop w:val="0"/>
                          <w:marBottom w:val="0"/>
                          <w:divBdr>
                            <w:top w:val="none" w:sz="0" w:space="0" w:color="auto"/>
                            <w:left w:val="none" w:sz="0" w:space="0" w:color="auto"/>
                            <w:bottom w:val="none" w:sz="0" w:space="0" w:color="auto"/>
                            <w:right w:val="none" w:sz="0" w:space="0" w:color="auto"/>
                          </w:divBdr>
                          <w:divsChild>
                            <w:div w:id="888612691">
                              <w:marLeft w:val="0"/>
                              <w:marRight w:val="0"/>
                              <w:marTop w:val="0"/>
                              <w:marBottom w:val="0"/>
                              <w:divBdr>
                                <w:top w:val="none" w:sz="0" w:space="0" w:color="auto"/>
                                <w:left w:val="none" w:sz="0" w:space="0" w:color="auto"/>
                                <w:bottom w:val="none" w:sz="0" w:space="0" w:color="auto"/>
                                <w:right w:val="none" w:sz="0" w:space="0" w:color="auto"/>
                              </w:divBdr>
                            </w:div>
                          </w:divsChild>
                        </w:div>
                        <w:div w:id="601651554">
                          <w:marLeft w:val="0"/>
                          <w:marRight w:val="0"/>
                          <w:marTop w:val="0"/>
                          <w:marBottom w:val="0"/>
                          <w:divBdr>
                            <w:top w:val="none" w:sz="0" w:space="0" w:color="auto"/>
                            <w:left w:val="none" w:sz="0" w:space="0" w:color="auto"/>
                            <w:bottom w:val="none" w:sz="0" w:space="0" w:color="auto"/>
                            <w:right w:val="none" w:sz="0" w:space="0" w:color="auto"/>
                          </w:divBdr>
                          <w:divsChild>
                            <w:div w:id="494999184">
                              <w:marLeft w:val="0"/>
                              <w:marRight w:val="0"/>
                              <w:marTop w:val="0"/>
                              <w:marBottom w:val="0"/>
                              <w:divBdr>
                                <w:top w:val="none" w:sz="0" w:space="0" w:color="auto"/>
                                <w:left w:val="none" w:sz="0" w:space="0" w:color="auto"/>
                                <w:bottom w:val="none" w:sz="0" w:space="0" w:color="auto"/>
                                <w:right w:val="none" w:sz="0" w:space="0" w:color="auto"/>
                              </w:divBdr>
                            </w:div>
                          </w:divsChild>
                        </w:div>
                        <w:div w:id="1823111185">
                          <w:marLeft w:val="0"/>
                          <w:marRight w:val="0"/>
                          <w:marTop w:val="0"/>
                          <w:marBottom w:val="0"/>
                          <w:divBdr>
                            <w:top w:val="none" w:sz="0" w:space="0" w:color="auto"/>
                            <w:left w:val="none" w:sz="0" w:space="0" w:color="auto"/>
                            <w:bottom w:val="none" w:sz="0" w:space="0" w:color="auto"/>
                            <w:right w:val="none" w:sz="0" w:space="0" w:color="auto"/>
                          </w:divBdr>
                          <w:divsChild>
                            <w:div w:id="1036656181">
                              <w:marLeft w:val="0"/>
                              <w:marRight w:val="0"/>
                              <w:marTop w:val="0"/>
                              <w:marBottom w:val="0"/>
                              <w:divBdr>
                                <w:top w:val="none" w:sz="0" w:space="0" w:color="auto"/>
                                <w:left w:val="none" w:sz="0" w:space="0" w:color="auto"/>
                                <w:bottom w:val="none" w:sz="0" w:space="0" w:color="auto"/>
                                <w:right w:val="none" w:sz="0" w:space="0" w:color="auto"/>
                              </w:divBdr>
                            </w:div>
                          </w:divsChild>
                        </w:div>
                        <w:div w:id="2033141737">
                          <w:marLeft w:val="0"/>
                          <w:marRight w:val="0"/>
                          <w:marTop w:val="0"/>
                          <w:marBottom w:val="0"/>
                          <w:divBdr>
                            <w:top w:val="none" w:sz="0" w:space="0" w:color="auto"/>
                            <w:left w:val="none" w:sz="0" w:space="0" w:color="auto"/>
                            <w:bottom w:val="none" w:sz="0" w:space="0" w:color="auto"/>
                            <w:right w:val="none" w:sz="0" w:space="0" w:color="auto"/>
                          </w:divBdr>
                          <w:divsChild>
                            <w:div w:id="1581216692">
                              <w:marLeft w:val="0"/>
                              <w:marRight w:val="0"/>
                              <w:marTop w:val="0"/>
                              <w:marBottom w:val="0"/>
                              <w:divBdr>
                                <w:top w:val="none" w:sz="0" w:space="0" w:color="auto"/>
                                <w:left w:val="none" w:sz="0" w:space="0" w:color="auto"/>
                                <w:bottom w:val="none" w:sz="0" w:space="0" w:color="auto"/>
                                <w:right w:val="none" w:sz="0" w:space="0" w:color="auto"/>
                              </w:divBdr>
                            </w:div>
                          </w:divsChild>
                        </w:div>
                        <w:div w:id="263000351">
                          <w:marLeft w:val="0"/>
                          <w:marRight w:val="0"/>
                          <w:marTop w:val="0"/>
                          <w:marBottom w:val="0"/>
                          <w:divBdr>
                            <w:top w:val="none" w:sz="0" w:space="0" w:color="auto"/>
                            <w:left w:val="none" w:sz="0" w:space="0" w:color="auto"/>
                            <w:bottom w:val="none" w:sz="0" w:space="0" w:color="auto"/>
                            <w:right w:val="none" w:sz="0" w:space="0" w:color="auto"/>
                          </w:divBdr>
                          <w:divsChild>
                            <w:div w:id="1511215680">
                              <w:marLeft w:val="0"/>
                              <w:marRight w:val="0"/>
                              <w:marTop w:val="0"/>
                              <w:marBottom w:val="0"/>
                              <w:divBdr>
                                <w:top w:val="none" w:sz="0" w:space="0" w:color="auto"/>
                                <w:left w:val="none" w:sz="0" w:space="0" w:color="auto"/>
                                <w:bottom w:val="none" w:sz="0" w:space="0" w:color="auto"/>
                                <w:right w:val="none" w:sz="0" w:space="0" w:color="auto"/>
                              </w:divBdr>
                            </w:div>
                          </w:divsChild>
                        </w:div>
                        <w:div w:id="893350816">
                          <w:marLeft w:val="0"/>
                          <w:marRight w:val="0"/>
                          <w:marTop w:val="0"/>
                          <w:marBottom w:val="0"/>
                          <w:divBdr>
                            <w:top w:val="none" w:sz="0" w:space="0" w:color="auto"/>
                            <w:left w:val="none" w:sz="0" w:space="0" w:color="auto"/>
                            <w:bottom w:val="none" w:sz="0" w:space="0" w:color="auto"/>
                            <w:right w:val="none" w:sz="0" w:space="0" w:color="auto"/>
                          </w:divBdr>
                          <w:divsChild>
                            <w:div w:id="2093118557">
                              <w:marLeft w:val="0"/>
                              <w:marRight w:val="0"/>
                              <w:marTop w:val="0"/>
                              <w:marBottom w:val="0"/>
                              <w:divBdr>
                                <w:top w:val="none" w:sz="0" w:space="0" w:color="auto"/>
                                <w:left w:val="none" w:sz="0" w:space="0" w:color="auto"/>
                                <w:bottom w:val="none" w:sz="0" w:space="0" w:color="auto"/>
                                <w:right w:val="none" w:sz="0" w:space="0" w:color="auto"/>
                              </w:divBdr>
                            </w:div>
                          </w:divsChild>
                        </w:div>
                        <w:div w:id="1437671268">
                          <w:marLeft w:val="0"/>
                          <w:marRight w:val="0"/>
                          <w:marTop w:val="0"/>
                          <w:marBottom w:val="0"/>
                          <w:divBdr>
                            <w:top w:val="none" w:sz="0" w:space="0" w:color="auto"/>
                            <w:left w:val="none" w:sz="0" w:space="0" w:color="auto"/>
                            <w:bottom w:val="none" w:sz="0" w:space="0" w:color="auto"/>
                            <w:right w:val="none" w:sz="0" w:space="0" w:color="auto"/>
                          </w:divBdr>
                          <w:divsChild>
                            <w:div w:id="1555582193">
                              <w:marLeft w:val="0"/>
                              <w:marRight w:val="0"/>
                              <w:marTop w:val="0"/>
                              <w:marBottom w:val="0"/>
                              <w:divBdr>
                                <w:top w:val="none" w:sz="0" w:space="0" w:color="auto"/>
                                <w:left w:val="none" w:sz="0" w:space="0" w:color="auto"/>
                                <w:bottom w:val="none" w:sz="0" w:space="0" w:color="auto"/>
                                <w:right w:val="none" w:sz="0" w:space="0" w:color="auto"/>
                              </w:divBdr>
                            </w:div>
                          </w:divsChild>
                        </w:div>
                        <w:div w:id="1611859908">
                          <w:marLeft w:val="0"/>
                          <w:marRight w:val="0"/>
                          <w:marTop w:val="0"/>
                          <w:marBottom w:val="0"/>
                          <w:divBdr>
                            <w:top w:val="none" w:sz="0" w:space="0" w:color="auto"/>
                            <w:left w:val="none" w:sz="0" w:space="0" w:color="auto"/>
                            <w:bottom w:val="none" w:sz="0" w:space="0" w:color="auto"/>
                            <w:right w:val="none" w:sz="0" w:space="0" w:color="auto"/>
                          </w:divBdr>
                          <w:divsChild>
                            <w:div w:id="1438211201">
                              <w:marLeft w:val="0"/>
                              <w:marRight w:val="0"/>
                              <w:marTop w:val="0"/>
                              <w:marBottom w:val="0"/>
                              <w:divBdr>
                                <w:top w:val="none" w:sz="0" w:space="0" w:color="auto"/>
                                <w:left w:val="none" w:sz="0" w:space="0" w:color="auto"/>
                                <w:bottom w:val="none" w:sz="0" w:space="0" w:color="auto"/>
                                <w:right w:val="none" w:sz="0" w:space="0" w:color="auto"/>
                              </w:divBdr>
                            </w:div>
                          </w:divsChild>
                        </w:div>
                        <w:div w:id="2024352699">
                          <w:marLeft w:val="0"/>
                          <w:marRight w:val="0"/>
                          <w:marTop w:val="0"/>
                          <w:marBottom w:val="0"/>
                          <w:divBdr>
                            <w:top w:val="none" w:sz="0" w:space="0" w:color="auto"/>
                            <w:left w:val="none" w:sz="0" w:space="0" w:color="auto"/>
                            <w:bottom w:val="none" w:sz="0" w:space="0" w:color="auto"/>
                            <w:right w:val="none" w:sz="0" w:space="0" w:color="auto"/>
                          </w:divBdr>
                          <w:divsChild>
                            <w:div w:id="2056538734">
                              <w:marLeft w:val="0"/>
                              <w:marRight w:val="0"/>
                              <w:marTop w:val="0"/>
                              <w:marBottom w:val="0"/>
                              <w:divBdr>
                                <w:top w:val="none" w:sz="0" w:space="0" w:color="auto"/>
                                <w:left w:val="none" w:sz="0" w:space="0" w:color="auto"/>
                                <w:bottom w:val="none" w:sz="0" w:space="0" w:color="auto"/>
                                <w:right w:val="none" w:sz="0" w:space="0" w:color="auto"/>
                              </w:divBdr>
                            </w:div>
                          </w:divsChild>
                        </w:div>
                        <w:div w:id="1481463184">
                          <w:marLeft w:val="0"/>
                          <w:marRight w:val="0"/>
                          <w:marTop w:val="0"/>
                          <w:marBottom w:val="0"/>
                          <w:divBdr>
                            <w:top w:val="none" w:sz="0" w:space="0" w:color="auto"/>
                            <w:left w:val="none" w:sz="0" w:space="0" w:color="auto"/>
                            <w:bottom w:val="none" w:sz="0" w:space="0" w:color="auto"/>
                            <w:right w:val="none" w:sz="0" w:space="0" w:color="auto"/>
                          </w:divBdr>
                          <w:divsChild>
                            <w:div w:id="1250386886">
                              <w:marLeft w:val="0"/>
                              <w:marRight w:val="0"/>
                              <w:marTop w:val="0"/>
                              <w:marBottom w:val="0"/>
                              <w:divBdr>
                                <w:top w:val="none" w:sz="0" w:space="0" w:color="auto"/>
                                <w:left w:val="none" w:sz="0" w:space="0" w:color="auto"/>
                                <w:bottom w:val="none" w:sz="0" w:space="0" w:color="auto"/>
                                <w:right w:val="none" w:sz="0" w:space="0" w:color="auto"/>
                              </w:divBdr>
                            </w:div>
                          </w:divsChild>
                        </w:div>
                        <w:div w:id="964896245">
                          <w:marLeft w:val="0"/>
                          <w:marRight w:val="0"/>
                          <w:marTop w:val="0"/>
                          <w:marBottom w:val="0"/>
                          <w:divBdr>
                            <w:top w:val="none" w:sz="0" w:space="0" w:color="auto"/>
                            <w:left w:val="none" w:sz="0" w:space="0" w:color="auto"/>
                            <w:bottom w:val="none" w:sz="0" w:space="0" w:color="auto"/>
                            <w:right w:val="none" w:sz="0" w:space="0" w:color="auto"/>
                          </w:divBdr>
                          <w:divsChild>
                            <w:div w:id="636641698">
                              <w:marLeft w:val="0"/>
                              <w:marRight w:val="0"/>
                              <w:marTop w:val="0"/>
                              <w:marBottom w:val="0"/>
                              <w:divBdr>
                                <w:top w:val="none" w:sz="0" w:space="0" w:color="auto"/>
                                <w:left w:val="none" w:sz="0" w:space="0" w:color="auto"/>
                                <w:bottom w:val="none" w:sz="0" w:space="0" w:color="auto"/>
                                <w:right w:val="none" w:sz="0" w:space="0" w:color="auto"/>
                              </w:divBdr>
                            </w:div>
                          </w:divsChild>
                        </w:div>
                        <w:div w:id="978336900">
                          <w:marLeft w:val="0"/>
                          <w:marRight w:val="0"/>
                          <w:marTop w:val="0"/>
                          <w:marBottom w:val="0"/>
                          <w:divBdr>
                            <w:top w:val="none" w:sz="0" w:space="0" w:color="auto"/>
                            <w:left w:val="none" w:sz="0" w:space="0" w:color="auto"/>
                            <w:bottom w:val="none" w:sz="0" w:space="0" w:color="auto"/>
                            <w:right w:val="none" w:sz="0" w:space="0" w:color="auto"/>
                          </w:divBdr>
                          <w:divsChild>
                            <w:div w:id="821889506">
                              <w:marLeft w:val="0"/>
                              <w:marRight w:val="0"/>
                              <w:marTop w:val="0"/>
                              <w:marBottom w:val="0"/>
                              <w:divBdr>
                                <w:top w:val="none" w:sz="0" w:space="0" w:color="auto"/>
                                <w:left w:val="none" w:sz="0" w:space="0" w:color="auto"/>
                                <w:bottom w:val="none" w:sz="0" w:space="0" w:color="auto"/>
                                <w:right w:val="none" w:sz="0" w:space="0" w:color="auto"/>
                              </w:divBdr>
                            </w:div>
                          </w:divsChild>
                        </w:div>
                        <w:div w:id="148982837">
                          <w:marLeft w:val="0"/>
                          <w:marRight w:val="0"/>
                          <w:marTop w:val="0"/>
                          <w:marBottom w:val="0"/>
                          <w:divBdr>
                            <w:top w:val="none" w:sz="0" w:space="0" w:color="auto"/>
                            <w:left w:val="none" w:sz="0" w:space="0" w:color="auto"/>
                            <w:bottom w:val="none" w:sz="0" w:space="0" w:color="auto"/>
                            <w:right w:val="none" w:sz="0" w:space="0" w:color="auto"/>
                          </w:divBdr>
                          <w:divsChild>
                            <w:div w:id="588005240">
                              <w:marLeft w:val="0"/>
                              <w:marRight w:val="0"/>
                              <w:marTop w:val="0"/>
                              <w:marBottom w:val="0"/>
                              <w:divBdr>
                                <w:top w:val="none" w:sz="0" w:space="0" w:color="auto"/>
                                <w:left w:val="none" w:sz="0" w:space="0" w:color="auto"/>
                                <w:bottom w:val="none" w:sz="0" w:space="0" w:color="auto"/>
                                <w:right w:val="none" w:sz="0" w:space="0" w:color="auto"/>
                              </w:divBdr>
                            </w:div>
                          </w:divsChild>
                        </w:div>
                        <w:div w:id="883372349">
                          <w:marLeft w:val="0"/>
                          <w:marRight w:val="0"/>
                          <w:marTop w:val="0"/>
                          <w:marBottom w:val="0"/>
                          <w:divBdr>
                            <w:top w:val="none" w:sz="0" w:space="0" w:color="auto"/>
                            <w:left w:val="none" w:sz="0" w:space="0" w:color="auto"/>
                            <w:bottom w:val="none" w:sz="0" w:space="0" w:color="auto"/>
                            <w:right w:val="none" w:sz="0" w:space="0" w:color="auto"/>
                          </w:divBdr>
                          <w:divsChild>
                            <w:div w:id="803305071">
                              <w:marLeft w:val="0"/>
                              <w:marRight w:val="0"/>
                              <w:marTop w:val="0"/>
                              <w:marBottom w:val="0"/>
                              <w:divBdr>
                                <w:top w:val="none" w:sz="0" w:space="0" w:color="auto"/>
                                <w:left w:val="none" w:sz="0" w:space="0" w:color="auto"/>
                                <w:bottom w:val="none" w:sz="0" w:space="0" w:color="auto"/>
                                <w:right w:val="none" w:sz="0" w:space="0" w:color="auto"/>
                              </w:divBdr>
                            </w:div>
                          </w:divsChild>
                        </w:div>
                        <w:div w:id="1335693561">
                          <w:marLeft w:val="0"/>
                          <w:marRight w:val="0"/>
                          <w:marTop w:val="0"/>
                          <w:marBottom w:val="0"/>
                          <w:divBdr>
                            <w:top w:val="none" w:sz="0" w:space="0" w:color="auto"/>
                            <w:left w:val="none" w:sz="0" w:space="0" w:color="auto"/>
                            <w:bottom w:val="none" w:sz="0" w:space="0" w:color="auto"/>
                            <w:right w:val="none" w:sz="0" w:space="0" w:color="auto"/>
                          </w:divBdr>
                          <w:divsChild>
                            <w:div w:id="198058452">
                              <w:marLeft w:val="0"/>
                              <w:marRight w:val="0"/>
                              <w:marTop w:val="0"/>
                              <w:marBottom w:val="0"/>
                              <w:divBdr>
                                <w:top w:val="none" w:sz="0" w:space="0" w:color="auto"/>
                                <w:left w:val="none" w:sz="0" w:space="0" w:color="auto"/>
                                <w:bottom w:val="none" w:sz="0" w:space="0" w:color="auto"/>
                                <w:right w:val="none" w:sz="0" w:space="0" w:color="auto"/>
                              </w:divBdr>
                            </w:div>
                          </w:divsChild>
                        </w:div>
                        <w:div w:id="1021588238">
                          <w:marLeft w:val="0"/>
                          <w:marRight w:val="0"/>
                          <w:marTop w:val="0"/>
                          <w:marBottom w:val="0"/>
                          <w:divBdr>
                            <w:top w:val="none" w:sz="0" w:space="0" w:color="auto"/>
                            <w:left w:val="none" w:sz="0" w:space="0" w:color="auto"/>
                            <w:bottom w:val="none" w:sz="0" w:space="0" w:color="auto"/>
                            <w:right w:val="none" w:sz="0" w:space="0" w:color="auto"/>
                          </w:divBdr>
                          <w:divsChild>
                            <w:div w:id="593825821">
                              <w:marLeft w:val="0"/>
                              <w:marRight w:val="0"/>
                              <w:marTop w:val="0"/>
                              <w:marBottom w:val="0"/>
                              <w:divBdr>
                                <w:top w:val="none" w:sz="0" w:space="0" w:color="auto"/>
                                <w:left w:val="none" w:sz="0" w:space="0" w:color="auto"/>
                                <w:bottom w:val="none" w:sz="0" w:space="0" w:color="auto"/>
                                <w:right w:val="none" w:sz="0" w:space="0" w:color="auto"/>
                              </w:divBdr>
                            </w:div>
                          </w:divsChild>
                        </w:div>
                        <w:div w:id="727724107">
                          <w:marLeft w:val="0"/>
                          <w:marRight w:val="0"/>
                          <w:marTop w:val="0"/>
                          <w:marBottom w:val="0"/>
                          <w:divBdr>
                            <w:top w:val="none" w:sz="0" w:space="0" w:color="auto"/>
                            <w:left w:val="none" w:sz="0" w:space="0" w:color="auto"/>
                            <w:bottom w:val="none" w:sz="0" w:space="0" w:color="auto"/>
                            <w:right w:val="none" w:sz="0" w:space="0" w:color="auto"/>
                          </w:divBdr>
                          <w:divsChild>
                            <w:div w:id="1057245634">
                              <w:marLeft w:val="0"/>
                              <w:marRight w:val="0"/>
                              <w:marTop w:val="0"/>
                              <w:marBottom w:val="0"/>
                              <w:divBdr>
                                <w:top w:val="none" w:sz="0" w:space="0" w:color="auto"/>
                                <w:left w:val="none" w:sz="0" w:space="0" w:color="auto"/>
                                <w:bottom w:val="none" w:sz="0" w:space="0" w:color="auto"/>
                                <w:right w:val="none" w:sz="0" w:space="0" w:color="auto"/>
                              </w:divBdr>
                            </w:div>
                          </w:divsChild>
                        </w:div>
                        <w:div w:id="1475171781">
                          <w:marLeft w:val="0"/>
                          <w:marRight w:val="0"/>
                          <w:marTop w:val="0"/>
                          <w:marBottom w:val="0"/>
                          <w:divBdr>
                            <w:top w:val="none" w:sz="0" w:space="0" w:color="auto"/>
                            <w:left w:val="none" w:sz="0" w:space="0" w:color="auto"/>
                            <w:bottom w:val="none" w:sz="0" w:space="0" w:color="auto"/>
                            <w:right w:val="none" w:sz="0" w:space="0" w:color="auto"/>
                          </w:divBdr>
                          <w:divsChild>
                            <w:div w:id="1318416177">
                              <w:marLeft w:val="0"/>
                              <w:marRight w:val="0"/>
                              <w:marTop w:val="0"/>
                              <w:marBottom w:val="0"/>
                              <w:divBdr>
                                <w:top w:val="none" w:sz="0" w:space="0" w:color="auto"/>
                                <w:left w:val="none" w:sz="0" w:space="0" w:color="auto"/>
                                <w:bottom w:val="none" w:sz="0" w:space="0" w:color="auto"/>
                                <w:right w:val="none" w:sz="0" w:space="0" w:color="auto"/>
                              </w:divBdr>
                            </w:div>
                          </w:divsChild>
                        </w:div>
                        <w:div w:id="2060088485">
                          <w:marLeft w:val="0"/>
                          <w:marRight w:val="0"/>
                          <w:marTop w:val="0"/>
                          <w:marBottom w:val="0"/>
                          <w:divBdr>
                            <w:top w:val="none" w:sz="0" w:space="0" w:color="auto"/>
                            <w:left w:val="none" w:sz="0" w:space="0" w:color="auto"/>
                            <w:bottom w:val="none" w:sz="0" w:space="0" w:color="auto"/>
                            <w:right w:val="none" w:sz="0" w:space="0" w:color="auto"/>
                          </w:divBdr>
                          <w:divsChild>
                            <w:div w:id="2055739407">
                              <w:marLeft w:val="0"/>
                              <w:marRight w:val="0"/>
                              <w:marTop w:val="0"/>
                              <w:marBottom w:val="0"/>
                              <w:divBdr>
                                <w:top w:val="none" w:sz="0" w:space="0" w:color="auto"/>
                                <w:left w:val="none" w:sz="0" w:space="0" w:color="auto"/>
                                <w:bottom w:val="none" w:sz="0" w:space="0" w:color="auto"/>
                                <w:right w:val="none" w:sz="0" w:space="0" w:color="auto"/>
                              </w:divBdr>
                            </w:div>
                          </w:divsChild>
                        </w:div>
                        <w:div w:id="366761044">
                          <w:marLeft w:val="0"/>
                          <w:marRight w:val="0"/>
                          <w:marTop w:val="0"/>
                          <w:marBottom w:val="0"/>
                          <w:divBdr>
                            <w:top w:val="none" w:sz="0" w:space="0" w:color="auto"/>
                            <w:left w:val="none" w:sz="0" w:space="0" w:color="auto"/>
                            <w:bottom w:val="none" w:sz="0" w:space="0" w:color="auto"/>
                            <w:right w:val="none" w:sz="0" w:space="0" w:color="auto"/>
                          </w:divBdr>
                          <w:divsChild>
                            <w:div w:id="2142838807">
                              <w:marLeft w:val="0"/>
                              <w:marRight w:val="0"/>
                              <w:marTop w:val="0"/>
                              <w:marBottom w:val="0"/>
                              <w:divBdr>
                                <w:top w:val="none" w:sz="0" w:space="0" w:color="auto"/>
                                <w:left w:val="none" w:sz="0" w:space="0" w:color="auto"/>
                                <w:bottom w:val="none" w:sz="0" w:space="0" w:color="auto"/>
                                <w:right w:val="none" w:sz="0" w:space="0" w:color="auto"/>
                              </w:divBdr>
                            </w:div>
                          </w:divsChild>
                        </w:div>
                        <w:div w:id="942306186">
                          <w:marLeft w:val="0"/>
                          <w:marRight w:val="0"/>
                          <w:marTop w:val="0"/>
                          <w:marBottom w:val="0"/>
                          <w:divBdr>
                            <w:top w:val="none" w:sz="0" w:space="0" w:color="auto"/>
                            <w:left w:val="none" w:sz="0" w:space="0" w:color="auto"/>
                            <w:bottom w:val="none" w:sz="0" w:space="0" w:color="auto"/>
                            <w:right w:val="none" w:sz="0" w:space="0" w:color="auto"/>
                          </w:divBdr>
                          <w:divsChild>
                            <w:div w:id="870924834">
                              <w:marLeft w:val="0"/>
                              <w:marRight w:val="0"/>
                              <w:marTop w:val="0"/>
                              <w:marBottom w:val="0"/>
                              <w:divBdr>
                                <w:top w:val="none" w:sz="0" w:space="0" w:color="auto"/>
                                <w:left w:val="none" w:sz="0" w:space="0" w:color="auto"/>
                                <w:bottom w:val="none" w:sz="0" w:space="0" w:color="auto"/>
                                <w:right w:val="none" w:sz="0" w:space="0" w:color="auto"/>
                              </w:divBdr>
                            </w:div>
                          </w:divsChild>
                        </w:div>
                        <w:div w:id="1734160355">
                          <w:marLeft w:val="0"/>
                          <w:marRight w:val="0"/>
                          <w:marTop w:val="0"/>
                          <w:marBottom w:val="0"/>
                          <w:divBdr>
                            <w:top w:val="none" w:sz="0" w:space="0" w:color="auto"/>
                            <w:left w:val="none" w:sz="0" w:space="0" w:color="auto"/>
                            <w:bottom w:val="none" w:sz="0" w:space="0" w:color="auto"/>
                            <w:right w:val="none" w:sz="0" w:space="0" w:color="auto"/>
                          </w:divBdr>
                          <w:divsChild>
                            <w:div w:id="336426312">
                              <w:marLeft w:val="0"/>
                              <w:marRight w:val="0"/>
                              <w:marTop w:val="0"/>
                              <w:marBottom w:val="0"/>
                              <w:divBdr>
                                <w:top w:val="none" w:sz="0" w:space="0" w:color="auto"/>
                                <w:left w:val="none" w:sz="0" w:space="0" w:color="auto"/>
                                <w:bottom w:val="none" w:sz="0" w:space="0" w:color="auto"/>
                                <w:right w:val="none" w:sz="0" w:space="0" w:color="auto"/>
                              </w:divBdr>
                            </w:div>
                          </w:divsChild>
                        </w:div>
                        <w:div w:id="1547444686">
                          <w:marLeft w:val="0"/>
                          <w:marRight w:val="0"/>
                          <w:marTop w:val="0"/>
                          <w:marBottom w:val="0"/>
                          <w:divBdr>
                            <w:top w:val="none" w:sz="0" w:space="0" w:color="auto"/>
                            <w:left w:val="none" w:sz="0" w:space="0" w:color="auto"/>
                            <w:bottom w:val="none" w:sz="0" w:space="0" w:color="auto"/>
                            <w:right w:val="none" w:sz="0" w:space="0" w:color="auto"/>
                          </w:divBdr>
                          <w:divsChild>
                            <w:div w:id="835608318">
                              <w:marLeft w:val="0"/>
                              <w:marRight w:val="0"/>
                              <w:marTop w:val="0"/>
                              <w:marBottom w:val="0"/>
                              <w:divBdr>
                                <w:top w:val="none" w:sz="0" w:space="0" w:color="auto"/>
                                <w:left w:val="none" w:sz="0" w:space="0" w:color="auto"/>
                                <w:bottom w:val="none" w:sz="0" w:space="0" w:color="auto"/>
                                <w:right w:val="none" w:sz="0" w:space="0" w:color="auto"/>
                              </w:divBdr>
                            </w:div>
                          </w:divsChild>
                        </w:div>
                        <w:div w:id="1102410128">
                          <w:marLeft w:val="0"/>
                          <w:marRight w:val="0"/>
                          <w:marTop w:val="0"/>
                          <w:marBottom w:val="0"/>
                          <w:divBdr>
                            <w:top w:val="none" w:sz="0" w:space="0" w:color="auto"/>
                            <w:left w:val="none" w:sz="0" w:space="0" w:color="auto"/>
                            <w:bottom w:val="none" w:sz="0" w:space="0" w:color="auto"/>
                            <w:right w:val="none" w:sz="0" w:space="0" w:color="auto"/>
                          </w:divBdr>
                          <w:divsChild>
                            <w:div w:id="1981764062">
                              <w:marLeft w:val="0"/>
                              <w:marRight w:val="0"/>
                              <w:marTop w:val="0"/>
                              <w:marBottom w:val="0"/>
                              <w:divBdr>
                                <w:top w:val="none" w:sz="0" w:space="0" w:color="auto"/>
                                <w:left w:val="none" w:sz="0" w:space="0" w:color="auto"/>
                                <w:bottom w:val="none" w:sz="0" w:space="0" w:color="auto"/>
                                <w:right w:val="none" w:sz="0" w:space="0" w:color="auto"/>
                              </w:divBdr>
                            </w:div>
                          </w:divsChild>
                        </w:div>
                        <w:div w:id="1117484494">
                          <w:marLeft w:val="0"/>
                          <w:marRight w:val="0"/>
                          <w:marTop w:val="0"/>
                          <w:marBottom w:val="0"/>
                          <w:divBdr>
                            <w:top w:val="none" w:sz="0" w:space="0" w:color="auto"/>
                            <w:left w:val="none" w:sz="0" w:space="0" w:color="auto"/>
                            <w:bottom w:val="none" w:sz="0" w:space="0" w:color="auto"/>
                            <w:right w:val="none" w:sz="0" w:space="0" w:color="auto"/>
                          </w:divBdr>
                          <w:divsChild>
                            <w:div w:id="1112289919">
                              <w:marLeft w:val="0"/>
                              <w:marRight w:val="0"/>
                              <w:marTop w:val="0"/>
                              <w:marBottom w:val="0"/>
                              <w:divBdr>
                                <w:top w:val="none" w:sz="0" w:space="0" w:color="auto"/>
                                <w:left w:val="none" w:sz="0" w:space="0" w:color="auto"/>
                                <w:bottom w:val="none" w:sz="0" w:space="0" w:color="auto"/>
                                <w:right w:val="none" w:sz="0" w:space="0" w:color="auto"/>
                              </w:divBdr>
                            </w:div>
                          </w:divsChild>
                        </w:div>
                        <w:div w:id="1717267822">
                          <w:marLeft w:val="0"/>
                          <w:marRight w:val="0"/>
                          <w:marTop w:val="0"/>
                          <w:marBottom w:val="0"/>
                          <w:divBdr>
                            <w:top w:val="none" w:sz="0" w:space="0" w:color="auto"/>
                            <w:left w:val="none" w:sz="0" w:space="0" w:color="auto"/>
                            <w:bottom w:val="none" w:sz="0" w:space="0" w:color="auto"/>
                            <w:right w:val="none" w:sz="0" w:space="0" w:color="auto"/>
                          </w:divBdr>
                          <w:divsChild>
                            <w:div w:id="1238786851">
                              <w:marLeft w:val="0"/>
                              <w:marRight w:val="0"/>
                              <w:marTop w:val="0"/>
                              <w:marBottom w:val="0"/>
                              <w:divBdr>
                                <w:top w:val="none" w:sz="0" w:space="0" w:color="auto"/>
                                <w:left w:val="none" w:sz="0" w:space="0" w:color="auto"/>
                                <w:bottom w:val="none" w:sz="0" w:space="0" w:color="auto"/>
                                <w:right w:val="none" w:sz="0" w:space="0" w:color="auto"/>
                              </w:divBdr>
                            </w:div>
                          </w:divsChild>
                        </w:div>
                        <w:div w:id="956136341">
                          <w:marLeft w:val="0"/>
                          <w:marRight w:val="0"/>
                          <w:marTop w:val="0"/>
                          <w:marBottom w:val="0"/>
                          <w:divBdr>
                            <w:top w:val="none" w:sz="0" w:space="0" w:color="auto"/>
                            <w:left w:val="none" w:sz="0" w:space="0" w:color="auto"/>
                            <w:bottom w:val="none" w:sz="0" w:space="0" w:color="auto"/>
                            <w:right w:val="none" w:sz="0" w:space="0" w:color="auto"/>
                          </w:divBdr>
                          <w:divsChild>
                            <w:div w:id="910122349">
                              <w:marLeft w:val="0"/>
                              <w:marRight w:val="0"/>
                              <w:marTop w:val="0"/>
                              <w:marBottom w:val="0"/>
                              <w:divBdr>
                                <w:top w:val="none" w:sz="0" w:space="0" w:color="auto"/>
                                <w:left w:val="none" w:sz="0" w:space="0" w:color="auto"/>
                                <w:bottom w:val="none" w:sz="0" w:space="0" w:color="auto"/>
                                <w:right w:val="none" w:sz="0" w:space="0" w:color="auto"/>
                              </w:divBdr>
                            </w:div>
                          </w:divsChild>
                        </w:div>
                        <w:div w:id="2101295712">
                          <w:marLeft w:val="0"/>
                          <w:marRight w:val="0"/>
                          <w:marTop w:val="0"/>
                          <w:marBottom w:val="0"/>
                          <w:divBdr>
                            <w:top w:val="none" w:sz="0" w:space="0" w:color="auto"/>
                            <w:left w:val="none" w:sz="0" w:space="0" w:color="auto"/>
                            <w:bottom w:val="none" w:sz="0" w:space="0" w:color="auto"/>
                            <w:right w:val="none" w:sz="0" w:space="0" w:color="auto"/>
                          </w:divBdr>
                          <w:divsChild>
                            <w:div w:id="540673721">
                              <w:marLeft w:val="0"/>
                              <w:marRight w:val="0"/>
                              <w:marTop w:val="0"/>
                              <w:marBottom w:val="0"/>
                              <w:divBdr>
                                <w:top w:val="none" w:sz="0" w:space="0" w:color="auto"/>
                                <w:left w:val="none" w:sz="0" w:space="0" w:color="auto"/>
                                <w:bottom w:val="none" w:sz="0" w:space="0" w:color="auto"/>
                                <w:right w:val="none" w:sz="0" w:space="0" w:color="auto"/>
                              </w:divBdr>
                            </w:div>
                          </w:divsChild>
                        </w:div>
                        <w:div w:id="384111401">
                          <w:marLeft w:val="0"/>
                          <w:marRight w:val="0"/>
                          <w:marTop w:val="0"/>
                          <w:marBottom w:val="0"/>
                          <w:divBdr>
                            <w:top w:val="none" w:sz="0" w:space="0" w:color="auto"/>
                            <w:left w:val="none" w:sz="0" w:space="0" w:color="auto"/>
                            <w:bottom w:val="none" w:sz="0" w:space="0" w:color="auto"/>
                            <w:right w:val="none" w:sz="0" w:space="0" w:color="auto"/>
                          </w:divBdr>
                          <w:divsChild>
                            <w:div w:id="2135176336">
                              <w:marLeft w:val="0"/>
                              <w:marRight w:val="0"/>
                              <w:marTop w:val="0"/>
                              <w:marBottom w:val="0"/>
                              <w:divBdr>
                                <w:top w:val="none" w:sz="0" w:space="0" w:color="auto"/>
                                <w:left w:val="none" w:sz="0" w:space="0" w:color="auto"/>
                                <w:bottom w:val="none" w:sz="0" w:space="0" w:color="auto"/>
                                <w:right w:val="none" w:sz="0" w:space="0" w:color="auto"/>
                              </w:divBdr>
                            </w:div>
                          </w:divsChild>
                        </w:div>
                        <w:div w:id="197936748">
                          <w:marLeft w:val="0"/>
                          <w:marRight w:val="0"/>
                          <w:marTop w:val="0"/>
                          <w:marBottom w:val="0"/>
                          <w:divBdr>
                            <w:top w:val="none" w:sz="0" w:space="0" w:color="auto"/>
                            <w:left w:val="none" w:sz="0" w:space="0" w:color="auto"/>
                            <w:bottom w:val="none" w:sz="0" w:space="0" w:color="auto"/>
                            <w:right w:val="none" w:sz="0" w:space="0" w:color="auto"/>
                          </w:divBdr>
                          <w:divsChild>
                            <w:div w:id="313722220">
                              <w:marLeft w:val="0"/>
                              <w:marRight w:val="0"/>
                              <w:marTop w:val="0"/>
                              <w:marBottom w:val="0"/>
                              <w:divBdr>
                                <w:top w:val="none" w:sz="0" w:space="0" w:color="auto"/>
                                <w:left w:val="none" w:sz="0" w:space="0" w:color="auto"/>
                                <w:bottom w:val="none" w:sz="0" w:space="0" w:color="auto"/>
                                <w:right w:val="none" w:sz="0" w:space="0" w:color="auto"/>
                              </w:divBdr>
                            </w:div>
                          </w:divsChild>
                        </w:div>
                        <w:div w:id="2032949600">
                          <w:marLeft w:val="0"/>
                          <w:marRight w:val="0"/>
                          <w:marTop w:val="0"/>
                          <w:marBottom w:val="0"/>
                          <w:divBdr>
                            <w:top w:val="none" w:sz="0" w:space="0" w:color="auto"/>
                            <w:left w:val="none" w:sz="0" w:space="0" w:color="auto"/>
                            <w:bottom w:val="none" w:sz="0" w:space="0" w:color="auto"/>
                            <w:right w:val="none" w:sz="0" w:space="0" w:color="auto"/>
                          </w:divBdr>
                          <w:divsChild>
                            <w:div w:id="1267809084">
                              <w:marLeft w:val="0"/>
                              <w:marRight w:val="0"/>
                              <w:marTop w:val="0"/>
                              <w:marBottom w:val="0"/>
                              <w:divBdr>
                                <w:top w:val="none" w:sz="0" w:space="0" w:color="auto"/>
                                <w:left w:val="none" w:sz="0" w:space="0" w:color="auto"/>
                                <w:bottom w:val="none" w:sz="0" w:space="0" w:color="auto"/>
                                <w:right w:val="none" w:sz="0" w:space="0" w:color="auto"/>
                              </w:divBdr>
                            </w:div>
                          </w:divsChild>
                        </w:div>
                        <w:div w:id="670063229">
                          <w:marLeft w:val="0"/>
                          <w:marRight w:val="0"/>
                          <w:marTop w:val="0"/>
                          <w:marBottom w:val="0"/>
                          <w:divBdr>
                            <w:top w:val="none" w:sz="0" w:space="0" w:color="auto"/>
                            <w:left w:val="none" w:sz="0" w:space="0" w:color="auto"/>
                            <w:bottom w:val="none" w:sz="0" w:space="0" w:color="auto"/>
                            <w:right w:val="none" w:sz="0" w:space="0" w:color="auto"/>
                          </w:divBdr>
                          <w:divsChild>
                            <w:div w:id="1363824503">
                              <w:marLeft w:val="0"/>
                              <w:marRight w:val="0"/>
                              <w:marTop w:val="0"/>
                              <w:marBottom w:val="0"/>
                              <w:divBdr>
                                <w:top w:val="none" w:sz="0" w:space="0" w:color="auto"/>
                                <w:left w:val="none" w:sz="0" w:space="0" w:color="auto"/>
                                <w:bottom w:val="none" w:sz="0" w:space="0" w:color="auto"/>
                                <w:right w:val="none" w:sz="0" w:space="0" w:color="auto"/>
                              </w:divBdr>
                            </w:div>
                          </w:divsChild>
                        </w:div>
                        <w:div w:id="748505967">
                          <w:marLeft w:val="0"/>
                          <w:marRight w:val="0"/>
                          <w:marTop w:val="0"/>
                          <w:marBottom w:val="0"/>
                          <w:divBdr>
                            <w:top w:val="none" w:sz="0" w:space="0" w:color="auto"/>
                            <w:left w:val="none" w:sz="0" w:space="0" w:color="auto"/>
                            <w:bottom w:val="none" w:sz="0" w:space="0" w:color="auto"/>
                            <w:right w:val="none" w:sz="0" w:space="0" w:color="auto"/>
                          </w:divBdr>
                          <w:divsChild>
                            <w:div w:id="245193942">
                              <w:marLeft w:val="0"/>
                              <w:marRight w:val="0"/>
                              <w:marTop w:val="0"/>
                              <w:marBottom w:val="0"/>
                              <w:divBdr>
                                <w:top w:val="none" w:sz="0" w:space="0" w:color="auto"/>
                                <w:left w:val="none" w:sz="0" w:space="0" w:color="auto"/>
                                <w:bottom w:val="none" w:sz="0" w:space="0" w:color="auto"/>
                                <w:right w:val="none" w:sz="0" w:space="0" w:color="auto"/>
                              </w:divBdr>
                            </w:div>
                          </w:divsChild>
                        </w:div>
                        <w:div w:id="1734305826">
                          <w:marLeft w:val="0"/>
                          <w:marRight w:val="0"/>
                          <w:marTop w:val="0"/>
                          <w:marBottom w:val="0"/>
                          <w:divBdr>
                            <w:top w:val="none" w:sz="0" w:space="0" w:color="auto"/>
                            <w:left w:val="none" w:sz="0" w:space="0" w:color="auto"/>
                            <w:bottom w:val="none" w:sz="0" w:space="0" w:color="auto"/>
                            <w:right w:val="none" w:sz="0" w:space="0" w:color="auto"/>
                          </w:divBdr>
                          <w:divsChild>
                            <w:div w:id="1843623003">
                              <w:marLeft w:val="0"/>
                              <w:marRight w:val="0"/>
                              <w:marTop w:val="0"/>
                              <w:marBottom w:val="0"/>
                              <w:divBdr>
                                <w:top w:val="none" w:sz="0" w:space="0" w:color="auto"/>
                                <w:left w:val="none" w:sz="0" w:space="0" w:color="auto"/>
                                <w:bottom w:val="none" w:sz="0" w:space="0" w:color="auto"/>
                                <w:right w:val="none" w:sz="0" w:space="0" w:color="auto"/>
                              </w:divBdr>
                            </w:div>
                          </w:divsChild>
                        </w:div>
                        <w:div w:id="134183609">
                          <w:marLeft w:val="0"/>
                          <w:marRight w:val="0"/>
                          <w:marTop w:val="0"/>
                          <w:marBottom w:val="0"/>
                          <w:divBdr>
                            <w:top w:val="none" w:sz="0" w:space="0" w:color="auto"/>
                            <w:left w:val="none" w:sz="0" w:space="0" w:color="auto"/>
                            <w:bottom w:val="none" w:sz="0" w:space="0" w:color="auto"/>
                            <w:right w:val="none" w:sz="0" w:space="0" w:color="auto"/>
                          </w:divBdr>
                          <w:divsChild>
                            <w:div w:id="2074888504">
                              <w:marLeft w:val="0"/>
                              <w:marRight w:val="0"/>
                              <w:marTop w:val="0"/>
                              <w:marBottom w:val="0"/>
                              <w:divBdr>
                                <w:top w:val="none" w:sz="0" w:space="0" w:color="auto"/>
                                <w:left w:val="none" w:sz="0" w:space="0" w:color="auto"/>
                                <w:bottom w:val="none" w:sz="0" w:space="0" w:color="auto"/>
                                <w:right w:val="none" w:sz="0" w:space="0" w:color="auto"/>
                              </w:divBdr>
                            </w:div>
                          </w:divsChild>
                        </w:div>
                        <w:div w:id="1166163027">
                          <w:marLeft w:val="0"/>
                          <w:marRight w:val="0"/>
                          <w:marTop w:val="0"/>
                          <w:marBottom w:val="0"/>
                          <w:divBdr>
                            <w:top w:val="none" w:sz="0" w:space="0" w:color="auto"/>
                            <w:left w:val="none" w:sz="0" w:space="0" w:color="auto"/>
                            <w:bottom w:val="none" w:sz="0" w:space="0" w:color="auto"/>
                            <w:right w:val="none" w:sz="0" w:space="0" w:color="auto"/>
                          </w:divBdr>
                          <w:divsChild>
                            <w:div w:id="1056197759">
                              <w:marLeft w:val="0"/>
                              <w:marRight w:val="0"/>
                              <w:marTop w:val="0"/>
                              <w:marBottom w:val="0"/>
                              <w:divBdr>
                                <w:top w:val="none" w:sz="0" w:space="0" w:color="auto"/>
                                <w:left w:val="none" w:sz="0" w:space="0" w:color="auto"/>
                                <w:bottom w:val="none" w:sz="0" w:space="0" w:color="auto"/>
                                <w:right w:val="none" w:sz="0" w:space="0" w:color="auto"/>
                              </w:divBdr>
                            </w:div>
                          </w:divsChild>
                        </w:div>
                        <w:div w:id="349330878">
                          <w:marLeft w:val="0"/>
                          <w:marRight w:val="0"/>
                          <w:marTop w:val="0"/>
                          <w:marBottom w:val="0"/>
                          <w:divBdr>
                            <w:top w:val="none" w:sz="0" w:space="0" w:color="auto"/>
                            <w:left w:val="none" w:sz="0" w:space="0" w:color="auto"/>
                            <w:bottom w:val="none" w:sz="0" w:space="0" w:color="auto"/>
                            <w:right w:val="none" w:sz="0" w:space="0" w:color="auto"/>
                          </w:divBdr>
                          <w:divsChild>
                            <w:div w:id="1225220073">
                              <w:marLeft w:val="0"/>
                              <w:marRight w:val="0"/>
                              <w:marTop w:val="0"/>
                              <w:marBottom w:val="0"/>
                              <w:divBdr>
                                <w:top w:val="none" w:sz="0" w:space="0" w:color="auto"/>
                                <w:left w:val="none" w:sz="0" w:space="0" w:color="auto"/>
                                <w:bottom w:val="none" w:sz="0" w:space="0" w:color="auto"/>
                                <w:right w:val="none" w:sz="0" w:space="0" w:color="auto"/>
                              </w:divBdr>
                            </w:div>
                          </w:divsChild>
                        </w:div>
                        <w:div w:id="1187522488">
                          <w:marLeft w:val="0"/>
                          <w:marRight w:val="0"/>
                          <w:marTop w:val="0"/>
                          <w:marBottom w:val="0"/>
                          <w:divBdr>
                            <w:top w:val="none" w:sz="0" w:space="0" w:color="auto"/>
                            <w:left w:val="none" w:sz="0" w:space="0" w:color="auto"/>
                            <w:bottom w:val="none" w:sz="0" w:space="0" w:color="auto"/>
                            <w:right w:val="none" w:sz="0" w:space="0" w:color="auto"/>
                          </w:divBdr>
                          <w:divsChild>
                            <w:div w:id="1535996567">
                              <w:marLeft w:val="0"/>
                              <w:marRight w:val="0"/>
                              <w:marTop w:val="0"/>
                              <w:marBottom w:val="0"/>
                              <w:divBdr>
                                <w:top w:val="none" w:sz="0" w:space="0" w:color="auto"/>
                                <w:left w:val="none" w:sz="0" w:space="0" w:color="auto"/>
                                <w:bottom w:val="none" w:sz="0" w:space="0" w:color="auto"/>
                                <w:right w:val="none" w:sz="0" w:space="0" w:color="auto"/>
                              </w:divBdr>
                            </w:div>
                          </w:divsChild>
                        </w:div>
                        <w:div w:id="78335887">
                          <w:marLeft w:val="0"/>
                          <w:marRight w:val="0"/>
                          <w:marTop w:val="0"/>
                          <w:marBottom w:val="0"/>
                          <w:divBdr>
                            <w:top w:val="none" w:sz="0" w:space="0" w:color="auto"/>
                            <w:left w:val="none" w:sz="0" w:space="0" w:color="auto"/>
                            <w:bottom w:val="none" w:sz="0" w:space="0" w:color="auto"/>
                            <w:right w:val="none" w:sz="0" w:space="0" w:color="auto"/>
                          </w:divBdr>
                          <w:divsChild>
                            <w:div w:id="1202864576">
                              <w:marLeft w:val="0"/>
                              <w:marRight w:val="0"/>
                              <w:marTop w:val="0"/>
                              <w:marBottom w:val="0"/>
                              <w:divBdr>
                                <w:top w:val="none" w:sz="0" w:space="0" w:color="auto"/>
                                <w:left w:val="none" w:sz="0" w:space="0" w:color="auto"/>
                                <w:bottom w:val="none" w:sz="0" w:space="0" w:color="auto"/>
                                <w:right w:val="none" w:sz="0" w:space="0" w:color="auto"/>
                              </w:divBdr>
                            </w:div>
                          </w:divsChild>
                        </w:div>
                        <w:div w:id="687293206">
                          <w:marLeft w:val="0"/>
                          <w:marRight w:val="0"/>
                          <w:marTop w:val="0"/>
                          <w:marBottom w:val="0"/>
                          <w:divBdr>
                            <w:top w:val="none" w:sz="0" w:space="0" w:color="auto"/>
                            <w:left w:val="none" w:sz="0" w:space="0" w:color="auto"/>
                            <w:bottom w:val="none" w:sz="0" w:space="0" w:color="auto"/>
                            <w:right w:val="none" w:sz="0" w:space="0" w:color="auto"/>
                          </w:divBdr>
                          <w:divsChild>
                            <w:div w:id="833493982">
                              <w:marLeft w:val="0"/>
                              <w:marRight w:val="0"/>
                              <w:marTop w:val="0"/>
                              <w:marBottom w:val="0"/>
                              <w:divBdr>
                                <w:top w:val="none" w:sz="0" w:space="0" w:color="auto"/>
                                <w:left w:val="none" w:sz="0" w:space="0" w:color="auto"/>
                                <w:bottom w:val="none" w:sz="0" w:space="0" w:color="auto"/>
                                <w:right w:val="none" w:sz="0" w:space="0" w:color="auto"/>
                              </w:divBdr>
                            </w:div>
                          </w:divsChild>
                        </w:div>
                        <w:div w:id="619578158">
                          <w:marLeft w:val="0"/>
                          <w:marRight w:val="0"/>
                          <w:marTop w:val="0"/>
                          <w:marBottom w:val="0"/>
                          <w:divBdr>
                            <w:top w:val="none" w:sz="0" w:space="0" w:color="auto"/>
                            <w:left w:val="none" w:sz="0" w:space="0" w:color="auto"/>
                            <w:bottom w:val="none" w:sz="0" w:space="0" w:color="auto"/>
                            <w:right w:val="none" w:sz="0" w:space="0" w:color="auto"/>
                          </w:divBdr>
                          <w:divsChild>
                            <w:div w:id="1346900280">
                              <w:marLeft w:val="0"/>
                              <w:marRight w:val="0"/>
                              <w:marTop w:val="0"/>
                              <w:marBottom w:val="0"/>
                              <w:divBdr>
                                <w:top w:val="none" w:sz="0" w:space="0" w:color="auto"/>
                                <w:left w:val="none" w:sz="0" w:space="0" w:color="auto"/>
                                <w:bottom w:val="none" w:sz="0" w:space="0" w:color="auto"/>
                                <w:right w:val="none" w:sz="0" w:space="0" w:color="auto"/>
                              </w:divBdr>
                            </w:div>
                          </w:divsChild>
                        </w:div>
                        <w:div w:id="599219685">
                          <w:marLeft w:val="0"/>
                          <w:marRight w:val="0"/>
                          <w:marTop w:val="0"/>
                          <w:marBottom w:val="0"/>
                          <w:divBdr>
                            <w:top w:val="none" w:sz="0" w:space="0" w:color="auto"/>
                            <w:left w:val="none" w:sz="0" w:space="0" w:color="auto"/>
                            <w:bottom w:val="none" w:sz="0" w:space="0" w:color="auto"/>
                            <w:right w:val="none" w:sz="0" w:space="0" w:color="auto"/>
                          </w:divBdr>
                          <w:divsChild>
                            <w:div w:id="375619534">
                              <w:marLeft w:val="0"/>
                              <w:marRight w:val="0"/>
                              <w:marTop w:val="0"/>
                              <w:marBottom w:val="0"/>
                              <w:divBdr>
                                <w:top w:val="none" w:sz="0" w:space="0" w:color="auto"/>
                                <w:left w:val="none" w:sz="0" w:space="0" w:color="auto"/>
                                <w:bottom w:val="none" w:sz="0" w:space="0" w:color="auto"/>
                                <w:right w:val="none" w:sz="0" w:space="0" w:color="auto"/>
                              </w:divBdr>
                            </w:div>
                          </w:divsChild>
                        </w:div>
                        <w:div w:id="1845853398">
                          <w:marLeft w:val="0"/>
                          <w:marRight w:val="0"/>
                          <w:marTop w:val="0"/>
                          <w:marBottom w:val="0"/>
                          <w:divBdr>
                            <w:top w:val="none" w:sz="0" w:space="0" w:color="auto"/>
                            <w:left w:val="none" w:sz="0" w:space="0" w:color="auto"/>
                            <w:bottom w:val="none" w:sz="0" w:space="0" w:color="auto"/>
                            <w:right w:val="none" w:sz="0" w:space="0" w:color="auto"/>
                          </w:divBdr>
                          <w:divsChild>
                            <w:div w:id="997686937">
                              <w:marLeft w:val="0"/>
                              <w:marRight w:val="0"/>
                              <w:marTop w:val="0"/>
                              <w:marBottom w:val="0"/>
                              <w:divBdr>
                                <w:top w:val="none" w:sz="0" w:space="0" w:color="auto"/>
                                <w:left w:val="none" w:sz="0" w:space="0" w:color="auto"/>
                                <w:bottom w:val="none" w:sz="0" w:space="0" w:color="auto"/>
                                <w:right w:val="none" w:sz="0" w:space="0" w:color="auto"/>
                              </w:divBdr>
                            </w:div>
                          </w:divsChild>
                        </w:div>
                        <w:div w:id="1407341358">
                          <w:marLeft w:val="0"/>
                          <w:marRight w:val="0"/>
                          <w:marTop w:val="0"/>
                          <w:marBottom w:val="0"/>
                          <w:divBdr>
                            <w:top w:val="none" w:sz="0" w:space="0" w:color="auto"/>
                            <w:left w:val="none" w:sz="0" w:space="0" w:color="auto"/>
                            <w:bottom w:val="none" w:sz="0" w:space="0" w:color="auto"/>
                            <w:right w:val="none" w:sz="0" w:space="0" w:color="auto"/>
                          </w:divBdr>
                          <w:divsChild>
                            <w:div w:id="1041200762">
                              <w:marLeft w:val="0"/>
                              <w:marRight w:val="0"/>
                              <w:marTop w:val="0"/>
                              <w:marBottom w:val="0"/>
                              <w:divBdr>
                                <w:top w:val="none" w:sz="0" w:space="0" w:color="auto"/>
                                <w:left w:val="none" w:sz="0" w:space="0" w:color="auto"/>
                                <w:bottom w:val="none" w:sz="0" w:space="0" w:color="auto"/>
                                <w:right w:val="none" w:sz="0" w:space="0" w:color="auto"/>
                              </w:divBdr>
                            </w:div>
                          </w:divsChild>
                        </w:div>
                        <w:div w:id="113251326">
                          <w:marLeft w:val="0"/>
                          <w:marRight w:val="0"/>
                          <w:marTop w:val="0"/>
                          <w:marBottom w:val="0"/>
                          <w:divBdr>
                            <w:top w:val="none" w:sz="0" w:space="0" w:color="auto"/>
                            <w:left w:val="none" w:sz="0" w:space="0" w:color="auto"/>
                            <w:bottom w:val="none" w:sz="0" w:space="0" w:color="auto"/>
                            <w:right w:val="none" w:sz="0" w:space="0" w:color="auto"/>
                          </w:divBdr>
                          <w:divsChild>
                            <w:div w:id="940451169">
                              <w:marLeft w:val="0"/>
                              <w:marRight w:val="0"/>
                              <w:marTop w:val="0"/>
                              <w:marBottom w:val="0"/>
                              <w:divBdr>
                                <w:top w:val="none" w:sz="0" w:space="0" w:color="auto"/>
                                <w:left w:val="none" w:sz="0" w:space="0" w:color="auto"/>
                                <w:bottom w:val="none" w:sz="0" w:space="0" w:color="auto"/>
                                <w:right w:val="none" w:sz="0" w:space="0" w:color="auto"/>
                              </w:divBdr>
                            </w:div>
                          </w:divsChild>
                        </w:div>
                        <w:div w:id="374505083">
                          <w:marLeft w:val="0"/>
                          <w:marRight w:val="0"/>
                          <w:marTop w:val="0"/>
                          <w:marBottom w:val="0"/>
                          <w:divBdr>
                            <w:top w:val="none" w:sz="0" w:space="0" w:color="auto"/>
                            <w:left w:val="none" w:sz="0" w:space="0" w:color="auto"/>
                            <w:bottom w:val="none" w:sz="0" w:space="0" w:color="auto"/>
                            <w:right w:val="none" w:sz="0" w:space="0" w:color="auto"/>
                          </w:divBdr>
                          <w:divsChild>
                            <w:div w:id="2074429562">
                              <w:marLeft w:val="0"/>
                              <w:marRight w:val="0"/>
                              <w:marTop w:val="0"/>
                              <w:marBottom w:val="0"/>
                              <w:divBdr>
                                <w:top w:val="none" w:sz="0" w:space="0" w:color="auto"/>
                                <w:left w:val="none" w:sz="0" w:space="0" w:color="auto"/>
                                <w:bottom w:val="none" w:sz="0" w:space="0" w:color="auto"/>
                                <w:right w:val="none" w:sz="0" w:space="0" w:color="auto"/>
                              </w:divBdr>
                            </w:div>
                          </w:divsChild>
                        </w:div>
                        <w:div w:id="269047320">
                          <w:marLeft w:val="0"/>
                          <w:marRight w:val="0"/>
                          <w:marTop w:val="0"/>
                          <w:marBottom w:val="0"/>
                          <w:divBdr>
                            <w:top w:val="none" w:sz="0" w:space="0" w:color="auto"/>
                            <w:left w:val="none" w:sz="0" w:space="0" w:color="auto"/>
                            <w:bottom w:val="none" w:sz="0" w:space="0" w:color="auto"/>
                            <w:right w:val="none" w:sz="0" w:space="0" w:color="auto"/>
                          </w:divBdr>
                          <w:divsChild>
                            <w:div w:id="1758821649">
                              <w:marLeft w:val="0"/>
                              <w:marRight w:val="0"/>
                              <w:marTop w:val="0"/>
                              <w:marBottom w:val="0"/>
                              <w:divBdr>
                                <w:top w:val="none" w:sz="0" w:space="0" w:color="auto"/>
                                <w:left w:val="none" w:sz="0" w:space="0" w:color="auto"/>
                                <w:bottom w:val="none" w:sz="0" w:space="0" w:color="auto"/>
                                <w:right w:val="none" w:sz="0" w:space="0" w:color="auto"/>
                              </w:divBdr>
                            </w:div>
                          </w:divsChild>
                        </w:div>
                        <w:div w:id="138613867">
                          <w:marLeft w:val="0"/>
                          <w:marRight w:val="0"/>
                          <w:marTop w:val="0"/>
                          <w:marBottom w:val="0"/>
                          <w:divBdr>
                            <w:top w:val="none" w:sz="0" w:space="0" w:color="auto"/>
                            <w:left w:val="none" w:sz="0" w:space="0" w:color="auto"/>
                            <w:bottom w:val="none" w:sz="0" w:space="0" w:color="auto"/>
                            <w:right w:val="none" w:sz="0" w:space="0" w:color="auto"/>
                          </w:divBdr>
                          <w:divsChild>
                            <w:div w:id="91126082">
                              <w:marLeft w:val="0"/>
                              <w:marRight w:val="0"/>
                              <w:marTop w:val="0"/>
                              <w:marBottom w:val="0"/>
                              <w:divBdr>
                                <w:top w:val="none" w:sz="0" w:space="0" w:color="auto"/>
                                <w:left w:val="none" w:sz="0" w:space="0" w:color="auto"/>
                                <w:bottom w:val="none" w:sz="0" w:space="0" w:color="auto"/>
                                <w:right w:val="none" w:sz="0" w:space="0" w:color="auto"/>
                              </w:divBdr>
                            </w:div>
                          </w:divsChild>
                        </w:div>
                        <w:div w:id="489443114">
                          <w:marLeft w:val="0"/>
                          <w:marRight w:val="0"/>
                          <w:marTop w:val="0"/>
                          <w:marBottom w:val="0"/>
                          <w:divBdr>
                            <w:top w:val="none" w:sz="0" w:space="0" w:color="auto"/>
                            <w:left w:val="none" w:sz="0" w:space="0" w:color="auto"/>
                            <w:bottom w:val="none" w:sz="0" w:space="0" w:color="auto"/>
                            <w:right w:val="none" w:sz="0" w:space="0" w:color="auto"/>
                          </w:divBdr>
                          <w:divsChild>
                            <w:div w:id="1753770899">
                              <w:marLeft w:val="0"/>
                              <w:marRight w:val="0"/>
                              <w:marTop w:val="0"/>
                              <w:marBottom w:val="0"/>
                              <w:divBdr>
                                <w:top w:val="none" w:sz="0" w:space="0" w:color="auto"/>
                                <w:left w:val="none" w:sz="0" w:space="0" w:color="auto"/>
                                <w:bottom w:val="none" w:sz="0" w:space="0" w:color="auto"/>
                                <w:right w:val="none" w:sz="0" w:space="0" w:color="auto"/>
                              </w:divBdr>
                            </w:div>
                          </w:divsChild>
                        </w:div>
                        <w:div w:id="114176189">
                          <w:marLeft w:val="0"/>
                          <w:marRight w:val="0"/>
                          <w:marTop w:val="0"/>
                          <w:marBottom w:val="0"/>
                          <w:divBdr>
                            <w:top w:val="none" w:sz="0" w:space="0" w:color="auto"/>
                            <w:left w:val="none" w:sz="0" w:space="0" w:color="auto"/>
                            <w:bottom w:val="none" w:sz="0" w:space="0" w:color="auto"/>
                            <w:right w:val="none" w:sz="0" w:space="0" w:color="auto"/>
                          </w:divBdr>
                          <w:divsChild>
                            <w:div w:id="401755185">
                              <w:marLeft w:val="0"/>
                              <w:marRight w:val="0"/>
                              <w:marTop w:val="0"/>
                              <w:marBottom w:val="0"/>
                              <w:divBdr>
                                <w:top w:val="none" w:sz="0" w:space="0" w:color="auto"/>
                                <w:left w:val="none" w:sz="0" w:space="0" w:color="auto"/>
                                <w:bottom w:val="none" w:sz="0" w:space="0" w:color="auto"/>
                                <w:right w:val="none" w:sz="0" w:space="0" w:color="auto"/>
                              </w:divBdr>
                            </w:div>
                          </w:divsChild>
                        </w:div>
                        <w:div w:id="539829160">
                          <w:marLeft w:val="0"/>
                          <w:marRight w:val="0"/>
                          <w:marTop w:val="0"/>
                          <w:marBottom w:val="0"/>
                          <w:divBdr>
                            <w:top w:val="none" w:sz="0" w:space="0" w:color="auto"/>
                            <w:left w:val="none" w:sz="0" w:space="0" w:color="auto"/>
                            <w:bottom w:val="none" w:sz="0" w:space="0" w:color="auto"/>
                            <w:right w:val="none" w:sz="0" w:space="0" w:color="auto"/>
                          </w:divBdr>
                          <w:divsChild>
                            <w:div w:id="1662201523">
                              <w:marLeft w:val="0"/>
                              <w:marRight w:val="0"/>
                              <w:marTop w:val="0"/>
                              <w:marBottom w:val="0"/>
                              <w:divBdr>
                                <w:top w:val="none" w:sz="0" w:space="0" w:color="auto"/>
                                <w:left w:val="none" w:sz="0" w:space="0" w:color="auto"/>
                                <w:bottom w:val="none" w:sz="0" w:space="0" w:color="auto"/>
                                <w:right w:val="none" w:sz="0" w:space="0" w:color="auto"/>
                              </w:divBdr>
                            </w:div>
                          </w:divsChild>
                        </w:div>
                        <w:div w:id="966004912">
                          <w:marLeft w:val="0"/>
                          <w:marRight w:val="0"/>
                          <w:marTop w:val="0"/>
                          <w:marBottom w:val="0"/>
                          <w:divBdr>
                            <w:top w:val="none" w:sz="0" w:space="0" w:color="auto"/>
                            <w:left w:val="none" w:sz="0" w:space="0" w:color="auto"/>
                            <w:bottom w:val="none" w:sz="0" w:space="0" w:color="auto"/>
                            <w:right w:val="none" w:sz="0" w:space="0" w:color="auto"/>
                          </w:divBdr>
                          <w:divsChild>
                            <w:div w:id="2039381936">
                              <w:marLeft w:val="0"/>
                              <w:marRight w:val="0"/>
                              <w:marTop w:val="0"/>
                              <w:marBottom w:val="0"/>
                              <w:divBdr>
                                <w:top w:val="none" w:sz="0" w:space="0" w:color="auto"/>
                                <w:left w:val="none" w:sz="0" w:space="0" w:color="auto"/>
                                <w:bottom w:val="none" w:sz="0" w:space="0" w:color="auto"/>
                                <w:right w:val="none" w:sz="0" w:space="0" w:color="auto"/>
                              </w:divBdr>
                            </w:div>
                          </w:divsChild>
                        </w:div>
                        <w:div w:id="511340256">
                          <w:marLeft w:val="0"/>
                          <w:marRight w:val="0"/>
                          <w:marTop w:val="0"/>
                          <w:marBottom w:val="0"/>
                          <w:divBdr>
                            <w:top w:val="none" w:sz="0" w:space="0" w:color="auto"/>
                            <w:left w:val="none" w:sz="0" w:space="0" w:color="auto"/>
                            <w:bottom w:val="none" w:sz="0" w:space="0" w:color="auto"/>
                            <w:right w:val="none" w:sz="0" w:space="0" w:color="auto"/>
                          </w:divBdr>
                          <w:divsChild>
                            <w:div w:id="813528894">
                              <w:marLeft w:val="0"/>
                              <w:marRight w:val="0"/>
                              <w:marTop w:val="0"/>
                              <w:marBottom w:val="0"/>
                              <w:divBdr>
                                <w:top w:val="none" w:sz="0" w:space="0" w:color="auto"/>
                                <w:left w:val="none" w:sz="0" w:space="0" w:color="auto"/>
                                <w:bottom w:val="none" w:sz="0" w:space="0" w:color="auto"/>
                                <w:right w:val="none" w:sz="0" w:space="0" w:color="auto"/>
                              </w:divBdr>
                            </w:div>
                          </w:divsChild>
                        </w:div>
                        <w:div w:id="1501776845">
                          <w:marLeft w:val="0"/>
                          <w:marRight w:val="0"/>
                          <w:marTop w:val="0"/>
                          <w:marBottom w:val="0"/>
                          <w:divBdr>
                            <w:top w:val="none" w:sz="0" w:space="0" w:color="auto"/>
                            <w:left w:val="none" w:sz="0" w:space="0" w:color="auto"/>
                            <w:bottom w:val="none" w:sz="0" w:space="0" w:color="auto"/>
                            <w:right w:val="none" w:sz="0" w:space="0" w:color="auto"/>
                          </w:divBdr>
                          <w:divsChild>
                            <w:div w:id="520047190">
                              <w:marLeft w:val="0"/>
                              <w:marRight w:val="0"/>
                              <w:marTop w:val="0"/>
                              <w:marBottom w:val="0"/>
                              <w:divBdr>
                                <w:top w:val="none" w:sz="0" w:space="0" w:color="auto"/>
                                <w:left w:val="none" w:sz="0" w:space="0" w:color="auto"/>
                                <w:bottom w:val="none" w:sz="0" w:space="0" w:color="auto"/>
                                <w:right w:val="none" w:sz="0" w:space="0" w:color="auto"/>
                              </w:divBdr>
                            </w:div>
                          </w:divsChild>
                        </w:div>
                        <w:div w:id="1659993949">
                          <w:marLeft w:val="0"/>
                          <w:marRight w:val="0"/>
                          <w:marTop w:val="0"/>
                          <w:marBottom w:val="0"/>
                          <w:divBdr>
                            <w:top w:val="none" w:sz="0" w:space="0" w:color="auto"/>
                            <w:left w:val="none" w:sz="0" w:space="0" w:color="auto"/>
                            <w:bottom w:val="none" w:sz="0" w:space="0" w:color="auto"/>
                            <w:right w:val="none" w:sz="0" w:space="0" w:color="auto"/>
                          </w:divBdr>
                          <w:divsChild>
                            <w:div w:id="599723512">
                              <w:marLeft w:val="0"/>
                              <w:marRight w:val="0"/>
                              <w:marTop w:val="0"/>
                              <w:marBottom w:val="0"/>
                              <w:divBdr>
                                <w:top w:val="none" w:sz="0" w:space="0" w:color="auto"/>
                                <w:left w:val="none" w:sz="0" w:space="0" w:color="auto"/>
                                <w:bottom w:val="none" w:sz="0" w:space="0" w:color="auto"/>
                                <w:right w:val="none" w:sz="0" w:space="0" w:color="auto"/>
                              </w:divBdr>
                            </w:div>
                          </w:divsChild>
                        </w:div>
                        <w:div w:id="422603950">
                          <w:marLeft w:val="0"/>
                          <w:marRight w:val="0"/>
                          <w:marTop w:val="0"/>
                          <w:marBottom w:val="0"/>
                          <w:divBdr>
                            <w:top w:val="none" w:sz="0" w:space="0" w:color="auto"/>
                            <w:left w:val="none" w:sz="0" w:space="0" w:color="auto"/>
                            <w:bottom w:val="none" w:sz="0" w:space="0" w:color="auto"/>
                            <w:right w:val="none" w:sz="0" w:space="0" w:color="auto"/>
                          </w:divBdr>
                          <w:divsChild>
                            <w:div w:id="804589249">
                              <w:marLeft w:val="0"/>
                              <w:marRight w:val="0"/>
                              <w:marTop w:val="0"/>
                              <w:marBottom w:val="0"/>
                              <w:divBdr>
                                <w:top w:val="none" w:sz="0" w:space="0" w:color="auto"/>
                                <w:left w:val="none" w:sz="0" w:space="0" w:color="auto"/>
                                <w:bottom w:val="none" w:sz="0" w:space="0" w:color="auto"/>
                                <w:right w:val="none" w:sz="0" w:space="0" w:color="auto"/>
                              </w:divBdr>
                            </w:div>
                          </w:divsChild>
                        </w:div>
                        <w:div w:id="115221993">
                          <w:marLeft w:val="0"/>
                          <w:marRight w:val="0"/>
                          <w:marTop w:val="0"/>
                          <w:marBottom w:val="0"/>
                          <w:divBdr>
                            <w:top w:val="none" w:sz="0" w:space="0" w:color="auto"/>
                            <w:left w:val="none" w:sz="0" w:space="0" w:color="auto"/>
                            <w:bottom w:val="none" w:sz="0" w:space="0" w:color="auto"/>
                            <w:right w:val="none" w:sz="0" w:space="0" w:color="auto"/>
                          </w:divBdr>
                          <w:divsChild>
                            <w:div w:id="197421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4847">
                  <w:marLeft w:val="0"/>
                  <w:marRight w:val="0"/>
                  <w:marTop w:val="0"/>
                  <w:marBottom w:val="0"/>
                  <w:divBdr>
                    <w:top w:val="none" w:sz="0" w:space="0" w:color="auto"/>
                    <w:left w:val="none" w:sz="0" w:space="0" w:color="auto"/>
                    <w:bottom w:val="none" w:sz="0" w:space="0" w:color="auto"/>
                    <w:right w:val="none" w:sz="0" w:space="0" w:color="auto"/>
                  </w:divBdr>
                  <w:divsChild>
                    <w:div w:id="991522904">
                      <w:marLeft w:val="0"/>
                      <w:marRight w:val="0"/>
                      <w:marTop w:val="0"/>
                      <w:marBottom w:val="0"/>
                      <w:divBdr>
                        <w:top w:val="none" w:sz="0" w:space="0" w:color="auto"/>
                        <w:left w:val="none" w:sz="0" w:space="0" w:color="auto"/>
                        <w:bottom w:val="none" w:sz="0" w:space="0" w:color="auto"/>
                        <w:right w:val="none" w:sz="0" w:space="0" w:color="auto"/>
                      </w:divBdr>
                      <w:divsChild>
                        <w:div w:id="1831217717">
                          <w:marLeft w:val="0"/>
                          <w:marRight w:val="0"/>
                          <w:marTop w:val="0"/>
                          <w:marBottom w:val="0"/>
                          <w:divBdr>
                            <w:top w:val="none" w:sz="0" w:space="0" w:color="auto"/>
                            <w:left w:val="none" w:sz="0" w:space="0" w:color="auto"/>
                            <w:bottom w:val="none" w:sz="0" w:space="0" w:color="auto"/>
                            <w:right w:val="none" w:sz="0" w:space="0" w:color="auto"/>
                          </w:divBdr>
                        </w:div>
                        <w:div w:id="466627458">
                          <w:marLeft w:val="0"/>
                          <w:marRight w:val="0"/>
                          <w:marTop w:val="0"/>
                          <w:marBottom w:val="0"/>
                          <w:divBdr>
                            <w:top w:val="none" w:sz="0" w:space="0" w:color="auto"/>
                            <w:left w:val="none" w:sz="0" w:space="0" w:color="auto"/>
                            <w:bottom w:val="none" w:sz="0" w:space="0" w:color="auto"/>
                            <w:right w:val="none" w:sz="0" w:space="0" w:color="auto"/>
                          </w:divBdr>
                          <w:divsChild>
                            <w:div w:id="122155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3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kipedia.ru/document/4477171" TargetMode="External"/><Relationship Id="rId13" Type="http://schemas.openxmlformats.org/officeDocument/2006/relationships/hyperlink" Target="https://dokipedia.ru/document/5146378" TargetMode="Externa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dokipedia.ru/document/4593925"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kipedia.ru/document/5143990"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dokipedia.ru/document/4725951"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dokipedia.ru/document/5318552"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dokipedia.ru/document/4480489" TargetMode="External"/><Relationship Id="rId14" Type="http://schemas.openxmlformats.org/officeDocument/2006/relationships/hyperlink" Target="https://dokipedia.ru/document/5143994"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E9A26-E6D8-40FB-B8FF-5DC56CC4B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45</Pages>
  <Words>18262</Words>
  <Characters>104100</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dc:creator>
  <cp:keywords/>
  <dc:description/>
  <cp:lastModifiedBy>А</cp:lastModifiedBy>
  <cp:revision>3</cp:revision>
  <dcterms:created xsi:type="dcterms:W3CDTF">2023-05-03T11:29:00Z</dcterms:created>
  <dcterms:modified xsi:type="dcterms:W3CDTF">2023-05-03T12:22:00Z</dcterms:modified>
</cp:coreProperties>
</file>