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sz w:val="20"/>
          <w:szCs w:val="20"/>
        </w:rPr>
        <w:id w:val="29515954"/>
        <w:lock w:val="sdtContentLocked"/>
        <w:placeholder>
          <w:docPart w:val="DefaultPlaceholder_22675703"/>
        </w:placeholder>
        <w:group/>
      </w:sdtPr>
      <w:sdtEndPr>
        <w:rPr>
          <w:b w:val="0"/>
          <w:sz w:val="24"/>
          <w:szCs w:val="24"/>
        </w:rPr>
      </w:sdtEndPr>
      <w:sdtContent>
        <w:tbl>
          <w:tblPr>
            <w:tblW w:w="9834" w:type="dxa"/>
            <w:jc w:val="center"/>
            <w:tblLook w:val="01E0" w:firstRow="1" w:lastRow="1" w:firstColumn="1" w:lastColumn="1" w:noHBand="0" w:noVBand="0"/>
          </w:tblPr>
          <w:tblGrid>
            <w:gridCol w:w="3276"/>
            <w:gridCol w:w="3160"/>
            <w:gridCol w:w="3398"/>
          </w:tblGrid>
          <w:tr w:rsidR="00F010FF" w:rsidRPr="00B25EFD" w14:paraId="167D845E" w14:textId="77777777" w:rsidTr="000660CB">
            <w:trPr>
              <w:trHeight w:val="853"/>
              <w:jc w:val="center"/>
            </w:trPr>
            <w:tc>
              <w:tcPr>
                <w:tcW w:w="3276" w:type="dxa"/>
                <w:tcMar>
                  <w:left w:w="28" w:type="dxa"/>
                  <w:right w:w="28" w:type="dxa"/>
                </w:tcMar>
                <w:vAlign w:val="center"/>
              </w:tcPr>
              <w:p w14:paraId="3631E23D"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14:paraId="32C10831"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14:paraId="326404F6"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14:paraId="421F1DF2"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160" w:type="dxa"/>
                <w:vAlign w:val="center"/>
              </w:tcPr>
              <w:p w14:paraId="3ECC98D1" w14:textId="77777777" w:rsidR="00937D31" w:rsidRPr="000120FD" w:rsidRDefault="00937D31" w:rsidP="00937D31">
                <w:pPr>
                  <w:jc w:val="center"/>
                  <w:rPr>
                    <w:b/>
                    <w:sz w:val="20"/>
                    <w:szCs w:val="20"/>
                  </w:rPr>
                </w:pPr>
                <w:r>
                  <w:rPr>
                    <w:b/>
                    <w:noProof/>
                    <w:sz w:val="20"/>
                    <w:szCs w:val="20"/>
                  </w:rPr>
                  <w:drawing>
                    <wp:anchor distT="0" distB="0" distL="114300" distR="114300" simplePos="0" relativeHeight="251659264" behindDoc="1" locked="0" layoutInCell="1" allowOverlap="1" wp14:anchorId="6F949591" wp14:editId="323AD9B5">
                      <wp:simplePos x="0" y="0"/>
                      <wp:positionH relativeFrom="column">
                        <wp:posOffset>613410</wp:posOffset>
                      </wp:positionH>
                      <wp:positionV relativeFrom="paragraph">
                        <wp:posOffset>-144780</wp:posOffset>
                      </wp:positionV>
                      <wp:extent cx="714375" cy="800100"/>
                      <wp:effectExtent l="19050" t="0" r="9525"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6" cstate="print"/>
                              <a:stretch>
                                <a:fillRect/>
                              </a:stretch>
                            </pic:blipFill>
                            <pic:spPr>
                              <a:xfrm>
                                <a:off x="0" y="0"/>
                                <a:ext cx="714375" cy="800100"/>
                              </a:xfrm>
                              <a:prstGeom prst="rect">
                                <a:avLst/>
                              </a:prstGeom>
                            </pic:spPr>
                          </pic:pic>
                        </a:graphicData>
                      </a:graphic>
                    </wp:anchor>
                  </w:drawing>
                </w:r>
              </w:p>
              <w:p w14:paraId="4A0F63D7" w14:textId="77777777" w:rsidR="00F010FF" w:rsidRPr="00B25EFD" w:rsidRDefault="00F010FF" w:rsidP="0085602B">
                <w:pPr>
                  <w:spacing w:after="0" w:line="240" w:lineRule="auto"/>
                  <w:jc w:val="center"/>
                  <w:rPr>
                    <w:rFonts w:ascii="Times New Roman" w:hAnsi="Times New Roman" w:cs="Times New Roman"/>
                    <w:b/>
                    <w:sz w:val="20"/>
                    <w:szCs w:val="20"/>
                  </w:rPr>
                </w:pPr>
              </w:p>
              <w:p w14:paraId="4B7607BF" w14:textId="77777777" w:rsidR="00F010FF" w:rsidRPr="00B25EFD" w:rsidRDefault="00F010FF" w:rsidP="0085602B">
                <w:pPr>
                  <w:spacing w:after="0" w:line="240" w:lineRule="auto"/>
                  <w:jc w:val="center"/>
                  <w:rPr>
                    <w:rFonts w:ascii="Times New Roman" w:hAnsi="Times New Roman" w:cs="Times New Roman"/>
                    <w:b/>
                    <w:sz w:val="20"/>
                    <w:szCs w:val="20"/>
                  </w:rPr>
                </w:pPr>
              </w:p>
            </w:tc>
            <w:tc>
              <w:tcPr>
                <w:tcW w:w="3398" w:type="dxa"/>
                <w:vAlign w:val="center"/>
              </w:tcPr>
              <w:p w14:paraId="0A13FFA9"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14:paraId="3C439EA2"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14:paraId="09297516"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14:paraId="684BC68A" w14:textId="77777777" w:rsidR="00F010FF" w:rsidRPr="00B25EFD" w:rsidRDefault="00F010FF" w:rsidP="0085602B">
          <w:pPr>
            <w:spacing w:after="0" w:line="240" w:lineRule="auto"/>
            <w:jc w:val="center"/>
            <w:rPr>
              <w:rFonts w:ascii="Times New Roman" w:hAnsi="Times New Roman" w:cs="Times New Roman"/>
              <w:b/>
              <w:sz w:val="20"/>
              <w:szCs w:val="20"/>
            </w:rPr>
          </w:pPr>
        </w:p>
        <w:p w14:paraId="3E0C8568" w14:textId="77777777" w:rsidR="00F010FF" w:rsidRPr="00925DBC" w:rsidRDefault="00F010FF" w:rsidP="0085602B">
          <w:pPr>
            <w:spacing w:after="0" w:line="240" w:lineRule="auto"/>
            <w:jc w:val="center"/>
            <w:rPr>
              <w:rFonts w:ascii="Times New Roman" w:hAnsi="Times New Roman" w:cs="Times New Roman"/>
              <w:b/>
              <w:sz w:val="24"/>
              <w:szCs w:val="24"/>
            </w:rPr>
          </w:pPr>
        </w:p>
        <w:p w14:paraId="0166C87E"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14:paraId="5F2637D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14:paraId="58399B3C" w14:textId="77777777" w:rsidR="00F010FF"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14:paraId="35052776" w14:textId="77777777" w:rsidR="005B2957" w:rsidRPr="00925DBC" w:rsidRDefault="005B2957" w:rsidP="0085602B">
          <w:pPr>
            <w:spacing w:after="0" w:line="240" w:lineRule="auto"/>
            <w:jc w:val="center"/>
            <w:rPr>
              <w:rFonts w:ascii="Times New Roman" w:hAnsi="Times New Roman" w:cs="Times New Roman"/>
              <w:b/>
              <w:sz w:val="20"/>
              <w:szCs w:val="20"/>
            </w:rPr>
          </w:pPr>
        </w:p>
        <w:p w14:paraId="21C7AB77" w14:textId="77777777" w:rsidR="00F010FF" w:rsidRPr="00B25EFD" w:rsidRDefault="00F010FF" w:rsidP="0085602B">
          <w:pPr>
            <w:pStyle w:val="5"/>
            <w:spacing w:after="0"/>
            <w:jc w:val="center"/>
            <w:rPr>
              <w:i w:val="0"/>
              <w:sz w:val="24"/>
              <w:szCs w:val="24"/>
            </w:rPr>
          </w:pPr>
          <w:r w:rsidRPr="00B25EFD">
            <w:rPr>
              <w:i w:val="0"/>
              <w:sz w:val="24"/>
              <w:szCs w:val="24"/>
            </w:rPr>
            <w:t>П Р И К А З</w:t>
          </w:r>
        </w:p>
        <w:p w14:paraId="0409C6A8" w14:textId="77777777" w:rsidR="00F010FF" w:rsidRPr="00B25EFD" w:rsidRDefault="00F010FF" w:rsidP="0085602B">
          <w:pPr>
            <w:spacing w:after="0" w:line="240" w:lineRule="auto"/>
            <w:jc w:val="center"/>
            <w:rPr>
              <w:rFonts w:ascii="Times New Roman" w:hAnsi="Times New Roman" w:cs="Times New Roman"/>
              <w:b/>
              <w:sz w:val="20"/>
              <w:szCs w:val="20"/>
            </w:rPr>
          </w:pPr>
        </w:p>
        <w:p w14:paraId="0616C705" w14:textId="77777777" w:rsidR="00F010FF" w:rsidRPr="00B25EFD" w:rsidRDefault="00F010FF" w:rsidP="00930B2C">
          <w:pPr>
            <w:spacing w:after="0" w:line="240" w:lineRule="auto"/>
            <w:ind w:right="-284"/>
            <w:rPr>
              <w:rFonts w:ascii="Times New Roman" w:hAnsi="Times New Roman" w:cs="Times New Roman"/>
              <w:b/>
            </w:rPr>
          </w:pPr>
          <w:r w:rsidRPr="00B25EFD">
            <w:rPr>
              <w:rFonts w:ascii="Times New Roman" w:hAnsi="Times New Roman" w:cs="Times New Roman"/>
              <w:b/>
            </w:rPr>
            <w:t>______________</w:t>
          </w:r>
          <w:r w:rsidR="00FA4061">
            <w:rPr>
              <w:rFonts w:ascii="Times New Roman" w:hAnsi="Times New Roman" w:cs="Times New Roman"/>
              <w:b/>
            </w:rPr>
            <w:t>_______</w:t>
          </w:r>
          <w:r w:rsidRPr="00B25EFD">
            <w:rPr>
              <w:rFonts w:ascii="Times New Roman" w:hAnsi="Times New Roman" w:cs="Times New Roman"/>
              <w:b/>
            </w:rPr>
            <w:tab/>
          </w:r>
          <w:r w:rsidRPr="00B25EFD">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Pr="00B25EFD">
            <w:rPr>
              <w:rFonts w:ascii="Times New Roman" w:hAnsi="Times New Roman" w:cs="Times New Roman"/>
              <w:b/>
            </w:rPr>
            <w:t xml:space="preserve"> № _______</w:t>
          </w:r>
          <w:r w:rsidR="00FA4061">
            <w:rPr>
              <w:rFonts w:ascii="Times New Roman" w:hAnsi="Times New Roman" w:cs="Times New Roman"/>
              <w:b/>
            </w:rPr>
            <w:t>_______</w:t>
          </w:r>
          <w:r w:rsidRPr="00B25EFD">
            <w:rPr>
              <w:rFonts w:ascii="Times New Roman" w:hAnsi="Times New Roman" w:cs="Times New Roman"/>
              <w:b/>
            </w:rPr>
            <w:t>_</w:t>
          </w:r>
        </w:p>
        <w:p w14:paraId="32DDAFD5" w14:textId="77777777" w:rsidR="00F010FF" w:rsidRPr="00FF4ED3"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sdtContent>
    </w:sdt>
    <w:p w14:paraId="7DAF4DE0" w14:textId="77777777" w:rsidR="00983EB2" w:rsidRPr="00FA4061" w:rsidRDefault="00983EB2" w:rsidP="0085602B">
      <w:pPr>
        <w:spacing w:after="0" w:line="240" w:lineRule="auto"/>
        <w:jc w:val="center"/>
        <w:rPr>
          <w:rFonts w:ascii="Times New Roman" w:hAnsi="Times New Roman" w:cs="Times New Roman"/>
          <w:sz w:val="4"/>
          <w:szCs w:val="4"/>
        </w:rPr>
      </w:pPr>
    </w:p>
    <w:p w14:paraId="494B7FDD" w14:textId="77777777" w:rsidR="00D418AE" w:rsidRPr="008B2AEC" w:rsidRDefault="00D418AE" w:rsidP="00CB2E40">
      <w:pPr>
        <w:spacing w:after="0" w:line="240" w:lineRule="auto"/>
        <w:jc w:val="center"/>
        <w:rPr>
          <w:rFonts w:ascii="Times New Roman" w:hAnsi="Times New Roman" w:cs="Times New Roman"/>
          <w:vanish/>
          <w:sz w:val="24"/>
          <w:szCs w:val="24"/>
        </w:rPr>
      </w:pPr>
    </w:p>
    <w:p w14:paraId="707513EE" w14:textId="0551CAD7" w:rsidR="008B2AEC" w:rsidRPr="008B2AEC" w:rsidRDefault="008B2AEC" w:rsidP="008B2AEC">
      <w:pPr>
        <w:ind w:firstLine="708"/>
        <w:jc w:val="center"/>
        <w:rPr>
          <w:rFonts w:ascii="Times New Roman" w:hAnsi="Times New Roman" w:cs="Times New Roman"/>
          <w:b/>
          <w:sz w:val="24"/>
          <w:szCs w:val="24"/>
        </w:rPr>
      </w:pPr>
      <w:r w:rsidRPr="008B2AEC">
        <w:rPr>
          <w:rFonts w:ascii="Times New Roman" w:hAnsi="Times New Roman" w:cs="Times New Roman"/>
          <w:sz w:val="24"/>
          <w:szCs w:val="24"/>
        </w:rPr>
        <w:t>О внесении дополнений и изменений в приказ Министерства экономического развития Приднестровской Молдавской Республики от 03 марта 2022 года №191 «Об утверждении и введение в действие государственных элементных сметных норм на строительные работы, монтаж оборудования, капитальный ремонт оборудования пуско-наладочные работы и на ремонтно-строительные работы на территории Приднестровской Молдавской Республики»</w:t>
      </w:r>
    </w:p>
    <w:p w14:paraId="568A78B6" w14:textId="77777777" w:rsidR="00D418AE" w:rsidRDefault="00D418AE" w:rsidP="00CB2E40">
      <w:pPr>
        <w:spacing w:after="0" w:line="240" w:lineRule="auto"/>
        <w:jc w:val="center"/>
        <w:rPr>
          <w:rFonts w:ascii="Times New Roman" w:hAnsi="Times New Roman" w:cs="Times New Roman"/>
          <w:sz w:val="24"/>
          <w:szCs w:val="24"/>
        </w:rPr>
      </w:pPr>
    </w:p>
    <w:p w14:paraId="1945C3A6" w14:textId="77777777" w:rsidR="008B2AEC" w:rsidRPr="008B2AEC" w:rsidRDefault="008B2AEC" w:rsidP="008B2AEC">
      <w:pPr>
        <w:autoSpaceDE w:val="0"/>
        <w:autoSpaceDN w:val="0"/>
        <w:adjustRightInd w:val="0"/>
        <w:spacing w:after="0" w:line="240" w:lineRule="auto"/>
        <w:ind w:firstLine="567"/>
        <w:jc w:val="both"/>
        <w:rPr>
          <w:rFonts w:ascii="Times New Roman" w:hAnsi="Times New Roman" w:cs="Times New Roman"/>
          <w:sz w:val="24"/>
          <w:szCs w:val="24"/>
        </w:rPr>
      </w:pPr>
      <w:r w:rsidRPr="008B2AEC">
        <w:rPr>
          <w:rFonts w:ascii="Times New Roman" w:hAnsi="Times New Roman" w:cs="Times New Roman"/>
          <w:sz w:val="24"/>
          <w:szCs w:val="24"/>
          <w:shd w:val="clear" w:color="auto" w:fill="FFFFFF"/>
        </w:rPr>
        <w:t xml:space="preserve">В соответствии с Постановлением Правительства Приднестровской Молдавской Республики от 27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w:t>
      </w:r>
      <w:r w:rsidRPr="008B2AEC">
        <w:rPr>
          <w:rFonts w:ascii="Times New Roman" w:hAnsi="Times New Roman" w:cs="Times New Roman"/>
          <w:sz w:val="24"/>
          <w:szCs w:val="24"/>
        </w:rPr>
        <w:t>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года № 434 (САЗ 18-50), от 26 апреля 2019 года № 145 (САЗ 19-16), от 31 мая 2019 года № 186 (САЗ 19-21), от 22 ноября 2019 ода № 405 (САЗ 19-46), от 26 декабря 2019 года № 457 (САЗ 19-50), от 26 декабря 2019 года № 459 (САЗ 20-1), от 25 февраля 2020 года № 40 (САЗ 20-9), от 6 июля 2020 года № 231 (САЗ 20-28), от 10 ноября 2020 года № 395 (САЗ 20-46), от 20 января 2021 года № 9 (САЗ 21-3), от 30 июля 2021 года № 255 (САЗ 21-30), от 30 декабря 2021 года № 424 (САЗ 21-52), от 24 января 2022 года № 19 (САЗ 22-3), от 14 апреля 2022 года № 133 (САЗ 22-14), от 9 июня 2022 года № 210 (САЗ 22-22), от 16 августа 2022 года № 300 (САЗ 22- 32), от 23 декабря 2022 года № 489 (САЗ 22-50), от 22 июня 2023 года №212 (САЗ 23-26), Протоколом совещания рабочей группы по вопросам применения ресурсного метода ценообразования в строительстве и актуализации ресурсов (элементных затрат) в составе утвержденных Государственных элементных норм от 28 июня 2023 года №2, п р и к а з ы в а ю:</w:t>
      </w:r>
    </w:p>
    <w:p w14:paraId="246F6F81" w14:textId="77777777" w:rsidR="008B2AEC" w:rsidRPr="008B2AEC" w:rsidRDefault="008B2AEC" w:rsidP="008B2AEC">
      <w:pPr>
        <w:spacing w:after="0" w:line="240" w:lineRule="auto"/>
        <w:ind w:firstLine="567"/>
        <w:jc w:val="both"/>
        <w:rPr>
          <w:rFonts w:ascii="Times New Roman" w:hAnsi="Times New Roman" w:cs="Times New Roman"/>
          <w:sz w:val="24"/>
          <w:szCs w:val="24"/>
        </w:rPr>
      </w:pPr>
    </w:p>
    <w:p w14:paraId="6215642E" w14:textId="77777777" w:rsidR="008B2AEC" w:rsidRPr="008B2AEC" w:rsidRDefault="008B2AEC" w:rsidP="008B2AEC">
      <w:pPr>
        <w:pStyle w:val="a5"/>
        <w:spacing w:after="0" w:line="240" w:lineRule="auto"/>
        <w:ind w:left="0" w:firstLine="567"/>
        <w:jc w:val="both"/>
        <w:rPr>
          <w:rFonts w:ascii="Times New Roman" w:hAnsi="Times New Roman" w:cs="Times New Roman"/>
          <w:sz w:val="24"/>
          <w:szCs w:val="24"/>
        </w:rPr>
      </w:pPr>
      <w:r w:rsidRPr="008B2AEC">
        <w:rPr>
          <w:rFonts w:ascii="Times New Roman" w:hAnsi="Times New Roman" w:cs="Times New Roman"/>
          <w:sz w:val="24"/>
          <w:szCs w:val="24"/>
        </w:rPr>
        <w:t>1. Внести дополнения и изменения в государственные</w:t>
      </w:r>
      <w:r w:rsidRPr="008B2AEC">
        <w:rPr>
          <w:rFonts w:ascii="Times New Roman" w:hAnsi="Times New Roman" w:cs="Times New Roman"/>
          <w:color w:val="000000"/>
          <w:sz w:val="24"/>
          <w:szCs w:val="24"/>
        </w:rPr>
        <w:t xml:space="preserve"> элементные сметные нормы на строительные работы, монтаж оборудования и </w:t>
      </w:r>
      <w:r w:rsidRPr="008B2AEC">
        <w:rPr>
          <w:rFonts w:ascii="Times New Roman" w:hAnsi="Times New Roman" w:cs="Times New Roman"/>
          <w:sz w:val="24"/>
          <w:szCs w:val="24"/>
        </w:rPr>
        <w:t>на ремонтно-строительные работы</w:t>
      </w:r>
      <w:r w:rsidRPr="008B2AEC">
        <w:rPr>
          <w:rFonts w:ascii="Times New Roman" w:hAnsi="Times New Roman" w:cs="Times New Roman"/>
          <w:color w:val="000000"/>
          <w:sz w:val="24"/>
          <w:szCs w:val="24"/>
        </w:rPr>
        <w:t xml:space="preserve"> </w:t>
      </w:r>
      <w:r w:rsidRPr="008B2AEC">
        <w:rPr>
          <w:rFonts w:ascii="Times New Roman" w:hAnsi="Times New Roman" w:cs="Times New Roman"/>
          <w:sz w:val="24"/>
          <w:szCs w:val="24"/>
        </w:rPr>
        <w:t xml:space="preserve">на территории </w:t>
      </w:r>
      <w:r w:rsidRPr="008B2AEC">
        <w:rPr>
          <w:rFonts w:ascii="Times New Roman" w:hAnsi="Times New Roman" w:cs="Times New Roman"/>
          <w:color w:val="000000"/>
          <w:sz w:val="24"/>
          <w:szCs w:val="24"/>
        </w:rPr>
        <w:t xml:space="preserve">Приднестровской Молдавской Республики </w:t>
      </w:r>
      <w:r w:rsidRPr="008B2AEC">
        <w:rPr>
          <w:rFonts w:ascii="Times New Roman" w:hAnsi="Times New Roman" w:cs="Times New Roman"/>
          <w:sz w:val="24"/>
          <w:szCs w:val="24"/>
        </w:rPr>
        <w:t>согласно приложению, к настоящему приказу</w:t>
      </w:r>
      <w:r w:rsidRPr="008B2AEC">
        <w:rPr>
          <w:rFonts w:ascii="Times New Roman" w:hAnsi="Times New Roman" w:cs="Times New Roman"/>
          <w:color w:val="000000"/>
          <w:sz w:val="24"/>
          <w:szCs w:val="24"/>
        </w:rPr>
        <w:t>.</w:t>
      </w:r>
    </w:p>
    <w:p w14:paraId="69B11B04" w14:textId="77777777" w:rsidR="008B2AEC" w:rsidRPr="008B2AEC" w:rsidRDefault="008B2AEC" w:rsidP="008B2AEC">
      <w:pPr>
        <w:spacing w:after="0" w:line="240" w:lineRule="auto"/>
        <w:ind w:firstLine="567"/>
        <w:jc w:val="both"/>
        <w:rPr>
          <w:rFonts w:ascii="Times New Roman" w:hAnsi="Times New Roman" w:cs="Times New Roman"/>
          <w:sz w:val="24"/>
          <w:szCs w:val="24"/>
        </w:rPr>
      </w:pPr>
      <w:r w:rsidRPr="008B2AEC">
        <w:rPr>
          <w:rFonts w:ascii="Times New Roman" w:hAnsi="Times New Roman" w:cs="Times New Roman"/>
          <w:sz w:val="24"/>
          <w:szCs w:val="24"/>
        </w:rPr>
        <w:t>2. Государственному унитарному предприятию «Институт технического регулирования и метрологии» в течение трех дней со дня подписания настоящего Приказа, обеспечить его регистрацию и внести соответствующую информацию в Государственную информационную базу нормативной документации в области строительства. В пятидневный срок со дня подписания настоящего Приказа опубликовать для сведения заинтересованных лиц настоящий Приказ в газете «Приднестровье».</w:t>
      </w:r>
    </w:p>
    <w:p w14:paraId="4A664E48" w14:textId="77777777" w:rsidR="008B2AEC" w:rsidRPr="008B2AEC" w:rsidRDefault="008B2AEC" w:rsidP="008B2AEC">
      <w:pPr>
        <w:pStyle w:val="a5"/>
        <w:spacing w:after="0" w:line="240" w:lineRule="auto"/>
        <w:ind w:left="0" w:firstLine="567"/>
        <w:jc w:val="both"/>
        <w:rPr>
          <w:rFonts w:ascii="Times New Roman" w:hAnsi="Times New Roman" w:cs="Times New Roman"/>
          <w:sz w:val="24"/>
          <w:szCs w:val="24"/>
        </w:rPr>
      </w:pPr>
      <w:r w:rsidRPr="008B2AEC">
        <w:rPr>
          <w:rFonts w:ascii="Times New Roman" w:hAnsi="Times New Roman" w:cs="Times New Roman"/>
          <w:sz w:val="24"/>
          <w:szCs w:val="24"/>
        </w:rPr>
        <w:t>3. Настоящий Приказ опубликовать на официальном сайте Министерства экономического развития Приднестровской Молдавской Республики.</w:t>
      </w:r>
    </w:p>
    <w:p w14:paraId="51D5F43A" w14:textId="77777777" w:rsidR="008B2AEC" w:rsidRPr="008B2AEC" w:rsidRDefault="008B2AEC" w:rsidP="008B2AEC">
      <w:pPr>
        <w:pStyle w:val="a5"/>
        <w:spacing w:after="0" w:line="240" w:lineRule="auto"/>
        <w:ind w:left="0" w:firstLine="567"/>
        <w:jc w:val="both"/>
        <w:rPr>
          <w:rFonts w:ascii="Times New Roman" w:hAnsi="Times New Roman" w:cs="Times New Roman"/>
          <w:sz w:val="24"/>
          <w:szCs w:val="24"/>
        </w:rPr>
      </w:pPr>
      <w:r w:rsidRPr="008B2AEC">
        <w:rPr>
          <w:rFonts w:ascii="Times New Roman" w:hAnsi="Times New Roman" w:cs="Times New Roman"/>
          <w:sz w:val="24"/>
          <w:szCs w:val="24"/>
        </w:rPr>
        <w:lastRenderedPageBreak/>
        <w:t>4. Контроль за исполнением настоящего Приказа возложить на заместителя министра - начальника Департамента строительства, архитектуры и дорожного хозяйства Министерства экономического развития Приднестровской Молдавской Республики.</w:t>
      </w:r>
    </w:p>
    <w:p w14:paraId="18072745" w14:textId="77777777" w:rsidR="008B2AEC" w:rsidRPr="008B2AEC" w:rsidRDefault="008B2AEC" w:rsidP="008B2AEC">
      <w:pPr>
        <w:spacing w:after="0" w:line="240" w:lineRule="auto"/>
        <w:ind w:firstLine="567"/>
        <w:jc w:val="both"/>
        <w:rPr>
          <w:rFonts w:ascii="Times New Roman" w:hAnsi="Times New Roman" w:cs="Times New Roman"/>
          <w:sz w:val="24"/>
          <w:szCs w:val="24"/>
        </w:rPr>
      </w:pPr>
      <w:r w:rsidRPr="008B2AEC">
        <w:rPr>
          <w:rFonts w:ascii="Times New Roman" w:hAnsi="Times New Roman" w:cs="Times New Roman"/>
          <w:sz w:val="24"/>
          <w:szCs w:val="24"/>
        </w:rPr>
        <w:t>5. Настоящий Приказ вступает в силу со дня подписания и распространяет свое действие на правоотношения с 01 января 2024 года.</w:t>
      </w:r>
    </w:p>
    <w:p w14:paraId="657A3F81" w14:textId="77777777" w:rsidR="00457152" w:rsidRDefault="00457152" w:rsidP="00FA7F0E">
      <w:pPr>
        <w:spacing w:after="0" w:line="240" w:lineRule="auto"/>
        <w:ind w:firstLine="567"/>
        <w:jc w:val="both"/>
        <w:rPr>
          <w:rFonts w:ascii="Times New Roman" w:hAnsi="Times New Roman" w:cs="Times New Roman"/>
          <w:sz w:val="24"/>
          <w:szCs w:val="24"/>
        </w:rPr>
      </w:pPr>
    </w:p>
    <w:p w14:paraId="1DE335F8" w14:textId="2DDF4018" w:rsidR="007848D5" w:rsidRPr="00CB2E40" w:rsidRDefault="007E0B23" w:rsidP="00CB2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Первый </w:t>
      </w:r>
      <w:r w:rsidR="007848D5" w:rsidRPr="00CB2E40">
        <w:rPr>
          <w:rFonts w:ascii="Times New Roman" w:hAnsi="Times New Roman" w:cs="Times New Roman"/>
          <w:sz w:val="24"/>
          <w:szCs w:val="24"/>
        </w:rPr>
        <w:t>Заместитель Председателя Правительства</w:t>
      </w:r>
    </w:p>
    <w:p w14:paraId="309A3978" w14:textId="77777777" w:rsidR="007848D5" w:rsidRPr="00CB2E40" w:rsidRDefault="007848D5" w:rsidP="00CB2E40">
      <w:pPr>
        <w:spacing w:after="0" w:line="240" w:lineRule="auto"/>
        <w:jc w:val="both"/>
        <w:rPr>
          <w:rFonts w:ascii="Times New Roman" w:hAnsi="Times New Roman" w:cs="Times New Roman"/>
          <w:sz w:val="24"/>
          <w:szCs w:val="24"/>
        </w:rPr>
      </w:pPr>
      <w:r w:rsidRPr="00CB2E40">
        <w:rPr>
          <w:rFonts w:ascii="Times New Roman" w:hAnsi="Times New Roman" w:cs="Times New Roman"/>
          <w:sz w:val="24"/>
          <w:szCs w:val="24"/>
        </w:rPr>
        <w:t xml:space="preserve">Приднестровской Молдавской Республики – </w:t>
      </w:r>
    </w:p>
    <w:p w14:paraId="279B8A49" w14:textId="77777777" w:rsidR="00AC5E69" w:rsidRDefault="007848D5" w:rsidP="00CB2E40">
      <w:pPr>
        <w:spacing w:after="0" w:line="240" w:lineRule="auto"/>
        <w:jc w:val="both"/>
        <w:rPr>
          <w:rFonts w:ascii="Times New Roman" w:hAnsi="Times New Roman" w:cs="Times New Roman"/>
          <w:sz w:val="24"/>
          <w:szCs w:val="24"/>
        </w:rPr>
      </w:pPr>
      <w:r w:rsidRPr="00CB2E40">
        <w:rPr>
          <w:rFonts w:ascii="Times New Roman" w:hAnsi="Times New Roman" w:cs="Times New Roman"/>
          <w:sz w:val="24"/>
          <w:szCs w:val="24"/>
        </w:rPr>
        <w:t xml:space="preserve">министр                                                                                                                   С.А. </w:t>
      </w:r>
      <w:proofErr w:type="spellStart"/>
      <w:r w:rsidRPr="00CB2E40">
        <w:rPr>
          <w:rFonts w:ascii="Times New Roman" w:hAnsi="Times New Roman" w:cs="Times New Roman"/>
          <w:sz w:val="24"/>
          <w:szCs w:val="24"/>
        </w:rPr>
        <w:t>Оболоник</w:t>
      </w:r>
      <w:proofErr w:type="spellEnd"/>
    </w:p>
    <w:p w14:paraId="1514D642" w14:textId="77777777" w:rsidR="008B2AEC" w:rsidRDefault="008B2AEC" w:rsidP="00CB2E40">
      <w:pPr>
        <w:spacing w:after="0" w:line="240" w:lineRule="auto"/>
        <w:jc w:val="both"/>
        <w:rPr>
          <w:rFonts w:ascii="Times New Roman" w:hAnsi="Times New Roman" w:cs="Times New Roman"/>
          <w:sz w:val="24"/>
          <w:szCs w:val="24"/>
        </w:rPr>
      </w:pPr>
    </w:p>
    <w:p w14:paraId="5B6C5D3E" w14:textId="77777777" w:rsidR="008B2AEC" w:rsidRDefault="008B2AEC" w:rsidP="00CB2E40">
      <w:pPr>
        <w:spacing w:after="0" w:line="240" w:lineRule="auto"/>
        <w:jc w:val="both"/>
        <w:rPr>
          <w:rFonts w:ascii="Times New Roman" w:hAnsi="Times New Roman" w:cs="Times New Roman"/>
          <w:sz w:val="24"/>
          <w:szCs w:val="24"/>
        </w:rPr>
      </w:pPr>
    </w:p>
    <w:p w14:paraId="6742075C" w14:textId="77777777" w:rsidR="008B2AEC" w:rsidRDefault="008B2AEC" w:rsidP="00CB2E40">
      <w:pPr>
        <w:spacing w:after="0" w:line="240" w:lineRule="auto"/>
        <w:jc w:val="both"/>
        <w:rPr>
          <w:rFonts w:ascii="Times New Roman" w:hAnsi="Times New Roman" w:cs="Times New Roman"/>
          <w:sz w:val="24"/>
          <w:szCs w:val="24"/>
        </w:rPr>
      </w:pPr>
    </w:p>
    <w:p w14:paraId="6B214D94" w14:textId="77777777" w:rsidR="008B2AEC" w:rsidRDefault="008B2AEC" w:rsidP="00CB2E40">
      <w:pPr>
        <w:spacing w:after="0" w:line="240" w:lineRule="auto"/>
        <w:jc w:val="both"/>
        <w:rPr>
          <w:rFonts w:ascii="Times New Roman" w:hAnsi="Times New Roman" w:cs="Times New Roman"/>
          <w:sz w:val="24"/>
          <w:szCs w:val="24"/>
        </w:rPr>
      </w:pPr>
    </w:p>
    <w:p w14:paraId="77AA1BF3" w14:textId="77777777" w:rsidR="008B2AEC" w:rsidRDefault="008B2AEC" w:rsidP="00CB2E40">
      <w:pPr>
        <w:spacing w:after="0" w:line="240" w:lineRule="auto"/>
        <w:jc w:val="both"/>
        <w:rPr>
          <w:rFonts w:ascii="Times New Roman" w:hAnsi="Times New Roman" w:cs="Times New Roman"/>
          <w:sz w:val="24"/>
          <w:szCs w:val="24"/>
        </w:rPr>
      </w:pPr>
    </w:p>
    <w:p w14:paraId="53FF3CC7" w14:textId="77777777" w:rsidR="008B2AEC" w:rsidRDefault="008B2AEC" w:rsidP="00CB2E40">
      <w:pPr>
        <w:spacing w:after="0" w:line="240" w:lineRule="auto"/>
        <w:jc w:val="both"/>
        <w:rPr>
          <w:rFonts w:ascii="Times New Roman" w:hAnsi="Times New Roman" w:cs="Times New Roman"/>
          <w:sz w:val="24"/>
          <w:szCs w:val="24"/>
        </w:rPr>
      </w:pPr>
    </w:p>
    <w:p w14:paraId="01CB6FBF" w14:textId="77777777" w:rsidR="008B2AEC" w:rsidRDefault="008B2AEC" w:rsidP="00CB2E40">
      <w:pPr>
        <w:spacing w:after="0" w:line="240" w:lineRule="auto"/>
        <w:jc w:val="both"/>
        <w:rPr>
          <w:rFonts w:ascii="Times New Roman" w:hAnsi="Times New Roman" w:cs="Times New Roman"/>
          <w:sz w:val="24"/>
          <w:szCs w:val="24"/>
        </w:rPr>
      </w:pPr>
    </w:p>
    <w:p w14:paraId="748A9081" w14:textId="77777777" w:rsidR="008B2AEC" w:rsidRDefault="008B2AEC" w:rsidP="00CB2E40">
      <w:pPr>
        <w:spacing w:after="0" w:line="240" w:lineRule="auto"/>
        <w:jc w:val="both"/>
        <w:rPr>
          <w:rFonts w:ascii="Times New Roman" w:hAnsi="Times New Roman" w:cs="Times New Roman"/>
          <w:sz w:val="24"/>
          <w:szCs w:val="24"/>
        </w:rPr>
      </w:pPr>
    </w:p>
    <w:p w14:paraId="02D6A5D2" w14:textId="77777777" w:rsidR="008B2AEC" w:rsidRDefault="008B2AEC" w:rsidP="00CB2E40">
      <w:pPr>
        <w:spacing w:after="0" w:line="240" w:lineRule="auto"/>
        <w:jc w:val="both"/>
        <w:rPr>
          <w:rFonts w:ascii="Times New Roman" w:hAnsi="Times New Roman" w:cs="Times New Roman"/>
          <w:sz w:val="24"/>
          <w:szCs w:val="24"/>
        </w:rPr>
      </w:pPr>
    </w:p>
    <w:p w14:paraId="7FA4248E" w14:textId="77777777" w:rsidR="008B2AEC" w:rsidRDefault="008B2AEC" w:rsidP="00CB2E40">
      <w:pPr>
        <w:spacing w:after="0" w:line="240" w:lineRule="auto"/>
        <w:jc w:val="both"/>
        <w:rPr>
          <w:rFonts w:ascii="Times New Roman" w:hAnsi="Times New Roman" w:cs="Times New Roman"/>
          <w:sz w:val="24"/>
          <w:szCs w:val="24"/>
        </w:rPr>
      </w:pPr>
    </w:p>
    <w:p w14:paraId="571B4F6D" w14:textId="77777777" w:rsidR="008B2AEC" w:rsidRDefault="008B2AEC" w:rsidP="00CB2E40">
      <w:pPr>
        <w:spacing w:after="0" w:line="240" w:lineRule="auto"/>
        <w:jc w:val="both"/>
        <w:rPr>
          <w:rFonts w:ascii="Times New Roman" w:hAnsi="Times New Roman" w:cs="Times New Roman"/>
          <w:sz w:val="24"/>
          <w:szCs w:val="24"/>
        </w:rPr>
      </w:pPr>
    </w:p>
    <w:p w14:paraId="4DC2F279" w14:textId="77777777" w:rsidR="008B2AEC" w:rsidRDefault="008B2AEC" w:rsidP="00CB2E40">
      <w:pPr>
        <w:spacing w:after="0" w:line="240" w:lineRule="auto"/>
        <w:jc w:val="both"/>
        <w:rPr>
          <w:rFonts w:ascii="Times New Roman" w:hAnsi="Times New Roman" w:cs="Times New Roman"/>
          <w:sz w:val="24"/>
          <w:szCs w:val="24"/>
        </w:rPr>
      </w:pPr>
    </w:p>
    <w:p w14:paraId="4ADCD8AF" w14:textId="77777777" w:rsidR="008B2AEC" w:rsidRDefault="008B2AEC" w:rsidP="00CB2E40">
      <w:pPr>
        <w:spacing w:after="0" w:line="240" w:lineRule="auto"/>
        <w:jc w:val="both"/>
        <w:rPr>
          <w:rFonts w:ascii="Times New Roman" w:hAnsi="Times New Roman" w:cs="Times New Roman"/>
          <w:sz w:val="24"/>
          <w:szCs w:val="24"/>
        </w:rPr>
      </w:pPr>
    </w:p>
    <w:p w14:paraId="15718B6B" w14:textId="77777777" w:rsidR="008B2AEC" w:rsidRDefault="008B2AEC" w:rsidP="00CB2E40">
      <w:pPr>
        <w:spacing w:after="0" w:line="240" w:lineRule="auto"/>
        <w:jc w:val="both"/>
        <w:rPr>
          <w:rFonts w:ascii="Times New Roman" w:hAnsi="Times New Roman" w:cs="Times New Roman"/>
          <w:sz w:val="24"/>
          <w:szCs w:val="24"/>
        </w:rPr>
      </w:pPr>
    </w:p>
    <w:p w14:paraId="3FFE332E" w14:textId="77777777" w:rsidR="008B2AEC" w:rsidRDefault="008B2AEC" w:rsidP="00CB2E40">
      <w:pPr>
        <w:spacing w:after="0" w:line="240" w:lineRule="auto"/>
        <w:jc w:val="both"/>
        <w:rPr>
          <w:rFonts w:ascii="Times New Roman" w:hAnsi="Times New Roman" w:cs="Times New Roman"/>
          <w:sz w:val="24"/>
          <w:szCs w:val="24"/>
        </w:rPr>
      </w:pPr>
    </w:p>
    <w:p w14:paraId="15FE451A" w14:textId="77777777" w:rsidR="008B2AEC" w:rsidRDefault="008B2AEC" w:rsidP="00CB2E40">
      <w:pPr>
        <w:spacing w:after="0" w:line="240" w:lineRule="auto"/>
        <w:jc w:val="both"/>
        <w:rPr>
          <w:rFonts w:ascii="Times New Roman" w:hAnsi="Times New Roman" w:cs="Times New Roman"/>
          <w:sz w:val="24"/>
          <w:szCs w:val="24"/>
        </w:rPr>
      </w:pPr>
    </w:p>
    <w:p w14:paraId="56ADC4AB" w14:textId="77777777" w:rsidR="008B2AEC" w:rsidRDefault="008B2AEC" w:rsidP="00CB2E40">
      <w:pPr>
        <w:spacing w:after="0" w:line="240" w:lineRule="auto"/>
        <w:jc w:val="both"/>
        <w:rPr>
          <w:rFonts w:ascii="Times New Roman" w:hAnsi="Times New Roman" w:cs="Times New Roman"/>
          <w:sz w:val="24"/>
          <w:szCs w:val="24"/>
        </w:rPr>
      </w:pPr>
    </w:p>
    <w:p w14:paraId="635EC63C" w14:textId="77777777" w:rsidR="008B2AEC" w:rsidRDefault="008B2AEC" w:rsidP="00CB2E40">
      <w:pPr>
        <w:spacing w:after="0" w:line="240" w:lineRule="auto"/>
        <w:jc w:val="both"/>
        <w:rPr>
          <w:rFonts w:ascii="Times New Roman" w:hAnsi="Times New Roman" w:cs="Times New Roman"/>
          <w:sz w:val="24"/>
          <w:szCs w:val="24"/>
        </w:rPr>
      </w:pPr>
    </w:p>
    <w:p w14:paraId="45E7DE23" w14:textId="77777777" w:rsidR="008B2AEC" w:rsidRDefault="008B2AEC" w:rsidP="00CB2E40">
      <w:pPr>
        <w:spacing w:after="0" w:line="240" w:lineRule="auto"/>
        <w:jc w:val="both"/>
        <w:rPr>
          <w:rFonts w:ascii="Times New Roman" w:hAnsi="Times New Roman" w:cs="Times New Roman"/>
          <w:sz w:val="24"/>
          <w:szCs w:val="24"/>
        </w:rPr>
      </w:pPr>
    </w:p>
    <w:p w14:paraId="6B41C598" w14:textId="77777777" w:rsidR="008B2AEC" w:rsidRDefault="008B2AEC" w:rsidP="00CB2E40">
      <w:pPr>
        <w:spacing w:after="0" w:line="240" w:lineRule="auto"/>
        <w:jc w:val="both"/>
        <w:rPr>
          <w:rFonts w:ascii="Times New Roman" w:hAnsi="Times New Roman" w:cs="Times New Roman"/>
          <w:sz w:val="24"/>
          <w:szCs w:val="24"/>
        </w:rPr>
      </w:pPr>
    </w:p>
    <w:p w14:paraId="5546531A" w14:textId="77777777" w:rsidR="008B2AEC" w:rsidRDefault="008B2AEC" w:rsidP="00CB2E40">
      <w:pPr>
        <w:spacing w:after="0" w:line="240" w:lineRule="auto"/>
        <w:jc w:val="both"/>
        <w:rPr>
          <w:rFonts w:ascii="Times New Roman" w:hAnsi="Times New Roman" w:cs="Times New Roman"/>
          <w:sz w:val="24"/>
          <w:szCs w:val="24"/>
        </w:rPr>
      </w:pPr>
    </w:p>
    <w:p w14:paraId="05EEE218" w14:textId="77777777" w:rsidR="008B2AEC" w:rsidRDefault="008B2AEC" w:rsidP="00CB2E40">
      <w:pPr>
        <w:spacing w:after="0" w:line="240" w:lineRule="auto"/>
        <w:jc w:val="both"/>
        <w:rPr>
          <w:rFonts w:ascii="Times New Roman" w:hAnsi="Times New Roman" w:cs="Times New Roman"/>
          <w:sz w:val="24"/>
          <w:szCs w:val="24"/>
        </w:rPr>
      </w:pPr>
    </w:p>
    <w:p w14:paraId="3864576F" w14:textId="77777777" w:rsidR="008B2AEC" w:rsidRDefault="008B2AEC" w:rsidP="00CB2E40">
      <w:pPr>
        <w:spacing w:after="0" w:line="240" w:lineRule="auto"/>
        <w:jc w:val="both"/>
        <w:rPr>
          <w:rFonts w:ascii="Times New Roman" w:hAnsi="Times New Roman" w:cs="Times New Roman"/>
          <w:sz w:val="24"/>
          <w:szCs w:val="24"/>
        </w:rPr>
      </w:pPr>
    </w:p>
    <w:p w14:paraId="7C7B174F" w14:textId="77777777" w:rsidR="008B2AEC" w:rsidRDefault="008B2AEC" w:rsidP="00CB2E40">
      <w:pPr>
        <w:spacing w:after="0" w:line="240" w:lineRule="auto"/>
        <w:jc w:val="both"/>
        <w:rPr>
          <w:rFonts w:ascii="Times New Roman" w:hAnsi="Times New Roman" w:cs="Times New Roman"/>
          <w:sz w:val="24"/>
          <w:szCs w:val="24"/>
        </w:rPr>
      </w:pPr>
    </w:p>
    <w:p w14:paraId="193A37AC" w14:textId="77777777" w:rsidR="008B2AEC" w:rsidRDefault="008B2AEC" w:rsidP="00CB2E40">
      <w:pPr>
        <w:spacing w:after="0" w:line="240" w:lineRule="auto"/>
        <w:jc w:val="both"/>
        <w:rPr>
          <w:rFonts w:ascii="Times New Roman" w:hAnsi="Times New Roman" w:cs="Times New Roman"/>
          <w:sz w:val="24"/>
          <w:szCs w:val="24"/>
        </w:rPr>
      </w:pPr>
    </w:p>
    <w:p w14:paraId="697692A1" w14:textId="77777777" w:rsidR="008B2AEC" w:rsidRDefault="008B2AEC" w:rsidP="00CB2E40">
      <w:pPr>
        <w:spacing w:after="0" w:line="240" w:lineRule="auto"/>
        <w:jc w:val="both"/>
        <w:rPr>
          <w:rFonts w:ascii="Times New Roman" w:hAnsi="Times New Roman" w:cs="Times New Roman"/>
          <w:sz w:val="24"/>
          <w:szCs w:val="24"/>
        </w:rPr>
      </w:pPr>
    </w:p>
    <w:p w14:paraId="04E41FD4" w14:textId="77777777" w:rsidR="008B2AEC" w:rsidRDefault="008B2AEC" w:rsidP="00CB2E40">
      <w:pPr>
        <w:spacing w:after="0" w:line="240" w:lineRule="auto"/>
        <w:jc w:val="both"/>
        <w:rPr>
          <w:rFonts w:ascii="Times New Roman" w:hAnsi="Times New Roman" w:cs="Times New Roman"/>
          <w:sz w:val="24"/>
          <w:szCs w:val="24"/>
        </w:rPr>
      </w:pPr>
    </w:p>
    <w:p w14:paraId="3EA5CCBA" w14:textId="77777777" w:rsidR="008B2AEC" w:rsidRDefault="008B2AEC" w:rsidP="00CB2E40">
      <w:pPr>
        <w:spacing w:after="0" w:line="240" w:lineRule="auto"/>
        <w:jc w:val="both"/>
        <w:rPr>
          <w:rFonts w:ascii="Times New Roman" w:hAnsi="Times New Roman" w:cs="Times New Roman"/>
          <w:sz w:val="24"/>
          <w:szCs w:val="24"/>
        </w:rPr>
      </w:pPr>
    </w:p>
    <w:p w14:paraId="79ABC4B2" w14:textId="77777777" w:rsidR="008B2AEC" w:rsidRDefault="008B2AEC" w:rsidP="00CB2E40">
      <w:pPr>
        <w:spacing w:after="0" w:line="240" w:lineRule="auto"/>
        <w:jc w:val="both"/>
        <w:rPr>
          <w:rFonts w:ascii="Times New Roman" w:hAnsi="Times New Roman" w:cs="Times New Roman"/>
          <w:sz w:val="24"/>
          <w:szCs w:val="24"/>
        </w:rPr>
      </w:pPr>
    </w:p>
    <w:p w14:paraId="4DA5EBA8" w14:textId="77777777" w:rsidR="008B2AEC" w:rsidRDefault="008B2AEC" w:rsidP="00CB2E40">
      <w:pPr>
        <w:spacing w:after="0" w:line="240" w:lineRule="auto"/>
        <w:jc w:val="both"/>
        <w:rPr>
          <w:rFonts w:ascii="Times New Roman" w:hAnsi="Times New Roman" w:cs="Times New Roman"/>
          <w:sz w:val="24"/>
          <w:szCs w:val="24"/>
        </w:rPr>
      </w:pPr>
    </w:p>
    <w:p w14:paraId="714E63C5" w14:textId="77777777" w:rsidR="008B2AEC" w:rsidRDefault="008B2AEC" w:rsidP="00CB2E40">
      <w:pPr>
        <w:spacing w:after="0" w:line="240" w:lineRule="auto"/>
        <w:jc w:val="both"/>
        <w:rPr>
          <w:rFonts w:ascii="Times New Roman" w:hAnsi="Times New Roman" w:cs="Times New Roman"/>
          <w:sz w:val="24"/>
          <w:szCs w:val="24"/>
        </w:rPr>
      </w:pPr>
    </w:p>
    <w:p w14:paraId="6756714D" w14:textId="77777777" w:rsidR="008B2AEC" w:rsidRDefault="008B2AEC" w:rsidP="00CB2E40">
      <w:pPr>
        <w:spacing w:after="0" w:line="240" w:lineRule="auto"/>
        <w:jc w:val="both"/>
        <w:rPr>
          <w:rFonts w:ascii="Times New Roman" w:hAnsi="Times New Roman" w:cs="Times New Roman"/>
          <w:sz w:val="24"/>
          <w:szCs w:val="24"/>
        </w:rPr>
      </w:pPr>
    </w:p>
    <w:p w14:paraId="7A45972C" w14:textId="77777777" w:rsidR="008B2AEC" w:rsidRDefault="008B2AEC" w:rsidP="00CB2E40">
      <w:pPr>
        <w:spacing w:after="0" w:line="240" w:lineRule="auto"/>
        <w:jc w:val="both"/>
        <w:rPr>
          <w:rFonts w:ascii="Times New Roman" w:hAnsi="Times New Roman" w:cs="Times New Roman"/>
          <w:sz w:val="24"/>
          <w:szCs w:val="24"/>
        </w:rPr>
      </w:pPr>
    </w:p>
    <w:p w14:paraId="5AC56B05" w14:textId="77777777" w:rsidR="008B2AEC" w:rsidRDefault="008B2AEC" w:rsidP="00CB2E40">
      <w:pPr>
        <w:spacing w:after="0" w:line="240" w:lineRule="auto"/>
        <w:jc w:val="both"/>
        <w:rPr>
          <w:rFonts w:ascii="Times New Roman" w:hAnsi="Times New Roman" w:cs="Times New Roman"/>
          <w:sz w:val="24"/>
          <w:szCs w:val="24"/>
        </w:rPr>
      </w:pPr>
    </w:p>
    <w:p w14:paraId="62A7785B" w14:textId="77777777" w:rsidR="008B2AEC" w:rsidRDefault="008B2AEC" w:rsidP="00CB2E40">
      <w:pPr>
        <w:spacing w:after="0" w:line="240" w:lineRule="auto"/>
        <w:jc w:val="both"/>
        <w:rPr>
          <w:rFonts w:ascii="Times New Roman" w:hAnsi="Times New Roman" w:cs="Times New Roman"/>
          <w:sz w:val="24"/>
          <w:szCs w:val="24"/>
        </w:rPr>
      </w:pPr>
    </w:p>
    <w:p w14:paraId="4DC11738" w14:textId="77777777" w:rsidR="008B2AEC" w:rsidRDefault="008B2AEC" w:rsidP="00CB2E40">
      <w:pPr>
        <w:spacing w:after="0" w:line="240" w:lineRule="auto"/>
        <w:jc w:val="both"/>
        <w:rPr>
          <w:rFonts w:ascii="Times New Roman" w:hAnsi="Times New Roman" w:cs="Times New Roman"/>
          <w:sz w:val="24"/>
          <w:szCs w:val="24"/>
        </w:rPr>
      </w:pPr>
    </w:p>
    <w:p w14:paraId="03A4A939" w14:textId="77777777" w:rsidR="008B2AEC" w:rsidRDefault="008B2AEC" w:rsidP="00CB2E40">
      <w:pPr>
        <w:spacing w:after="0" w:line="240" w:lineRule="auto"/>
        <w:jc w:val="both"/>
        <w:rPr>
          <w:rFonts w:ascii="Times New Roman" w:hAnsi="Times New Roman" w:cs="Times New Roman"/>
          <w:sz w:val="24"/>
          <w:szCs w:val="24"/>
        </w:rPr>
      </w:pPr>
    </w:p>
    <w:p w14:paraId="5EFC9612" w14:textId="77777777" w:rsidR="008B2AEC" w:rsidRDefault="008B2AEC" w:rsidP="00CB2E40">
      <w:pPr>
        <w:spacing w:after="0" w:line="240" w:lineRule="auto"/>
        <w:jc w:val="both"/>
        <w:rPr>
          <w:rFonts w:ascii="Times New Roman" w:hAnsi="Times New Roman" w:cs="Times New Roman"/>
          <w:sz w:val="24"/>
          <w:szCs w:val="24"/>
        </w:rPr>
      </w:pPr>
    </w:p>
    <w:p w14:paraId="1B160A61" w14:textId="77777777" w:rsidR="008B2AEC" w:rsidRDefault="008B2AEC" w:rsidP="00CB2E40">
      <w:pPr>
        <w:spacing w:after="0" w:line="240" w:lineRule="auto"/>
        <w:jc w:val="both"/>
        <w:rPr>
          <w:rFonts w:ascii="Times New Roman" w:hAnsi="Times New Roman" w:cs="Times New Roman"/>
          <w:sz w:val="24"/>
          <w:szCs w:val="24"/>
        </w:rPr>
      </w:pPr>
    </w:p>
    <w:p w14:paraId="3798FCE9" w14:textId="77777777" w:rsidR="008B2AEC" w:rsidRDefault="008B2AEC" w:rsidP="00CB2E40">
      <w:pPr>
        <w:spacing w:after="0" w:line="240" w:lineRule="auto"/>
        <w:jc w:val="both"/>
        <w:rPr>
          <w:rFonts w:ascii="Times New Roman" w:hAnsi="Times New Roman" w:cs="Times New Roman"/>
          <w:sz w:val="24"/>
          <w:szCs w:val="24"/>
        </w:rPr>
      </w:pPr>
    </w:p>
    <w:p w14:paraId="032B500A" w14:textId="77777777" w:rsidR="008B2AEC" w:rsidRDefault="008B2AEC" w:rsidP="00CB2E40">
      <w:pPr>
        <w:spacing w:after="0" w:line="240" w:lineRule="auto"/>
        <w:jc w:val="both"/>
        <w:rPr>
          <w:rFonts w:ascii="Times New Roman" w:hAnsi="Times New Roman" w:cs="Times New Roman"/>
          <w:sz w:val="24"/>
          <w:szCs w:val="24"/>
        </w:rPr>
      </w:pPr>
    </w:p>
    <w:p w14:paraId="2FAA377F" w14:textId="77777777" w:rsidR="008B2AEC" w:rsidRDefault="008B2AEC" w:rsidP="00CB2E40">
      <w:pPr>
        <w:spacing w:after="0" w:line="240" w:lineRule="auto"/>
        <w:jc w:val="both"/>
        <w:rPr>
          <w:rFonts w:ascii="Times New Roman" w:hAnsi="Times New Roman" w:cs="Times New Roman"/>
          <w:sz w:val="24"/>
          <w:szCs w:val="24"/>
        </w:rPr>
      </w:pPr>
    </w:p>
    <w:p w14:paraId="301FCEE5" w14:textId="77777777" w:rsidR="008B2AEC" w:rsidRDefault="008B2AEC" w:rsidP="00CB2E40">
      <w:pPr>
        <w:spacing w:after="0" w:line="240" w:lineRule="auto"/>
        <w:jc w:val="both"/>
        <w:rPr>
          <w:rFonts w:ascii="Times New Roman" w:hAnsi="Times New Roman" w:cs="Times New Roman"/>
          <w:sz w:val="24"/>
          <w:szCs w:val="24"/>
        </w:rPr>
      </w:pPr>
    </w:p>
    <w:p w14:paraId="4F50E3CF" w14:textId="77777777" w:rsidR="008B2AEC" w:rsidRDefault="008B2AEC" w:rsidP="00CB2E40">
      <w:pPr>
        <w:spacing w:after="0" w:line="240" w:lineRule="auto"/>
        <w:jc w:val="both"/>
        <w:rPr>
          <w:rFonts w:ascii="Times New Roman" w:hAnsi="Times New Roman" w:cs="Times New Roman"/>
          <w:sz w:val="24"/>
          <w:szCs w:val="24"/>
        </w:rPr>
      </w:pPr>
    </w:p>
    <w:p w14:paraId="6D405403" w14:textId="77777777" w:rsidR="008B2AEC" w:rsidRDefault="008B2AEC" w:rsidP="00CB2E40">
      <w:pPr>
        <w:spacing w:after="0" w:line="240" w:lineRule="auto"/>
        <w:jc w:val="both"/>
        <w:rPr>
          <w:rFonts w:ascii="Times New Roman" w:hAnsi="Times New Roman" w:cs="Times New Roman"/>
          <w:sz w:val="24"/>
          <w:szCs w:val="24"/>
        </w:rPr>
      </w:pPr>
    </w:p>
    <w:p w14:paraId="57E3F2CC" w14:textId="77777777" w:rsidR="008B2AEC" w:rsidRDefault="008B2AEC" w:rsidP="00CB2E40">
      <w:pPr>
        <w:spacing w:after="0" w:line="240" w:lineRule="auto"/>
        <w:jc w:val="both"/>
        <w:rPr>
          <w:rFonts w:ascii="Times New Roman" w:hAnsi="Times New Roman" w:cs="Times New Roman"/>
          <w:sz w:val="24"/>
          <w:szCs w:val="24"/>
        </w:rPr>
      </w:pPr>
    </w:p>
    <w:p w14:paraId="5EE651C0" w14:textId="77777777" w:rsidR="008B2AEC" w:rsidRDefault="008B2AEC" w:rsidP="00CB2E40">
      <w:pPr>
        <w:spacing w:after="0" w:line="240" w:lineRule="auto"/>
        <w:jc w:val="both"/>
        <w:rPr>
          <w:rFonts w:ascii="Times New Roman" w:hAnsi="Times New Roman" w:cs="Times New Roman"/>
          <w:sz w:val="24"/>
          <w:szCs w:val="24"/>
        </w:rPr>
      </w:pPr>
    </w:p>
    <w:p w14:paraId="44DB2431" w14:textId="77777777" w:rsidR="008B2AEC" w:rsidRDefault="008B2AEC" w:rsidP="00CB2E40">
      <w:pPr>
        <w:spacing w:after="0" w:line="240" w:lineRule="auto"/>
        <w:jc w:val="both"/>
        <w:rPr>
          <w:rFonts w:ascii="Times New Roman" w:hAnsi="Times New Roman" w:cs="Times New Roman"/>
          <w:sz w:val="24"/>
          <w:szCs w:val="24"/>
        </w:rPr>
      </w:pPr>
    </w:p>
    <w:p w14:paraId="260845CB" w14:textId="77777777" w:rsidR="008B2AEC" w:rsidRDefault="008B2AEC" w:rsidP="00CB2E40">
      <w:pPr>
        <w:spacing w:after="0" w:line="240" w:lineRule="auto"/>
        <w:jc w:val="both"/>
        <w:rPr>
          <w:rFonts w:ascii="Times New Roman" w:hAnsi="Times New Roman" w:cs="Times New Roman"/>
          <w:sz w:val="24"/>
          <w:szCs w:val="24"/>
        </w:rPr>
      </w:pPr>
    </w:p>
    <w:p w14:paraId="266A35FE" w14:textId="77777777" w:rsidR="008B2AEC" w:rsidRDefault="008B2AEC" w:rsidP="00CB2E40">
      <w:pPr>
        <w:spacing w:after="0" w:line="240" w:lineRule="auto"/>
        <w:jc w:val="both"/>
        <w:rPr>
          <w:rFonts w:ascii="Times New Roman" w:hAnsi="Times New Roman" w:cs="Times New Roman"/>
          <w:sz w:val="24"/>
          <w:szCs w:val="24"/>
        </w:rPr>
      </w:pPr>
    </w:p>
    <w:p w14:paraId="53A6226B" w14:textId="77777777" w:rsidR="008B2AEC" w:rsidRDefault="008B2AEC" w:rsidP="00CB2E40">
      <w:pPr>
        <w:spacing w:after="0" w:line="240" w:lineRule="auto"/>
        <w:jc w:val="both"/>
        <w:rPr>
          <w:rFonts w:ascii="Times New Roman" w:hAnsi="Times New Roman" w:cs="Times New Roman"/>
          <w:sz w:val="24"/>
          <w:szCs w:val="24"/>
        </w:rPr>
      </w:pPr>
    </w:p>
    <w:p w14:paraId="27835836" w14:textId="77777777" w:rsidR="008B2AEC" w:rsidRPr="002644C6" w:rsidRDefault="008B2AEC" w:rsidP="008B2AEC">
      <w:pPr>
        <w:widowControl w:val="0"/>
        <w:rPr>
          <w:rFonts w:ascii="Times New Roman" w:hAnsi="Times New Roman" w:cs="Times New Roman"/>
          <w:sz w:val="24"/>
          <w:szCs w:val="24"/>
        </w:rPr>
      </w:pPr>
      <w:r>
        <w:rPr>
          <w:rFonts w:ascii="Times New Roman" w:hAnsi="Times New Roman" w:cs="Times New Roman"/>
          <w:sz w:val="24"/>
          <w:szCs w:val="24"/>
        </w:rPr>
        <w:t>Р</w:t>
      </w:r>
      <w:r w:rsidRPr="002644C6">
        <w:rPr>
          <w:rFonts w:ascii="Times New Roman" w:hAnsi="Times New Roman" w:cs="Times New Roman"/>
          <w:sz w:val="24"/>
          <w:szCs w:val="24"/>
        </w:rPr>
        <w:t xml:space="preserve">асчет рассылки:     </w:t>
      </w:r>
    </w:p>
    <w:p w14:paraId="74DBD453" w14:textId="77777777" w:rsidR="008B2AEC" w:rsidRPr="002644C6" w:rsidRDefault="008B2AEC" w:rsidP="008B2AEC">
      <w:pPr>
        <w:widowControl w:val="0"/>
        <w:numPr>
          <w:ilvl w:val="0"/>
          <w:numId w:val="13"/>
        </w:numPr>
        <w:tabs>
          <w:tab w:val="clear" w:pos="924"/>
        </w:tabs>
        <w:spacing w:after="0" w:line="240" w:lineRule="auto"/>
        <w:ind w:left="0" w:firstLine="142"/>
        <w:jc w:val="both"/>
        <w:rPr>
          <w:rFonts w:ascii="Times New Roman" w:hAnsi="Times New Roman" w:cs="Times New Roman"/>
          <w:sz w:val="24"/>
          <w:szCs w:val="24"/>
        </w:rPr>
      </w:pPr>
      <w:r w:rsidRPr="002644C6">
        <w:rPr>
          <w:rFonts w:ascii="Times New Roman" w:hAnsi="Times New Roman" w:cs="Times New Roman"/>
          <w:sz w:val="24"/>
          <w:szCs w:val="24"/>
        </w:rPr>
        <w:t>ГУП «Институт технического регулирования и метрологии»</w:t>
      </w:r>
      <w:r>
        <w:rPr>
          <w:rFonts w:ascii="Times New Roman" w:hAnsi="Times New Roman" w:cs="Times New Roman"/>
          <w:sz w:val="24"/>
          <w:szCs w:val="24"/>
        </w:rPr>
        <w:t>.</w:t>
      </w:r>
    </w:p>
    <w:p w14:paraId="306D63A6" w14:textId="77777777" w:rsidR="008B2AEC" w:rsidRDefault="008B2AEC" w:rsidP="00CB2E40">
      <w:pPr>
        <w:spacing w:after="0" w:line="240" w:lineRule="auto"/>
        <w:jc w:val="both"/>
        <w:rPr>
          <w:rFonts w:ascii="Times New Roman" w:hAnsi="Times New Roman" w:cs="Times New Roman"/>
          <w:sz w:val="24"/>
          <w:szCs w:val="24"/>
        </w:rPr>
      </w:pPr>
    </w:p>
    <w:sectPr w:rsidR="008B2AEC" w:rsidSect="009138C8">
      <w:pgSz w:w="11906" w:h="16838"/>
      <w:pgMar w:top="851"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0CC"/>
    <w:multiLevelType w:val="hybridMultilevel"/>
    <w:tmpl w:val="9060495A"/>
    <w:lvl w:ilvl="0" w:tplc="0419000F">
      <w:start w:val="1"/>
      <w:numFmt w:val="decimal"/>
      <w:lvlText w:val="%1."/>
      <w:lvlJc w:val="left"/>
      <w:pPr>
        <w:tabs>
          <w:tab w:val="num" w:pos="924"/>
        </w:tabs>
        <w:ind w:left="924" w:hanging="360"/>
      </w:pPr>
    </w:lvl>
    <w:lvl w:ilvl="1" w:tplc="04190019">
      <w:start w:val="1"/>
      <w:numFmt w:val="lowerLetter"/>
      <w:lvlText w:val="%2."/>
      <w:lvlJc w:val="left"/>
      <w:pPr>
        <w:tabs>
          <w:tab w:val="num" w:pos="1644"/>
        </w:tabs>
        <w:ind w:left="1644" w:hanging="360"/>
      </w:pPr>
    </w:lvl>
    <w:lvl w:ilvl="2" w:tplc="0419001B">
      <w:start w:val="1"/>
      <w:numFmt w:val="lowerRoman"/>
      <w:lvlText w:val="%3."/>
      <w:lvlJc w:val="right"/>
      <w:pPr>
        <w:tabs>
          <w:tab w:val="num" w:pos="2364"/>
        </w:tabs>
        <w:ind w:left="2364" w:hanging="180"/>
      </w:pPr>
    </w:lvl>
    <w:lvl w:ilvl="3" w:tplc="0419000F">
      <w:start w:val="1"/>
      <w:numFmt w:val="decimal"/>
      <w:lvlText w:val="%4."/>
      <w:lvlJc w:val="left"/>
      <w:pPr>
        <w:tabs>
          <w:tab w:val="num" w:pos="3084"/>
        </w:tabs>
        <w:ind w:left="3084" w:hanging="360"/>
      </w:pPr>
    </w:lvl>
    <w:lvl w:ilvl="4" w:tplc="04190019">
      <w:start w:val="1"/>
      <w:numFmt w:val="lowerLetter"/>
      <w:lvlText w:val="%5."/>
      <w:lvlJc w:val="left"/>
      <w:pPr>
        <w:tabs>
          <w:tab w:val="num" w:pos="3804"/>
        </w:tabs>
        <w:ind w:left="3804" w:hanging="360"/>
      </w:pPr>
    </w:lvl>
    <w:lvl w:ilvl="5" w:tplc="0419001B">
      <w:start w:val="1"/>
      <w:numFmt w:val="lowerRoman"/>
      <w:lvlText w:val="%6."/>
      <w:lvlJc w:val="right"/>
      <w:pPr>
        <w:tabs>
          <w:tab w:val="num" w:pos="4524"/>
        </w:tabs>
        <w:ind w:left="4524" w:hanging="180"/>
      </w:pPr>
    </w:lvl>
    <w:lvl w:ilvl="6" w:tplc="0419000F">
      <w:start w:val="1"/>
      <w:numFmt w:val="decimal"/>
      <w:lvlText w:val="%7."/>
      <w:lvlJc w:val="left"/>
      <w:pPr>
        <w:tabs>
          <w:tab w:val="num" w:pos="5244"/>
        </w:tabs>
        <w:ind w:left="5244" w:hanging="360"/>
      </w:pPr>
    </w:lvl>
    <w:lvl w:ilvl="7" w:tplc="04190019">
      <w:start w:val="1"/>
      <w:numFmt w:val="lowerLetter"/>
      <w:lvlText w:val="%8."/>
      <w:lvlJc w:val="left"/>
      <w:pPr>
        <w:tabs>
          <w:tab w:val="num" w:pos="5964"/>
        </w:tabs>
        <w:ind w:left="5964" w:hanging="360"/>
      </w:pPr>
    </w:lvl>
    <w:lvl w:ilvl="8" w:tplc="0419001B">
      <w:start w:val="1"/>
      <w:numFmt w:val="lowerRoman"/>
      <w:lvlText w:val="%9."/>
      <w:lvlJc w:val="right"/>
      <w:pPr>
        <w:tabs>
          <w:tab w:val="num" w:pos="6684"/>
        </w:tabs>
        <w:ind w:left="6684" w:hanging="180"/>
      </w:pPr>
    </w:lvl>
  </w:abstractNum>
  <w:abstractNum w:abstractNumId="1"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 w15:restartNumberingAfterBreak="0">
    <w:nsid w:val="154F2E31"/>
    <w:multiLevelType w:val="hybridMultilevel"/>
    <w:tmpl w:val="E6B654C2"/>
    <w:lvl w:ilvl="0" w:tplc="03C4E7CC">
      <w:start w:val="1"/>
      <w:numFmt w:val="decimal"/>
      <w:lvlText w:val="%1)"/>
      <w:lvlJc w:val="left"/>
      <w:pPr>
        <w:ind w:left="644" w:hanging="360"/>
      </w:pPr>
      <w:rPr>
        <w:rFonts w:ascii="Times New Roman" w:hAnsi="Times New Roman" w:cs="Times New Roman" w:hint="default"/>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47B3DA1"/>
    <w:multiLevelType w:val="hybridMultilevel"/>
    <w:tmpl w:val="54E693CE"/>
    <w:lvl w:ilvl="0" w:tplc="745EB2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8493D5C"/>
    <w:multiLevelType w:val="hybridMultilevel"/>
    <w:tmpl w:val="C8307A14"/>
    <w:lvl w:ilvl="0" w:tplc="922AF7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7E0961C7"/>
    <w:multiLevelType w:val="hybridMultilevel"/>
    <w:tmpl w:val="6F1056F6"/>
    <w:lvl w:ilvl="0" w:tplc="E796F24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1154760322">
    <w:abstractNumId w:val="7"/>
  </w:num>
  <w:num w:numId="2" w16cid:durableId="955715626">
    <w:abstractNumId w:val="5"/>
  </w:num>
  <w:num w:numId="3" w16cid:durableId="1675261795">
    <w:abstractNumId w:val="10"/>
  </w:num>
  <w:num w:numId="4" w16cid:durableId="207226539">
    <w:abstractNumId w:val="8"/>
  </w:num>
  <w:num w:numId="5" w16cid:durableId="1326129006">
    <w:abstractNumId w:val="6"/>
  </w:num>
  <w:num w:numId="6" w16cid:durableId="1195920034">
    <w:abstractNumId w:val="9"/>
  </w:num>
  <w:num w:numId="7" w16cid:durableId="1123963871">
    <w:abstractNumId w:val="1"/>
  </w:num>
  <w:num w:numId="8" w16cid:durableId="593053917">
    <w:abstractNumId w:val="11"/>
  </w:num>
  <w:num w:numId="9" w16cid:durableId="665405408">
    <w:abstractNumId w:val="12"/>
  </w:num>
  <w:num w:numId="10" w16cid:durableId="1943146630">
    <w:abstractNumId w:val="2"/>
  </w:num>
  <w:num w:numId="11" w16cid:durableId="568929453">
    <w:abstractNumId w:val="3"/>
  </w:num>
  <w:num w:numId="12" w16cid:durableId="1111708669">
    <w:abstractNumId w:val="4"/>
  </w:num>
  <w:num w:numId="13" w16cid:durableId="403989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34"/>
    <w:rsid w:val="00001ACC"/>
    <w:rsid w:val="000026B8"/>
    <w:rsid w:val="00010013"/>
    <w:rsid w:val="000137EA"/>
    <w:rsid w:val="00023AB8"/>
    <w:rsid w:val="0002772F"/>
    <w:rsid w:val="00030F55"/>
    <w:rsid w:val="00030FE9"/>
    <w:rsid w:val="000323AE"/>
    <w:rsid w:val="00033039"/>
    <w:rsid w:val="000511AB"/>
    <w:rsid w:val="0005463D"/>
    <w:rsid w:val="00056614"/>
    <w:rsid w:val="000660CB"/>
    <w:rsid w:val="00071B9B"/>
    <w:rsid w:val="00074DA8"/>
    <w:rsid w:val="00085B1A"/>
    <w:rsid w:val="0008731D"/>
    <w:rsid w:val="00093571"/>
    <w:rsid w:val="00093BF4"/>
    <w:rsid w:val="000A1D6A"/>
    <w:rsid w:val="000B5E2F"/>
    <w:rsid w:val="000C4D79"/>
    <w:rsid w:val="000D0A33"/>
    <w:rsid w:val="000D5335"/>
    <w:rsid w:val="000D599F"/>
    <w:rsid w:val="000F3ACA"/>
    <w:rsid w:val="000F74C7"/>
    <w:rsid w:val="00100CFE"/>
    <w:rsid w:val="00110953"/>
    <w:rsid w:val="00116191"/>
    <w:rsid w:val="00117ECC"/>
    <w:rsid w:val="00122B55"/>
    <w:rsid w:val="00132849"/>
    <w:rsid w:val="00132A54"/>
    <w:rsid w:val="0013488E"/>
    <w:rsid w:val="00136EAC"/>
    <w:rsid w:val="001448DC"/>
    <w:rsid w:val="00155B1F"/>
    <w:rsid w:val="00166929"/>
    <w:rsid w:val="00174A4C"/>
    <w:rsid w:val="00182768"/>
    <w:rsid w:val="00190BF8"/>
    <w:rsid w:val="00190DC2"/>
    <w:rsid w:val="001922B9"/>
    <w:rsid w:val="0019579F"/>
    <w:rsid w:val="0019684A"/>
    <w:rsid w:val="001972DD"/>
    <w:rsid w:val="001A6087"/>
    <w:rsid w:val="001B09CB"/>
    <w:rsid w:val="001B0E86"/>
    <w:rsid w:val="001F0B3F"/>
    <w:rsid w:val="0021032B"/>
    <w:rsid w:val="00212190"/>
    <w:rsid w:val="00213657"/>
    <w:rsid w:val="00215DAE"/>
    <w:rsid w:val="00217F77"/>
    <w:rsid w:val="00221D07"/>
    <w:rsid w:val="0022206C"/>
    <w:rsid w:val="002225CE"/>
    <w:rsid w:val="00225456"/>
    <w:rsid w:val="00233C8E"/>
    <w:rsid w:val="002340EC"/>
    <w:rsid w:val="002409AB"/>
    <w:rsid w:val="00242CE8"/>
    <w:rsid w:val="0024403A"/>
    <w:rsid w:val="002528E6"/>
    <w:rsid w:val="00260F22"/>
    <w:rsid w:val="0026286E"/>
    <w:rsid w:val="00264A7F"/>
    <w:rsid w:val="0026781F"/>
    <w:rsid w:val="00271CED"/>
    <w:rsid w:val="0027538E"/>
    <w:rsid w:val="00280582"/>
    <w:rsid w:val="00280A47"/>
    <w:rsid w:val="00281BAC"/>
    <w:rsid w:val="002823F1"/>
    <w:rsid w:val="00284067"/>
    <w:rsid w:val="002840E9"/>
    <w:rsid w:val="00286079"/>
    <w:rsid w:val="002A2052"/>
    <w:rsid w:val="002A787F"/>
    <w:rsid w:val="002B1D81"/>
    <w:rsid w:val="002B6781"/>
    <w:rsid w:val="002C20AA"/>
    <w:rsid w:val="002C20F1"/>
    <w:rsid w:val="002C464D"/>
    <w:rsid w:val="002C57B7"/>
    <w:rsid w:val="002D421C"/>
    <w:rsid w:val="002D4E78"/>
    <w:rsid w:val="002D7BE5"/>
    <w:rsid w:val="002E59CD"/>
    <w:rsid w:val="002E5A78"/>
    <w:rsid w:val="002F7646"/>
    <w:rsid w:val="00302542"/>
    <w:rsid w:val="00306CB9"/>
    <w:rsid w:val="003231AF"/>
    <w:rsid w:val="00323263"/>
    <w:rsid w:val="00325173"/>
    <w:rsid w:val="00325980"/>
    <w:rsid w:val="00330451"/>
    <w:rsid w:val="0034276B"/>
    <w:rsid w:val="00343865"/>
    <w:rsid w:val="00350F1F"/>
    <w:rsid w:val="00351465"/>
    <w:rsid w:val="00352693"/>
    <w:rsid w:val="00373E49"/>
    <w:rsid w:val="003741B8"/>
    <w:rsid w:val="00377BEE"/>
    <w:rsid w:val="00380D60"/>
    <w:rsid w:val="00383937"/>
    <w:rsid w:val="00385A2B"/>
    <w:rsid w:val="00386FAD"/>
    <w:rsid w:val="0039019C"/>
    <w:rsid w:val="0039163B"/>
    <w:rsid w:val="00393FB3"/>
    <w:rsid w:val="00394C80"/>
    <w:rsid w:val="003A4179"/>
    <w:rsid w:val="003B4B69"/>
    <w:rsid w:val="003E3DB3"/>
    <w:rsid w:val="003E5066"/>
    <w:rsid w:val="003F71A7"/>
    <w:rsid w:val="00410812"/>
    <w:rsid w:val="004113A6"/>
    <w:rsid w:val="004162A6"/>
    <w:rsid w:val="004268EA"/>
    <w:rsid w:val="00431B8E"/>
    <w:rsid w:val="00436C67"/>
    <w:rsid w:val="004453BE"/>
    <w:rsid w:val="00455C20"/>
    <w:rsid w:val="004567BF"/>
    <w:rsid w:val="00457152"/>
    <w:rsid w:val="00457441"/>
    <w:rsid w:val="00463F07"/>
    <w:rsid w:val="00472EF9"/>
    <w:rsid w:val="00473D71"/>
    <w:rsid w:val="00475B7F"/>
    <w:rsid w:val="00480C63"/>
    <w:rsid w:val="00481669"/>
    <w:rsid w:val="004838FC"/>
    <w:rsid w:val="004853C8"/>
    <w:rsid w:val="004853E8"/>
    <w:rsid w:val="00490C61"/>
    <w:rsid w:val="00493209"/>
    <w:rsid w:val="00496A5D"/>
    <w:rsid w:val="004A6956"/>
    <w:rsid w:val="004A7F93"/>
    <w:rsid w:val="004B295B"/>
    <w:rsid w:val="004B2DC5"/>
    <w:rsid w:val="004B44B8"/>
    <w:rsid w:val="004C4194"/>
    <w:rsid w:val="004C5A30"/>
    <w:rsid w:val="004D08F0"/>
    <w:rsid w:val="004D183A"/>
    <w:rsid w:val="004D44D1"/>
    <w:rsid w:val="004E07C5"/>
    <w:rsid w:val="005028BB"/>
    <w:rsid w:val="00515BF2"/>
    <w:rsid w:val="00516A8B"/>
    <w:rsid w:val="00520337"/>
    <w:rsid w:val="00522A33"/>
    <w:rsid w:val="00530041"/>
    <w:rsid w:val="005306C9"/>
    <w:rsid w:val="005331D9"/>
    <w:rsid w:val="005351EA"/>
    <w:rsid w:val="00537C49"/>
    <w:rsid w:val="00540826"/>
    <w:rsid w:val="00551458"/>
    <w:rsid w:val="0055204A"/>
    <w:rsid w:val="0055622D"/>
    <w:rsid w:val="00556AA1"/>
    <w:rsid w:val="00556BAE"/>
    <w:rsid w:val="005616B1"/>
    <w:rsid w:val="00566D1F"/>
    <w:rsid w:val="005673D2"/>
    <w:rsid w:val="0057240C"/>
    <w:rsid w:val="005743BF"/>
    <w:rsid w:val="00576E2F"/>
    <w:rsid w:val="00577DE4"/>
    <w:rsid w:val="00582276"/>
    <w:rsid w:val="005839D3"/>
    <w:rsid w:val="00585B49"/>
    <w:rsid w:val="00585E59"/>
    <w:rsid w:val="00591D9E"/>
    <w:rsid w:val="005A44C5"/>
    <w:rsid w:val="005B05B4"/>
    <w:rsid w:val="005B0670"/>
    <w:rsid w:val="005B2957"/>
    <w:rsid w:val="005B5575"/>
    <w:rsid w:val="005C1D18"/>
    <w:rsid w:val="005C348A"/>
    <w:rsid w:val="005D2AA6"/>
    <w:rsid w:val="005D4ACF"/>
    <w:rsid w:val="005E0680"/>
    <w:rsid w:val="005E2AD3"/>
    <w:rsid w:val="005E47FB"/>
    <w:rsid w:val="005F2580"/>
    <w:rsid w:val="005F349A"/>
    <w:rsid w:val="005F59BA"/>
    <w:rsid w:val="0060059B"/>
    <w:rsid w:val="006022F2"/>
    <w:rsid w:val="00607AA0"/>
    <w:rsid w:val="00615CDF"/>
    <w:rsid w:val="00621958"/>
    <w:rsid w:val="00622634"/>
    <w:rsid w:val="0062594E"/>
    <w:rsid w:val="00627E22"/>
    <w:rsid w:val="00634B0E"/>
    <w:rsid w:val="00635057"/>
    <w:rsid w:val="00636434"/>
    <w:rsid w:val="006368B2"/>
    <w:rsid w:val="00642C31"/>
    <w:rsid w:val="0064493D"/>
    <w:rsid w:val="00645656"/>
    <w:rsid w:val="0064792D"/>
    <w:rsid w:val="00655392"/>
    <w:rsid w:val="00661DC9"/>
    <w:rsid w:val="006625EA"/>
    <w:rsid w:val="00677850"/>
    <w:rsid w:val="00677884"/>
    <w:rsid w:val="006812F3"/>
    <w:rsid w:val="006823A7"/>
    <w:rsid w:val="00690007"/>
    <w:rsid w:val="00690A6D"/>
    <w:rsid w:val="006A606D"/>
    <w:rsid w:val="006A6A5E"/>
    <w:rsid w:val="006A765B"/>
    <w:rsid w:val="006A7AE3"/>
    <w:rsid w:val="006A7EEB"/>
    <w:rsid w:val="006B6A95"/>
    <w:rsid w:val="006C09B9"/>
    <w:rsid w:val="006C333C"/>
    <w:rsid w:val="006C4A7C"/>
    <w:rsid w:val="006E02B6"/>
    <w:rsid w:val="006E08CD"/>
    <w:rsid w:val="006E39F3"/>
    <w:rsid w:val="006E4F4C"/>
    <w:rsid w:val="00715214"/>
    <w:rsid w:val="007208FC"/>
    <w:rsid w:val="007215FD"/>
    <w:rsid w:val="007238D5"/>
    <w:rsid w:val="00733813"/>
    <w:rsid w:val="007501CD"/>
    <w:rsid w:val="00751338"/>
    <w:rsid w:val="00751EA6"/>
    <w:rsid w:val="00761B72"/>
    <w:rsid w:val="0077609F"/>
    <w:rsid w:val="00776227"/>
    <w:rsid w:val="0077654D"/>
    <w:rsid w:val="007774F7"/>
    <w:rsid w:val="00781D6E"/>
    <w:rsid w:val="007848D5"/>
    <w:rsid w:val="00784FBF"/>
    <w:rsid w:val="00791EC8"/>
    <w:rsid w:val="007A2FE3"/>
    <w:rsid w:val="007B36BF"/>
    <w:rsid w:val="007C52A2"/>
    <w:rsid w:val="007C660C"/>
    <w:rsid w:val="007C7C14"/>
    <w:rsid w:val="007D0E4D"/>
    <w:rsid w:val="007D1C20"/>
    <w:rsid w:val="007D7642"/>
    <w:rsid w:val="007E0AA6"/>
    <w:rsid w:val="007E0B23"/>
    <w:rsid w:val="007E5300"/>
    <w:rsid w:val="007E7DC6"/>
    <w:rsid w:val="007F0D98"/>
    <w:rsid w:val="007F2FCB"/>
    <w:rsid w:val="007F5DEB"/>
    <w:rsid w:val="007F7786"/>
    <w:rsid w:val="008043B6"/>
    <w:rsid w:val="008119EA"/>
    <w:rsid w:val="008153FA"/>
    <w:rsid w:val="00822CAC"/>
    <w:rsid w:val="0082750A"/>
    <w:rsid w:val="00831C01"/>
    <w:rsid w:val="00843383"/>
    <w:rsid w:val="00843981"/>
    <w:rsid w:val="008441BD"/>
    <w:rsid w:val="00846D06"/>
    <w:rsid w:val="008506B8"/>
    <w:rsid w:val="0085602B"/>
    <w:rsid w:val="00870521"/>
    <w:rsid w:val="00872A96"/>
    <w:rsid w:val="00887D1D"/>
    <w:rsid w:val="00890551"/>
    <w:rsid w:val="008A788D"/>
    <w:rsid w:val="008B02EB"/>
    <w:rsid w:val="008B05C9"/>
    <w:rsid w:val="008B273A"/>
    <w:rsid w:val="008B2AEC"/>
    <w:rsid w:val="008B3328"/>
    <w:rsid w:val="008B49F9"/>
    <w:rsid w:val="008B4B75"/>
    <w:rsid w:val="008B64A2"/>
    <w:rsid w:val="008C6AC0"/>
    <w:rsid w:val="008D2FF3"/>
    <w:rsid w:val="008D6023"/>
    <w:rsid w:val="008D6B17"/>
    <w:rsid w:val="008E72BB"/>
    <w:rsid w:val="008F2140"/>
    <w:rsid w:val="00900CEE"/>
    <w:rsid w:val="009016D5"/>
    <w:rsid w:val="009024B5"/>
    <w:rsid w:val="00902A0A"/>
    <w:rsid w:val="00904539"/>
    <w:rsid w:val="0090610B"/>
    <w:rsid w:val="00906DFC"/>
    <w:rsid w:val="009132F3"/>
    <w:rsid w:val="009138C8"/>
    <w:rsid w:val="00916C22"/>
    <w:rsid w:val="00922DB2"/>
    <w:rsid w:val="00925BAE"/>
    <w:rsid w:val="00925DBC"/>
    <w:rsid w:val="00930B2C"/>
    <w:rsid w:val="009338FD"/>
    <w:rsid w:val="00933AED"/>
    <w:rsid w:val="00937D31"/>
    <w:rsid w:val="0094308B"/>
    <w:rsid w:val="00943B00"/>
    <w:rsid w:val="00945148"/>
    <w:rsid w:val="0095144A"/>
    <w:rsid w:val="00953627"/>
    <w:rsid w:val="009615A4"/>
    <w:rsid w:val="009622E4"/>
    <w:rsid w:val="0097135F"/>
    <w:rsid w:val="009720F8"/>
    <w:rsid w:val="009806E1"/>
    <w:rsid w:val="00983EB2"/>
    <w:rsid w:val="00984418"/>
    <w:rsid w:val="00987C20"/>
    <w:rsid w:val="00991222"/>
    <w:rsid w:val="009A0742"/>
    <w:rsid w:val="009A4CF1"/>
    <w:rsid w:val="009A5307"/>
    <w:rsid w:val="009A7B44"/>
    <w:rsid w:val="009B1EB0"/>
    <w:rsid w:val="009B3A27"/>
    <w:rsid w:val="009C4C32"/>
    <w:rsid w:val="009D0E1F"/>
    <w:rsid w:val="009D131B"/>
    <w:rsid w:val="009D2450"/>
    <w:rsid w:val="009D405B"/>
    <w:rsid w:val="009D681C"/>
    <w:rsid w:val="009D720E"/>
    <w:rsid w:val="009D748D"/>
    <w:rsid w:val="009E004B"/>
    <w:rsid w:val="009E4579"/>
    <w:rsid w:val="009E7B40"/>
    <w:rsid w:val="009F270C"/>
    <w:rsid w:val="009F72B2"/>
    <w:rsid w:val="009F7971"/>
    <w:rsid w:val="00A017F3"/>
    <w:rsid w:val="00A07BE0"/>
    <w:rsid w:val="00A10665"/>
    <w:rsid w:val="00A16EC8"/>
    <w:rsid w:val="00A30061"/>
    <w:rsid w:val="00A3098A"/>
    <w:rsid w:val="00A315B4"/>
    <w:rsid w:val="00A35232"/>
    <w:rsid w:val="00A4038B"/>
    <w:rsid w:val="00A50B3E"/>
    <w:rsid w:val="00A51E34"/>
    <w:rsid w:val="00A623BC"/>
    <w:rsid w:val="00A64B3F"/>
    <w:rsid w:val="00A8392F"/>
    <w:rsid w:val="00A905D7"/>
    <w:rsid w:val="00A913A1"/>
    <w:rsid w:val="00AB24BA"/>
    <w:rsid w:val="00AB5188"/>
    <w:rsid w:val="00AB74A2"/>
    <w:rsid w:val="00AC259E"/>
    <w:rsid w:val="00AC40B4"/>
    <w:rsid w:val="00AC5E69"/>
    <w:rsid w:val="00AE0DE3"/>
    <w:rsid w:val="00AF3EFE"/>
    <w:rsid w:val="00AF55C4"/>
    <w:rsid w:val="00B04B02"/>
    <w:rsid w:val="00B0548E"/>
    <w:rsid w:val="00B10766"/>
    <w:rsid w:val="00B155C8"/>
    <w:rsid w:val="00B201EF"/>
    <w:rsid w:val="00B2183C"/>
    <w:rsid w:val="00B2192E"/>
    <w:rsid w:val="00B221B4"/>
    <w:rsid w:val="00B24FC8"/>
    <w:rsid w:val="00B25EFD"/>
    <w:rsid w:val="00B25F42"/>
    <w:rsid w:val="00B33450"/>
    <w:rsid w:val="00B36983"/>
    <w:rsid w:val="00B36E0B"/>
    <w:rsid w:val="00B56A5D"/>
    <w:rsid w:val="00B6175C"/>
    <w:rsid w:val="00B63575"/>
    <w:rsid w:val="00B702A7"/>
    <w:rsid w:val="00B76ED4"/>
    <w:rsid w:val="00B82639"/>
    <w:rsid w:val="00B8336D"/>
    <w:rsid w:val="00B90981"/>
    <w:rsid w:val="00B90D79"/>
    <w:rsid w:val="00B930CF"/>
    <w:rsid w:val="00B963E0"/>
    <w:rsid w:val="00BA7413"/>
    <w:rsid w:val="00BB1CF5"/>
    <w:rsid w:val="00BB226D"/>
    <w:rsid w:val="00BB5CDA"/>
    <w:rsid w:val="00BC15DC"/>
    <w:rsid w:val="00BC216A"/>
    <w:rsid w:val="00BC2990"/>
    <w:rsid w:val="00BD40E7"/>
    <w:rsid w:val="00BD53C1"/>
    <w:rsid w:val="00BE2D88"/>
    <w:rsid w:val="00BE3FB9"/>
    <w:rsid w:val="00BE49BB"/>
    <w:rsid w:val="00BE57ED"/>
    <w:rsid w:val="00BE746B"/>
    <w:rsid w:val="00BF41C0"/>
    <w:rsid w:val="00BF7F63"/>
    <w:rsid w:val="00C02C0D"/>
    <w:rsid w:val="00C112F4"/>
    <w:rsid w:val="00C16A46"/>
    <w:rsid w:val="00C25FF9"/>
    <w:rsid w:val="00C32A5D"/>
    <w:rsid w:val="00C33726"/>
    <w:rsid w:val="00C342E3"/>
    <w:rsid w:val="00C3516A"/>
    <w:rsid w:val="00C35F3F"/>
    <w:rsid w:val="00C3624B"/>
    <w:rsid w:val="00C40329"/>
    <w:rsid w:val="00C602A1"/>
    <w:rsid w:val="00C62F86"/>
    <w:rsid w:val="00C63C17"/>
    <w:rsid w:val="00C64566"/>
    <w:rsid w:val="00C65AAD"/>
    <w:rsid w:val="00C75E9E"/>
    <w:rsid w:val="00C82148"/>
    <w:rsid w:val="00C82738"/>
    <w:rsid w:val="00C862B6"/>
    <w:rsid w:val="00C90EFF"/>
    <w:rsid w:val="00C9448D"/>
    <w:rsid w:val="00CA3F61"/>
    <w:rsid w:val="00CA63E2"/>
    <w:rsid w:val="00CB2029"/>
    <w:rsid w:val="00CB28B7"/>
    <w:rsid w:val="00CB2E40"/>
    <w:rsid w:val="00CB4974"/>
    <w:rsid w:val="00CC1A3E"/>
    <w:rsid w:val="00CD7A9C"/>
    <w:rsid w:val="00CE1FCD"/>
    <w:rsid w:val="00CE507E"/>
    <w:rsid w:val="00CF03FF"/>
    <w:rsid w:val="00CF22DB"/>
    <w:rsid w:val="00D04CC9"/>
    <w:rsid w:val="00D07ABD"/>
    <w:rsid w:val="00D10DE4"/>
    <w:rsid w:val="00D12FB0"/>
    <w:rsid w:val="00D14AE6"/>
    <w:rsid w:val="00D16C91"/>
    <w:rsid w:val="00D21036"/>
    <w:rsid w:val="00D216CE"/>
    <w:rsid w:val="00D22216"/>
    <w:rsid w:val="00D24607"/>
    <w:rsid w:val="00D339B6"/>
    <w:rsid w:val="00D34B59"/>
    <w:rsid w:val="00D3598A"/>
    <w:rsid w:val="00D37298"/>
    <w:rsid w:val="00D40DD0"/>
    <w:rsid w:val="00D418AE"/>
    <w:rsid w:val="00D42627"/>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C6897"/>
    <w:rsid w:val="00DD2A68"/>
    <w:rsid w:val="00DD2C10"/>
    <w:rsid w:val="00DD3DE7"/>
    <w:rsid w:val="00DE1BAD"/>
    <w:rsid w:val="00DE3A93"/>
    <w:rsid w:val="00DE6A12"/>
    <w:rsid w:val="00DF4E1F"/>
    <w:rsid w:val="00DF7B32"/>
    <w:rsid w:val="00E063FF"/>
    <w:rsid w:val="00E10027"/>
    <w:rsid w:val="00E110F9"/>
    <w:rsid w:val="00E1549C"/>
    <w:rsid w:val="00E16FAA"/>
    <w:rsid w:val="00E256BC"/>
    <w:rsid w:val="00E300F6"/>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B71FA"/>
    <w:rsid w:val="00EC5496"/>
    <w:rsid w:val="00EC57B3"/>
    <w:rsid w:val="00ED2761"/>
    <w:rsid w:val="00ED451A"/>
    <w:rsid w:val="00EE1962"/>
    <w:rsid w:val="00EE658F"/>
    <w:rsid w:val="00EF020F"/>
    <w:rsid w:val="00EF0988"/>
    <w:rsid w:val="00EF14E3"/>
    <w:rsid w:val="00EF5AEE"/>
    <w:rsid w:val="00EF6BFA"/>
    <w:rsid w:val="00F005FA"/>
    <w:rsid w:val="00F010FF"/>
    <w:rsid w:val="00F1131B"/>
    <w:rsid w:val="00F21E81"/>
    <w:rsid w:val="00F45D4D"/>
    <w:rsid w:val="00F46D75"/>
    <w:rsid w:val="00F52BE2"/>
    <w:rsid w:val="00F67820"/>
    <w:rsid w:val="00F67BF2"/>
    <w:rsid w:val="00F70FB7"/>
    <w:rsid w:val="00F739D4"/>
    <w:rsid w:val="00F74F21"/>
    <w:rsid w:val="00F77F42"/>
    <w:rsid w:val="00F80EF5"/>
    <w:rsid w:val="00F83DFB"/>
    <w:rsid w:val="00F85333"/>
    <w:rsid w:val="00F86D06"/>
    <w:rsid w:val="00F9604A"/>
    <w:rsid w:val="00FA4061"/>
    <w:rsid w:val="00FA6771"/>
    <w:rsid w:val="00FA7F0E"/>
    <w:rsid w:val="00FB1B08"/>
    <w:rsid w:val="00FB68EB"/>
    <w:rsid w:val="00FC7F2A"/>
    <w:rsid w:val="00FD2F6A"/>
    <w:rsid w:val="00FD40F9"/>
    <w:rsid w:val="00FD55CB"/>
    <w:rsid w:val="00FD5BA1"/>
    <w:rsid w:val="00FD6726"/>
    <w:rsid w:val="00FD7A78"/>
    <w:rsid w:val="00FE17FE"/>
    <w:rsid w:val="00FE230F"/>
    <w:rsid w:val="00FF257E"/>
    <w:rsid w:val="00FF34F0"/>
    <w:rsid w:val="00FF4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0E73"/>
  <w15:docId w15:val="{E9BE8D94-9A64-4BF6-868D-A24456D6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F86"/>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Placeholder Text"/>
    <w:basedOn w:val="a0"/>
    <w:uiPriority w:val="99"/>
    <w:semiHidden/>
    <w:rsid w:val="00FF4ED3"/>
    <w:rPr>
      <w:color w:val="808080"/>
    </w:rPr>
  </w:style>
  <w:style w:type="table" w:customStyle="1" w:styleId="1">
    <w:name w:val="Сетка таблицы1"/>
    <w:basedOn w:val="a1"/>
    <w:next w:val="ac"/>
    <w:uiPriority w:val="39"/>
    <w:rsid w:val="007848D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78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42627"/>
    <w:rPr>
      <w:sz w:val="16"/>
      <w:szCs w:val="16"/>
    </w:rPr>
  </w:style>
  <w:style w:type="paragraph" w:styleId="ae">
    <w:name w:val="annotation text"/>
    <w:basedOn w:val="a"/>
    <w:link w:val="af"/>
    <w:uiPriority w:val="99"/>
    <w:semiHidden/>
    <w:unhideWhenUsed/>
    <w:rsid w:val="00D42627"/>
    <w:pPr>
      <w:spacing w:line="240" w:lineRule="auto"/>
    </w:pPr>
    <w:rPr>
      <w:sz w:val="20"/>
      <w:szCs w:val="20"/>
    </w:rPr>
  </w:style>
  <w:style w:type="character" w:customStyle="1" w:styleId="af">
    <w:name w:val="Текст примечания Знак"/>
    <w:basedOn w:val="a0"/>
    <w:link w:val="ae"/>
    <w:uiPriority w:val="99"/>
    <w:semiHidden/>
    <w:rsid w:val="00D42627"/>
    <w:rPr>
      <w:sz w:val="20"/>
      <w:szCs w:val="20"/>
    </w:rPr>
  </w:style>
  <w:style w:type="paragraph" w:styleId="af0">
    <w:name w:val="annotation subject"/>
    <w:basedOn w:val="ae"/>
    <w:next w:val="ae"/>
    <w:link w:val="af1"/>
    <w:uiPriority w:val="99"/>
    <w:semiHidden/>
    <w:unhideWhenUsed/>
    <w:rsid w:val="00D42627"/>
    <w:rPr>
      <w:b/>
      <w:bCs/>
    </w:rPr>
  </w:style>
  <w:style w:type="character" w:customStyle="1" w:styleId="af1">
    <w:name w:val="Тема примечания Знак"/>
    <w:basedOn w:val="af"/>
    <w:link w:val="af0"/>
    <w:uiPriority w:val="99"/>
    <w:semiHidden/>
    <w:rsid w:val="00D426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1731228454">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Общие"/>
          <w:gallery w:val="placeholder"/>
        </w:category>
        <w:types>
          <w:type w:val="bbPlcHdr"/>
        </w:types>
        <w:behaviors>
          <w:behavior w:val="content"/>
        </w:behaviors>
        <w:guid w:val="{F3A26CC5-3757-4C95-93E3-3B7BDF78C3D2}"/>
      </w:docPartPr>
      <w:docPartBody>
        <w:p w:rsidR="003F450E" w:rsidRDefault="00CE0535">
          <w:r w:rsidRPr="003F1AE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E0535"/>
    <w:rsid w:val="00004A62"/>
    <w:rsid w:val="0004493F"/>
    <w:rsid w:val="000D376F"/>
    <w:rsid w:val="000F5172"/>
    <w:rsid w:val="00105A66"/>
    <w:rsid w:val="001950DB"/>
    <w:rsid w:val="002207BD"/>
    <w:rsid w:val="00247DF6"/>
    <w:rsid w:val="002618C1"/>
    <w:rsid w:val="00272AC6"/>
    <w:rsid w:val="0031448E"/>
    <w:rsid w:val="00320E1A"/>
    <w:rsid w:val="003453FA"/>
    <w:rsid w:val="00371B9B"/>
    <w:rsid w:val="00392508"/>
    <w:rsid w:val="003F450E"/>
    <w:rsid w:val="00447C8A"/>
    <w:rsid w:val="004624DB"/>
    <w:rsid w:val="00486668"/>
    <w:rsid w:val="004E5197"/>
    <w:rsid w:val="004F39AC"/>
    <w:rsid w:val="004F3C49"/>
    <w:rsid w:val="0054271F"/>
    <w:rsid w:val="00563EEF"/>
    <w:rsid w:val="005E520A"/>
    <w:rsid w:val="00621F55"/>
    <w:rsid w:val="00624BBB"/>
    <w:rsid w:val="00666762"/>
    <w:rsid w:val="006D1920"/>
    <w:rsid w:val="006E61C0"/>
    <w:rsid w:val="00745982"/>
    <w:rsid w:val="007E37EB"/>
    <w:rsid w:val="008829A9"/>
    <w:rsid w:val="008D66F9"/>
    <w:rsid w:val="0096282C"/>
    <w:rsid w:val="00987C24"/>
    <w:rsid w:val="009A6F7A"/>
    <w:rsid w:val="009B7E06"/>
    <w:rsid w:val="009E0552"/>
    <w:rsid w:val="00A07ACA"/>
    <w:rsid w:val="00A3545F"/>
    <w:rsid w:val="00AA0CB9"/>
    <w:rsid w:val="00B05349"/>
    <w:rsid w:val="00B21DCD"/>
    <w:rsid w:val="00B230F6"/>
    <w:rsid w:val="00B516A4"/>
    <w:rsid w:val="00B85134"/>
    <w:rsid w:val="00BD4962"/>
    <w:rsid w:val="00C40ED0"/>
    <w:rsid w:val="00C45906"/>
    <w:rsid w:val="00C9130F"/>
    <w:rsid w:val="00CE0535"/>
    <w:rsid w:val="00CF6E10"/>
    <w:rsid w:val="00D069DB"/>
    <w:rsid w:val="00DB62E3"/>
    <w:rsid w:val="00E730A2"/>
    <w:rsid w:val="00F34BD8"/>
    <w:rsid w:val="00F82D5F"/>
    <w:rsid w:val="00F96BE9"/>
    <w:rsid w:val="00FA3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2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E450-93F3-4B42-8B83-1E28CA3D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Баркарь Анна</cp:lastModifiedBy>
  <cp:revision>4</cp:revision>
  <cp:lastPrinted>2022-05-23T12:17:00Z</cp:lastPrinted>
  <dcterms:created xsi:type="dcterms:W3CDTF">2023-08-14T10:04:00Z</dcterms:created>
  <dcterms:modified xsi:type="dcterms:W3CDTF">2023-08-14T10:09:00Z</dcterms:modified>
</cp:coreProperties>
</file>