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14:paraId="03A3DE33" w14:textId="77777777" w:rsidTr="000660CB">
            <w:trPr>
              <w:trHeight w:val="853"/>
              <w:jc w:val="center"/>
            </w:trPr>
            <w:tc>
              <w:tcPr>
                <w:tcW w:w="3276" w:type="dxa"/>
                <w:tcMar>
                  <w:left w:w="28" w:type="dxa"/>
                  <w:right w:w="28" w:type="dxa"/>
                </w:tcMar>
                <w:vAlign w:val="center"/>
              </w:tcPr>
              <w:p w14:paraId="7910D662" w14:textId="77777777"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14:paraId="15FD796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3827D5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6B3AB668"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14:paraId="4674B3D5" w14:textId="77777777"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14:anchorId="406B0502" wp14:editId="64ABEFFF">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14:paraId="0623DC8E" w14:textId="77777777" w:rsidR="00F010FF" w:rsidRPr="00B25EFD" w:rsidRDefault="00F010FF" w:rsidP="0085602B">
                <w:pPr>
                  <w:spacing w:after="0" w:line="240" w:lineRule="auto"/>
                  <w:jc w:val="center"/>
                  <w:rPr>
                    <w:rFonts w:ascii="Times New Roman" w:hAnsi="Times New Roman" w:cs="Times New Roman"/>
                    <w:b/>
                    <w:sz w:val="20"/>
                    <w:szCs w:val="20"/>
                  </w:rPr>
                </w:pPr>
              </w:p>
              <w:p w14:paraId="28D0F5D3"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14:paraId="73736901"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2D9044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12AFF70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408FEF2B" w14:textId="77777777" w:rsidR="00F010FF" w:rsidRPr="00B25EFD" w:rsidRDefault="00F010FF" w:rsidP="0085602B">
          <w:pPr>
            <w:spacing w:after="0" w:line="240" w:lineRule="auto"/>
            <w:jc w:val="center"/>
            <w:rPr>
              <w:rFonts w:ascii="Times New Roman" w:hAnsi="Times New Roman" w:cs="Times New Roman"/>
              <w:b/>
              <w:sz w:val="20"/>
              <w:szCs w:val="20"/>
            </w:rPr>
          </w:pPr>
        </w:p>
        <w:p w14:paraId="6CD717A4" w14:textId="77777777" w:rsidR="00F010FF" w:rsidRPr="00925DBC" w:rsidRDefault="00F010FF" w:rsidP="0085602B">
          <w:pPr>
            <w:spacing w:after="0" w:line="240" w:lineRule="auto"/>
            <w:jc w:val="center"/>
            <w:rPr>
              <w:rFonts w:ascii="Times New Roman" w:hAnsi="Times New Roman" w:cs="Times New Roman"/>
              <w:b/>
              <w:sz w:val="24"/>
              <w:szCs w:val="24"/>
            </w:rPr>
          </w:pPr>
        </w:p>
        <w:p w14:paraId="12B2D250"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13AF18B"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7D516152" w14:textId="77777777"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360F827F" w14:textId="77777777" w:rsidR="005B2957" w:rsidRPr="00925DBC" w:rsidRDefault="005B2957" w:rsidP="0085602B">
          <w:pPr>
            <w:spacing w:after="0" w:line="240" w:lineRule="auto"/>
            <w:jc w:val="center"/>
            <w:rPr>
              <w:rFonts w:ascii="Times New Roman" w:hAnsi="Times New Roman" w:cs="Times New Roman"/>
              <w:b/>
              <w:sz w:val="20"/>
              <w:szCs w:val="20"/>
            </w:rPr>
          </w:pPr>
        </w:p>
        <w:p w14:paraId="0C0E17C9" w14:textId="77777777" w:rsidR="00F010FF" w:rsidRPr="00B25EFD" w:rsidRDefault="00F010FF" w:rsidP="0085602B">
          <w:pPr>
            <w:pStyle w:val="5"/>
            <w:spacing w:after="0"/>
            <w:jc w:val="center"/>
            <w:rPr>
              <w:i w:val="0"/>
              <w:sz w:val="24"/>
              <w:szCs w:val="24"/>
            </w:rPr>
          </w:pPr>
          <w:r w:rsidRPr="00B25EFD">
            <w:rPr>
              <w:i w:val="0"/>
              <w:sz w:val="24"/>
              <w:szCs w:val="24"/>
            </w:rPr>
            <w:t>П Р И К А З</w:t>
          </w:r>
        </w:p>
        <w:p w14:paraId="13B31EBD" w14:textId="77777777" w:rsidR="00F010FF" w:rsidRPr="00B25EFD" w:rsidRDefault="00F010FF" w:rsidP="0085602B">
          <w:pPr>
            <w:spacing w:after="0" w:line="240" w:lineRule="auto"/>
            <w:jc w:val="center"/>
            <w:rPr>
              <w:rFonts w:ascii="Times New Roman" w:hAnsi="Times New Roman" w:cs="Times New Roman"/>
              <w:b/>
              <w:sz w:val="20"/>
              <w:szCs w:val="20"/>
            </w:rPr>
          </w:pPr>
        </w:p>
        <w:p w14:paraId="59AEEC49" w14:textId="77777777"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14:paraId="26AB8C21" w14:textId="77777777"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14:paraId="1E2B9F23" w14:textId="77777777" w:rsidR="00983EB2" w:rsidRPr="00FA4061" w:rsidRDefault="00983EB2" w:rsidP="0085602B">
      <w:pPr>
        <w:spacing w:after="0" w:line="240" w:lineRule="auto"/>
        <w:jc w:val="center"/>
        <w:rPr>
          <w:rFonts w:ascii="Times New Roman" w:hAnsi="Times New Roman" w:cs="Times New Roman"/>
          <w:sz w:val="4"/>
          <w:szCs w:val="4"/>
        </w:rPr>
      </w:pPr>
    </w:p>
    <w:p w14:paraId="0A84D0B1" w14:textId="77777777" w:rsidR="00BA446C" w:rsidRPr="00D351E0" w:rsidRDefault="00983EB2" w:rsidP="00BA446C">
      <w:pPr>
        <w:spacing w:after="0" w:line="240" w:lineRule="auto"/>
        <w:jc w:val="center"/>
        <w:rPr>
          <w:rFonts w:ascii="Times New Roman" w:eastAsia="Calibri" w:hAnsi="Times New Roman" w:cs="Times New Roman"/>
          <w:sz w:val="24"/>
          <w:szCs w:val="24"/>
          <w:lang w:eastAsia="en-US"/>
        </w:rPr>
      </w:pPr>
      <w:r w:rsidRPr="00383937">
        <w:rPr>
          <w:rFonts w:ascii="Times New Roman" w:hAnsi="Times New Roman" w:cs="Times New Roman"/>
          <w:vanish/>
          <w:sz w:val="24"/>
          <w:szCs w:val="24"/>
        </w:rPr>
        <w:t xml:space="preserve">┌ </w:t>
      </w:r>
      <w:r w:rsidR="00BA446C" w:rsidRPr="00D351E0">
        <w:rPr>
          <w:rFonts w:ascii="Times New Roman" w:eastAsia="Calibri" w:hAnsi="Times New Roman" w:cs="Times New Roman"/>
          <w:sz w:val="24"/>
          <w:szCs w:val="24"/>
          <w:lang w:eastAsia="en-US"/>
        </w:rPr>
        <w:t xml:space="preserve">Об утверждении и введении в действие </w:t>
      </w:r>
    </w:p>
    <w:p w14:paraId="2446DB03" w14:textId="77777777" w:rsidR="00BA446C" w:rsidRDefault="00BA446C" w:rsidP="00BA446C">
      <w:pPr>
        <w:spacing w:after="0" w:line="240" w:lineRule="auto"/>
        <w:jc w:val="center"/>
        <w:rPr>
          <w:rFonts w:ascii="Times New Roman" w:eastAsia="Calibri" w:hAnsi="Times New Roman" w:cs="Times New Roman"/>
          <w:sz w:val="24"/>
          <w:szCs w:val="24"/>
          <w:lang w:eastAsia="en-US"/>
        </w:rPr>
      </w:pPr>
      <w:proofErr w:type="spellStart"/>
      <w:r w:rsidRPr="00700B5C">
        <w:rPr>
          <w:rFonts w:ascii="Times New Roman" w:eastAsia="Calibri" w:hAnsi="Times New Roman" w:cs="Times New Roman"/>
          <w:sz w:val="24"/>
          <w:szCs w:val="24"/>
          <w:lang w:eastAsia="en-US"/>
        </w:rPr>
        <w:t>ГЭСНс</w:t>
      </w:r>
      <w:proofErr w:type="spellEnd"/>
      <w:r w:rsidRPr="00700B5C">
        <w:rPr>
          <w:rFonts w:ascii="Times New Roman" w:eastAsia="Calibri" w:hAnsi="Times New Roman" w:cs="Times New Roman"/>
          <w:sz w:val="24"/>
          <w:szCs w:val="24"/>
          <w:lang w:eastAsia="en-US"/>
        </w:rPr>
        <w:t xml:space="preserve"> 81-07-02-2022</w:t>
      </w:r>
      <w:r>
        <w:rPr>
          <w:rFonts w:ascii="Times New Roman" w:eastAsia="Calibri" w:hAnsi="Times New Roman" w:cs="Times New Roman"/>
          <w:sz w:val="24"/>
          <w:szCs w:val="24"/>
          <w:lang w:eastAsia="en-US"/>
        </w:rPr>
        <w:t xml:space="preserve"> </w:t>
      </w:r>
    </w:p>
    <w:p w14:paraId="4D4CCB38" w14:textId="77777777" w:rsidR="00BA446C" w:rsidRPr="00D351E0" w:rsidRDefault="00BA446C" w:rsidP="00BA44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«Технические средства </w:t>
      </w:r>
      <w:proofErr w:type="spellStart"/>
      <w:r>
        <w:rPr>
          <w:rFonts w:ascii="Times New Roman" w:eastAsia="Calibri" w:hAnsi="Times New Roman" w:cs="Times New Roman"/>
          <w:sz w:val="24"/>
          <w:szCs w:val="24"/>
          <w:lang w:eastAsia="en-US"/>
        </w:rPr>
        <w:t>регулироваия</w:t>
      </w:r>
      <w:proofErr w:type="spellEnd"/>
      <w:r>
        <w:rPr>
          <w:rFonts w:ascii="Times New Roman" w:eastAsia="Calibri" w:hAnsi="Times New Roman" w:cs="Times New Roman"/>
          <w:sz w:val="24"/>
          <w:szCs w:val="24"/>
          <w:lang w:eastAsia="en-US"/>
        </w:rPr>
        <w:t xml:space="preserve"> дорожного движения»</w:t>
      </w:r>
      <w:r w:rsidRPr="00D351E0">
        <w:rPr>
          <w:rFonts w:ascii="Times New Roman" w:eastAsia="Calibri" w:hAnsi="Times New Roman" w:cs="Times New Roman"/>
          <w:sz w:val="24"/>
          <w:szCs w:val="24"/>
          <w:lang w:eastAsia="en-US"/>
        </w:rPr>
        <w:t xml:space="preserve"> </w:t>
      </w:r>
    </w:p>
    <w:p w14:paraId="72C7B31F" w14:textId="77777777" w:rsidR="00BA446C" w:rsidRPr="0070045E" w:rsidRDefault="00BA446C" w:rsidP="0070045E">
      <w:pPr>
        <w:spacing w:after="0" w:line="240" w:lineRule="auto"/>
        <w:rPr>
          <w:rFonts w:ascii="Times New Roman" w:eastAsia="Calibri" w:hAnsi="Times New Roman" w:cs="Times New Roman"/>
          <w:sz w:val="14"/>
          <w:szCs w:val="14"/>
          <w:lang w:eastAsia="en-US"/>
        </w:rPr>
      </w:pPr>
    </w:p>
    <w:p w14:paraId="722F9A07" w14:textId="0CC7A42A" w:rsidR="00BA446C" w:rsidRPr="00D351E0"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 xml:space="preserve">В соответствии с Постановлением Правительства Приднестровской Молдавской Республики от 27 декабря 201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w:t>
      </w:r>
      <w:r w:rsidRPr="00D351E0">
        <w:rPr>
          <w:rFonts w:ascii="Times New Roman" w:eastAsia="Calibri" w:hAnsi="Times New Roman" w:cs="Times New Roman"/>
          <w:sz w:val="24"/>
          <w:szCs w:val="24"/>
          <w:shd w:val="clear" w:color="auto" w:fill="FFFFFF"/>
          <w:lang w:eastAsia="en-US"/>
        </w:rPr>
        <w:br/>
      </w:r>
      <w:r w:rsidRPr="00D351E0">
        <w:rPr>
          <w:rFonts w:ascii="Times New Roman" w:eastAsia="Calibri" w:hAnsi="Times New Roman" w:cs="Times New Roman"/>
          <w:sz w:val="24"/>
          <w:szCs w:val="24"/>
          <w:lang w:eastAsia="en-US"/>
        </w:rPr>
        <w:t xml:space="preserve">от 14 июня 2018 года № 201 (САЗ 18-25), от 6 августа 2018 года № 269 (САЗ 18-32), </w:t>
      </w:r>
      <w:r w:rsidRPr="00D351E0">
        <w:rPr>
          <w:rFonts w:ascii="Times New Roman" w:eastAsia="Calibri" w:hAnsi="Times New Roman" w:cs="Times New Roman"/>
          <w:sz w:val="24"/>
          <w:szCs w:val="24"/>
          <w:shd w:val="clear" w:color="auto" w:fill="FFFFFF"/>
          <w:lang w:eastAsia="en-US"/>
        </w:rPr>
        <w:br/>
      </w:r>
      <w:r w:rsidRPr="00D351E0">
        <w:rPr>
          <w:rFonts w:ascii="Times New Roman" w:eastAsia="Calibri" w:hAnsi="Times New Roman" w:cs="Times New Roman"/>
          <w:sz w:val="24"/>
          <w:szCs w:val="24"/>
          <w:lang w:eastAsia="en-US"/>
        </w:rPr>
        <w:t xml:space="preserve">от 10 декабря 2018 года № 434 (САЗ 18-50), </w:t>
      </w:r>
      <w:r w:rsidRPr="00D351E0">
        <w:rPr>
          <w:rFonts w:ascii="Times New Roman" w:eastAsia="Calibri" w:hAnsi="Times New Roman" w:cs="Times New Roman"/>
          <w:sz w:val="24"/>
          <w:szCs w:val="24"/>
          <w:shd w:val="clear" w:color="auto" w:fill="FFFFFF"/>
          <w:lang w:eastAsia="en-US"/>
        </w:rPr>
        <w:t xml:space="preserve">от 26 апреля 2019 года № 145 (САЗ 19-16), </w:t>
      </w:r>
      <w:r w:rsidRPr="00D351E0">
        <w:rPr>
          <w:rFonts w:ascii="Times New Roman" w:eastAsia="Calibri" w:hAnsi="Times New Roman" w:cs="Times New Roman"/>
          <w:sz w:val="24"/>
          <w:szCs w:val="24"/>
          <w:shd w:val="clear" w:color="auto" w:fill="FFFFFF"/>
          <w:lang w:eastAsia="en-US"/>
        </w:rPr>
        <w:br/>
        <w:t xml:space="preserve">от 31 мая 2019 года № 186 (САЗ 19-21), от 22 ноября 2019 года № 405 (САЗ 19-46), </w:t>
      </w:r>
      <w:r w:rsidRPr="00D351E0">
        <w:rPr>
          <w:rFonts w:ascii="Times New Roman" w:eastAsia="Calibri" w:hAnsi="Times New Roman" w:cs="Times New Roman"/>
          <w:sz w:val="24"/>
          <w:szCs w:val="24"/>
          <w:shd w:val="clear" w:color="auto" w:fill="FFFFFF"/>
          <w:lang w:eastAsia="en-US"/>
        </w:rPr>
        <w:br/>
        <w:t xml:space="preserve">от 26 декабря 2019 года № 457 (САЗ 19-50), от 26 декабря 2019 года № 459 (САЗ 20-1), </w:t>
      </w:r>
      <w:r w:rsidRPr="00D351E0">
        <w:rPr>
          <w:rFonts w:ascii="Times New Roman" w:eastAsia="Calibri" w:hAnsi="Times New Roman" w:cs="Times New Roman"/>
          <w:sz w:val="24"/>
          <w:szCs w:val="24"/>
          <w:shd w:val="clear" w:color="auto" w:fill="FFFFFF"/>
          <w:lang w:eastAsia="en-US"/>
        </w:rPr>
        <w:br/>
        <w:t xml:space="preserve">от 25 февраля 2020 года № 40 (САЗ 20-9), от 6 июля 2020 года № 231 (САЗ 20-28), </w:t>
      </w:r>
      <w:r w:rsidRPr="00D351E0">
        <w:rPr>
          <w:rFonts w:ascii="Times New Roman" w:eastAsia="Calibri" w:hAnsi="Times New Roman" w:cs="Times New Roman"/>
          <w:sz w:val="24"/>
          <w:szCs w:val="24"/>
          <w:shd w:val="clear" w:color="auto" w:fill="FFFFFF"/>
          <w:lang w:eastAsia="en-US"/>
        </w:rPr>
        <w:br/>
        <w:t xml:space="preserve">от 10 ноября 2020 года № 395 (САЗ 20-46), от 20 января 2021 года № 9 (САЗ 21-3), </w:t>
      </w:r>
      <w:r w:rsidRPr="00D351E0">
        <w:rPr>
          <w:rFonts w:ascii="Times New Roman" w:eastAsia="Calibri" w:hAnsi="Times New Roman" w:cs="Times New Roman"/>
          <w:sz w:val="24"/>
          <w:szCs w:val="24"/>
          <w:shd w:val="clear" w:color="auto" w:fill="FFFFFF"/>
          <w:lang w:eastAsia="en-US"/>
        </w:rPr>
        <w:br/>
        <w:t xml:space="preserve">от 30 июля 2021 года № 255 (САЗ 21-30), от 30 декабря 2021 года № 424 (САЗ 21-52), </w:t>
      </w:r>
      <w:r w:rsidRPr="00D351E0">
        <w:rPr>
          <w:rFonts w:ascii="Times New Roman" w:eastAsia="Calibri" w:hAnsi="Times New Roman" w:cs="Times New Roman"/>
          <w:sz w:val="24"/>
          <w:szCs w:val="24"/>
          <w:shd w:val="clear" w:color="auto" w:fill="FFFFFF"/>
          <w:lang w:eastAsia="en-US"/>
        </w:rPr>
        <w:br/>
        <w:t xml:space="preserve">от 24 января 2022 года № 19 (САЗ 22-3), от 14 апреля 2022 года № 133 (САЗ 22-14), </w:t>
      </w:r>
      <w:r w:rsidRPr="00D351E0">
        <w:rPr>
          <w:rFonts w:ascii="Times New Roman" w:eastAsia="Calibri" w:hAnsi="Times New Roman" w:cs="Times New Roman"/>
          <w:sz w:val="24"/>
          <w:szCs w:val="24"/>
          <w:shd w:val="clear" w:color="auto" w:fill="FFFFFF"/>
          <w:lang w:eastAsia="en-US"/>
        </w:rPr>
        <w:br/>
        <w:t xml:space="preserve">от 9 июня 2022 года № 210 (САЗ 22-22),  от </w:t>
      </w:r>
      <w:r w:rsidRPr="00D351E0">
        <w:rPr>
          <w:rFonts w:ascii="Times New Roman" w:eastAsia="Calibri" w:hAnsi="Times New Roman" w:cs="Times New Roman"/>
          <w:sz w:val="24"/>
          <w:szCs w:val="24"/>
          <w:lang w:eastAsia="en-US"/>
        </w:rPr>
        <w:t>16 августа 2022</w:t>
      </w:r>
      <w:r w:rsidRPr="00D351E0">
        <w:rPr>
          <w:rFonts w:ascii="Times New Roman" w:eastAsia="Calibri" w:hAnsi="Times New Roman" w:cs="Times New Roman"/>
          <w:sz w:val="24"/>
          <w:szCs w:val="24"/>
          <w:shd w:val="clear" w:color="auto" w:fill="FFFFFF"/>
          <w:lang w:eastAsia="en-US"/>
        </w:rPr>
        <w:t> </w:t>
      </w:r>
      <w:r w:rsidRPr="00D351E0">
        <w:rPr>
          <w:rFonts w:ascii="Times New Roman" w:eastAsia="Calibri" w:hAnsi="Times New Roman" w:cs="Times New Roman"/>
          <w:sz w:val="24"/>
          <w:szCs w:val="24"/>
          <w:lang w:eastAsia="en-US"/>
        </w:rPr>
        <w:t>№ 300</w:t>
      </w:r>
      <w:r w:rsidRPr="00D351E0">
        <w:rPr>
          <w:rFonts w:ascii="Times New Roman" w:eastAsia="Calibri" w:hAnsi="Times New Roman" w:cs="Times New Roman"/>
          <w:sz w:val="24"/>
          <w:szCs w:val="24"/>
          <w:shd w:val="clear" w:color="auto" w:fill="FFFFFF"/>
          <w:lang w:eastAsia="en-US"/>
        </w:rPr>
        <w:t> (</w:t>
      </w:r>
      <w:r w:rsidRPr="00D351E0">
        <w:rPr>
          <w:rFonts w:ascii="Times New Roman" w:eastAsia="Calibri" w:hAnsi="Times New Roman" w:cs="Times New Roman"/>
          <w:sz w:val="24"/>
          <w:szCs w:val="24"/>
          <w:lang w:eastAsia="en-US"/>
        </w:rPr>
        <w:t xml:space="preserve">САЗ 22-32), </w:t>
      </w:r>
      <w:r w:rsidRPr="00D351E0">
        <w:rPr>
          <w:rFonts w:ascii="Times New Roman" w:eastAsia="Calibri" w:hAnsi="Times New Roman" w:cs="Times New Roman"/>
          <w:sz w:val="24"/>
          <w:szCs w:val="24"/>
          <w:shd w:val="clear" w:color="auto" w:fill="FFFFFF"/>
          <w:lang w:eastAsia="en-US"/>
        </w:rPr>
        <w:br/>
      </w:r>
      <w:r w:rsidRPr="00D351E0">
        <w:rPr>
          <w:rFonts w:ascii="Times New Roman" w:eastAsia="Calibri" w:hAnsi="Times New Roman" w:cs="Times New Roman"/>
          <w:sz w:val="24"/>
          <w:szCs w:val="24"/>
          <w:lang w:eastAsia="en-US"/>
        </w:rPr>
        <w:t>от 23 декабря 2022 года № 489 (САЗ 22-50),</w:t>
      </w:r>
      <w:r w:rsidR="008E04EC">
        <w:rPr>
          <w:rFonts w:ascii="Times New Roman" w:eastAsia="Calibri" w:hAnsi="Times New Roman" w:cs="Times New Roman"/>
          <w:sz w:val="24"/>
          <w:szCs w:val="24"/>
          <w:lang w:eastAsia="en-US"/>
        </w:rPr>
        <w:t xml:space="preserve"> </w:t>
      </w:r>
      <w:r w:rsidR="008E04EC">
        <w:rPr>
          <w:rFonts w:ascii="Times New Roman" w:hAnsi="Times New Roman" w:cs="Times New Roman"/>
          <w:sz w:val="24"/>
          <w:szCs w:val="24"/>
        </w:rPr>
        <w:t>от 22 июня 2023 года № 212 (САЗ 23-26),</w:t>
      </w:r>
    </w:p>
    <w:p w14:paraId="273502CB" w14:textId="77777777" w:rsidR="00BA446C"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п р и к а з ы в а ю:</w:t>
      </w:r>
    </w:p>
    <w:p w14:paraId="37B8F027" w14:textId="77777777" w:rsidR="00BA446C" w:rsidRPr="00D351E0" w:rsidRDefault="00BA446C" w:rsidP="00BA446C">
      <w:pPr>
        <w:spacing w:after="0" w:line="240" w:lineRule="auto"/>
        <w:ind w:firstLine="709"/>
        <w:jc w:val="both"/>
        <w:rPr>
          <w:rFonts w:ascii="Times New Roman" w:eastAsia="Calibri" w:hAnsi="Times New Roman" w:cs="Times New Roman"/>
          <w:sz w:val="24"/>
          <w:szCs w:val="24"/>
          <w:lang w:eastAsia="en-US"/>
        </w:rPr>
      </w:pPr>
    </w:p>
    <w:p w14:paraId="4CE1C9CE" w14:textId="78D16BC7" w:rsidR="00BA446C" w:rsidRPr="00D351E0"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 xml:space="preserve">1. Утвердить и ввести в действие на территории Приднестровской Молдавской Республики </w:t>
      </w:r>
      <w:proofErr w:type="spellStart"/>
      <w:r w:rsidRPr="00700B5C">
        <w:rPr>
          <w:rFonts w:ascii="Times New Roman" w:eastAsia="Calibri" w:hAnsi="Times New Roman" w:cs="Times New Roman"/>
          <w:sz w:val="24"/>
          <w:szCs w:val="24"/>
          <w:lang w:eastAsia="en-US"/>
        </w:rPr>
        <w:t>ГЭСНс</w:t>
      </w:r>
      <w:proofErr w:type="spellEnd"/>
      <w:r w:rsidRPr="00700B5C">
        <w:rPr>
          <w:rFonts w:ascii="Times New Roman" w:eastAsia="Calibri" w:hAnsi="Times New Roman" w:cs="Times New Roman"/>
          <w:sz w:val="24"/>
          <w:szCs w:val="24"/>
          <w:lang w:eastAsia="en-US"/>
        </w:rPr>
        <w:t xml:space="preserve"> 81-07-02-2022</w:t>
      </w:r>
      <w:r w:rsidRPr="00D351E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«Технические средства регулирова</w:t>
      </w:r>
      <w:r w:rsidR="0070045E">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ия дорожного движения»</w:t>
      </w:r>
      <w:r w:rsidRPr="00D351E0">
        <w:rPr>
          <w:rFonts w:ascii="Times New Roman" w:eastAsia="Calibri" w:hAnsi="Times New Roman" w:cs="Times New Roman"/>
          <w:sz w:val="24"/>
          <w:szCs w:val="24"/>
          <w:lang w:eastAsia="en-US"/>
        </w:rPr>
        <w:t xml:space="preserve"> согласно приложению к настоящему Приказу.</w:t>
      </w:r>
    </w:p>
    <w:p w14:paraId="0D07C22D" w14:textId="67C29619" w:rsidR="00BA446C" w:rsidRPr="00D351E0"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2. Г</w:t>
      </w:r>
      <w:r w:rsidR="008E04EC">
        <w:rPr>
          <w:rFonts w:ascii="Times New Roman" w:eastAsia="Calibri" w:hAnsi="Times New Roman" w:cs="Times New Roman"/>
          <w:sz w:val="24"/>
          <w:szCs w:val="24"/>
          <w:lang w:eastAsia="en-US"/>
        </w:rPr>
        <w:t>осударственному унитарному предприятию</w:t>
      </w:r>
      <w:r w:rsidRPr="00D351E0">
        <w:rPr>
          <w:rFonts w:ascii="Times New Roman" w:eastAsia="Calibri" w:hAnsi="Times New Roman" w:cs="Times New Roman"/>
          <w:sz w:val="24"/>
          <w:szCs w:val="24"/>
          <w:lang w:eastAsia="en-US"/>
        </w:rPr>
        <w:t xml:space="preserve"> «Институт технического регулирования и метрологии» в течение трех дней со дня </w:t>
      </w:r>
      <w:r w:rsidR="00E1131E">
        <w:rPr>
          <w:rFonts w:ascii="Times New Roman" w:eastAsia="Calibri" w:hAnsi="Times New Roman" w:cs="Times New Roman"/>
          <w:sz w:val="24"/>
          <w:szCs w:val="24"/>
          <w:lang w:eastAsia="en-US"/>
        </w:rPr>
        <w:t>подписания</w:t>
      </w:r>
      <w:r w:rsidRPr="00D351E0">
        <w:rPr>
          <w:rFonts w:ascii="Times New Roman" w:eastAsia="Calibri" w:hAnsi="Times New Roman" w:cs="Times New Roman"/>
          <w:sz w:val="24"/>
          <w:szCs w:val="24"/>
          <w:lang w:eastAsia="en-US"/>
        </w:rPr>
        <w:t xml:space="preserve"> настоящего Приказа, обеспечить регистрацию Приказа и внести соответствующую информацию в Государственную информационную базу нормативной документации в области строительства, а также в пятидневный срок</w:t>
      </w:r>
      <w:r w:rsidR="00E1131E">
        <w:rPr>
          <w:rFonts w:ascii="Times New Roman" w:eastAsia="Calibri" w:hAnsi="Times New Roman" w:cs="Times New Roman"/>
          <w:sz w:val="24"/>
          <w:szCs w:val="24"/>
          <w:lang w:eastAsia="en-US"/>
        </w:rPr>
        <w:t xml:space="preserve"> со дня подписания настоящего Приказа</w:t>
      </w:r>
      <w:r w:rsidRPr="00D351E0">
        <w:rPr>
          <w:rFonts w:ascii="Times New Roman" w:eastAsia="Calibri" w:hAnsi="Times New Roman" w:cs="Times New Roman"/>
          <w:sz w:val="24"/>
          <w:szCs w:val="24"/>
          <w:lang w:eastAsia="en-US"/>
        </w:rPr>
        <w:t xml:space="preserve"> опубликовать </w:t>
      </w:r>
      <w:r w:rsidR="00E1131E">
        <w:rPr>
          <w:rFonts w:ascii="Times New Roman" w:eastAsia="Calibri" w:hAnsi="Times New Roman" w:cs="Times New Roman"/>
          <w:sz w:val="24"/>
          <w:szCs w:val="24"/>
          <w:lang w:eastAsia="en-US"/>
        </w:rPr>
        <w:t xml:space="preserve">его </w:t>
      </w:r>
      <w:r w:rsidRPr="00D351E0">
        <w:rPr>
          <w:rFonts w:ascii="Times New Roman" w:eastAsia="Calibri" w:hAnsi="Times New Roman" w:cs="Times New Roman"/>
          <w:sz w:val="24"/>
          <w:szCs w:val="24"/>
          <w:lang w:eastAsia="en-US"/>
        </w:rPr>
        <w:t>для сведения заинтересованных лиц в газете «Приднестровье».</w:t>
      </w:r>
    </w:p>
    <w:p w14:paraId="7DB0DFC2" w14:textId="2F052456" w:rsidR="00BA446C" w:rsidRPr="00D351E0"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 xml:space="preserve">3. Лицам, ответственным за размещение информации на официальном сайте Министерства экономического развития Приднестровской Молдавской Республики, в течение трех дней со дня </w:t>
      </w:r>
      <w:r w:rsidR="008E04EC">
        <w:rPr>
          <w:rFonts w:ascii="Times New Roman" w:eastAsia="Calibri" w:hAnsi="Times New Roman" w:cs="Times New Roman"/>
          <w:sz w:val="24"/>
          <w:szCs w:val="24"/>
          <w:lang w:eastAsia="en-US"/>
        </w:rPr>
        <w:t xml:space="preserve">подписания </w:t>
      </w:r>
      <w:r w:rsidRPr="00D351E0">
        <w:rPr>
          <w:rFonts w:ascii="Times New Roman" w:eastAsia="Calibri" w:hAnsi="Times New Roman" w:cs="Times New Roman"/>
          <w:sz w:val="24"/>
          <w:szCs w:val="24"/>
          <w:lang w:eastAsia="en-US"/>
        </w:rPr>
        <w:t>настоящего Приказа обеспечить его опубликование на официальном сайте Министерства экономического развития Приднестровской Молдавской Республики.</w:t>
      </w:r>
    </w:p>
    <w:p w14:paraId="05850426" w14:textId="540FD299" w:rsidR="00BA446C" w:rsidRDefault="00BA446C" w:rsidP="00BA446C">
      <w:pPr>
        <w:spacing w:after="0" w:line="240" w:lineRule="auto"/>
        <w:ind w:firstLine="709"/>
        <w:jc w:val="both"/>
        <w:rPr>
          <w:rFonts w:ascii="Times New Roman" w:eastAsia="Calibri" w:hAnsi="Times New Roman" w:cs="Times New Roman"/>
          <w:sz w:val="24"/>
          <w:szCs w:val="24"/>
          <w:lang w:eastAsia="en-US"/>
        </w:rPr>
      </w:pPr>
      <w:r w:rsidRPr="00D351E0">
        <w:rPr>
          <w:rFonts w:ascii="Times New Roman" w:eastAsia="Calibri" w:hAnsi="Times New Roman" w:cs="Times New Roman"/>
          <w:sz w:val="24"/>
          <w:szCs w:val="24"/>
          <w:lang w:eastAsia="en-US"/>
        </w:rPr>
        <w:t xml:space="preserve">4. </w:t>
      </w:r>
      <w:r w:rsidRPr="00E04F27">
        <w:rPr>
          <w:rFonts w:ascii="Times New Roman" w:hAnsi="Times New Roman" w:cs="Times New Roman"/>
          <w:sz w:val="24"/>
          <w:szCs w:val="24"/>
        </w:rPr>
        <w:t xml:space="preserve">Настоящий Приказ вступает в силу </w:t>
      </w:r>
      <w:r>
        <w:rPr>
          <w:rFonts w:ascii="Times New Roman" w:hAnsi="Times New Roman" w:cs="Times New Roman"/>
          <w:sz w:val="24"/>
          <w:szCs w:val="24"/>
        </w:rPr>
        <w:t>с</w:t>
      </w:r>
      <w:r w:rsidRPr="00E04F27">
        <w:rPr>
          <w:rFonts w:ascii="Times New Roman" w:hAnsi="Times New Roman" w:cs="Times New Roman"/>
          <w:sz w:val="24"/>
          <w:szCs w:val="24"/>
        </w:rPr>
        <w:t xml:space="preserve"> </w:t>
      </w:r>
      <w:r>
        <w:rPr>
          <w:rFonts w:ascii="Times New Roman" w:hAnsi="Times New Roman" w:cs="Times New Roman"/>
          <w:sz w:val="24"/>
          <w:szCs w:val="24"/>
        </w:rPr>
        <w:t>01</w:t>
      </w:r>
      <w:r w:rsidRPr="00E04F27">
        <w:rPr>
          <w:rFonts w:ascii="Times New Roman" w:hAnsi="Times New Roman" w:cs="Times New Roman"/>
          <w:sz w:val="24"/>
          <w:szCs w:val="24"/>
        </w:rPr>
        <w:t xml:space="preserve"> </w:t>
      </w:r>
      <w:r>
        <w:rPr>
          <w:rFonts w:ascii="Times New Roman" w:hAnsi="Times New Roman" w:cs="Times New Roman"/>
          <w:sz w:val="24"/>
          <w:szCs w:val="24"/>
        </w:rPr>
        <w:t>января</w:t>
      </w:r>
      <w:r w:rsidRPr="00E04F27">
        <w:rPr>
          <w:rFonts w:ascii="Times New Roman" w:hAnsi="Times New Roman" w:cs="Times New Roman"/>
          <w:sz w:val="24"/>
          <w:szCs w:val="24"/>
        </w:rPr>
        <w:t xml:space="preserve"> 202</w:t>
      </w:r>
      <w:r>
        <w:rPr>
          <w:rFonts w:ascii="Times New Roman" w:hAnsi="Times New Roman" w:cs="Times New Roman"/>
          <w:sz w:val="24"/>
          <w:szCs w:val="24"/>
        </w:rPr>
        <w:t>4</w:t>
      </w:r>
      <w:r w:rsidRPr="00E04F27">
        <w:rPr>
          <w:rFonts w:ascii="Times New Roman" w:hAnsi="Times New Roman" w:cs="Times New Roman"/>
          <w:sz w:val="24"/>
          <w:szCs w:val="24"/>
        </w:rPr>
        <w:t xml:space="preserve"> года.</w:t>
      </w:r>
    </w:p>
    <w:p w14:paraId="5AFCE438" w14:textId="77777777" w:rsidR="00BA446C" w:rsidRPr="0070045E" w:rsidRDefault="00BA446C" w:rsidP="00BA446C">
      <w:pPr>
        <w:spacing w:after="0" w:line="240" w:lineRule="auto"/>
        <w:jc w:val="both"/>
        <w:rPr>
          <w:rFonts w:ascii="Times New Roman" w:eastAsia="Calibri" w:hAnsi="Times New Roman" w:cs="Times New Roman"/>
          <w:sz w:val="20"/>
          <w:szCs w:val="20"/>
          <w:lang w:eastAsia="en-US"/>
        </w:rPr>
      </w:pPr>
    </w:p>
    <w:p w14:paraId="32CC1DF3" w14:textId="77777777" w:rsidR="00BA446C" w:rsidRPr="00F511E6" w:rsidRDefault="00BA446C" w:rsidP="00BA446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Первый </w:t>
      </w:r>
      <w:r w:rsidRPr="00F511E6">
        <w:rPr>
          <w:rFonts w:ascii="Times New Roman" w:eastAsia="Calibri" w:hAnsi="Times New Roman" w:cs="Times New Roman"/>
          <w:sz w:val="24"/>
          <w:szCs w:val="24"/>
          <w:lang w:eastAsia="en-US"/>
        </w:rPr>
        <w:t>Заместитель Председателя Правительства</w:t>
      </w:r>
    </w:p>
    <w:p w14:paraId="5BA5B271" w14:textId="77777777" w:rsidR="00BA446C" w:rsidRPr="00F511E6" w:rsidRDefault="00BA446C" w:rsidP="00BA446C">
      <w:pPr>
        <w:spacing w:after="0" w:line="240" w:lineRule="auto"/>
        <w:jc w:val="both"/>
        <w:rPr>
          <w:rFonts w:ascii="Times New Roman" w:eastAsia="Calibri" w:hAnsi="Times New Roman" w:cs="Times New Roman"/>
          <w:sz w:val="24"/>
          <w:szCs w:val="24"/>
          <w:lang w:eastAsia="en-US"/>
        </w:rPr>
      </w:pPr>
      <w:r w:rsidRPr="00F511E6">
        <w:rPr>
          <w:rFonts w:ascii="Times New Roman" w:eastAsia="Calibri" w:hAnsi="Times New Roman" w:cs="Times New Roman"/>
          <w:sz w:val="24"/>
          <w:szCs w:val="24"/>
          <w:lang w:eastAsia="en-US"/>
        </w:rPr>
        <w:t xml:space="preserve">Приднестровской Молдавской Республики – </w:t>
      </w:r>
    </w:p>
    <w:p w14:paraId="7EBB779B" w14:textId="77777777" w:rsidR="00BA446C" w:rsidRDefault="00BA446C" w:rsidP="00BA446C">
      <w:pPr>
        <w:spacing w:after="0" w:line="240" w:lineRule="auto"/>
        <w:jc w:val="both"/>
        <w:rPr>
          <w:rFonts w:ascii="Times New Roman" w:eastAsia="Calibri" w:hAnsi="Times New Roman" w:cs="Times New Roman"/>
          <w:sz w:val="24"/>
          <w:szCs w:val="24"/>
          <w:lang w:eastAsia="en-US"/>
        </w:rPr>
      </w:pPr>
      <w:r w:rsidRPr="00F511E6">
        <w:rPr>
          <w:rFonts w:ascii="Times New Roman" w:eastAsia="Calibri" w:hAnsi="Times New Roman" w:cs="Times New Roman"/>
          <w:sz w:val="24"/>
          <w:szCs w:val="24"/>
          <w:lang w:eastAsia="en-US"/>
        </w:rPr>
        <w:t xml:space="preserve">министр                                                                                                               С.А. </w:t>
      </w:r>
      <w:proofErr w:type="spellStart"/>
      <w:r w:rsidRPr="00F511E6">
        <w:rPr>
          <w:rFonts w:ascii="Times New Roman" w:eastAsia="Calibri" w:hAnsi="Times New Roman" w:cs="Times New Roman"/>
          <w:sz w:val="24"/>
          <w:szCs w:val="24"/>
          <w:lang w:eastAsia="en-US"/>
        </w:rPr>
        <w:t>Оболоник</w:t>
      </w:r>
      <w:proofErr w:type="spellEnd"/>
    </w:p>
    <w:p w14:paraId="78E87E5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A442514"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34F36C5"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0F520D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16F9F34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DF6F1D1"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5A79E8A"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1A79F624"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3E48D08"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2035077"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4328F90"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2BA7935"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6C8B454"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CBADEB2"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7FE26E2"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2C268C3C"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DDEB55C"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3E062EA"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123F7258"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27124A73"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3BEE543"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D6DF9C1"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F1346B8"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18CC001"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FAEEB4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485325A"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4E97092"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A9094FD"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7B082CE"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2996EAF6"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1DC095D8"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04134F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6099DC18"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99D61EF"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8D7A0CE"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34109AF"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11D2203"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05AECA14"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1D8B048F"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793AAAA0"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AB0C3AB"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A4F6797" w14:textId="77777777" w:rsidR="00BA446C" w:rsidRPr="003F347E" w:rsidRDefault="00BA446C" w:rsidP="00BA446C">
      <w:pPr>
        <w:spacing w:after="0" w:line="240" w:lineRule="auto"/>
        <w:jc w:val="both"/>
        <w:rPr>
          <w:rFonts w:ascii="Times New Roman" w:eastAsia="Calibri" w:hAnsi="Times New Roman" w:cs="Times New Roman"/>
          <w:szCs w:val="24"/>
          <w:lang w:eastAsia="en-US"/>
        </w:rPr>
      </w:pPr>
      <w:r w:rsidRPr="003F347E">
        <w:rPr>
          <w:rFonts w:ascii="Times New Roman" w:eastAsia="Calibri" w:hAnsi="Times New Roman" w:cs="Times New Roman"/>
          <w:szCs w:val="24"/>
          <w:lang w:eastAsia="en-US"/>
        </w:rPr>
        <w:t xml:space="preserve">Исп. </w:t>
      </w:r>
    </w:p>
    <w:p w14:paraId="6345D7FB" w14:textId="77777777" w:rsidR="00BA446C" w:rsidRPr="003F347E" w:rsidRDefault="00BA446C" w:rsidP="00BA446C">
      <w:pPr>
        <w:spacing w:after="0" w:line="240" w:lineRule="auto"/>
        <w:jc w:val="both"/>
        <w:rPr>
          <w:rFonts w:ascii="Times New Roman" w:eastAsia="Calibri" w:hAnsi="Times New Roman" w:cs="Times New Roman"/>
          <w:szCs w:val="24"/>
          <w:lang w:eastAsia="en-US"/>
        </w:rPr>
      </w:pPr>
      <w:r w:rsidRPr="003F347E">
        <w:rPr>
          <w:rFonts w:ascii="Times New Roman" w:eastAsia="Calibri" w:hAnsi="Times New Roman" w:cs="Times New Roman"/>
          <w:szCs w:val="24"/>
          <w:lang w:eastAsia="en-US"/>
        </w:rPr>
        <w:t>Слупецки К.</w:t>
      </w:r>
    </w:p>
    <w:p w14:paraId="097BA702" w14:textId="77777777" w:rsidR="00BA446C" w:rsidRDefault="00BA446C" w:rsidP="00BA446C">
      <w:pPr>
        <w:spacing w:after="0" w:line="240" w:lineRule="auto"/>
        <w:jc w:val="both"/>
        <w:rPr>
          <w:rFonts w:ascii="Times New Roman" w:eastAsia="Calibri" w:hAnsi="Times New Roman" w:cs="Times New Roman"/>
          <w:sz w:val="24"/>
          <w:szCs w:val="24"/>
          <w:lang w:eastAsia="en-US"/>
        </w:rPr>
      </w:pPr>
      <w:r w:rsidRPr="003F347E">
        <w:rPr>
          <w:rFonts w:ascii="Times New Roman" w:eastAsia="Calibri" w:hAnsi="Times New Roman" w:cs="Times New Roman"/>
          <w:szCs w:val="24"/>
          <w:lang w:eastAsia="en-US"/>
        </w:rPr>
        <w:t>51241</w:t>
      </w:r>
    </w:p>
    <w:p w14:paraId="67C29DA3"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302672F9"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4E157E7E"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29A27EEB" w14:textId="77777777" w:rsidR="00BA446C" w:rsidRDefault="00BA446C" w:rsidP="00BA446C">
      <w:pPr>
        <w:spacing w:after="0" w:line="240" w:lineRule="auto"/>
        <w:jc w:val="both"/>
        <w:rPr>
          <w:rFonts w:ascii="Times New Roman" w:eastAsia="Calibri" w:hAnsi="Times New Roman" w:cs="Times New Roman"/>
          <w:sz w:val="24"/>
          <w:szCs w:val="24"/>
          <w:lang w:eastAsia="en-US"/>
        </w:rPr>
      </w:pPr>
    </w:p>
    <w:p w14:paraId="59EBBA5D" w14:textId="77777777" w:rsidR="00BA446C" w:rsidRDefault="00BA446C" w:rsidP="00BA446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Рассылка:</w:t>
      </w:r>
    </w:p>
    <w:p w14:paraId="43595614" w14:textId="77777777" w:rsidR="00BA446C" w:rsidRPr="003F347E" w:rsidRDefault="00BA446C" w:rsidP="00BA446C">
      <w:pPr>
        <w:pStyle w:val="a5"/>
        <w:numPr>
          <w:ilvl w:val="0"/>
          <w:numId w:val="9"/>
        </w:numPr>
        <w:spacing w:after="0" w:line="240" w:lineRule="auto"/>
        <w:jc w:val="both"/>
        <w:rPr>
          <w:rFonts w:ascii="Times New Roman" w:eastAsia="Calibri" w:hAnsi="Times New Roman" w:cs="Times New Roman"/>
          <w:sz w:val="24"/>
          <w:szCs w:val="24"/>
          <w:lang w:eastAsia="en-US"/>
        </w:rPr>
      </w:pPr>
      <w:r w:rsidRPr="003F347E">
        <w:rPr>
          <w:rFonts w:ascii="Times New Roman" w:eastAsia="Calibri" w:hAnsi="Times New Roman" w:cs="Times New Roman"/>
          <w:sz w:val="24"/>
          <w:szCs w:val="24"/>
          <w:lang w:eastAsia="en-US"/>
        </w:rPr>
        <w:t>ГУП «Институт технического регулирования и метрологии»</w:t>
      </w:r>
    </w:p>
    <w:p w14:paraId="5548245E" w14:textId="77777777" w:rsidR="00BA446C" w:rsidRPr="003F347E" w:rsidRDefault="00BA446C" w:rsidP="00BA446C">
      <w:pPr>
        <w:pStyle w:val="a5"/>
        <w:numPr>
          <w:ilvl w:val="0"/>
          <w:numId w:val="9"/>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Баркарь А. для опубликования на сайте МЭР ПМР</w:t>
      </w:r>
    </w:p>
    <w:p w14:paraId="4BA80197" w14:textId="77777777"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xml:space="preserve">                                                                      ┐</w:t>
      </w:r>
    </w:p>
    <w:p w14:paraId="097DF6A0" w14:textId="77777777" w:rsidR="004D183A" w:rsidRDefault="004D183A" w:rsidP="00983EB2">
      <w:pPr>
        <w:spacing w:after="0" w:line="240" w:lineRule="auto"/>
        <w:ind w:right="-143"/>
        <w:jc w:val="both"/>
        <w:rPr>
          <w:rFonts w:ascii="Times New Roman" w:hAnsi="Times New Roman" w:cs="Times New Roman"/>
          <w:b/>
          <w:sz w:val="24"/>
          <w:szCs w:val="24"/>
        </w:rPr>
      </w:pPr>
    </w:p>
    <w:sectPr w:rsidR="004D183A"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A1814E6"/>
    <w:multiLevelType w:val="hybridMultilevel"/>
    <w:tmpl w:val="11BC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481239162">
    <w:abstractNumId w:val="4"/>
  </w:num>
  <w:num w:numId="2" w16cid:durableId="1871988253">
    <w:abstractNumId w:val="2"/>
  </w:num>
  <w:num w:numId="3" w16cid:durableId="1580941723">
    <w:abstractNumId w:val="7"/>
  </w:num>
  <w:num w:numId="4" w16cid:durableId="1429428968">
    <w:abstractNumId w:val="5"/>
  </w:num>
  <w:num w:numId="5" w16cid:durableId="202519433">
    <w:abstractNumId w:val="3"/>
  </w:num>
  <w:num w:numId="6" w16cid:durableId="1477145374">
    <w:abstractNumId w:val="6"/>
  </w:num>
  <w:num w:numId="7" w16cid:durableId="1119179185">
    <w:abstractNumId w:val="0"/>
  </w:num>
  <w:num w:numId="8" w16cid:durableId="705984545">
    <w:abstractNumId w:val="8"/>
  </w:num>
  <w:num w:numId="9" w16cid:durableId="16621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D2AA6"/>
    <w:rsid w:val="005D4ACF"/>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F4C"/>
    <w:rsid w:val="0070045E"/>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04EC"/>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446C"/>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0027"/>
    <w:rsid w:val="00E110F9"/>
    <w:rsid w:val="00E1131E"/>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33C3"/>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paragraph" w:styleId="ac">
    <w:name w:val="Revision"/>
    <w:hidden/>
    <w:uiPriority w:val="99"/>
    <w:semiHidden/>
    <w:rsid w:val="008E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0535"/>
    <w:rsid w:val="000403C0"/>
    <w:rsid w:val="0004493F"/>
    <w:rsid w:val="003F450E"/>
    <w:rsid w:val="00923306"/>
    <w:rsid w:val="00B230F6"/>
    <w:rsid w:val="00CE0535"/>
    <w:rsid w:val="00EC3635"/>
    <w:rsid w:val="00ED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1FDF-85DF-43D3-A6E4-ECEDED4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Баркарь Анна</cp:lastModifiedBy>
  <cp:revision>26</cp:revision>
  <cp:lastPrinted>2020-02-20T15:23:00Z</cp:lastPrinted>
  <dcterms:created xsi:type="dcterms:W3CDTF">2018-01-10T12:19:00Z</dcterms:created>
  <dcterms:modified xsi:type="dcterms:W3CDTF">2023-10-18T14:26:00Z</dcterms:modified>
</cp:coreProperties>
</file>