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F475" w14:textId="03272EB4" w:rsidR="008E512B" w:rsidRPr="00A107A0" w:rsidRDefault="008E512B">
      <w:pPr>
        <w:jc w:val="right"/>
      </w:pPr>
    </w:p>
    <w:p w14:paraId="7F9C295F" w14:textId="77777777" w:rsidR="008E512B" w:rsidRPr="00A107A0" w:rsidRDefault="00A107A0">
      <w:pPr>
        <w:pStyle w:val="head"/>
      </w:pPr>
      <w:r w:rsidRPr="00A107A0">
        <w:t>ПРАВИТЕЛЬСТВО ПРИДНЕСТРОВСКОЙ МОЛДАВСКОЙ РЕСПУБЛИКИ</w:t>
      </w:r>
    </w:p>
    <w:p w14:paraId="24EC2FCD" w14:textId="77777777" w:rsidR="008E512B" w:rsidRPr="00A107A0" w:rsidRDefault="00A107A0">
      <w:pPr>
        <w:pStyle w:val="head"/>
      </w:pPr>
      <w:r w:rsidRPr="00A107A0">
        <w:t>ПОСТАНОВЛЕНИЕ</w:t>
      </w:r>
    </w:p>
    <w:p w14:paraId="13F2A2EB" w14:textId="77777777" w:rsidR="008E512B" w:rsidRPr="00A107A0" w:rsidRDefault="00A107A0">
      <w:pPr>
        <w:pStyle w:val="head"/>
      </w:pPr>
      <w:r w:rsidRPr="00A107A0">
        <w:t>от 16 октября 2017 г.</w:t>
      </w:r>
      <w:r w:rsidRPr="00A107A0">
        <w:br/>
      </w:r>
      <w:r w:rsidRPr="00A107A0">
        <w:t>№ 276</w:t>
      </w:r>
    </w:p>
    <w:p w14:paraId="5E60C3DF" w14:textId="77777777" w:rsidR="008E512B" w:rsidRPr="00A107A0" w:rsidRDefault="00A107A0">
      <w:pPr>
        <w:pStyle w:val="head"/>
      </w:pPr>
      <w:r w:rsidRPr="00A107A0">
        <w:t>Об установлении ставок акцизов на отдельные виды товаров (продукции), импортируемых на территорию Приднестровской Молдавской Республики</w:t>
      </w:r>
    </w:p>
    <w:p w14:paraId="6276EFAC" w14:textId="77777777" w:rsidR="008E512B" w:rsidRPr="00A107A0" w:rsidRDefault="00A107A0">
      <w:pPr>
        <w:ind w:firstLine="480"/>
        <w:jc w:val="both"/>
      </w:pPr>
      <w:r w:rsidRPr="00A107A0">
        <w:t xml:space="preserve">В соответствии со </w:t>
      </w:r>
      <w:hyperlink r:id="rId6" w:tooltip="(ВСТУПИЛ В СИЛУ 17.01.1996) Конституция Приднестровской Молдавской Республики" w:history="1">
        <w:r w:rsidRPr="00A107A0">
          <w:t>статьей 76-6 Конституции Приднестровской Молдавской Республики</w:t>
        </w:r>
      </w:hyperlink>
      <w:r w:rsidRPr="00A107A0">
        <w:t xml:space="preserve">, </w:t>
      </w:r>
      <w:hyperlink r:id="rId7" w:tooltip="(ВСТУПИЛ В СИЛУ 30.12.2011) О Правительстве Приднестровской Молдавской Республики" w:history="1">
        <w:r w:rsidRPr="00A107A0">
          <w:t>статьями 14</w:t>
        </w:r>
      </w:hyperlink>
      <w:r w:rsidRPr="00A107A0">
        <w:t xml:space="preserve"> и </w:t>
      </w:r>
      <w:hyperlink r:id="rId8" w:tooltip="(ВСТУПИЛ В СИЛУ 30.12.2011) О Правительстве Приднестровской Молдавской Республики" w:history="1">
        <w:r w:rsidRPr="00A107A0">
          <w:t>25 Конституционного закона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A107A0">
        <w:t xml:space="preserve"> (САЗ 11-48) с дополнениями и изменением, внесенными </w:t>
      </w:r>
      <w:hyperlink r:id="rId9" w:tooltip="(ВСТУПИЛ В СИЛУ 07.11.2012) О внесении дополнения в Конституционный закон Приднестровской Молдавской Республики " w:history="1">
        <w:r w:rsidRPr="00A107A0">
          <w:t>конституционными законами Приднестровской Молдавской Республики от 26 октября 2012 года № 206-КЗД-V</w:t>
        </w:r>
      </w:hyperlink>
      <w:r w:rsidRPr="00A107A0">
        <w:t xml:space="preserve"> (САЗ 12-44), </w:t>
      </w:r>
      <w:hyperlink r:id="rId10" w:tooltip="(ВСТУПИЛ В СИЛУ 25.06.2016) О внесении изменения в Конституционный закон Приднестровской Молдавской Республики " w:history="1">
        <w:r w:rsidRPr="00A107A0">
          <w:t>от 2 июня 2016 года № 145-КЗИ-VI</w:t>
        </w:r>
      </w:hyperlink>
      <w:r w:rsidRPr="00A107A0">
        <w:t xml:space="preserve"> (САЗ 16-22), </w:t>
      </w:r>
      <w:hyperlink r:id="rId11" w:tooltip="(ВСТУПИЛ В СИЛУ 14.12.2016) О внесении дополнения в Конституционный закон Приднестровской Молдавской Республики " w:history="1">
        <w:r w:rsidRPr="00A107A0">
          <w:t>от 9 декабря 2016 года № 285-КЗД-VI</w:t>
        </w:r>
      </w:hyperlink>
      <w:r w:rsidRPr="00A107A0">
        <w:t xml:space="preserve"> (САЗ 16-49), </w:t>
      </w:r>
      <w:hyperlink r:id="rId12" w:tooltip="(ВСТУПИЛ В СИЛУ 29.09.1995) Об акцизах" w:history="1">
        <w:r w:rsidRPr="00A107A0">
          <w:t>Законом Приднестровской Молдавской Республики от 18 июля 1995 года "Об акцизах"</w:t>
        </w:r>
      </w:hyperlink>
      <w:r w:rsidRPr="00A107A0">
        <w:t xml:space="preserve"> (СЗМР 95-3) с изменениями и дополнениями, внесенными </w:t>
      </w:r>
      <w:hyperlink r:id="rId13" w:tooltip="(ВСТУПИЛ В СИЛУ 19.05.1997) О внесении изменений и дополнений в Закон Приднестровской Молдавской Республики &quot;Об акцизах&quot;" w:history="1">
        <w:r w:rsidRPr="00A107A0">
          <w:t>законами Приднестровской Молдавской Республики от 19 мая 1997 года № 43-ЗИД</w:t>
        </w:r>
      </w:hyperlink>
      <w:r w:rsidRPr="00A107A0">
        <w:t xml:space="preserve"> (СЗМР 97-2), </w:t>
      </w:r>
      <w:hyperlink r:id="rId14" w:tooltip="(ВСТУПИЛ В СИЛУ 13.02.1998) О внесении изменений и дополнений в Закон Приднестровской Молдавской Республики &quot;Об акцизах&quot;" w:history="1">
        <w:r w:rsidRPr="00A107A0">
          <w:t>от 13 февраля 1998 года № 80-ЗИД</w:t>
        </w:r>
      </w:hyperlink>
      <w:r w:rsidRPr="00A107A0">
        <w:t xml:space="preserve"> (СЗМР 98-1), </w:t>
      </w:r>
      <w:hyperlink r:id="rId15" w:tooltip="(ВСТУПИЛ В СИЛУ 30.09.2000) О внесении изменений и дополнений в Закон Приднестровской Молдавской Республики &quot;Об акцизах&quot;" w:history="1">
        <w:r w:rsidRPr="00A107A0">
          <w:t>от 30 сентября 2000 года № 348-ЗИД</w:t>
        </w:r>
      </w:hyperlink>
      <w:r w:rsidRPr="00A107A0">
        <w:t xml:space="preserve"> (СЗМР 00-3), </w:t>
      </w:r>
      <w:hyperlink r:id="rId16" w:tooltip="(ВСТУПИЛ В СИЛУ 22.02.2001) О внесении изменений и дополнений в Закон Приднестровской Молдавской Республики &quot;Об акцизах&quot;" w:history="1">
        <w:r w:rsidRPr="00A107A0">
          <w:t>от 22 февраля 2001 года № 1-ЗИД-III</w:t>
        </w:r>
      </w:hyperlink>
      <w:r w:rsidRPr="00A107A0">
        <w:t xml:space="preserve"> ("Официальный вестник" № 17-20 2001 года), </w:t>
      </w:r>
      <w:hyperlink r:id="rId17" w:tooltip="(ВСТУПИЛ В СИЛУ 22.06.2001) О внесении изменения в Закон Приднестровской Молдавской Республики &quot;Об акцизах&quot;" w:history="1">
        <w:r w:rsidRPr="00A107A0">
          <w:t>от 22 июня 2001 года № 23-ЗИ-III</w:t>
        </w:r>
      </w:hyperlink>
      <w:r w:rsidRPr="00A107A0">
        <w:t xml:space="preserve"> ("Официальный вестник" № 17-20 2001 года), </w:t>
      </w:r>
      <w:hyperlink r:id="rId18" w:tooltip="(ВСТУПИЛ В СИЛУ 04.07.2001) О внесении изменения в Закон Приднестровской Молдавской Республики &quot;Об акцизах&quot;" w:history="1">
        <w:r w:rsidRPr="00A107A0">
          <w:t>от 4 июля 2001 года № 26-ЗИ-III</w:t>
        </w:r>
      </w:hyperlink>
      <w:r w:rsidRPr="00A107A0">
        <w:t xml:space="preserve"> (САЗ 01-28), </w:t>
      </w:r>
      <w:hyperlink r:id="rId19" w:tooltip="(ВСТУПИЛ В СИЛУ 01.08.2001) О внесении изменения в Закон Приднестровской Молдавской Республики &quot;Об акцизах&quot;" w:history="1">
        <w:r w:rsidRPr="00A107A0">
          <w:t>от 1 августа 2001 года № 41-ЗИ-III</w:t>
        </w:r>
      </w:hyperlink>
      <w:r w:rsidRPr="00A107A0">
        <w:t xml:space="preserve"> (САЗ 01-32), </w:t>
      </w:r>
      <w:hyperlink r:id="rId20" w:tooltip="(ВСТУПИЛ В СИЛУ 28.12.2001) О внесении изменений и дополнений в Закон Приднестровской Молдавской Республики &quot;Об акцизах&quot;" w:history="1">
        <w:r w:rsidRPr="00A107A0">
          <w:t>от 28 декабря 2001 года № 84-ЗИД-III</w:t>
        </w:r>
      </w:hyperlink>
      <w:r w:rsidRPr="00A107A0">
        <w:t xml:space="preserve"> (САЗ 01-53), </w:t>
      </w:r>
      <w:hyperlink r:id="rId21" w:tooltip="(ВСТУПИЛ В СИЛУ 01.08.2002) О внесении дополнений в Закон Приднестровской Молдавской Республики &quot;Об акцизах&quot;" w:history="1">
        <w:r w:rsidRPr="00A107A0">
          <w:t>от 1 августа 2002 года № 173-ЗД-III</w:t>
        </w:r>
      </w:hyperlink>
      <w:r w:rsidRPr="00A107A0">
        <w:t xml:space="preserve">  (САЗ 02-31), </w:t>
      </w:r>
      <w:hyperlink r:id="rId22" w:tooltip="(ВСТУПИЛ В СИЛУ 28.09.2002) О внесении изменений и дополнений в Закон Приднестровской Молдавской Республики &quot;Об акцизах&quot;" w:history="1">
        <w:r w:rsidRPr="00A107A0">
          <w:t>от 28 сентября 2002 года № 191-ЗИД-III</w:t>
        </w:r>
      </w:hyperlink>
      <w:r w:rsidRPr="00A107A0">
        <w:t xml:space="preserve"> (САЗ 02-39), </w:t>
      </w:r>
      <w:hyperlink r:id="rId23" w:tooltip="(ВСТУПИЛ В СИЛУ 12.02.2003) О внесении изменения в Закон Приднестровской Молдавской Республики &quot;Об акцизах&quot;" w:history="1">
        <w:r w:rsidRPr="00A107A0">
          <w:t>от 12 февраля 2003 года № 239-ЗИ-III</w:t>
        </w:r>
      </w:hyperlink>
      <w:r w:rsidRPr="00A107A0">
        <w:t xml:space="preserve"> (САЗ 03-7), </w:t>
      </w:r>
      <w:hyperlink r:id="rId24" w:tooltip="(ВСТУПИЛ В СИЛУ 29.09.2005) О внесении изменения в Закон Приднестровской Молдавской Республики &quot;Об акцизах&quot;" w:history="1">
        <w:r w:rsidRPr="00A107A0">
          <w:t>от 29 сентября 2005 года № 629-ЗИ-III</w:t>
        </w:r>
      </w:hyperlink>
      <w:r w:rsidRPr="00A107A0">
        <w:t xml:space="preserve"> (САЗ 05-40,1), </w:t>
      </w:r>
      <w:hyperlink r:id="rId25" w:tooltip="(ВСТУПИЛ В СИЛУ 14.11.2005) О внесении изменений и дополнений в Закон Приднестровской Молдавской Республики &quot;Об акцизах&quot;" w:history="1">
        <w:r w:rsidRPr="00A107A0">
          <w:t>от 14 ноября 2005 года № 662-ЗИД-III</w:t>
        </w:r>
      </w:hyperlink>
      <w:r w:rsidRPr="00A107A0">
        <w:t xml:space="preserve"> (САЗ 05-47), </w:t>
      </w:r>
      <w:hyperlink r:id="rId26" w:tooltip="(ВСТУПИЛ В СИЛУ 26.06.2006) О внесении изменения в Закон Приднестровской Молдавской Республики &quot;Об акцизах&quot;" w:history="1">
        <w:r w:rsidRPr="00A107A0">
          <w:t>от 19 июня 2006 года № 45-ЗИ-IV</w:t>
        </w:r>
      </w:hyperlink>
      <w:r w:rsidRPr="00A107A0">
        <w:t xml:space="preserve"> (САЗ 06-26), </w:t>
      </w:r>
      <w:hyperlink r:id="rId27" w:tooltip="(ВСТУПИЛ В СИЛУ 20.03.2008) О внесении изменения в Закон Приднестровской Молдавской Республики &quot;Об акцизах&quot;" w:history="1">
        <w:r w:rsidRPr="00A107A0">
          <w:t>от 20 марта 2008 года № 418-ЗИ-IV</w:t>
        </w:r>
      </w:hyperlink>
      <w:r w:rsidRPr="00A107A0">
        <w:t xml:space="preserve"> (САЗ 08-11), </w:t>
      </w:r>
      <w:hyperlink r:id="rId28" w:tooltip="(ВСТУПИЛ В СИЛУ 14.01.2010) О внесении изменения в Закон Приднестровской Молдавской Республики &quot;Об акцизах&quot;" w:history="1">
        <w:r w:rsidRPr="00A107A0">
          <w:t>от 14 января 2010 года № 11-ЗИ-IV</w:t>
        </w:r>
      </w:hyperlink>
      <w:r w:rsidRPr="00A107A0">
        <w:t xml:space="preserve"> (САЗ 10-2), </w:t>
      </w:r>
      <w:hyperlink r:id="rId29" w:tooltip="(ВСТУПИЛ В СИЛУ 22.07.2010) О внесении дополнения в Закон Приднестровской Молдавской Республики &quot;Об акцизах&quot;" w:history="1">
        <w:r w:rsidRPr="00A107A0">
          <w:t>от 22 июля 2010 года № 146-ЗД-IV</w:t>
        </w:r>
      </w:hyperlink>
      <w:r w:rsidRPr="00A107A0">
        <w:t xml:space="preserve"> (САЗ 10-29), </w:t>
      </w:r>
      <w:hyperlink r:id="rId30" w:tooltip="(ВСТУПИЛ В СИЛУ 01.01.2013) О внесении изменений в Закон Приднестровской Молдавской Республики &quot;Об акцизах&quot;" w:history="1">
        <w:r w:rsidRPr="00A107A0">
          <w:t>от 9 декабря 2011 года № 235-ЗИ-V</w:t>
        </w:r>
      </w:hyperlink>
      <w:r w:rsidRPr="00A107A0">
        <w:t xml:space="preserve"> (САЗ 11-49), с изменениями, внесенными </w:t>
      </w:r>
      <w:hyperlink r:id="rId31" w:tooltip="(ВСТУПИЛ В СИЛУ 29.01.2013) О внесении изменений в Закон Приднестровской Молдавской Республики от 9 декабря 2011 года № 235-ЗИ-V " w:history="1">
        <w:r w:rsidRPr="00A107A0">
          <w:t>Законом Приднестровской Молдавской Республики от 25 января 2013 года № 32-ЗИ-V</w:t>
        </w:r>
      </w:hyperlink>
      <w:r w:rsidRPr="00A107A0">
        <w:t xml:space="preserve"> (САЗ 13-3), </w:t>
      </w:r>
      <w:hyperlink r:id="rId32" w:tooltip="(ВСТУПИЛ В СИЛУ 01.01.2013) О внесении изменений и дополнений в Закон Приднестровской Молдавской Республики " w:history="1">
        <w:r w:rsidRPr="00A107A0">
          <w:t>от 28 сентября 2012 года № 177-ЗИД-V</w:t>
        </w:r>
      </w:hyperlink>
      <w:r w:rsidRPr="00A107A0">
        <w:t xml:space="preserve"> (САЗ 12-40), </w:t>
      </w:r>
      <w:hyperlink r:id="rId33" w:tooltip="(ВСТУПИЛ В СИЛУ 01.01.2014) О внесении изменения и дополнений в Закон Приднестровской Молдавской Республики " w:history="1">
        <w:r w:rsidRPr="00A107A0">
          <w:t>от 28 сентября 2013 года № 212-ЗД-V</w:t>
        </w:r>
      </w:hyperlink>
      <w:r w:rsidRPr="00A107A0">
        <w:t xml:space="preserve"> (САЗ 13-38,1), </w:t>
      </w:r>
      <w:hyperlink r:id="rId34" w:tooltip="(ВСТУПИЛ В СИЛУ 01.01.2017) О внесении изменения в Закон Приднестровской Молдавской Республики " w:history="1">
        <w:r w:rsidRPr="00A107A0">
          <w:t>от 28 декабря 2016 года № 312-ЗИ-VI</w:t>
        </w:r>
      </w:hyperlink>
      <w:r w:rsidRPr="00A107A0">
        <w:t xml:space="preserve"> (САЗ 17-1), </w:t>
      </w:r>
      <w:hyperlink r:id="rId35" w:tooltip="(ВСТУПИЛ В СИЛУ 09.05.2017) О внесении изменения в  Закон Приднестровской Молдавской Республики " w:history="1">
        <w:r w:rsidRPr="00A107A0">
          <w:t>от 6 мая 2017 года № 100-ЗИ-VI</w:t>
        </w:r>
      </w:hyperlink>
      <w:r w:rsidRPr="00A107A0">
        <w:t xml:space="preserve"> (САЗ 17-19), </w:t>
      </w:r>
      <w:hyperlink r:id="rId36" w:tooltip="(ВСТУПИЛ В СИЛУ 24.06.2017) О внесении изменений в Закон Приднестровской Молдавской Республики " w:history="1">
        <w:r w:rsidRPr="00A107A0">
          <w:t>от 19 июня 2017 года № 141-ЗИ-VI</w:t>
        </w:r>
      </w:hyperlink>
      <w:r w:rsidRPr="00A107A0">
        <w:t xml:space="preserve"> (САЗ 17-25), </w:t>
      </w:r>
      <w:hyperlink r:id="rId37" w:tooltip="(ВСТУПИЛ В СИЛУ 01.01.2018) О внесении изменений и дополнений в Закон Приднестровской Молдавской Республики " w:history="1">
        <w:r w:rsidRPr="00A107A0">
          <w:t>от 27 сентября 2017 года № 248-ЗИД-VI</w:t>
        </w:r>
      </w:hyperlink>
      <w:r w:rsidRPr="00A107A0">
        <w:t> (САЗ 17-40), в целях формирования доходной части республиканского бюджета, Правительство Приднестровской Молдавской Республики постановляет:</w:t>
      </w:r>
    </w:p>
    <w:p w14:paraId="07D58935" w14:textId="77777777" w:rsidR="008E512B" w:rsidRPr="00A107A0" w:rsidRDefault="00A107A0">
      <w:pPr>
        <w:ind w:firstLine="480"/>
        <w:jc w:val="both"/>
      </w:pPr>
      <w:r w:rsidRPr="00A107A0">
        <w:t>1. Установить ставки акцизов на отдельные виды товаров (продукции), импортируемых на территорию Приднестровской Молдавской Республики, согласно Приложению к настоящему Постановлению.</w:t>
      </w:r>
    </w:p>
    <w:p w14:paraId="25FD6310" w14:textId="77777777" w:rsidR="008E512B" w:rsidRPr="00A107A0" w:rsidRDefault="00A107A0">
      <w:pPr>
        <w:ind w:firstLine="480"/>
        <w:jc w:val="both"/>
      </w:pPr>
      <w:r w:rsidRPr="00A107A0">
        <w:t>2. Ответственность за исполнение настоящего Постановления возложить на председателя Государственного таможенного комитета Приднестровской Молдавской Республики.</w:t>
      </w:r>
    </w:p>
    <w:p w14:paraId="04CE281F" w14:textId="77777777" w:rsidR="008E512B" w:rsidRPr="00A107A0" w:rsidRDefault="00A107A0">
      <w:pPr>
        <w:ind w:firstLine="480"/>
        <w:jc w:val="both"/>
      </w:pPr>
      <w:r w:rsidRPr="00A107A0">
        <w:t>3. Контроль за исполнением настоящего Постановления возложить на первого заместителя Председателя Правительства Приднестровской Молдавской Республики.</w:t>
      </w:r>
    </w:p>
    <w:p w14:paraId="73E5CF6D" w14:textId="77777777" w:rsidR="008E512B" w:rsidRPr="00A107A0" w:rsidRDefault="00A107A0">
      <w:pPr>
        <w:ind w:firstLine="480"/>
        <w:jc w:val="both"/>
      </w:pPr>
      <w:r w:rsidRPr="00A107A0">
        <w:t xml:space="preserve">4. Настоящее Постановление вступает в силу со дня признания утратившим силу </w:t>
      </w:r>
      <w:hyperlink r:id="rId38" w:tooltip="(УТРАТИЛ СИЛУ 21.10.2017) Об установлении ставок акцизов  на отдельные виды товаров (продукции),  импортируемых на территорию  Приднестровской Молдавской Республики" w:history="1">
        <w:r w:rsidRPr="00A107A0">
          <w:t>Указа Президента Приднестровской Молдавской Республики от 30 сентября 2014 года № 313 "Об установлении ставок акцизов на отдельные виды товаров (продукции), импортируемых на территорию Приднестровской Молдавской Республики"</w:t>
        </w:r>
      </w:hyperlink>
      <w:r w:rsidRPr="00A107A0">
        <w:t xml:space="preserve"> (САЗ 14-40) с изменениями, </w:t>
      </w:r>
      <w:r w:rsidRPr="00A107A0">
        <w:lastRenderedPageBreak/>
        <w:t xml:space="preserve">внесенными </w:t>
      </w:r>
      <w:hyperlink r:id="rId39" w:tooltip="(УТРАТИЛ СИЛУ 21.10.2017) О внесении изменений в Указ Президента  Приднестровской Молдавской Республики от 30 сентября 2014 года № 313  " w:history="1">
        <w:r w:rsidRPr="00A107A0">
          <w:t>Указом Президента Приднестровской Молдавской Республики от 10 февраля 2017 года № 99</w:t>
        </w:r>
      </w:hyperlink>
      <w:r w:rsidRPr="00A107A0">
        <w:t> (САЗ 17-7), и действует по 31 декабря 2017 года включительно.</w:t>
      </w:r>
    </w:p>
    <w:p w14:paraId="7D512AEC" w14:textId="77777777" w:rsidR="00A107A0" w:rsidRDefault="00A107A0"/>
    <w:p w14:paraId="52538235" w14:textId="4ADDC9EA" w:rsidR="008E512B" w:rsidRPr="00A107A0" w:rsidRDefault="00A107A0">
      <w:r w:rsidRPr="00A107A0">
        <w:t>ПРЕДСЕДАТЕЛЬ ПРАВИТЕЛЬСТВА</w:t>
      </w:r>
      <w:r>
        <w:t xml:space="preserve">                                                              </w:t>
      </w:r>
      <w:r w:rsidRPr="00A107A0">
        <w:t xml:space="preserve"> А.МАРТЫНОВ</w:t>
      </w:r>
    </w:p>
    <w:p w14:paraId="15F2DCD5" w14:textId="77777777" w:rsidR="00A107A0" w:rsidRDefault="00A107A0">
      <w:pPr>
        <w:jc w:val="right"/>
      </w:pPr>
    </w:p>
    <w:p w14:paraId="4F2BC853" w14:textId="3997F731" w:rsidR="008E512B" w:rsidRPr="00A107A0" w:rsidRDefault="00A107A0">
      <w:pPr>
        <w:jc w:val="right"/>
      </w:pPr>
      <w:r w:rsidRPr="00A107A0">
        <w:t>ПРИЛОЖЕНИЕ</w:t>
      </w:r>
      <w:r w:rsidRPr="00A107A0">
        <w:br/>
      </w:r>
      <w:r w:rsidRPr="00A107A0">
        <w:t>к Постановлению Правительства</w:t>
      </w:r>
      <w:r w:rsidRPr="00A107A0">
        <w:br/>
      </w:r>
      <w:r w:rsidRPr="00A107A0">
        <w:t>Приднестровской Молдавской</w:t>
      </w:r>
      <w:r w:rsidRPr="00A107A0">
        <w:br/>
      </w:r>
      <w:r w:rsidRPr="00A107A0">
        <w:t>Республики</w:t>
      </w:r>
      <w:r w:rsidRPr="00A107A0">
        <w:br/>
      </w:r>
      <w:r w:rsidRPr="00A107A0">
        <w:t>от 16 октября 2017 года № 276</w:t>
      </w:r>
    </w:p>
    <w:tbl>
      <w:tblPr>
        <w:tblStyle w:val="TableNormal"/>
        <w:tblW w:w="5000" w:type="pct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031"/>
        <w:gridCol w:w="6191"/>
        <w:gridCol w:w="1451"/>
      </w:tblGrid>
      <w:tr w:rsidR="00A107A0" w:rsidRPr="00A107A0" w14:paraId="7CE7299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E7A6" w14:textId="77777777" w:rsidR="008E512B" w:rsidRPr="00A107A0" w:rsidRDefault="00A107A0">
            <w:pPr>
              <w:jc w:val="center"/>
            </w:pPr>
            <w:r w:rsidRPr="00A107A0">
              <w:t>Код товара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C0CA" w14:textId="77777777" w:rsidR="008E512B" w:rsidRPr="00A107A0" w:rsidRDefault="00A107A0">
            <w:pPr>
              <w:jc w:val="center"/>
            </w:pPr>
            <w:r w:rsidRPr="00A107A0">
              <w:t>Наименование продукции и товаров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FE65" w14:textId="77777777" w:rsidR="008E512B" w:rsidRPr="00A107A0" w:rsidRDefault="00A107A0">
            <w:pPr>
              <w:jc w:val="center"/>
            </w:pPr>
            <w:r w:rsidRPr="00A107A0">
              <w:t>Ставка акцизного сбора в долларах США</w:t>
            </w:r>
          </w:p>
        </w:tc>
      </w:tr>
      <w:tr w:rsidR="00A107A0" w:rsidRPr="00A107A0" w14:paraId="48F49BB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F825" w14:textId="77777777" w:rsidR="008E512B" w:rsidRPr="00A107A0" w:rsidRDefault="00A107A0">
            <w:r w:rsidRPr="00A107A0">
              <w:t>2208 60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7423" w14:textId="77777777" w:rsidR="008E512B" w:rsidRPr="00A107A0" w:rsidRDefault="00A107A0">
            <w:r w:rsidRPr="00A107A0">
              <w:t>Водка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549B" w14:textId="77777777" w:rsidR="008E512B" w:rsidRPr="00A107A0" w:rsidRDefault="00A107A0">
            <w:pPr>
              <w:jc w:val="right"/>
            </w:pPr>
            <w:r w:rsidRPr="00A107A0">
              <w:t>0,30/литр</w:t>
            </w:r>
          </w:p>
        </w:tc>
      </w:tr>
      <w:tr w:rsidR="00A107A0" w:rsidRPr="00A107A0" w14:paraId="7F27114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B544" w14:textId="77777777" w:rsidR="008E512B" w:rsidRPr="00A107A0" w:rsidRDefault="00A107A0">
            <w:r w:rsidRPr="00A107A0">
              <w:t>2208 70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EB77" w14:textId="77777777" w:rsidR="008E512B" w:rsidRPr="00A107A0" w:rsidRDefault="00A107A0">
            <w:r w:rsidRPr="00A107A0">
              <w:t>Ликеры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EE27" w14:textId="77777777" w:rsidR="008E512B" w:rsidRPr="00A107A0" w:rsidRDefault="00A107A0">
            <w:pPr>
              <w:jc w:val="right"/>
            </w:pPr>
            <w:r w:rsidRPr="00A107A0">
              <w:t>0,48/литр</w:t>
            </w:r>
          </w:p>
        </w:tc>
      </w:tr>
      <w:tr w:rsidR="00A107A0" w:rsidRPr="00A107A0" w14:paraId="5BA25626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AD96" w14:textId="77777777" w:rsidR="008E512B" w:rsidRPr="00A107A0" w:rsidRDefault="00A107A0">
            <w:r w:rsidRPr="00A107A0">
              <w:t>2208 30 -2208 50,</w:t>
            </w:r>
          </w:p>
          <w:p w14:paraId="72431BA5" w14:textId="77777777" w:rsidR="008E512B" w:rsidRPr="00A107A0" w:rsidRDefault="00A107A0">
            <w:r w:rsidRPr="00A107A0">
              <w:t>2208 90 110 - 2208 90 770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8613" w14:textId="77777777" w:rsidR="008E512B" w:rsidRPr="00A107A0" w:rsidRDefault="00A107A0">
            <w:r w:rsidRPr="00A107A0">
              <w:t xml:space="preserve">Виски, ром и прочие спиртовые настойки, полученные в результате дистилляции сброженных продуктов из </w:t>
            </w:r>
            <w:r w:rsidRPr="00A107A0">
              <w:t>сахарного тростника, джин и можжевеловая настойка; прочие (за исключением группы 220890690)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C4790" w14:textId="77777777" w:rsidR="008E512B" w:rsidRPr="00A107A0" w:rsidRDefault="00A107A0">
            <w:pPr>
              <w:jc w:val="right"/>
            </w:pPr>
            <w:r w:rsidRPr="00A107A0">
              <w:t>0,57/литр</w:t>
            </w:r>
          </w:p>
        </w:tc>
      </w:tr>
      <w:tr w:rsidR="00A107A0" w:rsidRPr="00A107A0" w14:paraId="20E79C7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CCF0" w14:textId="77777777" w:rsidR="008E512B" w:rsidRPr="00A107A0" w:rsidRDefault="00A107A0">
            <w:r w:rsidRPr="00A107A0">
              <w:t>2208 90 690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0AED" w14:textId="77777777" w:rsidR="008E512B" w:rsidRPr="00A107A0" w:rsidRDefault="00A107A0">
            <w:r w:rsidRPr="00A107A0">
              <w:t>Спиртные напитки прочие: слабоалкогольные спиртные напитки с процентным содержание спирта от 0,5 об. % до 10 об. %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E3C4" w14:textId="77777777" w:rsidR="008E512B" w:rsidRPr="00A107A0" w:rsidRDefault="00A107A0">
            <w:pPr>
              <w:jc w:val="right"/>
            </w:pPr>
            <w:r w:rsidRPr="00A107A0">
              <w:t>0,075/литр</w:t>
            </w:r>
          </w:p>
        </w:tc>
      </w:tr>
      <w:tr w:rsidR="00A107A0" w:rsidRPr="00A107A0" w14:paraId="0233E160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296B" w14:textId="77777777" w:rsidR="008E512B" w:rsidRPr="00A107A0" w:rsidRDefault="00A107A0">
            <w:r w:rsidRPr="00A107A0">
              <w:t xml:space="preserve">2207 10 </w:t>
            </w:r>
            <w:r w:rsidRPr="00A107A0">
              <w:t>000, 2207 20 000, 2208 90 910, 2208 90 990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EF0C" w14:textId="77777777" w:rsidR="008E512B" w:rsidRPr="00A107A0" w:rsidRDefault="00A107A0">
            <w:r w:rsidRPr="00A107A0">
              <w:t xml:space="preserve">Спирт этиловый, кроме используемого для медицинских, ветеринарских целей, в фармакологии и последующей </w:t>
            </w:r>
            <w:proofErr w:type="spellStart"/>
            <w:r w:rsidRPr="00A107A0">
              <w:t>промпереработки</w:t>
            </w:r>
            <w:proofErr w:type="spellEnd"/>
            <w:r w:rsidRPr="00A107A0">
              <w:t xml:space="preserve"> для производства подакцизных товаров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7EE5" w14:textId="77777777" w:rsidR="008E512B" w:rsidRPr="00A107A0" w:rsidRDefault="00A107A0">
            <w:pPr>
              <w:jc w:val="right"/>
            </w:pPr>
            <w:r w:rsidRPr="00A107A0">
              <w:t>1,53/дал</w:t>
            </w:r>
          </w:p>
        </w:tc>
      </w:tr>
      <w:tr w:rsidR="00A107A0" w:rsidRPr="00A107A0" w14:paraId="51D8F268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CC9C" w14:textId="77777777" w:rsidR="008E512B" w:rsidRPr="00A107A0" w:rsidRDefault="00A107A0">
            <w:r w:rsidRPr="00A107A0">
              <w:t>2204 (кроме 2204 30), 2205, 2206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B4102" w14:textId="77777777" w:rsidR="008E512B" w:rsidRPr="00A107A0" w:rsidRDefault="00A107A0">
            <w:r w:rsidRPr="00A107A0">
              <w:t xml:space="preserve">Вина </w:t>
            </w:r>
            <w:r w:rsidRPr="00A107A0">
              <w:t>виноградные натуральные, крепленые; сусло виноградное, кроме указанного в товарной позиции 2009; вермуты и виноградные натуральные вина прочие с добавлением растительных и ароматических веществ; напитки прочие сброженные; смеси из сброженных напитков и безалкогольных напитков, в другом месте не поименованные или не включенные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CD61" w14:textId="77777777" w:rsidR="008E512B" w:rsidRPr="00A107A0" w:rsidRDefault="00A107A0">
            <w:pPr>
              <w:jc w:val="right"/>
            </w:pPr>
            <w:r w:rsidRPr="00A107A0">
              <w:t>0,33/литр</w:t>
            </w:r>
          </w:p>
        </w:tc>
      </w:tr>
      <w:tr w:rsidR="00A107A0" w:rsidRPr="00A107A0" w14:paraId="56A6BAFC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5667" w14:textId="77777777" w:rsidR="008E512B" w:rsidRPr="00A107A0" w:rsidRDefault="00A107A0">
            <w:r w:rsidRPr="00A107A0">
              <w:t>2203 00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5FFF" w14:textId="77777777" w:rsidR="008E512B" w:rsidRPr="00A107A0" w:rsidRDefault="00A107A0">
            <w:r w:rsidRPr="00A107A0">
              <w:t>Пиво солодовое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846B" w14:textId="77777777" w:rsidR="008E512B" w:rsidRPr="00A107A0" w:rsidRDefault="00A107A0">
            <w:pPr>
              <w:jc w:val="right"/>
            </w:pPr>
            <w:r w:rsidRPr="00A107A0">
              <w:t>0,12/литр</w:t>
            </w:r>
          </w:p>
        </w:tc>
      </w:tr>
      <w:tr w:rsidR="00A107A0" w:rsidRPr="00A107A0" w14:paraId="2C358CC2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45A3" w14:textId="77777777" w:rsidR="008E512B" w:rsidRPr="00A107A0" w:rsidRDefault="00A107A0">
            <w:r w:rsidRPr="00A107A0">
              <w:t>2208 90 780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743A" w14:textId="77777777" w:rsidR="008E512B" w:rsidRPr="00A107A0" w:rsidRDefault="00A107A0">
            <w:r w:rsidRPr="00A107A0">
              <w:t>Спиртные напитки прочие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3B222" w14:textId="77777777" w:rsidR="008E512B" w:rsidRPr="00A107A0" w:rsidRDefault="00A107A0">
            <w:pPr>
              <w:jc w:val="right"/>
            </w:pPr>
            <w:r w:rsidRPr="00A107A0">
              <w:t>0,39/литр</w:t>
            </w:r>
          </w:p>
        </w:tc>
      </w:tr>
      <w:tr w:rsidR="00A107A0" w:rsidRPr="00A107A0" w14:paraId="2B233BB1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5B01E" w14:textId="77777777" w:rsidR="008E512B" w:rsidRPr="00A107A0" w:rsidRDefault="008E512B"/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26DE" w14:textId="77777777" w:rsidR="008E512B" w:rsidRPr="00A107A0" w:rsidRDefault="00A107A0">
            <w:r w:rsidRPr="00A107A0">
              <w:t>Табачные изделия: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06C9" w14:textId="77777777" w:rsidR="008E512B" w:rsidRPr="00A107A0" w:rsidRDefault="008E512B"/>
        </w:tc>
      </w:tr>
      <w:tr w:rsidR="00A107A0" w:rsidRPr="00A107A0" w14:paraId="1C1FD41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B3B8" w14:textId="77777777" w:rsidR="008E512B" w:rsidRPr="00A107A0" w:rsidRDefault="00A107A0">
            <w:r w:rsidRPr="00A107A0">
              <w:t>2402 10 000*000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C5916" w14:textId="77777777" w:rsidR="008E512B" w:rsidRPr="00A107A0" w:rsidRDefault="00A107A0">
            <w:r w:rsidRPr="00A107A0">
              <w:t xml:space="preserve">- сигары, сигары с обрезанными концами, </w:t>
            </w:r>
            <w:r w:rsidRPr="00A107A0">
              <w:t>содержащие табак;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6028" w14:textId="77777777" w:rsidR="008E512B" w:rsidRPr="00A107A0" w:rsidRDefault="00A107A0">
            <w:pPr>
              <w:jc w:val="right"/>
            </w:pPr>
            <w:r w:rsidRPr="00A107A0">
              <w:t>124,8/1000 штук</w:t>
            </w:r>
          </w:p>
        </w:tc>
      </w:tr>
      <w:tr w:rsidR="00A107A0" w:rsidRPr="00A107A0" w14:paraId="148BA3F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7669" w14:textId="77777777" w:rsidR="008E512B" w:rsidRPr="00A107A0" w:rsidRDefault="00A107A0">
            <w:r w:rsidRPr="00A107A0">
              <w:t>2402 10 000*001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35DE2" w14:textId="77777777" w:rsidR="008E512B" w:rsidRPr="00A107A0" w:rsidRDefault="00A107A0">
            <w:r w:rsidRPr="00A107A0">
              <w:t>- сигариллы, содержащие табак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5625F" w14:textId="77777777" w:rsidR="008E512B" w:rsidRPr="00A107A0" w:rsidRDefault="00A107A0">
            <w:pPr>
              <w:jc w:val="right"/>
            </w:pPr>
            <w:r w:rsidRPr="00A107A0">
              <w:t>3,075/1000 штук</w:t>
            </w:r>
          </w:p>
        </w:tc>
      </w:tr>
      <w:tr w:rsidR="00A107A0" w:rsidRPr="00A107A0" w14:paraId="7CE8AE49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F3B5" w14:textId="77777777" w:rsidR="008E512B" w:rsidRPr="00A107A0" w:rsidRDefault="00A107A0">
            <w:r w:rsidRPr="00A107A0">
              <w:t>2402 20 900*000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3594" w14:textId="77777777" w:rsidR="008E512B" w:rsidRPr="00A107A0" w:rsidRDefault="00A107A0">
            <w:r w:rsidRPr="00A107A0">
              <w:t>- прочие сигареты, содержащие табак, сигареты с фильтром;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4BE7" w14:textId="77777777" w:rsidR="008E512B" w:rsidRPr="00A107A0" w:rsidRDefault="00A107A0">
            <w:pPr>
              <w:jc w:val="right"/>
            </w:pPr>
            <w:r w:rsidRPr="00A107A0">
              <w:t>0,96/1000 штук</w:t>
            </w:r>
          </w:p>
        </w:tc>
      </w:tr>
      <w:tr w:rsidR="00A107A0" w:rsidRPr="00A107A0" w14:paraId="2660EA4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30C4" w14:textId="77777777" w:rsidR="008E512B" w:rsidRPr="00A107A0" w:rsidRDefault="00A107A0">
            <w:r w:rsidRPr="00A107A0">
              <w:t>2402 20 900*001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87A0" w14:textId="77777777" w:rsidR="008E512B" w:rsidRPr="00A107A0" w:rsidRDefault="00A107A0">
            <w:r w:rsidRPr="00A107A0">
              <w:t>- прочие сигареты без фильтра, папиросы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D659" w14:textId="77777777" w:rsidR="008E512B" w:rsidRPr="00A107A0" w:rsidRDefault="00A107A0">
            <w:pPr>
              <w:jc w:val="right"/>
            </w:pPr>
            <w:r w:rsidRPr="00A107A0">
              <w:t>0,405/1000 штук</w:t>
            </w:r>
          </w:p>
        </w:tc>
      </w:tr>
      <w:tr w:rsidR="00A107A0" w:rsidRPr="00A107A0" w14:paraId="1821954E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6661" w14:textId="77777777" w:rsidR="008E512B" w:rsidRPr="00A107A0" w:rsidRDefault="00A107A0">
            <w:r w:rsidRPr="00A107A0">
              <w:lastRenderedPageBreak/>
              <w:t>4303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871C" w14:textId="77777777" w:rsidR="008E512B" w:rsidRPr="00A107A0" w:rsidRDefault="00A107A0">
            <w:r w:rsidRPr="00A107A0">
              <w:t>Предметы одежды, принадлежности к одежде и прочие изделия из натурального меха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F7FF" w14:textId="77777777" w:rsidR="008E512B" w:rsidRPr="00A107A0" w:rsidRDefault="00A107A0">
            <w:pPr>
              <w:jc w:val="right"/>
            </w:pPr>
            <w:r w:rsidRPr="00A107A0">
              <w:t>10,5%</w:t>
            </w:r>
          </w:p>
        </w:tc>
      </w:tr>
      <w:tr w:rsidR="00A107A0" w:rsidRPr="00A107A0" w14:paraId="0F3A3FF4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967F" w14:textId="77777777" w:rsidR="008E512B" w:rsidRPr="00A107A0" w:rsidRDefault="00A107A0">
            <w:r w:rsidRPr="00A107A0">
              <w:t>1604 31, 1604 32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69B7" w14:textId="77777777" w:rsidR="008E512B" w:rsidRPr="00A107A0" w:rsidRDefault="00A107A0">
            <w:r w:rsidRPr="00A107A0">
              <w:t>Икра осетровых и ее заменители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7AAE" w14:textId="77777777" w:rsidR="008E512B" w:rsidRPr="00A107A0" w:rsidRDefault="00A107A0">
            <w:pPr>
              <w:jc w:val="right"/>
            </w:pPr>
            <w:r w:rsidRPr="00A107A0">
              <w:t>3%</w:t>
            </w:r>
          </w:p>
        </w:tc>
      </w:tr>
      <w:tr w:rsidR="00A107A0" w:rsidRPr="00A107A0" w14:paraId="6DEA1BBD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25D8" w14:textId="77777777" w:rsidR="008E512B" w:rsidRPr="00A107A0" w:rsidRDefault="00A107A0">
            <w:r w:rsidRPr="00A107A0">
              <w:t>8519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9DC5" w14:textId="77777777" w:rsidR="008E512B" w:rsidRPr="00A107A0" w:rsidRDefault="00A107A0">
            <w:r w:rsidRPr="00A107A0">
              <w:t>Аппаратура звукозаписывающая или звуковоспроизводящая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D6149" w14:textId="77777777" w:rsidR="008E512B" w:rsidRPr="00A107A0" w:rsidRDefault="00A107A0">
            <w:pPr>
              <w:jc w:val="right"/>
            </w:pPr>
            <w:r w:rsidRPr="00A107A0">
              <w:t>4,5%</w:t>
            </w:r>
          </w:p>
        </w:tc>
      </w:tr>
      <w:tr w:rsidR="00A107A0" w:rsidRPr="00A107A0" w14:paraId="264BFCF5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02EB" w14:textId="77777777" w:rsidR="008E512B" w:rsidRPr="00A107A0" w:rsidRDefault="00A107A0">
            <w:r w:rsidRPr="00A107A0">
              <w:t>8521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C284" w14:textId="77777777" w:rsidR="008E512B" w:rsidRPr="00A107A0" w:rsidRDefault="00A107A0">
            <w:r w:rsidRPr="00A107A0">
              <w:t xml:space="preserve">Аппаратура </w:t>
            </w:r>
            <w:r w:rsidRPr="00A107A0">
              <w:t>видеозаписывающая или видеовоспроизводящая, совмещенная или не совмещенная с видеотюнером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374B" w14:textId="77777777" w:rsidR="008E512B" w:rsidRPr="00A107A0" w:rsidRDefault="00A107A0">
            <w:pPr>
              <w:jc w:val="right"/>
            </w:pPr>
            <w:r w:rsidRPr="00A107A0">
              <w:t>4,5%</w:t>
            </w:r>
          </w:p>
        </w:tc>
      </w:tr>
      <w:tr w:rsidR="00A107A0" w:rsidRPr="00A107A0" w14:paraId="1048AE9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0C22" w14:textId="77777777" w:rsidR="008E512B" w:rsidRPr="00A107A0" w:rsidRDefault="00A107A0">
            <w:r w:rsidRPr="00A107A0">
              <w:t>852580</w:t>
            </w:r>
          </w:p>
        </w:tc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58FC" w14:textId="77777777" w:rsidR="008E512B" w:rsidRPr="00A107A0" w:rsidRDefault="00A107A0">
            <w:r w:rsidRPr="00A107A0">
              <w:t>Телевизионные камеры, цифровые камеры и записывающие видеокамеры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6CD9" w14:textId="77777777" w:rsidR="008E512B" w:rsidRPr="00A107A0" w:rsidRDefault="00A107A0">
            <w:pPr>
              <w:jc w:val="right"/>
            </w:pPr>
            <w:r w:rsidRPr="00A107A0">
              <w:t>4,5%</w:t>
            </w:r>
          </w:p>
        </w:tc>
      </w:tr>
    </w:tbl>
    <w:p w14:paraId="4F5F27C1" w14:textId="77777777" w:rsidR="00A107A0" w:rsidRPr="00A107A0" w:rsidRDefault="00A107A0"/>
    <w:sectPr w:rsidR="00000000" w:rsidRPr="00A107A0">
      <w:footerReference w:type="default" r:id="rId4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F0D1" w14:textId="77777777" w:rsidR="00A107A0" w:rsidRDefault="00A107A0">
      <w:r>
        <w:separator/>
      </w:r>
    </w:p>
  </w:endnote>
  <w:endnote w:type="continuationSeparator" w:id="0">
    <w:p w14:paraId="7AB95AE2" w14:textId="77777777" w:rsidR="00A107A0" w:rsidRDefault="00A1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0298" w14:textId="7CCC3800" w:rsidR="008E512B" w:rsidRDefault="008E512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9146" w14:textId="77777777" w:rsidR="00A107A0" w:rsidRDefault="00A107A0">
      <w:r>
        <w:separator/>
      </w:r>
    </w:p>
  </w:footnote>
  <w:footnote w:type="continuationSeparator" w:id="0">
    <w:p w14:paraId="0F818C22" w14:textId="77777777" w:rsidR="00A107A0" w:rsidRDefault="00A1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2B"/>
    <w:rsid w:val="008E512B"/>
    <w:rsid w:val="00A1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B380"/>
  <w15:docId w15:val="{AF9792DC-7D38-4399-951C-938792D5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A107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07A0"/>
    <w:rPr>
      <w:sz w:val="24"/>
    </w:rPr>
  </w:style>
  <w:style w:type="paragraph" w:styleId="a5">
    <w:name w:val="footer"/>
    <w:basedOn w:val="a"/>
    <w:link w:val="a6"/>
    <w:uiPriority w:val="99"/>
    <w:unhideWhenUsed/>
    <w:rsid w:val="00A107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07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pmr.ru/View.aspx?id=6hgwme1TvLhcZHxPCI0IyA%3d%3d" TargetMode="External"/><Relationship Id="rId18" Type="http://schemas.openxmlformats.org/officeDocument/2006/relationships/hyperlink" Target="https://pravopmr.ru/View.aspx?id=BQ%2fRAQe1gbUDhB4UDU%2bwKw%3d%3d" TargetMode="External"/><Relationship Id="rId26" Type="http://schemas.openxmlformats.org/officeDocument/2006/relationships/hyperlink" Target="https://pravopmr.ru/View.aspx?id=7O5fwG1SY16d3UrskenNaQ%3d%3d" TargetMode="External"/><Relationship Id="rId39" Type="http://schemas.openxmlformats.org/officeDocument/2006/relationships/hyperlink" Target="https://pravopmr.ru/View.aspx?id=j4NoCmAGdZ%2bM%2bz6B3iyGbg%3d%3d" TargetMode="External"/><Relationship Id="rId21" Type="http://schemas.openxmlformats.org/officeDocument/2006/relationships/hyperlink" Target="https://pravopmr.ru/View.aspx?id=%2feIO5HgQswxvlFR2w2XgHw%3d%3d" TargetMode="External"/><Relationship Id="rId34" Type="http://schemas.openxmlformats.org/officeDocument/2006/relationships/hyperlink" Target="https://pravopmr.ru/View.aspx?id=3i1j%2bSinGiJVtTLa4K%2f5Wg%3d%3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ravopmr.ru/View.aspx?id=YOE7wBbwnaVKvMoVYS0lJQ%3d%3d#p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2xgHx85kVoOvYOPqFgOJtQ%3d%3d" TargetMode="External"/><Relationship Id="rId20" Type="http://schemas.openxmlformats.org/officeDocument/2006/relationships/hyperlink" Target="https://pravopmr.ru/View.aspx?id=lRQRZ3gDLdw4tnxyO8iGgQ%3d%3d" TargetMode="External"/><Relationship Id="rId29" Type="http://schemas.openxmlformats.org/officeDocument/2006/relationships/hyperlink" Target="https://pravopmr.ru/View.aspx?id=YVubibRivb%2f0h33NiXi7xA%3d%3d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EScfVnh%2bAcQ52x2cF4%2btpQ%3d%3d#p735" TargetMode="External"/><Relationship Id="rId11" Type="http://schemas.openxmlformats.org/officeDocument/2006/relationships/hyperlink" Target="https://pravopmr.ru/View.aspx?id=iilZQqPEUixLy3JVZhaWfQ%3d%3d" TargetMode="External"/><Relationship Id="rId24" Type="http://schemas.openxmlformats.org/officeDocument/2006/relationships/hyperlink" Target="https://pravopmr.ru/View.aspx?id=pYfH39CMj7WarvRROT93wg%3d%3d" TargetMode="External"/><Relationship Id="rId32" Type="http://schemas.openxmlformats.org/officeDocument/2006/relationships/hyperlink" Target="https://pravopmr.ru/View.aspx?id=K7wX%2fv16fhNGdxZw2q0inQ%3d%3d" TargetMode="External"/><Relationship Id="rId37" Type="http://schemas.openxmlformats.org/officeDocument/2006/relationships/hyperlink" Target="https://pravopmr.ru/View.aspx?id=ABeOW%2bfjbdhLWM0v6TzO%2fw%3d%3d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NuOqIRI6NB4AabX0F71q6Q%3d%3d" TargetMode="External"/><Relationship Id="rId23" Type="http://schemas.openxmlformats.org/officeDocument/2006/relationships/hyperlink" Target="https://pravopmr.ru/View.aspx?id=nV68k1OUbfpOow%2bmMuG4tA%3d%3d" TargetMode="External"/><Relationship Id="rId28" Type="http://schemas.openxmlformats.org/officeDocument/2006/relationships/hyperlink" Target="https://pravopmr.ru/View.aspx?id=VGvXfEbIECRJO7iSzIWPiw%3d%3d" TargetMode="External"/><Relationship Id="rId36" Type="http://schemas.openxmlformats.org/officeDocument/2006/relationships/hyperlink" Target="https://pravopmr.ru/View.aspx?id=6ZvA7nTfpg9TtiZ0AIu%2bxA%3d%3d" TargetMode="External"/><Relationship Id="rId10" Type="http://schemas.openxmlformats.org/officeDocument/2006/relationships/hyperlink" Target="https://pravopmr.ru/View.aspx?id=wkIyZJY8QDv6Uj5uOq5etw%3d%3d" TargetMode="External"/><Relationship Id="rId19" Type="http://schemas.openxmlformats.org/officeDocument/2006/relationships/hyperlink" Target="https://pravopmr.ru/View.aspx?id=MhKS%2b3O%2bL5n7HRmjmqPuhw%3d%3d" TargetMode="External"/><Relationship Id="rId31" Type="http://schemas.openxmlformats.org/officeDocument/2006/relationships/hyperlink" Target="https://pravopmr.ru/View.aspx?id=t1Fw2sA2wJv98bCW0vLcq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hhxcLYXNxsZjW9lsMIkZLA%3d%3d" TargetMode="External"/><Relationship Id="rId14" Type="http://schemas.openxmlformats.org/officeDocument/2006/relationships/hyperlink" Target="https://pravopmr.ru/View.aspx?id=%2b0Y70JA5KLbKW4Ttf%2bOcIQ%3d%3d" TargetMode="External"/><Relationship Id="rId22" Type="http://schemas.openxmlformats.org/officeDocument/2006/relationships/hyperlink" Target="https://pravopmr.ru/View.aspx?id=LYIJr83FMr5%2bFqWAQlxyow%3d%3d" TargetMode="External"/><Relationship Id="rId27" Type="http://schemas.openxmlformats.org/officeDocument/2006/relationships/hyperlink" Target="https://pravopmr.ru/View.aspx?id=HKWpkDMSgdGVnIu45xkhjw%3d%3d" TargetMode="External"/><Relationship Id="rId30" Type="http://schemas.openxmlformats.org/officeDocument/2006/relationships/hyperlink" Target="https://pravopmr.ru/View.aspx?id=fhCkboJosJIEFN%2fGJPiffg%3d%3d" TargetMode="External"/><Relationship Id="rId35" Type="http://schemas.openxmlformats.org/officeDocument/2006/relationships/hyperlink" Target="https://pravopmr.ru/View.aspx?id=SXNb3kKytHOlSflsoMcSfg%3d%3d" TargetMode="External"/><Relationship Id="rId8" Type="http://schemas.openxmlformats.org/officeDocument/2006/relationships/hyperlink" Target="https://pravopmr.ru/View.aspx?id=YOE7wBbwnaVKvMoVYS0lJQ%3d%3d#p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avopmr.ru/View.aspx?id=nFxoBvu4SMkMh1wHK53Iug%3d%3d" TargetMode="External"/><Relationship Id="rId17" Type="http://schemas.openxmlformats.org/officeDocument/2006/relationships/hyperlink" Target="https://pravopmr.ru/View.aspx?id=hvZ2VXdAv%2bYyGDNd16C7DQ%3d%3d" TargetMode="External"/><Relationship Id="rId25" Type="http://schemas.openxmlformats.org/officeDocument/2006/relationships/hyperlink" Target="https://pravopmr.ru/View.aspx?id=hsFiUrkl34rfW2lkecF90g%3d%3d" TargetMode="External"/><Relationship Id="rId33" Type="http://schemas.openxmlformats.org/officeDocument/2006/relationships/hyperlink" Target="https://pravopmr.ru/View.aspx?id=6tDLiiC0OrMPbavZyIxORg%3d%3d" TargetMode="External"/><Relationship Id="rId38" Type="http://schemas.openxmlformats.org/officeDocument/2006/relationships/hyperlink" Target="https://pravopmr.ru/View.aspx?id=pOS5eu88L5qgV17FXzkL4A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Перекрестова Ольга</cp:lastModifiedBy>
  <cp:revision>2</cp:revision>
  <dcterms:created xsi:type="dcterms:W3CDTF">2023-11-15T09:27:00Z</dcterms:created>
  <dcterms:modified xsi:type="dcterms:W3CDTF">2023-11-15T09:28:00Z</dcterms:modified>
</cp:coreProperties>
</file>