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7A77" w14:textId="77777777" w:rsidR="00A21E80" w:rsidRPr="00A21E80" w:rsidRDefault="00A21E80" w:rsidP="00A21E8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CCA</w:t>
      </w:r>
    </w:p>
    <w:p w14:paraId="6D35EF4F"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492A9FDC" w14:textId="77777777" w:rsidR="00A21E80" w:rsidRPr="00A21E80" w:rsidRDefault="00A21E80" w:rsidP="00436796">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ОБ УТВЕРЖДЕНИИ МЕТОДИЧЕСКИХ РЕКОМЕНДАЦИЙ</w:t>
      </w:r>
      <w:r w:rsidRPr="00A21E80">
        <w:rPr>
          <w:rFonts w:ascii="Times New Roman" w:eastAsia="Times New Roman" w:hAnsi="Times New Roman" w:cs="Times New Roman"/>
          <w:sz w:val="24"/>
          <w:szCs w:val="24"/>
          <w:lang w:eastAsia="ru-RU"/>
        </w:rPr>
        <w:br/>
        <w:t>ПО ОЦЕНКЕ ФИНАНСОВОЙ УСТОЙЧИВОСТИ ХОЗЯЙСТВУЮЩИХ СУБЪЕКТОВ</w:t>
      </w:r>
      <w:r w:rsidRPr="00A21E80">
        <w:rPr>
          <w:rFonts w:ascii="Times New Roman" w:eastAsia="Times New Roman" w:hAnsi="Times New Roman" w:cs="Times New Roman"/>
          <w:sz w:val="24"/>
          <w:szCs w:val="24"/>
          <w:lang w:eastAsia="ru-RU"/>
        </w:rPr>
        <w:br/>
        <w:t>ПРИДНЕСТРОВСКОЙ МОЛДАВСКОЙ РЕСПУБЛИКИ</w:t>
      </w:r>
      <w:r w:rsidRPr="00A21E80">
        <w:rPr>
          <w:rFonts w:ascii="Times New Roman" w:eastAsia="Times New Roman" w:hAnsi="Times New Roman" w:cs="Times New Roman"/>
          <w:sz w:val="24"/>
          <w:szCs w:val="24"/>
          <w:lang w:eastAsia="ru-RU"/>
        </w:rPr>
        <w:br/>
      </w:r>
    </w:p>
    <w:p w14:paraId="0343A600" w14:textId="77777777" w:rsidR="00A21E80" w:rsidRPr="00A21E80" w:rsidRDefault="00A21E80" w:rsidP="00A21E8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ПРИКАЗ</w:t>
      </w:r>
    </w:p>
    <w:p w14:paraId="5543F0C4"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2A7873D6" w14:textId="2D45BE84" w:rsidR="00A21E80" w:rsidRPr="00A21E80" w:rsidRDefault="00A21E80" w:rsidP="00A21E8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МИНИСТЕРСТВО ЭКОНО</w:t>
      </w:r>
      <w:r w:rsidR="00CE1A28">
        <w:rPr>
          <w:rFonts w:ascii="Times New Roman" w:eastAsia="Times New Roman" w:hAnsi="Times New Roman" w:cs="Times New Roman"/>
          <w:sz w:val="24"/>
          <w:szCs w:val="24"/>
          <w:lang w:eastAsia="ru-RU"/>
        </w:rPr>
        <w:t>МИЧЕСКОГО РАЗВИТИЯ</w:t>
      </w:r>
      <w:r w:rsidRPr="00A21E80">
        <w:rPr>
          <w:rFonts w:ascii="Times New Roman" w:eastAsia="Times New Roman" w:hAnsi="Times New Roman" w:cs="Times New Roman"/>
          <w:sz w:val="24"/>
          <w:szCs w:val="24"/>
          <w:lang w:eastAsia="ru-RU"/>
        </w:rPr>
        <w:br/>
        <w:t>ПРИДНЕСТРОВСКОЙ МОЛДАВСКОЙ РЕСПУБЛИКИ</w:t>
      </w:r>
    </w:p>
    <w:p w14:paraId="6A00A10C" w14:textId="77777777" w:rsidR="00A21E80" w:rsidRDefault="00A21E80" w:rsidP="00A21E80">
      <w:pPr>
        <w:spacing w:after="0" w:line="240" w:lineRule="auto"/>
        <w:rPr>
          <w:rFonts w:ascii="Times New Roman" w:eastAsia="Times New Roman" w:hAnsi="Times New Roman" w:cs="Times New Roman"/>
          <w:sz w:val="24"/>
          <w:szCs w:val="24"/>
          <w:lang w:eastAsia="ru-RU"/>
        </w:rPr>
      </w:pPr>
    </w:p>
    <w:p w14:paraId="352F2E10" w14:textId="77777777" w:rsidR="00436796" w:rsidRDefault="00436796" w:rsidP="00436796">
      <w:pPr>
        <w:spacing w:after="0" w:line="240" w:lineRule="auto"/>
        <w:jc w:val="center"/>
        <w:rPr>
          <w:rFonts w:ascii="Times New Roman" w:eastAsia="Times New Roman" w:hAnsi="Times New Roman" w:cs="Times New Roman"/>
          <w:sz w:val="24"/>
          <w:szCs w:val="24"/>
          <w:lang w:eastAsia="ru-RU"/>
        </w:rPr>
      </w:pPr>
      <w:r w:rsidRPr="00436796">
        <w:rPr>
          <w:rFonts w:ascii="Times New Roman" w:eastAsia="Times New Roman" w:hAnsi="Times New Roman" w:cs="Times New Roman"/>
          <w:sz w:val="24"/>
          <w:szCs w:val="24"/>
          <w:lang w:eastAsia="ru-RU"/>
        </w:rPr>
        <w:t>2 декабря 2010 г.</w:t>
      </w:r>
      <w:r w:rsidRPr="00436796">
        <w:rPr>
          <w:rFonts w:ascii="Times New Roman" w:eastAsia="Times New Roman" w:hAnsi="Times New Roman" w:cs="Times New Roman"/>
          <w:sz w:val="24"/>
          <w:szCs w:val="24"/>
          <w:lang w:eastAsia="ru-RU"/>
        </w:rPr>
        <w:br/>
        <w:t>N 669</w:t>
      </w:r>
    </w:p>
    <w:p w14:paraId="6E06FA72" w14:textId="77777777" w:rsidR="00436796" w:rsidRPr="00A21E80" w:rsidRDefault="00436796" w:rsidP="00436796">
      <w:pPr>
        <w:spacing w:after="0" w:line="240" w:lineRule="auto"/>
        <w:jc w:val="center"/>
        <w:rPr>
          <w:rFonts w:ascii="Times New Roman" w:eastAsia="Times New Roman" w:hAnsi="Times New Roman" w:cs="Times New Roman"/>
          <w:sz w:val="24"/>
          <w:szCs w:val="24"/>
          <w:lang w:eastAsia="ru-RU"/>
        </w:rPr>
      </w:pPr>
    </w:p>
    <w:p w14:paraId="1CC2D111" w14:textId="77777777" w:rsidR="00A21E80" w:rsidRDefault="00A21E80" w:rsidP="00436796">
      <w:pPr>
        <w:shd w:val="clear" w:color="auto" w:fill="FFFFFF"/>
        <w:spacing w:after="0" w:line="240" w:lineRule="auto"/>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(САЗ 11-4)</w:t>
      </w:r>
    </w:p>
    <w:p w14:paraId="78DB3125" w14:textId="77777777" w:rsidR="00A21E80" w:rsidRPr="00A21E80" w:rsidRDefault="00A21E80" w:rsidP="00D16061">
      <w:pPr>
        <w:shd w:val="clear" w:color="auto" w:fill="FFFFFF"/>
        <w:spacing w:after="0" w:line="240" w:lineRule="auto"/>
        <w:rPr>
          <w:rFonts w:ascii="Times New Roman" w:eastAsia="Times New Roman" w:hAnsi="Times New Roman" w:cs="Times New Roman"/>
          <w:sz w:val="24"/>
          <w:szCs w:val="24"/>
          <w:lang w:eastAsia="ru-RU"/>
        </w:rPr>
      </w:pPr>
    </w:p>
    <w:p w14:paraId="0BF94C95" w14:textId="77777777" w:rsidR="00A21E80" w:rsidRPr="00A21E80" w:rsidRDefault="00A21E80" w:rsidP="00842705">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В соответствии с Указом Президента Приднестровской Молдавской Республики от 29 июля 2009 года N 519 "Об утверждении Положения, структуры и штатной численности Министерства экономики Приднестровской Молдавской Республики" (САЗ 09-31) с изменениями, и дополнением, внесенными указами Президента Приднестровской Молдавской Республики от 24 ноября 2009 года N 827 (САЗ 09-48), от 25 ноября 2010 года N 968 (САЗ 10-47), от 30 ноября 2010 года N 980 (САЗ 10-48), и в связи с вступлением в силу с 1 января 2011 года Приказа Министерства финансов Приднестровской Молдавской Республики от 29 июня 2009 года N 169 "Об утверждении плана счетов бухгалтерского учета финансово-хозяйственной деятельности организаций и инструкции по применению счетов бухгалтерского учета. Дополнительных групп счетов и счетов первого порядка для финансового учета в страховых организациях и инструкции по применению дополнительных групп и счетов первого порядка для финансового учета в страховых организациях" (рег. N 4958 от 13 августа 2009 года) (САЗ 09-33) с изменениями и дополнениями, внесенными приказами Министерства финансов Приднестровской Молдавской Республики от 21 сентября 2009 года N 222 (рег. N 5013 от 28 сентября 2009 года) (САЗ 09-40), от 16 августа 2010 года N 148 (рег. N 5378 от 6 сентября 2010 года) (САЗ 10-36), Приказа Министерства финансов Приднестровской Молдавской Республики от 21 июля 2010 года N 133 "Об утверждении Инструкции "О формате финансовой отчетности, порядке ее составления и представления органам государственной власти" (рег. N 5365 от 26 августа 2010 года) (САЗ 10-34), а также в целях определения порядка расчета показателей финансового состояния хозяйствующих субъектов, приказываю:</w:t>
      </w:r>
    </w:p>
    <w:p w14:paraId="75FBB895" w14:textId="77777777" w:rsidR="00A21E80" w:rsidRPr="00A21E80" w:rsidRDefault="00A21E80" w:rsidP="00842705">
      <w:pPr>
        <w:spacing w:after="0" w:line="240" w:lineRule="auto"/>
        <w:ind w:firstLine="426"/>
        <w:rPr>
          <w:rFonts w:ascii="Times New Roman" w:eastAsia="Times New Roman" w:hAnsi="Times New Roman" w:cs="Times New Roman"/>
          <w:sz w:val="24"/>
          <w:szCs w:val="24"/>
          <w:lang w:eastAsia="ru-RU"/>
        </w:rPr>
      </w:pPr>
    </w:p>
    <w:p w14:paraId="54E51EC5" w14:textId="77777777" w:rsidR="00A21E80" w:rsidRPr="00A21E80" w:rsidRDefault="00A21E80" w:rsidP="00842705">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1. Утвердить Методические рекомендации по оценке финансовой устойчивости хозяйствующих субъектов Приднестровской Молдавской Республики" (прилагается).</w:t>
      </w:r>
    </w:p>
    <w:p w14:paraId="74DA421B" w14:textId="77777777" w:rsidR="00A21E80" w:rsidRPr="00A21E80" w:rsidRDefault="00A21E80" w:rsidP="00842705">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2. Для анализа финансовой устойчивости хозяйствующих субъектов по данным финансовой отчетности до 1 января 2011 года применяется Приказ Министерства экономики Приднестровской Молдавской Республики от 28 января 2004 года N 40 "Об утверждении Методических рекомендаций по оценке финансовой устойчивости хозяйствующих субъектов Приднестровской Молдавской Республики" (рег.N2802 от 10 июня 2004 года)</w:t>
      </w:r>
      <w:r>
        <w:rPr>
          <w:rFonts w:ascii="Times New Roman" w:eastAsia="Times New Roman" w:hAnsi="Times New Roman" w:cs="Times New Roman"/>
          <w:sz w:val="24"/>
          <w:szCs w:val="24"/>
          <w:lang w:eastAsia="ru-RU"/>
        </w:rPr>
        <w:t xml:space="preserve"> </w:t>
      </w:r>
      <w:r w:rsidRPr="00A21E80">
        <w:rPr>
          <w:rFonts w:ascii="Times New Roman" w:eastAsia="Times New Roman" w:hAnsi="Times New Roman" w:cs="Times New Roman"/>
          <w:sz w:val="24"/>
          <w:szCs w:val="24"/>
          <w:lang w:eastAsia="ru-RU"/>
        </w:rPr>
        <w:t>(САЗ 04-24).</w:t>
      </w:r>
    </w:p>
    <w:p w14:paraId="7426FE24" w14:textId="77777777" w:rsidR="00A21E80" w:rsidRPr="00A21E80" w:rsidRDefault="00A21E80" w:rsidP="00842705">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3. Настоящий Приказ вступает в силу со дня официального опубликования и распространяет свое действие на правоотношения возникшие с 1 января 2011 года.</w:t>
      </w:r>
    </w:p>
    <w:p w14:paraId="16F0A07E"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2849CD87" w14:textId="77777777" w:rsidR="00A21E80" w:rsidRPr="00A21E80" w:rsidRDefault="00A21E80" w:rsidP="00A21E80">
      <w:pPr>
        <w:shd w:val="clear" w:color="auto" w:fill="FFFFFF"/>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МИНИСТР</w:t>
      </w:r>
      <w:r>
        <w:rPr>
          <w:rFonts w:ascii="Times New Roman" w:eastAsia="Times New Roman" w:hAnsi="Times New Roman" w:cs="Times New Roman"/>
          <w:sz w:val="24"/>
          <w:szCs w:val="24"/>
          <w:lang w:eastAsia="ru-RU"/>
        </w:rPr>
        <w:t xml:space="preserve">                                                                                                              </w:t>
      </w:r>
      <w:r w:rsidRPr="00A21E80">
        <w:rPr>
          <w:rFonts w:ascii="Times New Roman" w:eastAsia="Times New Roman" w:hAnsi="Times New Roman" w:cs="Times New Roman"/>
          <w:sz w:val="24"/>
          <w:szCs w:val="24"/>
          <w:lang w:eastAsia="ru-RU"/>
        </w:rPr>
        <w:t>Е. ЧЕРНЕНКО</w:t>
      </w:r>
    </w:p>
    <w:p w14:paraId="325E8005"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6E6220B2" w14:textId="77777777" w:rsidR="00A21E80" w:rsidRPr="00A21E80" w:rsidRDefault="00A21E80" w:rsidP="00A21E80">
      <w:pPr>
        <w:shd w:val="clear" w:color="auto" w:fill="FFFFFF"/>
        <w:spacing w:after="0" w:line="240" w:lineRule="auto"/>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г. Тирасполь</w:t>
      </w:r>
    </w:p>
    <w:p w14:paraId="458D478C" w14:textId="77777777" w:rsidR="00A21E80" w:rsidRPr="00A21E80" w:rsidRDefault="00A21E80" w:rsidP="00A21E80">
      <w:pPr>
        <w:shd w:val="clear" w:color="auto" w:fill="FFFFFF"/>
        <w:spacing w:after="0" w:line="240" w:lineRule="auto"/>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2 декабря 2010 г.</w:t>
      </w:r>
    </w:p>
    <w:p w14:paraId="57FE9B80" w14:textId="77777777" w:rsidR="00A21E80" w:rsidRPr="00A21E80" w:rsidRDefault="00A21E80" w:rsidP="00A21E80">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N 669</w:t>
      </w:r>
    </w:p>
    <w:p w14:paraId="5DA06EF1" w14:textId="77777777" w:rsidR="00A21E80" w:rsidRPr="00A21E80" w:rsidRDefault="00A21E80" w:rsidP="00A21E80">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sidRPr="00A21E80">
        <w:rPr>
          <w:rFonts w:ascii="Times New Roman" w:eastAsia="Times New Roman" w:hAnsi="Times New Roman" w:cs="Times New Roman"/>
          <w:sz w:val="24"/>
          <w:szCs w:val="24"/>
          <w:lang w:eastAsia="ru-RU"/>
        </w:rPr>
        <w:lastRenderedPageBreak/>
        <w:t>Приложение</w:t>
      </w:r>
      <w:r w:rsidRPr="00A21E80">
        <w:rPr>
          <w:rFonts w:ascii="Times New Roman" w:eastAsia="Times New Roman" w:hAnsi="Times New Roman" w:cs="Times New Roman"/>
          <w:sz w:val="24"/>
          <w:szCs w:val="24"/>
          <w:lang w:eastAsia="ru-RU"/>
        </w:rPr>
        <w:br/>
        <w:t>к Приказу Министерства экономики</w:t>
      </w:r>
      <w:r w:rsidRPr="00A21E80">
        <w:rPr>
          <w:rFonts w:ascii="Times New Roman" w:eastAsia="Times New Roman" w:hAnsi="Times New Roman" w:cs="Times New Roman"/>
          <w:sz w:val="24"/>
          <w:szCs w:val="24"/>
          <w:lang w:eastAsia="ru-RU"/>
        </w:rPr>
        <w:br/>
        <w:t>Приднестровской Молдавской Республики</w:t>
      </w:r>
      <w:r w:rsidRPr="00A21E80">
        <w:rPr>
          <w:rFonts w:ascii="Times New Roman" w:eastAsia="Times New Roman" w:hAnsi="Times New Roman" w:cs="Times New Roman"/>
          <w:sz w:val="24"/>
          <w:szCs w:val="24"/>
          <w:lang w:eastAsia="ru-RU"/>
        </w:rPr>
        <w:br/>
        <w:t>от 2 декабря 2010 года N 669</w:t>
      </w:r>
    </w:p>
    <w:p w14:paraId="6ECCED8A"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46C1A6BE" w14:textId="77777777" w:rsidR="00A21E80" w:rsidRPr="00A21E80" w:rsidRDefault="00A21E80" w:rsidP="00A21E8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Методические рекомендации</w:t>
      </w:r>
      <w:r w:rsidRPr="00A21E80">
        <w:rPr>
          <w:rFonts w:ascii="Times New Roman" w:eastAsia="Times New Roman" w:hAnsi="Times New Roman" w:cs="Times New Roman"/>
          <w:sz w:val="24"/>
          <w:szCs w:val="24"/>
          <w:lang w:eastAsia="ru-RU"/>
        </w:rPr>
        <w:br/>
        <w:t>по оценке финансовой устойчивости хозяйствующих субъектов</w:t>
      </w:r>
    </w:p>
    <w:p w14:paraId="0E26982D"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79A89EF5" w14:textId="77777777" w:rsidR="00A21E80" w:rsidRPr="00A21E80" w:rsidRDefault="00A21E80" w:rsidP="00A21E8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1. Общие положения</w:t>
      </w:r>
    </w:p>
    <w:p w14:paraId="54E70813" w14:textId="77777777" w:rsidR="00A21E80" w:rsidRPr="00354D5E" w:rsidRDefault="00A21E80" w:rsidP="00A21E80">
      <w:pPr>
        <w:spacing w:after="0" w:line="240" w:lineRule="auto"/>
        <w:rPr>
          <w:rFonts w:ascii="Times New Roman" w:eastAsia="Times New Roman" w:hAnsi="Times New Roman" w:cs="Times New Roman"/>
          <w:sz w:val="24"/>
          <w:szCs w:val="24"/>
          <w:lang w:eastAsia="ru-RU"/>
        </w:rPr>
      </w:pPr>
    </w:p>
    <w:p w14:paraId="3E2DB079" w14:textId="77777777" w:rsidR="00D16061" w:rsidRPr="00354D5E" w:rsidRDefault="00354D5E" w:rsidP="00354D5E">
      <w:pPr>
        <w:spacing w:after="0" w:line="240" w:lineRule="auto"/>
        <w:jc w:val="both"/>
        <w:rPr>
          <w:rFonts w:ascii="Times New Roman" w:eastAsia="Times New Roman" w:hAnsi="Times New Roman" w:cs="Times New Roman"/>
          <w:b/>
          <w:i/>
          <w:sz w:val="24"/>
          <w:szCs w:val="24"/>
          <w:lang w:eastAsia="ru-RU"/>
        </w:rPr>
      </w:pPr>
      <w:r w:rsidRPr="00354D5E">
        <w:rPr>
          <w:rFonts w:ascii="Times New Roman" w:eastAsia="Times New Roman" w:hAnsi="Times New Roman" w:cs="Times New Roman"/>
          <w:b/>
          <w:i/>
          <w:sz w:val="24"/>
          <w:szCs w:val="24"/>
          <w:lang w:eastAsia="ru-RU"/>
        </w:rPr>
        <w:t>- внесены изменения Приказом Министерства экономики ПМР от 18 мая 2011 года   № 309 (САЗ 11-22);</w:t>
      </w:r>
    </w:p>
    <w:p w14:paraId="79D7D730" w14:textId="77777777" w:rsidR="00354D5E" w:rsidRPr="00354D5E" w:rsidRDefault="00354D5E" w:rsidP="00354D5E">
      <w:pPr>
        <w:spacing w:after="0" w:line="240" w:lineRule="auto"/>
        <w:jc w:val="both"/>
        <w:rPr>
          <w:rFonts w:ascii="Times New Roman" w:eastAsia="Times New Roman" w:hAnsi="Times New Roman" w:cs="Times New Roman"/>
          <w:b/>
          <w:i/>
          <w:sz w:val="24"/>
          <w:szCs w:val="24"/>
          <w:lang w:eastAsia="ru-RU"/>
        </w:rPr>
      </w:pPr>
      <w:r w:rsidRPr="00354D5E">
        <w:rPr>
          <w:rFonts w:ascii="Times New Roman" w:eastAsia="Times New Roman" w:hAnsi="Times New Roman" w:cs="Times New Roman"/>
          <w:b/>
          <w:i/>
          <w:sz w:val="24"/>
          <w:szCs w:val="24"/>
          <w:lang w:eastAsia="ru-RU"/>
        </w:rPr>
        <w:t>- внесены изменения Приказом Министерства экономического развития ПМР                        от 6 ноября 2020 года № 884 (САЗ 20-49);</w:t>
      </w:r>
    </w:p>
    <w:p w14:paraId="68674658" w14:textId="77777777" w:rsidR="00354D5E" w:rsidRDefault="00354D5E" w:rsidP="00354D5E">
      <w:pPr>
        <w:spacing w:after="0" w:line="240" w:lineRule="auto"/>
        <w:jc w:val="both"/>
        <w:rPr>
          <w:rFonts w:ascii="Times New Roman" w:eastAsia="Times New Roman" w:hAnsi="Times New Roman" w:cs="Times New Roman"/>
          <w:b/>
          <w:i/>
          <w:sz w:val="24"/>
          <w:szCs w:val="24"/>
          <w:lang w:eastAsia="ru-RU"/>
        </w:rPr>
      </w:pPr>
      <w:r w:rsidRPr="00354D5E">
        <w:rPr>
          <w:rFonts w:ascii="Times New Roman" w:eastAsia="Times New Roman" w:hAnsi="Times New Roman" w:cs="Times New Roman"/>
          <w:b/>
          <w:i/>
          <w:sz w:val="24"/>
          <w:szCs w:val="24"/>
          <w:lang w:eastAsia="ru-RU"/>
        </w:rPr>
        <w:t>- внесены изменения Приказом Министерства экономического развития ПМР                       от 16 января 2021</w:t>
      </w:r>
      <w:r>
        <w:rPr>
          <w:rFonts w:ascii="Times New Roman" w:eastAsia="Times New Roman" w:hAnsi="Times New Roman" w:cs="Times New Roman"/>
          <w:b/>
          <w:i/>
          <w:sz w:val="24"/>
          <w:szCs w:val="24"/>
          <w:lang w:eastAsia="ru-RU"/>
        </w:rPr>
        <w:t xml:space="preserve"> года </w:t>
      </w:r>
      <w:r w:rsidRPr="00354D5E">
        <w:rPr>
          <w:rFonts w:ascii="Times New Roman" w:eastAsia="Times New Roman" w:hAnsi="Times New Roman" w:cs="Times New Roman"/>
          <w:b/>
          <w:i/>
          <w:sz w:val="24"/>
          <w:szCs w:val="24"/>
          <w:lang w:eastAsia="ru-RU"/>
        </w:rPr>
        <w:t>№ 16</w:t>
      </w:r>
      <w:r>
        <w:rPr>
          <w:rFonts w:ascii="Times New Roman" w:eastAsia="Times New Roman" w:hAnsi="Times New Roman" w:cs="Times New Roman"/>
          <w:b/>
          <w:i/>
          <w:sz w:val="24"/>
          <w:szCs w:val="24"/>
          <w:lang w:eastAsia="ru-RU"/>
        </w:rPr>
        <w:t xml:space="preserve"> (</w:t>
      </w:r>
      <w:r w:rsidRPr="00354D5E">
        <w:rPr>
          <w:rFonts w:ascii="Times New Roman" w:eastAsia="Times New Roman" w:hAnsi="Times New Roman" w:cs="Times New Roman"/>
          <w:b/>
          <w:i/>
          <w:sz w:val="24"/>
          <w:szCs w:val="24"/>
          <w:lang w:eastAsia="ru-RU"/>
        </w:rPr>
        <w:t>САЗ 21-5</w:t>
      </w:r>
      <w:r>
        <w:rPr>
          <w:rFonts w:ascii="Times New Roman" w:eastAsia="Times New Roman" w:hAnsi="Times New Roman" w:cs="Times New Roman"/>
          <w:b/>
          <w:i/>
          <w:sz w:val="24"/>
          <w:szCs w:val="24"/>
          <w:lang w:eastAsia="ru-RU"/>
        </w:rPr>
        <w:t>).</w:t>
      </w:r>
    </w:p>
    <w:p w14:paraId="35FFBEE6" w14:textId="5C11F8E6" w:rsidR="00FF3771" w:rsidRPr="00354D5E" w:rsidRDefault="00FF3771" w:rsidP="00FF3771">
      <w:pPr>
        <w:spacing w:after="0" w:line="240" w:lineRule="auto"/>
        <w:jc w:val="both"/>
        <w:rPr>
          <w:rFonts w:ascii="Times New Roman" w:eastAsia="Times New Roman" w:hAnsi="Times New Roman" w:cs="Times New Roman"/>
          <w:b/>
          <w:i/>
          <w:sz w:val="24"/>
          <w:szCs w:val="24"/>
          <w:lang w:eastAsia="ru-RU"/>
        </w:rPr>
      </w:pPr>
      <w:r w:rsidRPr="00354D5E">
        <w:rPr>
          <w:rFonts w:ascii="Times New Roman" w:eastAsia="Times New Roman" w:hAnsi="Times New Roman" w:cs="Times New Roman"/>
          <w:b/>
          <w:i/>
          <w:sz w:val="24"/>
          <w:szCs w:val="24"/>
          <w:lang w:eastAsia="ru-RU"/>
        </w:rPr>
        <w:t xml:space="preserve">- внесены изменения Приказом Министерства экономического развития ПМР                       от </w:t>
      </w:r>
      <w:r>
        <w:rPr>
          <w:rFonts w:ascii="Times New Roman" w:eastAsia="Times New Roman" w:hAnsi="Times New Roman" w:cs="Times New Roman"/>
          <w:b/>
          <w:i/>
          <w:sz w:val="24"/>
          <w:szCs w:val="24"/>
          <w:lang w:eastAsia="ru-RU"/>
        </w:rPr>
        <w:t>31 октября</w:t>
      </w:r>
      <w:r w:rsidRPr="00354D5E">
        <w:rPr>
          <w:rFonts w:ascii="Times New Roman" w:eastAsia="Times New Roman" w:hAnsi="Times New Roman" w:cs="Times New Roman"/>
          <w:b/>
          <w:i/>
          <w:sz w:val="24"/>
          <w:szCs w:val="24"/>
          <w:lang w:eastAsia="ru-RU"/>
        </w:rPr>
        <w:t xml:space="preserve"> 202</w:t>
      </w:r>
      <w:r>
        <w:rPr>
          <w:rFonts w:ascii="Times New Roman" w:eastAsia="Times New Roman" w:hAnsi="Times New Roman" w:cs="Times New Roman"/>
          <w:b/>
          <w:i/>
          <w:sz w:val="24"/>
          <w:szCs w:val="24"/>
          <w:lang w:eastAsia="ru-RU"/>
        </w:rPr>
        <w:t xml:space="preserve">3 года </w:t>
      </w:r>
      <w:r w:rsidRPr="00354D5E">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1124 (</w:t>
      </w:r>
      <w:r w:rsidRPr="00354D5E">
        <w:rPr>
          <w:rFonts w:ascii="Times New Roman" w:eastAsia="Times New Roman" w:hAnsi="Times New Roman" w:cs="Times New Roman"/>
          <w:b/>
          <w:i/>
          <w:sz w:val="24"/>
          <w:szCs w:val="24"/>
          <w:lang w:eastAsia="ru-RU"/>
        </w:rPr>
        <w:t>САЗ 2</w:t>
      </w:r>
      <w:r w:rsidR="00890248">
        <w:rPr>
          <w:rFonts w:ascii="Times New Roman" w:eastAsia="Times New Roman" w:hAnsi="Times New Roman" w:cs="Times New Roman"/>
          <w:b/>
          <w:i/>
          <w:sz w:val="24"/>
          <w:szCs w:val="24"/>
          <w:lang w:eastAsia="ru-RU"/>
        </w:rPr>
        <w:t>3</w:t>
      </w:r>
      <w:r w:rsidRPr="00354D5E">
        <w:rPr>
          <w:rFonts w:ascii="Times New Roman" w:eastAsia="Times New Roman" w:hAnsi="Times New Roman" w:cs="Times New Roman"/>
          <w:b/>
          <w:i/>
          <w:sz w:val="24"/>
          <w:szCs w:val="24"/>
          <w:lang w:eastAsia="ru-RU"/>
        </w:rPr>
        <w:t>-</w:t>
      </w:r>
      <w:r w:rsidR="00890248">
        <w:rPr>
          <w:rFonts w:ascii="Times New Roman" w:eastAsia="Times New Roman" w:hAnsi="Times New Roman" w:cs="Times New Roman"/>
          <w:b/>
          <w:i/>
          <w:sz w:val="24"/>
          <w:szCs w:val="24"/>
          <w:lang w:eastAsia="ru-RU"/>
        </w:rPr>
        <w:t>46</w:t>
      </w:r>
      <w:r>
        <w:rPr>
          <w:rFonts w:ascii="Times New Roman" w:eastAsia="Times New Roman" w:hAnsi="Times New Roman" w:cs="Times New Roman"/>
          <w:b/>
          <w:i/>
          <w:sz w:val="24"/>
          <w:szCs w:val="24"/>
          <w:lang w:eastAsia="ru-RU"/>
        </w:rPr>
        <w:t>).</w:t>
      </w:r>
    </w:p>
    <w:p w14:paraId="44240C7C" w14:textId="77777777" w:rsidR="00FF3771" w:rsidRPr="00354D5E" w:rsidRDefault="00FF3771" w:rsidP="00354D5E">
      <w:pPr>
        <w:spacing w:after="0" w:line="240" w:lineRule="auto"/>
        <w:jc w:val="both"/>
        <w:rPr>
          <w:rFonts w:ascii="Times New Roman" w:eastAsia="Times New Roman" w:hAnsi="Times New Roman" w:cs="Times New Roman"/>
          <w:b/>
          <w:i/>
          <w:sz w:val="24"/>
          <w:szCs w:val="24"/>
          <w:lang w:eastAsia="ru-RU"/>
        </w:rPr>
      </w:pPr>
    </w:p>
    <w:p w14:paraId="5D028C30" w14:textId="77777777" w:rsidR="00D16061" w:rsidRPr="00A21E80" w:rsidRDefault="00D16061" w:rsidP="00A21E80">
      <w:pPr>
        <w:spacing w:after="0" w:line="240" w:lineRule="auto"/>
        <w:rPr>
          <w:rFonts w:ascii="Times New Roman" w:eastAsia="Times New Roman" w:hAnsi="Times New Roman" w:cs="Times New Roman"/>
          <w:b/>
          <w:i/>
          <w:sz w:val="24"/>
          <w:szCs w:val="24"/>
          <w:lang w:eastAsia="ru-RU"/>
        </w:rPr>
      </w:pPr>
    </w:p>
    <w:p w14:paraId="45C8EEB2" w14:textId="77777777" w:rsidR="00A21E80" w:rsidRPr="00A21E80" w:rsidRDefault="00A21E80" w:rsidP="00A21E8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1. Настоящие Методические рекомендации разработаны для практического применения и использования руководителями, специалистами, работниками организаций при оценке финансовой устойчивости юридических лиц независимо от организационно-правовой формы и формы собственности, за исключением кредитных организаций и бюджетных организаций.</w:t>
      </w:r>
    </w:p>
    <w:p w14:paraId="4879F3A9" w14:textId="77777777" w:rsidR="00A21E80" w:rsidRPr="00A21E80" w:rsidRDefault="00A21E80" w:rsidP="00A21E8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2. Настоящие Методические рекомендации призваны помочь проанализировать и оценить финансово-экономическое положение организации, результативность ее деятельности, дать заключение о возможности сохранения финансового равновесия и платежеспособности.</w:t>
      </w:r>
    </w:p>
    <w:p w14:paraId="098581CD"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61D13C0F" w14:textId="77777777" w:rsidR="00A21E80" w:rsidRPr="00A21E80" w:rsidRDefault="00A21E80" w:rsidP="00A21E8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2. Понятие платежеспособности и финансовой устойчивости</w:t>
      </w:r>
      <w:r w:rsidRPr="00A21E80">
        <w:rPr>
          <w:rFonts w:ascii="Times New Roman" w:eastAsia="Times New Roman" w:hAnsi="Times New Roman" w:cs="Times New Roman"/>
          <w:sz w:val="24"/>
          <w:szCs w:val="24"/>
          <w:lang w:eastAsia="ru-RU"/>
        </w:rPr>
        <w:br/>
        <w:t>организации</w:t>
      </w:r>
    </w:p>
    <w:p w14:paraId="32F9FA32"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3B001579" w14:textId="77777777" w:rsidR="00A21E80" w:rsidRPr="00A21E80" w:rsidRDefault="00A21E80" w:rsidP="00842705">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3. Финансовая устойчивость организации - это способность организации своевременно вносить платежи в бюджет и внебюджетные фонды, выплачивать заработную плату, возвращать кредиты банков, удовлетворять платежные требования контрагентов. Организация считается финансово устойчивой, если за счет собственных средств покрывает средства, вложенные в активы, не допускает образования неоправданной дебиторской и кредиторской задолженности, расплачивается по собственным обязательствам в срок.</w:t>
      </w:r>
    </w:p>
    <w:p w14:paraId="0D449D79" w14:textId="77777777" w:rsidR="00A21E80" w:rsidRPr="00A21E80" w:rsidRDefault="00A21E80" w:rsidP="00842705">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4. Финансовая устойчивость связана с общей финансовой структурой организации, степенью ее зависимости от кредиторов. На нее оказывает влияние положение организации на товарном рынке, производство и реализация пользующейся спросом продукции, степень зависимости от внешних кредиторов и инвесторов, платежеспособный спрос и уровень доходов потребителей.</w:t>
      </w:r>
    </w:p>
    <w:p w14:paraId="1C59EE9F" w14:textId="77777777" w:rsidR="00A21E80" w:rsidRPr="00A21E80" w:rsidRDefault="00A21E80" w:rsidP="00842705">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 xml:space="preserve">5. Критериями оценки финансовой устойчивости являются показатели платежеспособности и ликвидности. Под платежеспособностью понимается наличие у организации оборотных средств в размере, достаточном для погашения краткосрочных обязательств. Для оценки способности организации своевременно и в полном объеме погашать собственные обязательства перед кредиторами рассчитываются три относительных показателя ликвидности, различающиеся набором ликвидных средств (денежные средства и денежные эквиваленты, краткосрочная торговая и прочая дебиторская задолженность, запасы) для покрытия краткосрочных обязательств, которые </w:t>
      </w:r>
      <w:r w:rsidRPr="00A21E80">
        <w:rPr>
          <w:rFonts w:ascii="Times New Roman" w:eastAsia="Times New Roman" w:hAnsi="Times New Roman" w:cs="Times New Roman"/>
          <w:sz w:val="24"/>
          <w:szCs w:val="24"/>
          <w:lang w:eastAsia="ru-RU"/>
        </w:rPr>
        <w:lastRenderedPageBreak/>
        <w:t>показывают, сколькими рублями собственного имущества покрывается каждый рубль долгов в течение текущего периода.</w:t>
      </w:r>
    </w:p>
    <w:p w14:paraId="4123FE10"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1CD67D69" w14:textId="77777777" w:rsidR="00A21E80" w:rsidRPr="00A21E80" w:rsidRDefault="00A21E80" w:rsidP="00A21E8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3. Задачи и этапы анализа финансовой устойчивости</w:t>
      </w:r>
    </w:p>
    <w:p w14:paraId="6B95F790"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73474805" w14:textId="77777777" w:rsidR="00A21E80" w:rsidRPr="00A21E80" w:rsidRDefault="00A21E80" w:rsidP="00A21E8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6. Основная задача анализа финансовой устойчивости организации состоит в объективной оценке использования финансовых ресурсов, выявлении внутрихозяйственных резервов укрепления финансового положения, улучшении платежной дисциплины.</w:t>
      </w:r>
    </w:p>
    <w:p w14:paraId="10A2D9A3" w14:textId="77777777" w:rsidR="00A21E80" w:rsidRPr="00A21E80" w:rsidRDefault="00A21E80" w:rsidP="00A21E8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7. Для проведения анализа финансовой устойчивости организации используются данные балансового отчета о финансовом положении (форма N 1) и отчета о совокупном доходе (форма N 2).</w:t>
      </w:r>
    </w:p>
    <w:p w14:paraId="5283F265" w14:textId="77777777" w:rsidR="00A21E80" w:rsidRPr="00A21E80" w:rsidRDefault="00A21E80" w:rsidP="00A21E8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8. Анализ баланса проводится в три этапа:</w:t>
      </w:r>
    </w:p>
    <w:p w14:paraId="2AF6DEAA" w14:textId="77777777" w:rsidR="00A21E80" w:rsidRPr="00A21E80" w:rsidRDefault="00A21E80" w:rsidP="00A21E8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а) первый этап заключается в группировке и подготовке статей балансового отчета о финансовом положении организации для расчета используемых при анализе показателей, которая состоит в агрегировании балансового отчета и сведении его к основным показателям, необходимым для расчета коэффициентов финансовой устойчивости и платежеспособности организации;</w:t>
      </w:r>
    </w:p>
    <w:p w14:paraId="5BC8EEA8" w14:textId="77777777" w:rsidR="00A21E80" w:rsidRPr="00A21E80" w:rsidRDefault="00A21E80" w:rsidP="00A21E8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б) второй этап состоит в оценке полученных данных и расчете показателей, которые можно разделить на две группы: абсолютные (отдельные числа, суммы, разница, средние значения) и относительные (структурные показатели, соотношения) показатели финансовой устойчивости организации, которые определяются на основе балансового отчета анализируемой организации на определенную дату;</w:t>
      </w:r>
    </w:p>
    <w:p w14:paraId="46788723" w14:textId="77777777" w:rsidR="00A21E80" w:rsidRPr="00A21E80" w:rsidRDefault="00A21E80" w:rsidP="00A21E8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в) третий этап заключается в оценке и сравнении рассчитанных показателей. Коэффициенты сопоставляются с нормативными значениями, с их значениями за предыдущий период, а также с показателями аналогичных организаций. С помощью такого сравнения анализируется развитие организации в определенном периоде и выявляется его реальное финансовое состояние.</w:t>
      </w:r>
    </w:p>
    <w:p w14:paraId="18E516F8" w14:textId="77777777" w:rsidR="00A21E80" w:rsidRDefault="00A21E80" w:rsidP="00A21E80">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27AEE5FD" w14:textId="77777777" w:rsidR="00A21E80" w:rsidRPr="00A21E80" w:rsidRDefault="00A21E80" w:rsidP="00A21E8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4. Основные показатели, используемые при</w:t>
      </w:r>
      <w:r w:rsidRPr="00A21E80">
        <w:rPr>
          <w:rFonts w:ascii="Times New Roman" w:eastAsia="Times New Roman" w:hAnsi="Times New Roman" w:cs="Times New Roman"/>
          <w:sz w:val="24"/>
          <w:szCs w:val="24"/>
          <w:lang w:eastAsia="ru-RU"/>
        </w:rPr>
        <w:br/>
        <w:t>оценке финансовой устойчивости хозяйствующих субъектов</w:t>
      </w:r>
    </w:p>
    <w:p w14:paraId="7BB9CFBB" w14:textId="77777777" w:rsidR="00A21E80" w:rsidRDefault="00A21E80" w:rsidP="00A21E80">
      <w:pPr>
        <w:shd w:val="clear" w:color="auto" w:fill="FFFFFF"/>
        <w:spacing w:after="0" w:line="240" w:lineRule="auto"/>
        <w:ind w:firstLine="360"/>
        <w:jc w:val="center"/>
        <w:rPr>
          <w:rFonts w:ascii="Times New Roman" w:eastAsia="Times New Roman" w:hAnsi="Times New Roman" w:cs="Times New Roman"/>
          <w:sz w:val="24"/>
          <w:szCs w:val="24"/>
          <w:lang w:eastAsia="ru-RU"/>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3968"/>
        <w:gridCol w:w="5372"/>
      </w:tblGrid>
      <w:tr w:rsidR="00A21E80" w:rsidRPr="00A21E80" w14:paraId="223EC72B" w14:textId="77777777" w:rsidTr="00B545D3">
        <w:trPr>
          <w:trHeight w:val="315"/>
        </w:trPr>
        <w:tc>
          <w:tcPr>
            <w:tcW w:w="456" w:type="dxa"/>
            <w:shd w:val="clear" w:color="auto" w:fill="auto"/>
          </w:tcPr>
          <w:p w14:paraId="22633B50"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w:t>
            </w:r>
          </w:p>
        </w:tc>
        <w:tc>
          <w:tcPr>
            <w:tcW w:w="3968" w:type="dxa"/>
            <w:shd w:val="clear" w:color="auto" w:fill="auto"/>
          </w:tcPr>
          <w:p w14:paraId="53E721A3"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 xml:space="preserve">Показатель </w:t>
            </w:r>
          </w:p>
        </w:tc>
        <w:tc>
          <w:tcPr>
            <w:tcW w:w="5372" w:type="dxa"/>
            <w:shd w:val="clear" w:color="auto" w:fill="auto"/>
          </w:tcPr>
          <w:p w14:paraId="65023F2E"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Информационное сообщение</w:t>
            </w:r>
          </w:p>
        </w:tc>
      </w:tr>
      <w:tr w:rsidR="00A21E80" w:rsidRPr="00A21E80" w14:paraId="235E0351" w14:textId="77777777" w:rsidTr="00B545D3">
        <w:trPr>
          <w:trHeight w:val="315"/>
        </w:trPr>
        <w:tc>
          <w:tcPr>
            <w:tcW w:w="456" w:type="dxa"/>
            <w:shd w:val="clear" w:color="auto" w:fill="auto"/>
          </w:tcPr>
          <w:p w14:paraId="5D6B6EF9"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1</w:t>
            </w:r>
          </w:p>
        </w:tc>
        <w:tc>
          <w:tcPr>
            <w:tcW w:w="3968" w:type="dxa"/>
            <w:shd w:val="clear" w:color="auto" w:fill="auto"/>
          </w:tcPr>
          <w:p w14:paraId="7D8D22B1"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Имущество организации (Активы)</w:t>
            </w:r>
          </w:p>
          <w:p w14:paraId="2A78D125"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Валюта баланса</w:t>
            </w:r>
          </w:p>
        </w:tc>
        <w:tc>
          <w:tcPr>
            <w:tcW w:w="5372" w:type="dxa"/>
            <w:shd w:val="clear" w:color="auto" w:fill="auto"/>
          </w:tcPr>
          <w:p w14:paraId="77FC4132"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Ф.1 гр.3,4 стр. 550 или стр. 1130</w:t>
            </w:r>
          </w:p>
        </w:tc>
      </w:tr>
      <w:tr w:rsidR="00A21E80" w:rsidRPr="00A21E80" w14:paraId="7ED60B65" w14:textId="77777777" w:rsidTr="00B545D3">
        <w:trPr>
          <w:trHeight w:val="497"/>
        </w:trPr>
        <w:tc>
          <w:tcPr>
            <w:tcW w:w="456" w:type="dxa"/>
            <w:shd w:val="clear" w:color="auto" w:fill="auto"/>
          </w:tcPr>
          <w:p w14:paraId="68B2007B"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2</w:t>
            </w:r>
          </w:p>
        </w:tc>
        <w:tc>
          <w:tcPr>
            <w:tcW w:w="3968" w:type="dxa"/>
            <w:shd w:val="clear" w:color="auto" w:fill="auto"/>
          </w:tcPr>
          <w:p w14:paraId="0FC96885"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Капитал и резервы (итог раздела 3. балансового отчета о финансовом положении)</w:t>
            </w:r>
          </w:p>
        </w:tc>
        <w:tc>
          <w:tcPr>
            <w:tcW w:w="5372" w:type="dxa"/>
            <w:shd w:val="clear" w:color="auto" w:fill="auto"/>
          </w:tcPr>
          <w:p w14:paraId="3CBB7721"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 xml:space="preserve">Ф.1 гр.3,4 стр. 740 </w:t>
            </w:r>
          </w:p>
        </w:tc>
      </w:tr>
      <w:tr w:rsidR="00A21E80" w:rsidRPr="00A21E80" w14:paraId="70EBC91E" w14:textId="77777777" w:rsidTr="00B545D3">
        <w:trPr>
          <w:trHeight w:val="576"/>
        </w:trPr>
        <w:tc>
          <w:tcPr>
            <w:tcW w:w="456" w:type="dxa"/>
            <w:shd w:val="clear" w:color="auto" w:fill="auto"/>
          </w:tcPr>
          <w:p w14:paraId="74801CCC"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3</w:t>
            </w:r>
          </w:p>
        </w:tc>
        <w:tc>
          <w:tcPr>
            <w:tcW w:w="3968" w:type="dxa"/>
            <w:shd w:val="clear" w:color="auto" w:fill="auto"/>
          </w:tcPr>
          <w:p w14:paraId="71DDA8BB"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Собственный капитал (Собственные средства организации)</w:t>
            </w:r>
          </w:p>
        </w:tc>
        <w:tc>
          <w:tcPr>
            <w:tcW w:w="5372" w:type="dxa"/>
            <w:shd w:val="clear" w:color="auto" w:fill="auto"/>
          </w:tcPr>
          <w:p w14:paraId="5F9EFA0E" w14:textId="77777777" w:rsidR="00A21E80" w:rsidRPr="00A21E80" w:rsidRDefault="00A21E80" w:rsidP="00B545D3">
            <w:pPr>
              <w:tabs>
                <w:tab w:val="left" w:pos="534"/>
              </w:tabs>
              <w:rPr>
                <w:rFonts w:ascii="Times New Roman" w:eastAsia="Calibri" w:hAnsi="Times New Roman" w:cs="Times New Roman"/>
                <w:sz w:val="24"/>
                <w:szCs w:val="24"/>
              </w:rPr>
            </w:pPr>
            <w:r w:rsidRPr="00A21E80">
              <w:rPr>
                <w:rFonts w:ascii="Times New Roman" w:eastAsia="Calibri" w:hAnsi="Times New Roman" w:cs="Times New Roman"/>
                <w:sz w:val="24"/>
                <w:szCs w:val="24"/>
                <w:shd w:val="clear" w:color="auto" w:fill="FFFFFF"/>
              </w:rPr>
              <w:t>Ф. 1 гр. 3, 4 стр. 740</w:t>
            </w:r>
          </w:p>
        </w:tc>
      </w:tr>
      <w:tr w:rsidR="00A21E80" w:rsidRPr="00A21E80" w14:paraId="48E75FA2" w14:textId="77777777" w:rsidTr="00B545D3">
        <w:trPr>
          <w:trHeight w:val="615"/>
        </w:trPr>
        <w:tc>
          <w:tcPr>
            <w:tcW w:w="456" w:type="dxa"/>
            <w:shd w:val="clear" w:color="auto" w:fill="auto"/>
          </w:tcPr>
          <w:p w14:paraId="208F8288"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4</w:t>
            </w:r>
          </w:p>
        </w:tc>
        <w:tc>
          <w:tcPr>
            <w:tcW w:w="3968" w:type="dxa"/>
            <w:shd w:val="clear" w:color="auto" w:fill="auto"/>
          </w:tcPr>
          <w:p w14:paraId="3C8F4DFC"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Краткосрочные активы (раздел 2. балансового отчета о финансовом положении)</w:t>
            </w:r>
          </w:p>
        </w:tc>
        <w:tc>
          <w:tcPr>
            <w:tcW w:w="5372" w:type="dxa"/>
            <w:shd w:val="clear" w:color="auto" w:fill="auto"/>
          </w:tcPr>
          <w:p w14:paraId="60AF8753" w14:textId="77777777" w:rsidR="00A21E80" w:rsidRPr="00A21E80" w:rsidRDefault="00A21E80" w:rsidP="00B545D3">
            <w:pPr>
              <w:tabs>
                <w:tab w:val="left" w:pos="534"/>
              </w:tabs>
              <w:rPr>
                <w:rFonts w:ascii="Times New Roman" w:eastAsia="Calibri" w:hAnsi="Times New Roman" w:cs="Times New Roman"/>
                <w:sz w:val="24"/>
                <w:szCs w:val="24"/>
              </w:rPr>
            </w:pPr>
            <w:r w:rsidRPr="00A21E80">
              <w:rPr>
                <w:rFonts w:ascii="Times New Roman" w:eastAsia="Calibri" w:hAnsi="Times New Roman" w:cs="Times New Roman"/>
                <w:sz w:val="24"/>
                <w:szCs w:val="24"/>
              </w:rPr>
              <w:t>Ф.1 гр. 3,4 стр.540</w:t>
            </w:r>
          </w:p>
        </w:tc>
      </w:tr>
      <w:tr w:rsidR="00A21E80" w:rsidRPr="00A21E80" w14:paraId="545D3A55" w14:textId="77777777" w:rsidTr="00B545D3">
        <w:trPr>
          <w:trHeight w:val="315"/>
        </w:trPr>
        <w:tc>
          <w:tcPr>
            <w:tcW w:w="456" w:type="dxa"/>
            <w:shd w:val="clear" w:color="auto" w:fill="auto"/>
          </w:tcPr>
          <w:p w14:paraId="6F4C9394"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5</w:t>
            </w:r>
          </w:p>
        </w:tc>
        <w:tc>
          <w:tcPr>
            <w:tcW w:w="3968" w:type="dxa"/>
            <w:shd w:val="clear" w:color="auto" w:fill="auto"/>
          </w:tcPr>
          <w:p w14:paraId="67C68AC7"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Оборотные (мобилизованные) средства</w:t>
            </w:r>
          </w:p>
        </w:tc>
        <w:tc>
          <w:tcPr>
            <w:tcW w:w="5372" w:type="dxa"/>
            <w:shd w:val="clear" w:color="auto" w:fill="auto"/>
          </w:tcPr>
          <w:p w14:paraId="46C6D16E"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Ф.1 гр. 3,4 стр.540</w:t>
            </w:r>
          </w:p>
        </w:tc>
      </w:tr>
      <w:tr w:rsidR="00A21E80" w:rsidRPr="00A21E80" w14:paraId="1179425E" w14:textId="77777777" w:rsidTr="00B545D3">
        <w:trPr>
          <w:trHeight w:val="539"/>
        </w:trPr>
        <w:tc>
          <w:tcPr>
            <w:tcW w:w="456" w:type="dxa"/>
            <w:shd w:val="clear" w:color="auto" w:fill="auto"/>
          </w:tcPr>
          <w:p w14:paraId="1793B2C3"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6</w:t>
            </w:r>
          </w:p>
        </w:tc>
        <w:tc>
          <w:tcPr>
            <w:tcW w:w="3968" w:type="dxa"/>
            <w:shd w:val="clear" w:color="auto" w:fill="auto"/>
          </w:tcPr>
          <w:p w14:paraId="183D9B30"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 xml:space="preserve">Иммобилизованные оборотные </w:t>
            </w:r>
            <w:r w:rsidRPr="00A21E80">
              <w:rPr>
                <w:rFonts w:ascii="Times New Roman" w:eastAsia="Calibri" w:hAnsi="Times New Roman" w:cs="Times New Roman"/>
                <w:sz w:val="24"/>
                <w:szCs w:val="24"/>
              </w:rPr>
              <w:lastRenderedPageBreak/>
              <w:t>средства</w:t>
            </w:r>
          </w:p>
        </w:tc>
        <w:tc>
          <w:tcPr>
            <w:tcW w:w="5372" w:type="dxa"/>
            <w:shd w:val="clear" w:color="auto" w:fill="auto"/>
          </w:tcPr>
          <w:p w14:paraId="0E774AB2"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lastRenderedPageBreak/>
              <w:t>Ф.1 гр. 3,4 стр. 230</w:t>
            </w:r>
          </w:p>
        </w:tc>
      </w:tr>
      <w:tr w:rsidR="00A21E80" w:rsidRPr="00A21E80" w14:paraId="78525044" w14:textId="77777777" w:rsidTr="00B545D3">
        <w:trPr>
          <w:trHeight w:val="315"/>
        </w:trPr>
        <w:tc>
          <w:tcPr>
            <w:tcW w:w="456" w:type="dxa"/>
            <w:shd w:val="clear" w:color="auto" w:fill="auto"/>
          </w:tcPr>
          <w:p w14:paraId="73F3D05C"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7</w:t>
            </w:r>
          </w:p>
        </w:tc>
        <w:tc>
          <w:tcPr>
            <w:tcW w:w="3968" w:type="dxa"/>
            <w:shd w:val="clear" w:color="auto" w:fill="auto"/>
          </w:tcPr>
          <w:p w14:paraId="6B8D4CCF"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Собственные оборотные средства</w:t>
            </w:r>
          </w:p>
        </w:tc>
        <w:tc>
          <w:tcPr>
            <w:tcW w:w="5372" w:type="dxa"/>
            <w:shd w:val="clear" w:color="auto" w:fill="auto"/>
          </w:tcPr>
          <w:p w14:paraId="26C896EA" w14:textId="77777777" w:rsidR="00A21E80" w:rsidRPr="00A21E80" w:rsidRDefault="00A21E80" w:rsidP="00B545D3">
            <w:pPr>
              <w:pStyle w:val="a3"/>
              <w:shd w:val="clear" w:color="auto" w:fill="FFFFFF"/>
              <w:spacing w:before="0" w:beforeAutospacing="0" w:after="150" w:afterAutospacing="0"/>
              <w:jc w:val="both"/>
            </w:pPr>
            <w:r w:rsidRPr="00A21E80">
              <w:t>Ф. 1 гр. 3, 4 стр. 740 + стр. 870 - стр. 230</w:t>
            </w:r>
          </w:p>
        </w:tc>
      </w:tr>
      <w:tr w:rsidR="00A21E80" w:rsidRPr="00A21E80" w14:paraId="41E4199C" w14:textId="77777777" w:rsidTr="00B545D3">
        <w:trPr>
          <w:trHeight w:val="299"/>
        </w:trPr>
        <w:tc>
          <w:tcPr>
            <w:tcW w:w="456" w:type="dxa"/>
            <w:shd w:val="clear" w:color="auto" w:fill="auto"/>
          </w:tcPr>
          <w:p w14:paraId="08DE48ED"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8</w:t>
            </w:r>
          </w:p>
        </w:tc>
        <w:tc>
          <w:tcPr>
            <w:tcW w:w="3968" w:type="dxa"/>
            <w:shd w:val="clear" w:color="auto" w:fill="auto"/>
          </w:tcPr>
          <w:p w14:paraId="52A06844"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 xml:space="preserve">Долгосрочные (внеоборотные) активы </w:t>
            </w:r>
          </w:p>
        </w:tc>
        <w:tc>
          <w:tcPr>
            <w:tcW w:w="5372" w:type="dxa"/>
            <w:shd w:val="clear" w:color="auto" w:fill="auto"/>
          </w:tcPr>
          <w:p w14:paraId="6ECCCD12"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Ф.1. гр.3,4 стр. 230</w:t>
            </w:r>
          </w:p>
        </w:tc>
      </w:tr>
      <w:tr w:rsidR="00A21E80" w:rsidRPr="00A21E80" w14:paraId="1F362FB9" w14:textId="77777777" w:rsidTr="00B545D3">
        <w:trPr>
          <w:trHeight w:val="415"/>
        </w:trPr>
        <w:tc>
          <w:tcPr>
            <w:tcW w:w="456" w:type="dxa"/>
            <w:shd w:val="clear" w:color="auto" w:fill="auto"/>
          </w:tcPr>
          <w:p w14:paraId="66B74911"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9</w:t>
            </w:r>
          </w:p>
        </w:tc>
        <w:tc>
          <w:tcPr>
            <w:tcW w:w="3968" w:type="dxa"/>
            <w:shd w:val="clear" w:color="auto" w:fill="auto"/>
          </w:tcPr>
          <w:p w14:paraId="207AF163"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Краткосрочные финансовые активы</w:t>
            </w:r>
          </w:p>
        </w:tc>
        <w:tc>
          <w:tcPr>
            <w:tcW w:w="5372" w:type="dxa"/>
            <w:shd w:val="clear" w:color="auto" w:fill="auto"/>
          </w:tcPr>
          <w:p w14:paraId="278B1F22"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Ф.1. гр.3,4 стр. 440</w:t>
            </w:r>
          </w:p>
        </w:tc>
      </w:tr>
      <w:tr w:rsidR="00A21E80" w:rsidRPr="00A21E80" w14:paraId="5DBF08C3" w14:textId="77777777" w:rsidTr="00B545D3">
        <w:trPr>
          <w:trHeight w:val="315"/>
        </w:trPr>
        <w:tc>
          <w:tcPr>
            <w:tcW w:w="456" w:type="dxa"/>
            <w:shd w:val="clear" w:color="auto" w:fill="auto"/>
          </w:tcPr>
          <w:p w14:paraId="7CD193E9"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10</w:t>
            </w:r>
          </w:p>
        </w:tc>
        <w:tc>
          <w:tcPr>
            <w:tcW w:w="3968" w:type="dxa"/>
            <w:shd w:val="clear" w:color="auto" w:fill="auto"/>
          </w:tcPr>
          <w:p w14:paraId="0F244B55"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Краткосрочная торговая и прочая дебиторская задолженность</w:t>
            </w:r>
          </w:p>
        </w:tc>
        <w:tc>
          <w:tcPr>
            <w:tcW w:w="5372" w:type="dxa"/>
            <w:shd w:val="clear" w:color="auto" w:fill="auto"/>
          </w:tcPr>
          <w:p w14:paraId="7E6AAEC0"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Ф.1. гр.3,4 стр. 410</w:t>
            </w:r>
          </w:p>
        </w:tc>
      </w:tr>
      <w:tr w:rsidR="00A21E80" w:rsidRPr="00A21E80" w14:paraId="4D27A967" w14:textId="77777777" w:rsidTr="00B545D3">
        <w:trPr>
          <w:trHeight w:val="315"/>
        </w:trPr>
        <w:tc>
          <w:tcPr>
            <w:tcW w:w="456" w:type="dxa"/>
            <w:shd w:val="clear" w:color="auto" w:fill="auto"/>
          </w:tcPr>
          <w:p w14:paraId="04C01B5A"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11</w:t>
            </w:r>
          </w:p>
        </w:tc>
        <w:tc>
          <w:tcPr>
            <w:tcW w:w="3968" w:type="dxa"/>
            <w:shd w:val="clear" w:color="auto" w:fill="auto"/>
          </w:tcPr>
          <w:p w14:paraId="58E5FE7F"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Денежные средства и денежные эквиваленты</w:t>
            </w:r>
          </w:p>
        </w:tc>
        <w:tc>
          <w:tcPr>
            <w:tcW w:w="5372" w:type="dxa"/>
            <w:shd w:val="clear" w:color="auto" w:fill="auto"/>
          </w:tcPr>
          <w:p w14:paraId="0A612DD3"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Ф.1. гр.3,4 стр. 530</w:t>
            </w:r>
          </w:p>
        </w:tc>
      </w:tr>
      <w:tr w:rsidR="00A21E80" w:rsidRPr="00A21E80" w14:paraId="07BDF228" w14:textId="77777777" w:rsidTr="00B545D3">
        <w:trPr>
          <w:trHeight w:val="315"/>
        </w:trPr>
        <w:tc>
          <w:tcPr>
            <w:tcW w:w="456" w:type="dxa"/>
            <w:shd w:val="clear" w:color="auto" w:fill="auto"/>
          </w:tcPr>
          <w:p w14:paraId="059AC5A3"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12</w:t>
            </w:r>
          </w:p>
        </w:tc>
        <w:tc>
          <w:tcPr>
            <w:tcW w:w="3968" w:type="dxa"/>
            <w:shd w:val="clear" w:color="auto" w:fill="auto"/>
          </w:tcPr>
          <w:p w14:paraId="1D9CC34D"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Заемный капитал</w:t>
            </w:r>
          </w:p>
        </w:tc>
        <w:tc>
          <w:tcPr>
            <w:tcW w:w="5372" w:type="dxa"/>
            <w:shd w:val="clear" w:color="auto" w:fill="auto"/>
          </w:tcPr>
          <w:p w14:paraId="21FD2695" w14:textId="77777777" w:rsidR="00A21E80" w:rsidRPr="00A21E80" w:rsidRDefault="00A21E80" w:rsidP="00B545D3">
            <w:pPr>
              <w:pStyle w:val="HTML"/>
              <w:shd w:val="clear" w:color="auto" w:fill="FFFFFF"/>
              <w:wordWrap w:val="0"/>
              <w:spacing w:after="150"/>
              <w:rPr>
                <w:rFonts w:ascii="Times New Roman" w:hAnsi="Times New Roman" w:cs="Times New Roman"/>
                <w:sz w:val="24"/>
                <w:szCs w:val="24"/>
              </w:rPr>
            </w:pPr>
            <w:r w:rsidRPr="00A21E80">
              <w:rPr>
                <w:rFonts w:ascii="Times New Roman" w:hAnsi="Times New Roman" w:cs="Times New Roman"/>
                <w:sz w:val="24"/>
                <w:szCs w:val="24"/>
              </w:rPr>
              <w:t>Ф.1 гр.3,4 стр.870 - стр.830 (сч.422 "Долгосрочные доходы будущих периодов"*) - стр.860 + стр.1120 - стр.920 (сч.515 "Текущие доходы будущих периодов"*) - стр.1090</w:t>
            </w:r>
          </w:p>
        </w:tc>
      </w:tr>
      <w:tr w:rsidR="00A21E80" w:rsidRPr="00A21E80" w14:paraId="398196D4" w14:textId="77777777" w:rsidTr="00B545D3">
        <w:trPr>
          <w:trHeight w:val="315"/>
        </w:trPr>
        <w:tc>
          <w:tcPr>
            <w:tcW w:w="456" w:type="dxa"/>
            <w:shd w:val="clear" w:color="auto" w:fill="auto"/>
          </w:tcPr>
          <w:p w14:paraId="1CFF9BB6"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13</w:t>
            </w:r>
          </w:p>
        </w:tc>
        <w:tc>
          <w:tcPr>
            <w:tcW w:w="3968" w:type="dxa"/>
            <w:shd w:val="clear" w:color="auto" w:fill="auto"/>
          </w:tcPr>
          <w:p w14:paraId="15054AEB"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Долгосрочные обязательства</w:t>
            </w:r>
          </w:p>
        </w:tc>
        <w:tc>
          <w:tcPr>
            <w:tcW w:w="5372" w:type="dxa"/>
            <w:shd w:val="clear" w:color="auto" w:fill="auto"/>
          </w:tcPr>
          <w:p w14:paraId="0717DCE3" w14:textId="77777777" w:rsidR="00A21E80" w:rsidRPr="00A21E80" w:rsidRDefault="00A21E80" w:rsidP="00B545D3">
            <w:pPr>
              <w:pStyle w:val="HTML"/>
              <w:shd w:val="clear" w:color="auto" w:fill="FFFFFF"/>
              <w:wordWrap w:val="0"/>
              <w:spacing w:after="150"/>
              <w:rPr>
                <w:rFonts w:ascii="Times New Roman" w:hAnsi="Times New Roman" w:cs="Times New Roman"/>
                <w:sz w:val="24"/>
                <w:szCs w:val="24"/>
              </w:rPr>
            </w:pPr>
            <w:r w:rsidRPr="00A21E80">
              <w:rPr>
                <w:rFonts w:ascii="Times New Roman" w:hAnsi="Times New Roman" w:cs="Times New Roman"/>
                <w:sz w:val="24"/>
                <w:szCs w:val="24"/>
                <w:shd w:val="clear" w:color="auto" w:fill="FFFFFF"/>
              </w:rPr>
              <w:t>Ф. 1 гр. 3, 4 стр. 870</w:t>
            </w:r>
          </w:p>
        </w:tc>
      </w:tr>
      <w:tr w:rsidR="00A21E80" w:rsidRPr="00A21E80" w14:paraId="42CDE3E1" w14:textId="77777777" w:rsidTr="00B545D3">
        <w:trPr>
          <w:trHeight w:val="315"/>
        </w:trPr>
        <w:tc>
          <w:tcPr>
            <w:tcW w:w="456" w:type="dxa"/>
            <w:shd w:val="clear" w:color="auto" w:fill="auto"/>
          </w:tcPr>
          <w:p w14:paraId="3B841CDB"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14</w:t>
            </w:r>
          </w:p>
        </w:tc>
        <w:tc>
          <w:tcPr>
            <w:tcW w:w="3968" w:type="dxa"/>
            <w:shd w:val="clear" w:color="auto" w:fill="auto"/>
          </w:tcPr>
          <w:p w14:paraId="5653CF3B"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Краткосрочные обязательства</w:t>
            </w:r>
          </w:p>
        </w:tc>
        <w:tc>
          <w:tcPr>
            <w:tcW w:w="5372" w:type="dxa"/>
            <w:shd w:val="clear" w:color="auto" w:fill="auto"/>
          </w:tcPr>
          <w:p w14:paraId="6841E3D2" w14:textId="77777777" w:rsidR="00A21E80" w:rsidRPr="00A21E80" w:rsidRDefault="00A21E80" w:rsidP="00B545D3">
            <w:pPr>
              <w:pStyle w:val="HTML"/>
              <w:shd w:val="clear" w:color="auto" w:fill="FFFFFF"/>
              <w:wordWrap w:val="0"/>
              <w:spacing w:after="150"/>
              <w:rPr>
                <w:rFonts w:ascii="Times New Roman" w:hAnsi="Times New Roman" w:cs="Times New Roman"/>
                <w:sz w:val="24"/>
                <w:szCs w:val="24"/>
              </w:rPr>
            </w:pPr>
            <w:r w:rsidRPr="00A21E80">
              <w:rPr>
                <w:rFonts w:ascii="Times New Roman" w:hAnsi="Times New Roman" w:cs="Times New Roman"/>
                <w:sz w:val="24"/>
                <w:szCs w:val="24"/>
                <w:shd w:val="clear" w:color="auto" w:fill="FFFFFF"/>
              </w:rPr>
              <w:t>Ф. 1 гр. 3, 4 стр. 1120</w:t>
            </w:r>
          </w:p>
        </w:tc>
      </w:tr>
      <w:tr w:rsidR="00A21E80" w:rsidRPr="00A21E80" w14:paraId="0133E01E" w14:textId="77777777" w:rsidTr="00B545D3">
        <w:trPr>
          <w:trHeight w:val="315"/>
        </w:trPr>
        <w:tc>
          <w:tcPr>
            <w:tcW w:w="456" w:type="dxa"/>
            <w:shd w:val="clear" w:color="auto" w:fill="auto"/>
          </w:tcPr>
          <w:p w14:paraId="6FABFA7D"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15</w:t>
            </w:r>
          </w:p>
        </w:tc>
        <w:tc>
          <w:tcPr>
            <w:tcW w:w="3968" w:type="dxa"/>
            <w:shd w:val="clear" w:color="auto" w:fill="auto"/>
          </w:tcPr>
          <w:p w14:paraId="33B57FC0" w14:textId="77777777" w:rsidR="00A21E80" w:rsidRPr="00A21E80" w:rsidRDefault="00A21E80" w:rsidP="00B545D3">
            <w:pPr>
              <w:rPr>
                <w:rFonts w:ascii="Times New Roman" w:eastAsia="Calibri" w:hAnsi="Times New Roman" w:cs="Times New Roman"/>
                <w:sz w:val="24"/>
                <w:szCs w:val="24"/>
              </w:rPr>
            </w:pPr>
            <w:proofErr w:type="spellStart"/>
            <w:r w:rsidRPr="00A21E80">
              <w:rPr>
                <w:rFonts w:ascii="Times New Roman" w:eastAsia="Calibri" w:hAnsi="Times New Roman" w:cs="Times New Roman"/>
                <w:sz w:val="24"/>
                <w:szCs w:val="24"/>
              </w:rPr>
              <w:t>Быстроликвидные</w:t>
            </w:r>
            <w:proofErr w:type="spellEnd"/>
            <w:r w:rsidRPr="00A21E80">
              <w:rPr>
                <w:rFonts w:ascii="Times New Roman" w:eastAsia="Calibri" w:hAnsi="Times New Roman" w:cs="Times New Roman"/>
                <w:sz w:val="24"/>
                <w:szCs w:val="24"/>
              </w:rPr>
              <w:t xml:space="preserve"> активы</w:t>
            </w:r>
          </w:p>
        </w:tc>
        <w:tc>
          <w:tcPr>
            <w:tcW w:w="5372" w:type="dxa"/>
            <w:shd w:val="clear" w:color="auto" w:fill="auto"/>
          </w:tcPr>
          <w:p w14:paraId="54F2C9C8"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Ф.1. гр.3,4 стр. 410 + стр. 440 + стр. 530</w:t>
            </w:r>
          </w:p>
        </w:tc>
      </w:tr>
      <w:tr w:rsidR="00A21E80" w:rsidRPr="00A21E80" w14:paraId="0AB3E208" w14:textId="77777777" w:rsidTr="00B545D3">
        <w:trPr>
          <w:trHeight w:val="315"/>
        </w:trPr>
        <w:tc>
          <w:tcPr>
            <w:tcW w:w="456" w:type="dxa"/>
            <w:shd w:val="clear" w:color="auto" w:fill="auto"/>
          </w:tcPr>
          <w:p w14:paraId="3E2985F0"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16</w:t>
            </w:r>
          </w:p>
        </w:tc>
        <w:tc>
          <w:tcPr>
            <w:tcW w:w="3968" w:type="dxa"/>
            <w:shd w:val="clear" w:color="auto" w:fill="auto"/>
          </w:tcPr>
          <w:p w14:paraId="5A041404"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 xml:space="preserve">Доход от продаж (выручка) </w:t>
            </w:r>
          </w:p>
        </w:tc>
        <w:tc>
          <w:tcPr>
            <w:tcW w:w="5372" w:type="dxa"/>
            <w:shd w:val="clear" w:color="auto" w:fill="auto"/>
          </w:tcPr>
          <w:p w14:paraId="6980BBDC"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Ф.2 гр.3 стр. 010</w:t>
            </w:r>
          </w:p>
        </w:tc>
      </w:tr>
      <w:tr w:rsidR="00A21E80" w:rsidRPr="00A21E80" w14:paraId="7078AABA" w14:textId="77777777" w:rsidTr="00B545D3">
        <w:trPr>
          <w:trHeight w:val="615"/>
        </w:trPr>
        <w:tc>
          <w:tcPr>
            <w:tcW w:w="456" w:type="dxa"/>
            <w:shd w:val="clear" w:color="auto" w:fill="auto"/>
          </w:tcPr>
          <w:p w14:paraId="31F31118"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17</w:t>
            </w:r>
          </w:p>
        </w:tc>
        <w:tc>
          <w:tcPr>
            <w:tcW w:w="3968" w:type="dxa"/>
            <w:shd w:val="clear" w:color="auto" w:fill="auto"/>
          </w:tcPr>
          <w:p w14:paraId="54E3846F"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Прибыль (убыток) от производственной деятельности</w:t>
            </w:r>
          </w:p>
        </w:tc>
        <w:tc>
          <w:tcPr>
            <w:tcW w:w="5372" w:type="dxa"/>
            <w:shd w:val="clear" w:color="auto" w:fill="auto"/>
          </w:tcPr>
          <w:p w14:paraId="375C7170"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Ф.2 гр.3 стр. 080 – стр.040 + стр.070</w:t>
            </w:r>
          </w:p>
        </w:tc>
      </w:tr>
      <w:tr w:rsidR="00A21E80" w:rsidRPr="00A21E80" w14:paraId="1231E915" w14:textId="77777777" w:rsidTr="00B545D3">
        <w:trPr>
          <w:trHeight w:val="315"/>
        </w:trPr>
        <w:tc>
          <w:tcPr>
            <w:tcW w:w="456" w:type="dxa"/>
            <w:shd w:val="clear" w:color="auto" w:fill="auto"/>
          </w:tcPr>
          <w:p w14:paraId="603AA7FD"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18</w:t>
            </w:r>
          </w:p>
        </w:tc>
        <w:tc>
          <w:tcPr>
            <w:tcW w:w="3968" w:type="dxa"/>
            <w:shd w:val="clear" w:color="auto" w:fill="auto"/>
          </w:tcPr>
          <w:p w14:paraId="454B9004"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Доход от финансово-хозяйственной деятельности</w:t>
            </w:r>
          </w:p>
        </w:tc>
        <w:tc>
          <w:tcPr>
            <w:tcW w:w="5372" w:type="dxa"/>
            <w:shd w:val="clear" w:color="auto" w:fill="auto"/>
          </w:tcPr>
          <w:p w14:paraId="7EE0D3FF"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Ф.2 гр.3 стр. 010 + стр.040 + стр.090 + стр.120</w:t>
            </w:r>
          </w:p>
        </w:tc>
      </w:tr>
      <w:tr w:rsidR="00A21E80" w:rsidRPr="00A21E80" w14:paraId="3F366DC7" w14:textId="77777777" w:rsidTr="00B545D3">
        <w:trPr>
          <w:trHeight w:val="445"/>
        </w:trPr>
        <w:tc>
          <w:tcPr>
            <w:tcW w:w="456" w:type="dxa"/>
            <w:shd w:val="clear" w:color="auto" w:fill="auto"/>
          </w:tcPr>
          <w:p w14:paraId="1FC77F75"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19</w:t>
            </w:r>
          </w:p>
        </w:tc>
        <w:tc>
          <w:tcPr>
            <w:tcW w:w="3968" w:type="dxa"/>
            <w:shd w:val="clear" w:color="auto" w:fill="auto"/>
          </w:tcPr>
          <w:p w14:paraId="43716127"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Прибыль (до налогообложения)</w:t>
            </w:r>
          </w:p>
        </w:tc>
        <w:tc>
          <w:tcPr>
            <w:tcW w:w="5372" w:type="dxa"/>
            <w:shd w:val="clear" w:color="auto" w:fill="auto"/>
          </w:tcPr>
          <w:p w14:paraId="6FA8F11A"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Ф.2 гр.3 стр. 150</w:t>
            </w:r>
          </w:p>
        </w:tc>
      </w:tr>
      <w:tr w:rsidR="00A21E80" w:rsidRPr="00A21E80" w14:paraId="336AA3B8" w14:textId="77777777" w:rsidTr="00B545D3">
        <w:trPr>
          <w:trHeight w:val="300"/>
        </w:trPr>
        <w:tc>
          <w:tcPr>
            <w:tcW w:w="456" w:type="dxa"/>
            <w:shd w:val="clear" w:color="auto" w:fill="auto"/>
          </w:tcPr>
          <w:p w14:paraId="261E4489"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20</w:t>
            </w:r>
          </w:p>
        </w:tc>
        <w:tc>
          <w:tcPr>
            <w:tcW w:w="3968" w:type="dxa"/>
            <w:shd w:val="clear" w:color="auto" w:fill="auto"/>
          </w:tcPr>
          <w:p w14:paraId="7237FC0E"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 xml:space="preserve">Чистая прибыль (убыток) </w:t>
            </w:r>
          </w:p>
        </w:tc>
        <w:tc>
          <w:tcPr>
            <w:tcW w:w="5372" w:type="dxa"/>
            <w:shd w:val="clear" w:color="auto" w:fill="auto"/>
          </w:tcPr>
          <w:p w14:paraId="68CD9F71"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Ф.2 гр.3 стр. 170</w:t>
            </w:r>
          </w:p>
        </w:tc>
      </w:tr>
      <w:tr w:rsidR="00A21E80" w:rsidRPr="00A21E80" w14:paraId="02E4C72F" w14:textId="77777777" w:rsidTr="00B545D3">
        <w:trPr>
          <w:trHeight w:val="615"/>
        </w:trPr>
        <w:tc>
          <w:tcPr>
            <w:tcW w:w="456" w:type="dxa"/>
            <w:shd w:val="clear" w:color="auto" w:fill="auto"/>
          </w:tcPr>
          <w:p w14:paraId="1D179260"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21</w:t>
            </w:r>
          </w:p>
        </w:tc>
        <w:tc>
          <w:tcPr>
            <w:tcW w:w="3968" w:type="dxa"/>
            <w:shd w:val="clear" w:color="auto" w:fill="auto"/>
          </w:tcPr>
          <w:p w14:paraId="2C57401F"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Себестоимость реализованной продукции (товаров), работ, услуг</w:t>
            </w:r>
          </w:p>
        </w:tc>
        <w:tc>
          <w:tcPr>
            <w:tcW w:w="5372" w:type="dxa"/>
            <w:shd w:val="clear" w:color="auto" w:fill="auto"/>
          </w:tcPr>
          <w:p w14:paraId="2A43B789"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Ф.2 гр.3 стр. 020</w:t>
            </w:r>
          </w:p>
        </w:tc>
      </w:tr>
      <w:tr w:rsidR="00A21E80" w:rsidRPr="00A21E80" w14:paraId="2F310AD3" w14:textId="77777777" w:rsidTr="00B545D3">
        <w:trPr>
          <w:trHeight w:val="615"/>
        </w:trPr>
        <w:tc>
          <w:tcPr>
            <w:tcW w:w="456" w:type="dxa"/>
            <w:shd w:val="clear" w:color="auto" w:fill="auto"/>
          </w:tcPr>
          <w:p w14:paraId="1DBA0355"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22</w:t>
            </w:r>
          </w:p>
        </w:tc>
        <w:tc>
          <w:tcPr>
            <w:tcW w:w="3968" w:type="dxa"/>
            <w:shd w:val="clear" w:color="auto" w:fill="auto"/>
          </w:tcPr>
          <w:p w14:paraId="041EA2A3"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Средняя стоимость имущества организации</w:t>
            </w:r>
          </w:p>
        </w:tc>
        <w:tc>
          <w:tcPr>
            <w:tcW w:w="5372" w:type="dxa"/>
            <w:shd w:val="clear" w:color="auto" w:fill="auto"/>
          </w:tcPr>
          <w:p w14:paraId="2651E7A9"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(Ф.1 гр. 3 стр. 550 + Ф.1 гр. 4 стр. 550) / 2</w:t>
            </w:r>
          </w:p>
        </w:tc>
      </w:tr>
      <w:tr w:rsidR="00A21E80" w:rsidRPr="00A21E80" w14:paraId="0B32A4A3" w14:textId="77777777" w:rsidTr="00B545D3">
        <w:trPr>
          <w:trHeight w:val="615"/>
        </w:trPr>
        <w:tc>
          <w:tcPr>
            <w:tcW w:w="456" w:type="dxa"/>
            <w:shd w:val="clear" w:color="auto" w:fill="auto"/>
          </w:tcPr>
          <w:p w14:paraId="0778FE9F"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23</w:t>
            </w:r>
          </w:p>
        </w:tc>
        <w:tc>
          <w:tcPr>
            <w:tcW w:w="3968" w:type="dxa"/>
            <w:shd w:val="clear" w:color="auto" w:fill="auto"/>
          </w:tcPr>
          <w:p w14:paraId="47CCD58E"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Средняя стоимость собственного капитала (СК)</w:t>
            </w:r>
          </w:p>
        </w:tc>
        <w:tc>
          <w:tcPr>
            <w:tcW w:w="5372" w:type="dxa"/>
            <w:shd w:val="clear" w:color="auto" w:fill="auto"/>
          </w:tcPr>
          <w:p w14:paraId="1829807B"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(СК начало периода + СК конец периода) / 2</w:t>
            </w:r>
          </w:p>
        </w:tc>
      </w:tr>
      <w:tr w:rsidR="00A21E80" w:rsidRPr="00A21E80" w14:paraId="3044F45A" w14:textId="77777777" w:rsidTr="00B545D3">
        <w:trPr>
          <w:trHeight w:val="615"/>
        </w:trPr>
        <w:tc>
          <w:tcPr>
            <w:tcW w:w="456" w:type="dxa"/>
            <w:shd w:val="clear" w:color="auto" w:fill="auto"/>
          </w:tcPr>
          <w:p w14:paraId="30E2AC4D"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24</w:t>
            </w:r>
          </w:p>
        </w:tc>
        <w:tc>
          <w:tcPr>
            <w:tcW w:w="3968" w:type="dxa"/>
            <w:shd w:val="clear" w:color="auto" w:fill="auto"/>
          </w:tcPr>
          <w:p w14:paraId="02F8CA76"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Среднегодовая стоимость финансовых активов</w:t>
            </w:r>
          </w:p>
        </w:tc>
        <w:tc>
          <w:tcPr>
            <w:tcW w:w="5372" w:type="dxa"/>
            <w:shd w:val="clear" w:color="auto" w:fill="auto"/>
          </w:tcPr>
          <w:p w14:paraId="1D7BC518"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(Ф.1 гр. 3 (стр. 440 + стр. 530) + Ф.1 гр. 4(стр. 440 + стр. 530)) / 2</w:t>
            </w:r>
          </w:p>
        </w:tc>
      </w:tr>
      <w:tr w:rsidR="00A21E80" w:rsidRPr="00A21E80" w14:paraId="217425CA" w14:textId="77777777" w:rsidTr="00B545D3">
        <w:trPr>
          <w:trHeight w:val="615"/>
        </w:trPr>
        <w:tc>
          <w:tcPr>
            <w:tcW w:w="456" w:type="dxa"/>
            <w:shd w:val="clear" w:color="auto" w:fill="auto"/>
          </w:tcPr>
          <w:p w14:paraId="605EE7E0" w14:textId="77777777" w:rsidR="00A21E80" w:rsidRPr="00A21E80" w:rsidRDefault="00A21E80" w:rsidP="00B545D3">
            <w:pPr>
              <w:jc w:val="center"/>
              <w:rPr>
                <w:rFonts w:ascii="Times New Roman" w:eastAsia="Calibri" w:hAnsi="Times New Roman" w:cs="Times New Roman"/>
                <w:sz w:val="24"/>
                <w:szCs w:val="24"/>
              </w:rPr>
            </w:pPr>
            <w:r w:rsidRPr="00A21E80">
              <w:rPr>
                <w:rFonts w:ascii="Times New Roman" w:eastAsia="Calibri" w:hAnsi="Times New Roman" w:cs="Times New Roman"/>
                <w:sz w:val="24"/>
                <w:szCs w:val="24"/>
              </w:rPr>
              <w:t>25</w:t>
            </w:r>
          </w:p>
        </w:tc>
        <w:tc>
          <w:tcPr>
            <w:tcW w:w="3968" w:type="dxa"/>
            <w:shd w:val="clear" w:color="auto" w:fill="auto"/>
          </w:tcPr>
          <w:p w14:paraId="33F26BA5"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rPr>
              <w:t>Чистый оборотный капитал</w:t>
            </w:r>
          </w:p>
        </w:tc>
        <w:tc>
          <w:tcPr>
            <w:tcW w:w="5372" w:type="dxa"/>
            <w:shd w:val="clear" w:color="auto" w:fill="auto"/>
          </w:tcPr>
          <w:p w14:paraId="761868AA" w14:textId="77777777" w:rsidR="00A21E80" w:rsidRPr="00A21E80" w:rsidRDefault="00A21E80" w:rsidP="00B545D3">
            <w:pPr>
              <w:rPr>
                <w:rFonts w:ascii="Times New Roman" w:eastAsia="Calibri" w:hAnsi="Times New Roman" w:cs="Times New Roman"/>
                <w:sz w:val="24"/>
                <w:szCs w:val="24"/>
              </w:rPr>
            </w:pPr>
            <w:r w:rsidRPr="00A21E80">
              <w:rPr>
                <w:rFonts w:ascii="Times New Roman" w:eastAsia="Calibri" w:hAnsi="Times New Roman" w:cs="Times New Roman"/>
                <w:sz w:val="24"/>
                <w:szCs w:val="24"/>
                <w:shd w:val="clear" w:color="auto" w:fill="FFFFFF"/>
              </w:rPr>
              <w:t>Ф. 1 гр. 3, 4 стр. 540 - стр. 1120</w:t>
            </w:r>
          </w:p>
        </w:tc>
      </w:tr>
    </w:tbl>
    <w:p w14:paraId="7FDA7CBD" w14:textId="77777777" w:rsidR="00A21E80" w:rsidRPr="0088328B" w:rsidRDefault="00A21E80" w:rsidP="00D16061">
      <w:pPr>
        <w:spacing w:after="0" w:line="240" w:lineRule="auto"/>
        <w:jc w:val="both"/>
        <w:rPr>
          <w:rFonts w:ascii="Times New Roman" w:eastAsia="Calibri" w:hAnsi="Times New Roman" w:cs="Times New Roman"/>
          <w:sz w:val="24"/>
          <w:szCs w:val="24"/>
        </w:rPr>
      </w:pPr>
      <w:r w:rsidRPr="0088328B">
        <w:rPr>
          <w:rFonts w:ascii="Times New Roman" w:eastAsia="Calibri" w:hAnsi="Times New Roman" w:cs="Times New Roman"/>
          <w:sz w:val="24"/>
          <w:szCs w:val="24"/>
        </w:rPr>
        <w:t>* - государственные субсидии.</w:t>
      </w:r>
    </w:p>
    <w:p w14:paraId="7BF04E00" w14:textId="77777777" w:rsidR="00A21E80" w:rsidRPr="0088328B" w:rsidRDefault="00A21E80" w:rsidP="00D16061">
      <w:pPr>
        <w:tabs>
          <w:tab w:val="left" w:pos="284"/>
        </w:tabs>
        <w:spacing w:after="0" w:line="240" w:lineRule="auto"/>
        <w:jc w:val="both"/>
        <w:rPr>
          <w:rFonts w:ascii="Times New Roman" w:eastAsia="Calibri" w:hAnsi="Times New Roman" w:cs="Times New Roman"/>
          <w:sz w:val="24"/>
          <w:szCs w:val="24"/>
        </w:rPr>
      </w:pPr>
      <w:r w:rsidRPr="0088328B">
        <w:rPr>
          <w:rFonts w:ascii="Times New Roman" w:eastAsia="Calibri" w:hAnsi="Times New Roman" w:cs="Times New Roman"/>
          <w:sz w:val="24"/>
          <w:szCs w:val="24"/>
        </w:rPr>
        <w:lastRenderedPageBreak/>
        <w:t>** - целевое финансирование под выполнение обязательств, связанных с исполнением условий инвестиционной программы в организациях, приобретенных посредством приватизации.</w:t>
      </w:r>
    </w:p>
    <w:p w14:paraId="4CED5334" w14:textId="77777777" w:rsidR="00A21E80" w:rsidRPr="0088328B" w:rsidRDefault="00A21E80" w:rsidP="00D16061">
      <w:pPr>
        <w:shd w:val="clear" w:color="auto" w:fill="FFFFFF"/>
        <w:spacing w:after="0" w:line="240" w:lineRule="auto"/>
        <w:rPr>
          <w:rFonts w:ascii="Times New Roman" w:eastAsia="Times New Roman" w:hAnsi="Times New Roman" w:cs="Times New Roman"/>
          <w:sz w:val="24"/>
          <w:szCs w:val="24"/>
          <w:lang w:eastAsia="ru-RU"/>
        </w:rPr>
      </w:pPr>
    </w:p>
    <w:p w14:paraId="479DDFCF" w14:textId="77777777" w:rsidR="00A21E80" w:rsidRPr="00A21E80" w:rsidRDefault="00A21E80" w:rsidP="00A21E8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5. Расчет коэффициентов финансовой устойчивости организации</w:t>
      </w:r>
    </w:p>
    <w:p w14:paraId="0E9FF3F3" w14:textId="77777777" w:rsidR="0088328B" w:rsidRPr="0088328B" w:rsidRDefault="0088328B" w:rsidP="0088328B">
      <w:pPr>
        <w:spacing w:after="0"/>
        <w:rPr>
          <w:rFonts w:ascii="Times New Roman" w:eastAsia="Times New Roman" w:hAnsi="Times New Roman" w:cs="Times New Roman"/>
          <w:sz w:val="24"/>
          <w:szCs w:val="24"/>
        </w:rPr>
      </w:pPr>
    </w:p>
    <w:p w14:paraId="295E6C66" w14:textId="77777777" w:rsidR="0088328B" w:rsidRPr="0088328B" w:rsidRDefault="0088328B" w:rsidP="00842705">
      <w:pPr>
        <w:tabs>
          <w:tab w:val="left" w:pos="-1985"/>
          <w:tab w:val="left" w:pos="851"/>
        </w:tabs>
        <w:spacing w:after="0" w:line="240" w:lineRule="auto"/>
        <w:ind w:firstLine="426"/>
        <w:jc w:val="both"/>
        <w:rPr>
          <w:rFonts w:ascii="Times New Roman" w:eastAsia="Times New Roman" w:hAnsi="Times New Roman" w:cs="Times New Roman"/>
          <w:sz w:val="24"/>
          <w:szCs w:val="24"/>
          <w:lang w:eastAsia="ru-RU"/>
        </w:rPr>
      </w:pPr>
      <w:r w:rsidRPr="0088328B">
        <w:rPr>
          <w:rFonts w:ascii="Times New Roman" w:eastAsia="Times New Roman" w:hAnsi="Times New Roman" w:cs="Times New Roman"/>
          <w:sz w:val="24"/>
          <w:szCs w:val="24"/>
          <w:lang w:eastAsia="ru-RU"/>
        </w:rPr>
        <w:t>9. Одним их важнейших показателей, характеризующих финансовую устойчивость организации, ее независимость от внешних источников финансирования является коэффициент автономии (степень финансовой независимости), равный доле собственных средств в общей стоимости имущества организации. Собственные средства организации (собственный капитал) представляют собой сумму собственных источников формирования средств, доходов будущих периодов и резервов предстоящих расходов и платежей.</w:t>
      </w:r>
    </w:p>
    <w:p w14:paraId="26714499" w14:textId="77777777" w:rsidR="0088328B" w:rsidRPr="0088328B" w:rsidRDefault="0088328B" w:rsidP="0088328B">
      <w:pPr>
        <w:pStyle w:val="2"/>
        <w:spacing w:after="0" w:line="240" w:lineRule="auto"/>
        <w:rPr>
          <w:lang w:eastAsia="ru-RU"/>
        </w:rPr>
      </w:pPr>
    </w:p>
    <w:p w14:paraId="62615641" w14:textId="29C894FF" w:rsidR="0088328B" w:rsidRPr="0088328B" w:rsidRDefault="0088328B" w:rsidP="00D73553">
      <w:pPr>
        <w:pStyle w:val="2"/>
        <w:spacing w:after="0" w:line="240" w:lineRule="auto"/>
        <w:ind w:left="720" w:firstLine="840"/>
        <w:rPr>
          <w:lang w:eastAsia="ru-RU"/>
        </w:rPr>
      </w:pPr>
      <w:r w:rsidRPr="0088328B">
        <w:rPr>
          <w:lang w:eastAsia="ru-RU"/>
        </w:rPr>
        <w:t>Собственный капитал</w:t>
      </w:r>
    </w:p>
    <w:p w14:paraId="4B36F00D" w14:textId="77777777" w:rsidR="0088328B" w:rsidRPr="0088328B" w:rsidRDefault="0088328B" w:rsidP="0088328B">
      <w:pPr>
        <w:pStyle w:val="2"/>
        <w:spacing w:after="0" w:line="240" w:lineRule="auto"/>
        <w:rPr>
          <w:lang w:eastAsia="ru-RU"/>
        </w:rPr>
      </w:pPr>
      <w:r w:rsidRPr="0088328B">
        <w:rPr>
          <w:lang w:eastAsia="ru-RU"/>
        </w:rPr>
        <w:t>Ка =  ----------------------------------------------</w:t>
      </w:r>
    </w:p>
    <w:p w14:paraId="15A406E8" w14:textId="34472E50" w:rsidR="0088328B" w:rsidRPr="0088328B" w:rsidRDefault="0088328B" w:rsidP="00D73553">
      <w:pPr>
        <w:pStyle w:val="2"/>
        <w:spacing w:after="0" w:line="240" w:lineRule="auto"/>
        <w:ind w:firstLine="568"/>
        <w:rPr>
          <w:lang w:eastAsia="ru-RU"/>
        </w:rPr>
      </w:pPr>
      <w:r w:rsidRPr="0088328B">
        <w:rPr>
          <w:lang w:eastAsia="ru-RU"/>
        </w:rPr>
        <w:t>Имущество организации (Активы)</w:t>
      </w:r>
    </w:p>
    <w:p w14:paraId="50A9A023" w14:textId="77777777" w:rsidR="0088328B" w:rsidRPr="0088328B" w:rsidRDefault="0088328B" w:rsidP="0088328B">
      <w:pPr>
        <w:pStyle w:val="2"/>
        <w:spacing w:after="0" w:line="240" w:lineRule="auto"/>
        <w:rPr>
          <w:lang w:eastAsia="ru-RU"/>
        </w:rPr>
      </w:pPr>
    </w:p>
    <w:p w14:paraId="16713EDA" w14:textId="77777777" w:rsidR="0088328B" w:rsidRPr="0088328B" w:rsidRDefault="0088328B" w:rsidP="00842705">
      <w:pPr>
        <w:pStyle w:val="2"/>
        <w:spacing w:after="0" w:line="240" w:lineRule="auto"/>
        <w:ind w:left="0" w:firstLine="426"/>
        <w:jc w:val="both"/>
        <w:rPr>
          <w:lang w:eastAsia="ru-RU"/>
        </w:rPr>
      </w:pPr>
      <w:r w:rsidRPr="0088328B">
        <w:rPr>
          <w:lang w:eastAsia="ru-RU"/>
        </w:rPr>
        <w:t>Минимальное значение коэффициента автономии оценивается на уровне 0,5. Такое значение показателя предполагает, что все обязательства организации могут быть покрыты собственными средствами. Рост коэффициента автономии свидетельствует об увеличении финансовой устойчивости и независимости (самостоятельности) организации, а также о снижении риска финансовых затруднений.</w:t>
      </w:r>
    </w:p>
    <w:p w14:paraId="1184E666" w14:textId="77777777" w:rsidR="0088328B" w:rsidRDefault="0088328B" w:rsidP="00842705">
      <w:pPr>
        <w:pStyle w:val="2"/>
        <w:spacing w:after="0" w:line="240" w:lineRule="auto"/>
        <w:ind w:left="0" w:firstLine="426"/>
        <w:jc w:val="both"/>
        <w:rPr>
          <w:lang w:eastAsia="ru-RU"/>
        </w:rPr>
      </w:pPr>
      <w:r w:rsidRPr="0088328B">
        <w:rPr>
          <w:lang w:eastAsia="ru-RU"/>
        </w:rPr>
        <w:t>10. Независимость организации от внешних источников характеризуется также и значением коэффициента соотношения заемных и собственных средств, равного отношению величины всех обязательств организации к сумме ее собственных средств. Обязательства организации представляют собой сумму долгосрочных и краткосрочных заемных средств (Итог раздела 4. балансового отчета о финансовом положении «Долгосрочные обязательства» + Итог раздела 5. балансового отчета о финансовом положении «Краткосрочные обязательства») за вычетом доходов будущих периодов, а также долгосрочных и краткосрочных оценочных обязательств.</w:t>
      </w:r>
    </w:p>
    <w:p w14:paraId="3287892F" w14:textId="77777777" w:rsidR="0088328B" w:rsidRPr="000A0BEF" w:rsidRDefault="0088328B" w:rsidP="00842705">
      <w:pPr>
        <w:pStyle w:val="2"/>
        <w:spacing w:after="0" w:line="240" w:lineRule="auto"/>
        <w:jc w:val="both"/>
      </w:pPr>
    </w:p>
    <w:p w14:paraId="14A69769" w14:textId="77777777" w:rsidR="0088328B" w:rsidRPr="00562175" w:rsidRDefault="0088328B" w:rsidP="00842705">
      <w:pPr>
        <w:pStyle w:val="2"/>
        <w:spacing w:after="0" w:line="240" w:lineRule="auto"/>
        <w:ind w:left="2160" w:firstLine="720"/>
      </w:pPr>
      <w:r w:rsidRPr="00562175">
        <w:t>Заемный капитал</w:t>
      </w:r>
    </w:p>
    <w:p w14:paraId="560B479F" w14:textId="77777777" w:rsidR="0088328B" w:rsidRPr="00562175" w:rsidRDefault="0088328B" w:rsidP="00842705">
      <w:pPr>
        <w:pStyle w:val="2"/>
        <w:spacing w:after="0" w:line="240" w:lineRule="auto"/>
      </w:pPr>
      <w:r w:rsidRPr="00562175">
        <w:t xml:space="preserve">К </w:t>
      </w:r>
      <w:proofErr w:type="spellStart"/>
      <w:r w:rsidRPr="00562175">
        <w:t>соотн</w:t>
      </w:r>
      <w:proofErr w:type="spellEnd"/>
      <w:r w:rsidRPr="00562175">
        <w:t xml:space="preserve">. ЗК и СК  =  ------------------------------------ </w:t>
      </w:r>
    </w:p>
    <w:p w14:paraId="09C78C9C" w14:textId="45B62C99" w:rsidR="0088328B" w:rsidRPr="00562175" w:rsidRDefault="0088328B" w:rsidP="00D73553">
      <w:pPr>
        <w:pStyle w:val="2"/>
        <w:spacing w:after="0" w:line="240" w:lineRule="auto"/>
        <w:ind w:left="2160" w:firstLine="534"/>
      </w:pPr>
      <w:r w:rsidRPr="00562175">
        <w:t>Собственный капитал</w:t>
      </w:r>
    </w:p>
    <w:p w14:paraId="4769FB16" w14:textId="77777777" w:rsidR="0088328B" w:rsidRPr="00842705" w:rsidRDefault="0088328B" w:rsidP="00842705">
      <w:pPr>
        <w:pStyle w:val="2"/>
        <w:spacing w:after="0" w:line="240" w:lineRule="auto"/>
        <w:rPr>
          <w:b/>
        </w:rPr>
      </w:pPr>
    </w:p>
    <w:p w14:paraId="47D26098" w14:textId="77777777" w:rsidR="0088328B" w:rsidRPr="00562175" w:rsidRDefault="0088328B" w:rsidP="00842705">
      <w:pPr>
        <w:pStyle w:val="2"/>
        <w:spacing w:after="0" w:line="240" w:lineRule="auto"/>
        <w:ind w:left="0" w:firstLine="426"/>
        <w:jc w:val="both"/>
      </w:pPr>
      <w:r w:rsidRPr="00562175">
        <w:t xml:space="preserve">Значение коэффициента показывает, сколько заемных средств привлекла организация на один рубль вложенных в активы собственных средств. Нормальным признается значение </w:t>
      </w:r>
      <w:r w:rsidRPr="00842705">
        <w:t>меньшее либо равное 1</w:t>
      </w:r>
      <w:r w:rsidRPr="00562175">
        <w:t>. Превышение собственных средств над заемными свидетельствует о финансовой и экономической стабилизации организации, достаточной финансовой устойчивости и относительной независимости от внешних финансовых источников.</w:t>
      </w:r>
    </w:p>
    <w:p w14:paraId="6CD08CBF" w14:textId="77777777" w:rsidR="00A21E80" w:rsidRDefault="00A21E80" w:rsidP="00842705">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Для сохранения минимальной финансовой стабильности организации коэффициент соотношения собственных и заемных средств должен быть ограничен значением отношения стоимости мобильных и иммобилизованных средств.</w:t>
      </w:r>
    </w:p>
    <w:p w14:paraId="17B459F3" w14:textId="77777777" w:rsidR="00842705" w:rsidRPr="00A21E80" w:rsidRDefault="00842705" w:rsidP="00842705">
      <w:pPr>
        <w:shd w:val="clear" w:color="auto" w:fill="FFFFFF"/>
        <w:spacing w:after="0" w:line="240" w:lineRule="auto"/>
        <w:ind w:firstLine="426"/>
        <w:jc w:val="both"/>
        <w:rPr>
          <w:rFonts w:ascii="Times New Roman" w:eastAsia="Times New Roman" w:hAnsi="Times New Roman" w:cs="Times New Roman"/>
          <w:sz w:val="24"/>
          <w:szCs w:val="24"/>
          <w:lang w:eastAsia="ru-RU"/>
        </w:rPr>
      </w:pPr>
    </w:p>
    <w:p w14:paraId="7CEB7BBE" w14:textId="27009215" w:rsidR="00A21E80" w:rsidRPr="00A21E80" w:rsidRDefault="00A21E80" w:rsidP="00D7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3"/>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Краткосрочные активы</w:t>
      </w:r>
    </w:p>
    <w:p w14:paraId="70F71843" w14:textId="77777777" w:rsidR="00A21E80" w:rsidRPr="00A21E80" w:rsidRDefault="00A21E80" w:rsidP="0084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 xml:space="preserve">К </w:t>
      </w:r>
      <w:proofErr w:type="spellStart"/>
      <w:r w:rsidRPr="00A21E80">
        <w:rPr>
          <w:rFonts w:ascii="Times New Roman" w:eastAsia="Times New Roman" w:hAnsi="Times New Roman" w:cs="Times New Roman"/>
          <w:sz w:val="24"/>
          <w:szCs w:val="24"/>
          <w:lang w:eastAsia="ru-RU"/>
        </w:rPr>
        <w:t>соотн</w:t>
      </w:r>
      <w:proofErr w:type="spellEnd"/>
      <w:r w:rsidRPr="00A21E80">
        <w:rPr>
          <w:rFonts w:ascii="Times New Roman" w:eastAsia="Times New Roman" w:hAnsi="Times New Roman" w:cs="Times New Roman"/>
          <w:sz w:val="24"/>
          <w:szCs w:val="24"/>
          <w:lang w:eastAsia="ru-RU"/>
        </w:rPr>
        <w:t>. м/и = -------------</w:t>
      </w:r>
      <w:r w:rsidR="00842705">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p>
    <w:p w14:paraId="526AC670" w14:textId="5F5895BE" w:rsidR="00A21E80" w:rsidRPr="00A21E80" w:rsidRDefault="00A21E80" w:rsidP="00D7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43"/>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Долгосрочные активы</w:t>
      </w:r>
    </w:p>
    <w:p w14:paraId="654B9984" w14:textId="77777777" w:rsidR="00A21E80" w:rsidRPr="00A21E80" w:rsidRDefault="00A21E80" w:rsidP="00842705">
      <w:pPr>
        <w:spacing w:after="0" w:line="240" w:lineRule="auto"/>
        <w:ind w:left="426"/>
        <w:rPr>
          <w:rFonts w:ascii="Times New Roman" w:eastAsia="Times New Roman" w:hAnsi="Times New Roman" w:cs="Times New Roman"/>
          <w:sz w:val="24"/>
          <w:szCs w:val="24"/>
          <w:lang w:eastAsia="ru-RU"/>
        </w:rPr>
      </w:pPr>
    </w:p>
    <w:p w14:paraId="204D4D33" w14:textId="77777777" w:rsidR="00A21E80" w:rsidRPr="00A21E80" w:rsidRDefault="00A21E80" w:rsidP="00842705">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Для анализа структуры заемного капитала организации определяется отношение краткосрочных заемных средств к общей величине заемного капитала. Чем ниже доля краткосрочного капитала в общей сумме заемного, тем выше финансовая напряженность организации и риск финансового неравновесия.</w:t>
      </w:r>
    </w:p>
    <w:p w14:paraId="509754C0" w14:textId="77777777" w:rsid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lastRenderedPageBreak/>
        <w:t>11. Важным для оценки устойчивости финансового состояния организации является коэффициент мобильности оборотных средств, определяемый отношением стоимости абсолютно готовых к платежу оборотных средств к общей стоимости оборотных средств организации (Итог раздела 2 балансового отчета о финансовом положении "Краткосрочные (оборотные) активы").</w:t>
      </w:r>
    </w:p>
    <w:p w14:paraId="589B1E91" w14:textId="77777777" w:rsidR="00286274" w:rsidRPr="00A21E80" w:rsidRDefault="00286274" w:rsidP="00286274">
      <w:pPr>
        <w:shd w:val="clear" w:color="auto" w:fill="FFFFFF"/>
        <w:spacing w:after="0" w:line="240" w:lineRule="auto"/>
        <w:jc w:val="both"/>
        <w:rPr>
          <w:rFonts w:ascii="Times New Roman" w:eastAsia="Times New Roman" w:hAnsi="Times New Roman" w:cs="Times New Roman"/>
          <w:sz w:val="24"/>
          <w:szCs w:val="24"/>
          <w:lang w:eastAsia="ru-RU"/>
        </w:rPr>
      </w:pPr>
    </w:p>
    <w:p w14:paraId="51F09231" w14:textId="42BC91AB" w:rsidR="00A21E80" w:rsidRPr="00A21E80" w:rsidRDefault="00A21E80" w:rsidP="00D7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Денежные средства и денежные эквиваленты +</w:t>
      </w:r>
    </w:p>
    <w:p w14:paraId="152542C3" w14:textId="20B4E835" w:rsidR="00A21E80" w:rsidRPr="00A21E80" w:rsidRDefault="00A21E80" w:rsidP="00D7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10"/>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Краткосрочные финансовые  активы</w:t>
      </w:r>
    </w:p>
    <w:p w14:paraId="517EE7F7" w14:textId="77777777" w:rsidR="00A21E80" w:rsidRPr="00A21E80" w:rsidRDefault="00A21E80" w:rsidP="00A21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 мобильности =  --</w:t>
      </w:r>
      <w:r w:rsidR="00286274">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p>
    <w:p w14:paraId="0C95C042" w14:textId="034F7331" w:rsidR="00A21E80" w:rsidRPr="00A21E80" w:rsidRDefault="00A21E80" w:rsidP="00D7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10"/>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Оборотные (мобилизованные) средства</w:t>
      </w:r>
    </w:p>
    <w:p w14:paraId="67FD4910"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7AE8E7A4" w14:textId="77777777" w:rsid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12. Наличие у организации собственных средств для обеспечения его финансовой устойчивости и осуществления нормального производственного процесса определяется при помощи коэффициента обеспеченности собственными средствами. Данный коэффициент представляет собой отношение разницы между источниками собственных средств (Собственный капитал) и внеоборотных активов к фактической стоимости находящихся у организации оборотных средств в виде производственных запасов, незавершенного производства, готовой продукции, денежных средств и денежных эквивалентов, краткосрочной торговой и прочей дебиторской задолженности, прочих оборотных активов. Нормальным считается значение коэффициента обеспеченности собственными средствами превышающее 0,1.</w:t>
      </w:r>
    </w:p>
    <w:p w14:paraId="540B6FF2" w14:textId="77777777" w:rsidR="00286274" w:rsidRPr="00A21E80" w:rsidRDefault="00286274"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p>
    <w:p w14:paraId="55D26A02" w14:textId="084E916A" w:rsidR="00A21E80" w:rsidRPr="00A21E80" w:rsidRDefault="00A21E80" w:rsidP="00D7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552"/>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Собственный капитал -</w:t>
      </w:r>
    </w:p>
    <w:p w14:paraId="0439B96E" w14:textId="1FD7EFB8" w:rsidR="00A21E80" w:rsidRPr="00A21E80" w:rsidRDefault="00A21E80" w:rsidP="00D7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1"/>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Долгосрочные (внеоборотные) активы</w:t>
      </w:r>
    </w:p>
    <w:p w14:paraId="358B5740" w14:textId="77777777" w:rsidR="00A21E80" w:rsidRPr="00A21E80" w:rsidRDefault="00A21E80" w:rsidP="00A21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 xml:space="preserve">К </w:t>
      </w:r>
      <w:proofErr w:type="spellStart"/>
      <w:r w:rsidRPr="00A21E80">
        <w:rPr>
          <w:rFonts w:ascii="Times New Roman" w:eastAsia="Times New Roman" w:hAnsi="Times New Roman" w:cs="Times New Roman"/>
          <w:sz w:val="24"/>
          <w:szCs w:val="24"/>
          <w:lang w:eastAsia="ru-RU"/>
        </w:rPr>
        <w:t>обесп</w:t>
      </w:r>
      <w:proofErr w:type="spellEnd"/>
      <w:r w:rsidRPr="00A21E80">
        <w:rPr>
          <w:rFonts w:ascii="Times New Roman" w:eastAsia="Times New Roman" w:hAnsi="Times New Roman" w:cs="Times New Roman"/>
          <w:sz w:val="24"/>
          <w:szCs w:val="24"/>
          <w:lang w:eastAsia="ru-RU"/>
        </w:rPr>
        <w:t xml:space="preserve">. СС  =  </w:t>
      </w:r>
      <w:r w:rsidR="00286274">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r w:rsidR="00286274">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r w:rsidR="00286274">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p>
    <w:p w14:paraId="3D9F051F" w14:textId="565012AF" w:rsidR="00A21E80" w:rsidRPr="00A21E80" w:rsidRDefault="00A21E80" w:rsidP="00D7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1"/>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Оборотные (мобилизованные) средства</w:t>
      </w:r>
    </w:p>
    <w:p w14:paraId="18944C0F"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0C368E1B" w14:textId="77777777" w:rsidR="00A21E80" w:rsidRP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Частным значением коэффициента обеспеченности собственными средствами является коэффициент обеспеченности запасов и затрат собственными источниками для их формирования, равный отношению суммы собственных оборотных и долгосрочных заемных средств к стоимости запасов и затрат. Данный коэффициент показывает, в какой степени запасы и затраты организации финансируются за счет собственных и долгосрочных заемных средств.</w:t>
      </w:r>
    </w:p>
    <w:p w14:paraId="23F64D32" w14:textId="77777777" w:rsid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13. Коэффициент прогноза банкротства характеризует удельный вес чистых оборотных средств в сумме актива баланса организации. Чистые оборотные средства определяются, как разница между оборотными средствами (Итог раздела 2 балансового отчета о финансовом положении "Краткосрочные (оборотные) активы") и краткосрочными обязательствами (Итог раздела 5 балансового отчета о финансовом положении "Краткосрочные обязательства"). Если организация испытывает финансовые затруднения, то значение данного коэффициента снижается.</w:t>
      </w:r>
    </w:p>
    <w:p w14:paraId="3AFC3129" w14:textId="77777777" w:rsidR="00286274" w:rsidRPr="00A21E80" w:rsidRDefault="00286274" w:rsidP="00354D5E">
      <w:pPr>
        <w:shd w:val="clear" w:color="auto" w:fill="FFFFFF"/>
        <w:spacing w:after="0" w:line="240" w:lineRule="auto"/>
        <w:jc w:val="both"/>
        <w:rPr>
          <w:rFonts w:ascii="Times New Roman" w:eastAsia="Times New Roman" w:hAnsi="Times New Roman" w:cs="Times New Roman"/>
          <w:sz w:val="24"/>
          <w:szCs w:val="24"/>
          <w:lang w:eastAsia="ru-RU"/>
        </w:rPr>
      </w:pPr>
    </w:p>
    <w:p w14:paraId="77F6BBFF" w14:textId="306AFE5D" w:rsidR="00A21E80" w:rsidRPr="00A21E80" w:rsidRDefault="00A21E80" w:rsidP="00D7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Оборотные (мобилизованные) средства -</w:t>
      </w:r>
    </w:p>
    <w:p w14:paraId="4F971820" w14:textId="71586F22" w:rsidR="00A21E80" w:rsidRPr="00A21E80" w:rsidRDefault="00A21E80" w:rsidP="00D7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10"/>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Краткосрочные обязательства</w:t>
      </w:r>
    </w:p>
    <w:p w14:paraId="72857271" w14:textId="77777777" w:rsidR="00A21E80" w:rsidRPr="00A21E80" w:rsidRDefault="00A21E80" w:rsidP="00A21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 банкротства = -------</w:t>
      </w:r>
      <w:r w:rsidR="00286274">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p>
    <w:p w14:paraId="04844BB2" w14:textId="544C08D4" w:rsidR="00A21E80" w:rsidRPr="00A21E80" w:rsidRDefault="00A21E80" w:rsidP="00D7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10"/>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Имущество организации (Активы)</w:t>
      </w:r>
    </w:p>
    <w:p w14:paraId="62589BD7"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7C5F7F70" w14:textId="77777777" w:rsidR="00A21E80" w:rsidRPr="00A21E80" w:rsidRDefault="00A21E80" w:rsidP="00A21E8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6. Оценка платежеспособности организации</w:t>
      </w:r>
    </w:p>
    <w:p w14:paraId="76A8E0F3"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47CAAE75" w14:textId="77777777" w:rsidR="00A21E80" w:rsidRP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14. Анализ платежеспособности организации осуществляется путем соизмерения наличия и поступления средств по платежам первой необходимости. Платежеспособность выражается через коэффициенты ликвидности.</w:t>
      </w:r>
    </w:p>
    <w:p w14:paraId="459392CC" w14:textId="77777777" w:rsid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 xml:space="preserve">15. Коэффициент абсолютной ликвидности равен отношению величины наиболее ликвидных активов к сумме наиболее срочных обязательств. Под наиболее ликвидными активами понимают денежные средства и денежные эквиваленты организации, а также </w:t>
      </w:r>
      <w:r w:rsidRPr="00A21E80">
        <w:rPr>
          <w:rFonts w:ascii="Times New Roman" w:eastAsia="Times New Roman" w:hAnsi="Times New Roman" w:cs="Times New Roman"/>
          <w:sz w:val="24"/>
          <w:szCs w:val="24"/>
          <w:lang w:eastAsia="ru-RU"/>
        </w:rPr>
        <w:lastRenderedPageBreak/>
        <w:t>краткосрочные финансовые активы. Краткосрочные обязательства включают в себя: краткосрочные финансовые обязательства (за вычетом сч.515 "Текущие доходы будущих периодов"), краткосрочную торговую кредиторскую задолженность, прочую краткосрочную кредиторскую задолженность, текущее обязательство по налогу на прибыль, обязательства в составе групп выбытия, классифицированных как предназначенные для продажи.</w:t>
      </w:r>
    </w:p>
    <w:p w14:paraId="49738336" w14:textId="77777777" w:rsidR="00286274" w:rsidRPr="00A21E80" w:rsidRDefault="00286274" w:rsidP="00A21E80">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6F7D860E" w14:textId="545710FD" w:rsidR="00A21E80" w:rsidRPr="00A21E80" w:rsidRDefault="00A21E80" w:rsidP="00D7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Денежные средства и денежные эквиваленты +</w:t>
      </w:r>
    </w:p>
    <w:p w14:paraId="3D8CC651" w14:textId="1E2B2B28" w:rsidR="00A21E80" w:rsidRPr="00A21E80" w:rsidRDefault="00A21E80" w:rsidP="00D7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10"/>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Краткосрочные финансовые активы</w:t>
      </w:r>
    </w:p>
    <w:p w14:paraId="5CA0D562" w14:textId="77777777" w:rsidR="00A21E80" w:rsidRPr="00A21E80" w:rsidRDefault="00A21E80" w:rsidP="00286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 xml:space="preserve">К </w:t>
      </w:r>
      <w:proofErr w:type="spellStart"/>
      <w:r w:rsidRPr="00A21E80">
        <w:rPr>
          <w:rFonts w:ascii="Times New Roman" w:eastAsia="Times New Roman" w:hAnsi="Times New Roman" w:cs="Times New Roman"/>
          <w:sz w:val="24"/>
          <w:szCs w:val="24"/>
          <w:lang w:eastAsia="ru-RU"/>
        </w:rPr>
        <w:t>абс</w:t>
      </w:r>
      <w:proofErr w:type="spellEnd"/>
      <w:r w:rsidRPr="00A21E80">
        <w:rPr>
          <w:rFonts w:ascii="Times New Roman" w:eastAsia="Times New Roman" w:hAnsi="Times New Roman" w:cs="Times New Roman"/>
          <w:sz w:val="24"/>
          <w:szCs w:val="24"/>
          <w:lang w:eastAsia="ru-RU"/>
        </w:rPr>
        <w:t xml:space="preserve">. </w:t>
      </w:r>
      <w:proofErr w:type="spellStart"/>
      <w:r w:rsidRPr="00A21E80">
        <w:rPr>
          <w:rFonts w:ascii="Times New Roman" w:eastAsia="Times New Roman" w:hAnsi="Times New Roman" w:cs="Times New Roman"/>
          <w:sz w:val="24"/>
          <w:szCs w:val="24"/>
          <w:lang w:eastAsia="ru-RU"/>
        </w:rPr>
        <w:t>ликв</w:t>
      </w:r>
      <w:proofErr w:type="spellEnd"/>
      <w:r w:rsidRPr="00A21E80">
        <w:rPr>
          <w:rFonts w:ascii="Times New Roman" w:eastAsia="Times New Roman" w:hAnsi="Times New Roman" w:cs="Times New Roman"/>
          <w:sz w:val="24"/>
          <w:szCs w:val="24"/>
          <w:lang w:eastAsia="ru-RU"/>
        </w:rPr>
        <w:t>. = --</w:t>
      </w:r>
      <w:r w:rsidR="00286274">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p>
    <w:p w14:paraId="21270724" w14:textId="77777777" w:rsidR="00A21E80" w:rsidRPr="00A21E80" w:rsidRDefault="00A21E80" w:rsidP="00A21E8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Краткосрочные обязательства</w:t>
      </w:r>
    </w:p>
    <w:p w14:paraId="7149B130"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331F78B9" w14:textId="77777777" w:rsidR="00A21E80" w:rsidRP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Коэффициент абсолютной ликвидности показывает, какую часть своих обязательств организация может погасить немедленно денежными средствами и высоколиквидными ценными бумагами. Его значение признается достаточным на уровне не ниже 0,25 - 0,3, то есть организация способна немедленно на 25-30% погасить свои обязательства.</w:t>
      </w:r>
    </w:p>
    <w:p w14:paraId="59671577" w14:textId="77777777" w:rsid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16. Коэффициент критической (промежуточной) ликвидности показывает, какую часть своих обязательств организация сможет погасить при условии поступления также средств от дебиторов. Для расчета данного коэффициента к денежным средствам и денежным эквивалентам, и краткосрочным финансовым активам необходимо прибавить краткосрочную дебиторскую задолженность.</w:t>
      </w:r>
    </w:p>
    <w:p w14:paraId="62AF6246" w14:textId="77777777" w:rsidR="00286274" w:rsidRPr="00A21E80" w:rsidRDefault="00286274"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p>
    <w:p w14:paraId="7D5A14C8" w14:textId="73AD5BF5" w:rsidR="00A21E80" w:rsidRPr="00A21E80" w:rsidRDefault="00A21E80" w:rsidP="00AB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Денежные средства и денежные эквиваленты +</w:t>
      </w:r>
    </w:p>
    <w:p w14:paraId="03DC3871" w14:textId="5305BD15" w:rsidR="00A21E80" w:rsidRPr="00A21E80" w:rsidRDefault="00A21E80" w:rsidP="00AB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1"/>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Краткосрочные финансовые активы + Краткосрочная</w:t>
      </w:r>
    </w:p>
    <w:p w14:paraId="326DFD3A" w14:textId="1752CA8F" w:rsidR="00A21E80" w:rsidRPr="00A21E80" w:rsidRDefault="00A21E80" w:rsidP="00AB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27"/>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торговая и прочая  дебиторская задолженность</w:t>
      </w:r>
    </w:p>
    <w:p w14:paraId="40985A0F" w14:textId="77777777" w:rsidR="00A21E80" w:rsidRPr="00A21E80" w:rsidRDefault="00A21E80" w:rsidP="00A21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 xml:space="preserve">К </w:t>
      </w:r>
      <w:proofErr w:type="spellStart"/>
      <w:r w:rsidRPr="00A21E80">
        <w:rPr>
          <w:rFonts w:ascii="Times New Roman" w:eastAsia="Times New Roman" w:hAnsi="Times New Roman" w:cs="Times New Roman"/>
          <w:sz w:val="24"/>
          <w:szCs w:val="24"/>
          <w:lang w:eastAsia="ru-RU"/>
        </w:rPr>
        <w:t>пром</w:t>
      </w:r>
      <w:proofErr w:type="spellEnd"/>
      <w:r w:rsidRPr="00A21E80">
        <w:rPr>
          <w:rFonts w:ascii="Times New Roman" w:eastAsia="Times New Roman" w:hAnsi="Times New Roman" w:cs="Times New Roman"/>
          <w:sz w:val="24"/>
          <w:szCs w:val="24"/>
          <w:lang w:eastAsia="ru-RU"/>
        </w:rPr>
        <w:t xml:space="preserve">. </w:t>
      </w:r>
      <w:proofErr w:type="spellStart"/>
      <w:r w:rsidRPr="00A21E80">
        <w:rPr>
          <w:rFonts w:ascii="Times New Roman" w:eastAsia="Times New Roman" w:hAnsi="Times New Roman" w:cs="Times New Roman"/>
          <w:sz w:val="24"/>
          <w:szCs w:val="24"/>
          <w:lang w:eastAsia="ru-RU"/>
        </w:rPr>
        <w:t>ликв</w:t>
      </w:r>
      <w:proofErr w:type="spellEnd"/>
      <w:r w:rsidRPr="00A21E80">
        <w:rPr>
          <w:rFonts w:ascii="Times New Roman" w:eastAsia="Times New Roman" w:hAnsi="Times New Roman" w:cs="Times New Roman"/>
          <w:sz w:val="24"/>
          <w:szCs w:val="24"/>
          <w:lang w:eastAsia="ru-RU"/>
        </w:rPr>
        <w:t xml:space="preserve"> = ----</w:t>
      </w:r>
      <w:r w:rsidR="00286274">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r w:rsidR="00286274">
        <w:rPr>
          <w:rFonts w:ascii="Times New Roman" w:eastAsia="Times New Roman" w:hAnsi="Times New Roman" w:cs="Times New Roman"/>
          <w:sz w:val="24"/>
          <w:szCs w:val="24"/>
          <w:lang w:eastAsia="ru-RU"/>
        </w:rPr>
        <w:t xml:space="preserve"> = </w:t>
      </w:r>
    </w:p>
    <w:p w14:paraId="2FC3CFEF" w14:textId="7921901D" w:rsidR="00A21E80" w:rsidRDefault="00A21E80" w:rsidP="00AB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977"/>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Краткосрочные обязательства</w:t>
      </w:r>
    </w:p>
    <w:p w14:paraId="060CDF8A" w14:textId="77777777" w:rsidR="00286274" w:rsidRPr="00A21E80" w:rsidRDefault="00286274" w:rsidP="00A21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6E87133" w14:textId="38F437CF" w:rsidR="00A21E80" w:rsidRPr="00A21E80" w:rsidRDefault="00A21E80" w:rsidP="00AB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8"/>
        <w:rPr>
          <w:rFonts w:ascii="Times New Roman" w:eastAsia="Times New Roman" w:hAnsi="Times New Roman" w:cs="Times New Roman"/>
          <w:sz w:val="24"/>
          <w:szCs w:val="24"/>
          <w:lang w:eastAsia="ru-RU"/>
        </w:rPr>
      </w:pPr>
      <w:proofErr w:type="spellStart"/>
      <w:r w:rsidRPr="00A21E80">
        <w:rPr>
          <w:rFonts w:ascii="Times New Roman" w:eastAsia="Times New Roman" w:hAnsi="Times New Roman" w:cs="Times New Roman"/>
          <w:sz w:val="24"/>
          <w:szCs w:val="24"/>
          <w:lang w:eastAsia="ru-RU"/>
        </w:rPr>
        <w:t>Быстроликвидные</w:t>
      </w:r>
      <w:proofErr w:type="spellEnd"/>
      <w:r w:rsidRPr="00A21E80">
        <w:rPr>
          <w:rFonts w:ascii="Times New Roman" w:eastAsia="Times New Roman" w:hAnsi="Times New Roman" w:cs="Times New Roman"/>
          <w:sz w:val="24"/>
          <w:szCs w:val="24"/>
          <w:lang w:eastAsia="ru-RU"/>
        </w:rPr>
        <w:t xml:space="preserve"> активы</w:t>
      </w:r>
    </w:p>
    <w:p w14:paraId="0E4B709F" w14:textId="0434ABB8" w:rsidR="00A21E80" w:rsidRPr="00A21E80" w:rsidRDefault="00A21E80" w:rsidP="00AB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 ----------------------------</w:t>
      </w:r>
      <w:r w:rsidR="00286274">
        <w:rPr>
          <w:rFonts w:ascii="Times New Roman" w:eastAsia="Times New Roman" w:hAnsi="Times New Roman" w:cs="Times New Roman"/>
          <w:sz w:val="24"/>
          <w:szCs w:val="24"/>
          <w:lang w:eastAsia="ru-RU"/>
        </w:rPr>
        <w:t>-----------------</w:t>
      </w:r>
    </w:p>
    <w:p w14:paraId="7F2C34FC" w14:textId="32487DC9" w:rsidR="00A21E80" w:rsidRPr="00A21E80" w:rsidRDefault="00A21E80" w:rsidP="00AB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8"/>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Краткосрочные обязательства</w:t>
      </w:r>
    </w:p>
    <w:p w14:paraId="5DF9B4B6"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4F968C0C" w14:textId="77777777" w:rsidR="00A21E80" w:rsidRP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Коэффициент промежуточной ликвидности отражает прогнозируемые платежные возможности организации при условии своевременного проведения расчетов с дебиторами. Нормативное значение данного показателя не менее 0,7-0,8.</w:t>
      </w:r>
    </w:p>
    <w:p w14:paraId="5D8791B5" w14:textId="77777777" w:rsid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17. Коэффициент текущей ликвидности (общий коэффициент покрытия) показывает, сможет ли организация рассчитаться по своим краткосрочным обязательствам всеми оборотными активами, включая производственные запасы и незавершенное производство.</w:t>
      </w:r>
    </w:p>
    <w:p w14:paraId="34EDB56E" w14:textId="77777777" w:rsidR="00286274" w:rsidRPr="00A21E80" w:rsidRDefault="00286274"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p>
    <w:p w14:paraId="1E560D49" w14:textId="5E97A08C" w:rsidR="00A21E80" w:rsidRPr="00A21E80" w:rsidRDefault="00A21E80" w:rsidP="00AB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1"/>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Оборотные (мобилизованные) средства</w:t>
      </w:r>
    </w:p>
    <w:p w14:paraId="66487891" w14:textId="77777777" w:rsidR="00A21E80" w:rsidRPr="00A21E80" w:rsidRDefault="00A21E80" w:rsidP="00A21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 xml:space="preserve">К тек. </w:t>
      </w:r>
      <w:proofErr w:type="spellStart"/>
      <w:r w:rsidRPr="00A21E80">
        <w:rPr>
          <w:rFonts w:ascii="Times New Roman" w:eastAsia="Times New Roman" w:hAnsi="Times New Roman" w:cs="Times New Roman"/>
          <w:sz w:val="24"/>
          <w:szCs w:val="24"/>
          <w:lang w:eastAsia="ru-RU"/>
        </w:rPr>
        <w:t>ликв</w:t>
      </w:r>
      <w:proofErr w:type="spellEnd"/>
      <w:r w:rsidRPr="00A21E80">
        <w:rPr>
          <w:rFonts w:ascii="Times New Roman" w:eastAsia="Times New Roman" w:hAnsi="Times New Roman" w:cs="Times New Roman"/>
          <w:sz w:val="24"/>
          <w:szCs w:val="24"/>
          <w:lang w:eastAsia="ru-RU"/>
        </w:rPr>
        <w:t>.= -----</w:t>
      </w:r>
      <w:r w:rsidR="00286274">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p>
    <w:p w14:paraId="054644B8" w14:textId="38E61CEE" w:rsidR="00A21E80" w:rsidRPr="00A21E80" w:rsidRDefault="00A21E80" w:rsidP="00AB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68"/>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Краткосрочные обязательства</w:t>
      </w:r>
    </w:p>
    <w:p w14:paraId="73C70BDA"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361E8F33" w14:textId="77777777" w:rsidR="00A21E80" w:rsidRP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Общий коэффициент покрытия показывает, насколько способна организация погасить свои обязательства, если обратить в наличность все имеющиеся на данный момент оборотные средства.</w:t>
      </w:r>
    </w:p>
    <w:p w14:paraId="4D686BAC" w14:textId="77777777" w:rsidR="00A21E80" w:rsidRP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Для обеспечения минимальной гарантии инвестиций на каждый рубль краткосрочных долгов должно приходиться два рубля оборотного капитала. Следовательно, оптимальным является значение коэффициента покрытия равное 2. Чем больше значение данного коэффициента, тем лучше, однако на практике могут иметь место и чрезмерно большие материальные производственные запасы, которые излишни по сравнению с потребностями организации и которые будет трудно реализовать для покрытия обязательств организации.</w:t>
      </w:r>
    </w:p>
    <w:p w14:paraId="39F77EA6" w14:textId="77777777" w:rsidR="00A21E80" w:rsidRP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lastRenderedPageBreak/>
        <w:t>18. Для оценки наличия у организации реальной возможности восстановления или утраты платежеспособности в течение определенного периода рассчитывается коэффициент восстановления или утраты платежеспособности, который определяется отношением расчетного коэффициента текущей ликвидности к его установленному значению. Расчетный коэффициент текущей ликвидности рассчитывается как сумма фактического значения коэффициента на конец отчетного периода и изменения этого коэффициента между концом и началом отчетного периода в пересчете на установленный период восстановления или утраты платежеспособности.</w:t>
      </w:r>
    </w:p>
    <w:p w14:paraId="66C285FC" w14:textId="77777777" w:rsid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Коэффициент восстановления платежеспособности рассчитывается исходя из периода, равного 6 месяцам, в случае, если значение коэффициента текущей ликвидности или обеспеченности собственными средствами ниже нормативного уровня. Если значения обоих коэффициентов ниже нормативного уровня, то необходимо рассчитать коэффициент утраты платежеспособности, исходя из периода, равного 3 месяцам.</w:t>
      </w:r>
    </w:p>
    <w:p w14:paraId="4F9B1306" w14:textId="77777777" w:rsidR="00286274" w:rsidRPr="00A21E80" w:rsidRDefault="00286274"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p>
    <w:p w14:paraId="0B35BE66" w14:textId="2BE2C541" w:rsidR="00A21E80" w:rsidRPr="00A21E80" w:rsidRDefault="00A21E80" w:rsidP="00BA1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18"/>
        <w:rPr>
          <w:rFonts w:ascii="Times New Roman" w:eastAsia="Times New Roman" w:hAnsi="Times New Roman" w:cs="Times New Roman"/>
          <w:sz w:val="24"/>
          <w:szCs w:val="24"/>
          <w:lang w:eastAsia="ru-RU"/>
        </w:rPr>
      </w:pPr>
      <w:proofErr w:type="spellStart"/>
      <w:r w:rsidRPr="00A21E80">
        <w:rPr>
          <w:rFonts w:ascii="Times New Roman" w:eastAsia="Times New Roman" w:hAnsi="Times New Roman" w:cs="Times New Roman"/>
          <w:sz w:val="24"/>
          <w:szCs w:val="24"/>
          <w:lang w:eastAsia="ru-RU"/>
        </w:rPr>
        <w:t>Кф</w:t>
      </w:r>
      <w:proofErr w:type="spellEnd"/>
      <w:r w:rsidRPr="00A21E80">
        <w:rPr>
          <w:rFonts w:ascii="Times New Roman" w:eastAsia="Times New Roman" w:hAnsi="Times New Roman" w:cs="Times New Roman"/>
          <w:sz w:val="24"/>
          <w:szCs w:val="24"/>
          <w:lang w:eastAsia="ru-RU"/>
        </w:rPr>
        <w:t xml:space="preserve"> + </w:t>
      </w:r>
      <w:proofErr w:type="spellStart"/>
      <w:r w:rsidRPr="00A21E80">
        <w:rPr>
          <w:rFonts w:ascii="Times New Roman" w:eastAsia="Times New Roman" w:hAnsi="Times New Roman" w:cs="Times New Roman"/>
          <w:sz w:val="24"/>
          <w:szCs w:val="24"/>
          <w:lang w:eastAsia="ru-RU"/>
        </w:rPr>
        <w:t>Пв</w:t>
      </w:r>
      <w:proofErr w:type="spellEnd"/>
      <w:r w:rsidRPr="00A21E80">
        <w:rPr>
          <w:rFonts w:ascii="Times New Roman" w:eastAsia="Times New Roman" w:hAnsi="Times New Roman" w:cs="Times New Roman"/>
          <w:sz w:val="24"/>
          <w:szCs w:val="24"/>
          <w:lang w:eastAsia="ru-RU"/>
        </w:rPr>
        <w:t>(у) / Т х (</w:t>
      </w:r>
      <w:proofErr w:type="spellStart"/>
      <w:r w:rsidRPr="00A21E80">
        <w:rPr>
          <w:rFonts w:ascii="Times New Roman" w:eastAsia="Times New Roman" w:hAnsi="Times New Roman" w:cs="Times New Roman"/>
          <w:sz w:val="24"/>
          <w:szCs w:val="24"/>
          <w:lang w:eastAsia="ru-RU"/>
        </w:rPr>
        <w:t>Кф</w:t>
      </w:r>
      <w:proofErr w:type="spellEnd"/>
      <w:r w:rsidRPr="00A21E80">
        <w:rPr>
          <w:rFonts w:ascii="Times New Roman" w:eastAsia="Times New Roman" w:hAnsi="Times New Roman" w:cs="Times New Roman"/>
          <w:sz w:val="24"/>
          <w:szCs w:val="24"/>
          <w:lang w:eastAsia="ru-RU"/>
        </w:rPr>
        <w:t xml:space="preserve"> - </w:t>
      </w:r>
      <w:proofErr w:type="spellStart"/>
      <w:r w:rsidRPr="00A21E80">
        <w:rPr>
          <w:rFonts w:ascii="Times New Roman" w:eastAsia="Times New Roman" w:hAnsi="Times New Roman" w:cs="Times New Roman"/>
          <w:sz w:val="24"/>
          <w:szCs w:val="24"/>
          <w:lang w:eastAsia="ru-RU"/>
        </w:rPr>
        <w:t>Кн</w:t>
      </w:r>
      <w:proofErr w:type="spellEnd"/>
      <w:r w:rsidRPr="00A21E80">
        <w:rPr>
          <w:rFonts w:ascii="Times New Roman" w:eastAsia="Times New Roman" w:hAnsi="Times New Roman" w:cs="Times New Roman"/>
          <w:sz w:val="24"/>
          <w:szCs w:val="24"/>
          <w:lang w:eastAsia="ru-RU"/>
        </w:rPr>
        <w:t>)</w:t>
      </w:r>
    </w:p>
    <w:p w14:paraId="27D61424" w14:textId="77777777" w:rsidR="00A21E80" w:rsidRPr="00A21E80" w:rsidRDefault="00A21E80" w:rsidP="00A21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 xml:space="preserve">К </w:t>
      </w:r>
      <w:proofErr w:type="spellStart"/>
      <w:r w:rsidRPr="00A21E80">
        <w:rPr>
          <w:rFonts w:ascii="Times New Roman" w:eastAsia="Times New Roman" w:hAnsi="Times New Roman" w:cs="Times New Roman"/>
          <w:sz w:val="24"/>
          <w:szCs w:val="24"/>
          <w:lang w:eastAsia="ru-RU"/>
        </w:rPr>
        <w:t>восст</w:t>
      </w:r>
      <w:proofErr w:type="spellEnd"/>
      <w:r w:rsidRPr="00A21E80">
        <w:rPr>
          <w:rFonts w:ascii="Times New Roman" w:eastAsia="Times New Roman" w:hAnsi="Times New Roman" w:cs="Times New Roman"/>
          <w:sz w:val="24"/>
          <w:szCs w:val="24"/>
          <w:lang w:eastAsia="ru-RU"/>
        </w:rPr>
        <w:t>. = -----</w:t>
      </w:r>
      <w:r w:rsidR="00286274">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p>
    <w:p w14:paraId="5ACF6EAF" w14:textId="7C970319" w:rsidR="00A21E80" w:rsidRPr="00A21E80" w:rsidRDefault="00A21E80" w:rsidP="00BA1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10"/>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 норм.</w:t>
      </w:r>
    </w:p>
    <w:p w14:paraId="62D625F6"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4C7B27E8" w14:textId="77777777" w:rsidR="00A21E80" w:rsidRPr="00A21E80" w:rsidRDefault="00A21E80" w:rsidP="00286274">
      <w:pPr>
        <w:shd w:val="clear" w:color="auto" w:fill="FFFFFF"/>
        <w:spacing w:after="0" w:line="240" w:lineRule="auto"/>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 xml:space="preserve">где: </w:t>
      </w:r>
      <w:proofErr w:type="spellStart"/>
      <w:r w:rsidRPr="00A21E80">
        <w:rPr>
          <w:rFonts w:ascii="Times New Roman" w:eastAsia="Times New Roman" w:hAnsi="Times New Roman" w:cs="Times New Roman"/>
          <w:sz w:val="24"/>
          <w:szCs w:val="24"/>
          <w:lang w:eastAsia="ru-RU"/>
        </w:rPr>
        <w:t>Кф</w:t>
      </w:r>
      <w:proofErr w:type="spellEnd"/>
      <w:r w:rsidRPr="00A21E80">
        <w:rPr>
          <w:rFonts w:ascii="Times New Roman" w:eastAsia="Times New Roman" w:hAnsi="Times New Roman" w:cs="Times New Roman"/>
          <w:sz w:val="24"/>
          <w:szCs w:val="24"/>
          <w:lang w:eastAsia="ru-RU"/>
        </w:rPr>
        <w:t xml:space="preserve"> - фактическое значение коэффициента текущей ликвидности в</w:t>
      </w:r>
      <w:r w:rsidR="00286274">
        <w:rPr>
          <w:rFonts w:ascii="Times New Roman" w:eastAsia="Times New Roman" w:hAnsi="Times New Roman" w:cs="Times New Roman"/>
          <w:sz w:val="24"/>
          <w:szCs w:val="24"/>
          <w:lang w:eastAsia="ru-RU"/>
        </w:rPr>
        <w:t xml:space="preserve"> </w:t>
      </w:r>
      <w:r w:rsidRPr="00A21E80">
        <w:rPr>
          <w:rFonts w:ascii="Times New Roman" w:eastAsia="Times New Roman" w:hAnsi="Times New Roman" w:cs="Times New Roman"/>
          <w:sz w:val="24"/>
          <w:szCs w:val="24"/>
          <w:lang w:eastAsia="ru-RU"/>
        </w:rPr>
        <w:t>конце отчетного периода;</w:t>
      </w:r>
    </w:p>
    <w:p w14:paraId="2BB6CB72" w14:textId="77777777" w:rsidR="00A21E80" w:rsidRPr="00A21E80" w:rsidRDefault="00A21E80" w:rsidP="00286274">
      <w:pPr>
        <w:shd w:val="clear" w:color="auto" w:fill="FFFFFF"/>
        <w:spacing w:after="0" w:line="240" w:lineRule="auto"/>
        <w:ind w:firstLine="360"/>
        <w:jc w:val="both"/>
        <w:rPr>
          <w:rFonts w:ascii="Times New Roman" w:eastAsia="Times New Roman" w:hAnsi="Times New Roman" w:cs="Times New Roman"/>
          <w:sz w:val="24"/>
          <w:szCs w:val="24"/>
          <w:lang w:eastAsia="ru-RU"/>
        </w:rPr>
      </w:pPr>
      <w:proofErr w:type="spellStart"/>
      <w:r w:rsidRPr="00A21E80">
        <w:rPr>
          <w:rFonts w:ascii="Times New Roman" w:eastAsia="Times New Roman" w:hAnsi="Times New Roman" w:cs="Times New Roman"/>
          <w:sz w:val="24"/>
          <w:szCs w:val="24"/>
          <w:lang w:eastAsia="ru-RU"/>
        </w:rPr>
        <w:t>Пв</w:t>
      </w:r>
      <w:proofErr w:type="spellEnd"/>
      <w:r w:rsidRPr="00A21E80">
        <w:rPr>
          <w:rFonts w:ascii="Times New Roman" w:eastAsia="Times New Roman" w:hAnsi="Times New Roman" w:cs="Times New Roman"/>
          <w:sz w:val="24"/>
          <w:szCs w:val="24"/>
          <w:lang w:eastAsia="ru-RU"/>
        </w:rPr>
        <w:t>(у) - период восстановления (утраты) платежеспособности в</w:t>
      </w:r>
      <w:r w:rsidR="00286274">
        <w:rPr>
          <w:rFonts w:ascii="Times New Roman" w:eastAsia="Times New Roman" w:hAnsi="Times New Roman" w:cs="Times New Roman"/>
          <w:sz w:val="24"/>
          <w:szCs w:val="24"/>
          <w:lang w:eastAsia="ru-RU"/>
        </w:rPr>
        <w:t xml:space="preserve"> </w:t>
      </w:r>
      <w:r w:rsidRPr="00A21E80">
        <w:rPr>
          <w:rFonts w:ascii="Times New Roman" w:eastAsia="Times New Roman" w:hAnsi="Times New Roman" w:cs="Times New Roman"/>
          <w:sz w:val="24"/>
          <w:szCs w:val="24"/>
          <w:lang w:eastAsia="ru-RU"/>
        </w:rPr>
        <w:t>месяцах (восстановления - 6 месяцев, утраты - 3 месяца);</w:t>
      </w:r>
    </w:p>
    <w:p w14:paraId="1EA797ED" w14:textId="77777777" w:rsidR="00A21E80" w:rsidRPr="00A21E80" w:rsidRDefault="00A21E80" w:rsidP="00A21E8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Т - отчетный период в месяцах;</w:t>
      </w:r>
    </w:p>
    <w:p w14:paraId="1E7C2BD4" w14:textId="77777777" w:rsidR="00A21E80" w:rsidRPr="00A21E80" w:rsidRDefault="00A21E80" w:rsidP="00286274">
      <w:pPr>
        <w:shd w:val="clear" w:color="auto" w:fill="FFFFFF"/>
        <w:spacing w:after="0" w:line="240" w:lineRule="auto"/>
        <w:ind w:firstLine="360"/>
        <w:jc w:val="both"/>
        <w:rPr>
          <w:rFonts w:ascii="Times New Roman" w:eastAsia="Times New Roman" w:hAnsi="Times New Roman" w:cs="Times New Roman"/>
          <w:sz w:val="24"/>
          <w:szCs w:val="24"/>
          <w:lang w:eastAsia="ru-RU"/>
        </w:rPr>
      </w:pPr>
      <w:proofErr w:type="spellStart"/>
      <w:r w:rsidRPr="00A21E80">
        <w:rPr>
          <w:rFonts w:ascii="Times New Roman" w:eastAsia="Times New Roman" w:hAnsi="Times New Roman" w:cs="Times New Roman"/>
          <w:sz w:val="24"/>
          <w:szCs w:val="24"/>
          <w:lang w:eastAsia="ru-RU"/>
        </w:rPr>
        <w:t>Кн</w:t>
      </w:r>
      <w:proofErr w:type="spellEnd"/>
      <w:r w:rsidRPr="00A21E80">
        <w:rPr>
          <w:rFonts w:ascii="Times New Roman" w:eastAsia="Times New Roman" w:hAnsi="Times New Roman" w:cs="Times New Roman"/>
          <w:sz w:val="24"/>
          <w:szCs w:val="24"/>
          <w:lang w:eastAsia="ru-RU"/>
        </w:rPr>
        <w:t xml:space="preserve"> - значение коэффициента текущей ликвидности на начало</w:t>
      </w:r>
      <w:r w:rsidR="00286274">
        <w:rPr>
          <w:rFonts w:ascii="Times New Roman" w:eastAsia="Times New Roman" w:hAnsi="Times New Roman" w:cs="Times New Roman"/>
          <w:sz w:val="24"/>
          <w:szCs w:val="24"/>
          <w:lang w:eastAsia="ru-RU"/>
        </w:rPr>
        <w:t xml:space="preserve"> </w:t>
      </w:r>
      <w:r w:rsidRPr="00A21E80">
        <w:rPr>
          <w:rFonts w:ascii="Times New Roman" w:eastAsia="Times New Roman" w:hAnsi="Times New Roman" w:cs="Times New Roman"/>
          <w:sz w:val="24"/>
          <w:szCs w:val="24"/>
          <w:lang w:eastAsia="ru-RU"/>
        </w:rPr>
        <w:t>отчетного периода;</w:t>
      </w:r>
    </w:p>
    <w:p w14:paraId="1CAA177E" w14:textId="77777777" w:rsidR="00A21E80" w:rsidRPr="00A21E80" w:rsidRDefault="00A21E80" w:rsidP="0028627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 норм - нормативное значение коэффициента текущей ликвидности</w:t>
      </w:r>
      <w:r w:rsidR="00286274">
        <w:rPr>
          <w:rFonts w:ascii="Times New Roman" w:eastAsia="Times New Roman" w:hAnsi="Times New Roman" w:cs="Times New Roman"/>
          <w:sz w:val="24"/>
          <w:szCs w:val="24"/>
          <w:lang w:eastAsia="ru-RU"/>
        </w:rPr>
        <w:t xml:space="preserve"> (</w:t>
      </w:r>
      <w:r w:rsidRPr="00A21E80">
        <w:rPr>
          <w:rFonts w:ascii="Times New Roman" w:eastAsia="Times New Roman" w:hAnsi="Times New Roman" w:cs="Times New Roman"/>
          <w:sz w:val="24"/>
          <w:szCs w:val="24"/>
          <w:lang w:eastAsia="ru-RU"/>
        </w:rPr>
        <w:t>К норм. = 2).</w:t>
      </w:r>
    </w:p>
    <w:p w14:paraId="44540E72"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67BB04CD" w14:textId="77777777" w:rsidR="00A21E80" w:rsidRP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Данный коэффициент характеризует тенденцию изменения коэффициента ликвидности, исходя из знака его приращения за отчетный период. За время восстановления платежеспособности величина текущей ликвидности в зависимости от знака изменения становится больше, меньше либо равной нормативному значению ликвидности, а коэффициент восстановления (утраты) платежеспособности соответственно больше либо меньше 1. Подтверждением возможности восстановить организацией свою платежеспособность является значение показателя равное либо превышающее 1.</w:t>
      </w:r>
    </w:p>
    <w:p w14:paraId="0CB42111" w14:textId="77777777" w:rsidR="00A21E80" w:rsidRPr="00A21E80" w:rsidRDefault="00A21E80" w:rsidP="00A21E80">
      <w:pPr>
        <w:spacing w:after="0" w:line="240" w:lineRule="auto"/>
        <w:rPr>
          <w:rFonts w:ascii="Times New Roman" w:eastAsia="Times New Roman" w:hAnsi="Times New Roman" w:cs="Times New Roman"/>
          <w:sz w:val="24"/>
          <w:szCs w:val="24"/>
          <w:lang w:eastAsia="ru-RU"/>
        </w:rPr>
      </w:pPr>
    </w:p>
    <w:p w14:paraId="75652E90" w14:textId="77777777" w:rsidR="00A21E80" w:rsidRPr="00A21E80" w:rsidRDefault="00A21E80" w:rsidP="00286274">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7. Анализ доходности и рентабельности организации</w:t>
      </w:r>
      <w:r w:rsidRPr="00A21E80">
        <w:rPr>
          <w:rFonts w:ascii="Times New Roman" w:eastAsia="Times New Roman" w:hAnsi="Times New Roman" w:cs="Times New Roman"/>
          <w:sz w:val="24"/>
          <w:szCs w:val="24"/>
          <w:lang w:eastAsia="ru-RU"/>
        </w:rPr>
        <w:br/>
      </w:r>
    </w:p>
    <w:p w14:paraId="45B83CA7" w14:textId="77777777" w:rsidR="00A21E80" w:rsidRP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19. Результативность и экономическая целесообразность функционирования организации измеряются показателями экономического эффекта (результат деятельности - прибыль) и экономической эффективности (соизмерение полученного эффекта с затратами на его достижение - рентабельность).</w:t>
      </w:r>
    </w:p>
    <w:p w14:paraId="47FBB3B3" w14:textId="77777777" w:rsidR="00A21E80" w:rsidRPr="00A21E80" w:rsidRDefault="00A21E80" w:rsidP="0028627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Конечный финансовый результат деятельности организации - прибыль или убыток - складывается из значений результата от операционной, инвестиционной и финансовой деятельности. Прибыль является источником формирования доходов бюджета, погашения долговых обязательств организации, развития производства. Оценка уровня и динамики показателей прибыли, структуры доходов и результатов деятельности организации анализируется на основе данных отчета о прибылях и убытках (форма N 2 "Отчет о совокупном доходе").</w:t>
      </w:r>
    </w:p>
    <w:p w14:paraId="1E29BC7C" w14:textId="77777777" w:rsidR="00A21E80" w:rsidRPr="00A21E80" w:rsidRDefault="00A21E80"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20. Мерой доходности организации являются показатели рентабельности. Различают следующие показатели рентабельности: а) Рентабельность продукции, продаж, показывающая, сколько прибыли приходится на единицу реализованной продукции, товаров, работ (услуг). б) Рентабельность производственных фондов, отражающая эффективность использования средств организации. в) Рентабельность вложений, характеризующая эффективность использования всего имущества организации.</w:t>
      </w:r>
    </w:p>
    <w:p w14:paraId="4230AE73" w14:textId="77777777" w:rsidR="00A21E80" w:rsidRDefault="00A21E80"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lastRenderedPageBreak/>
        <w:t>21. Рентабельность производственной деятельности показывает, сколько прибыли от производственной деятельности приходится на один рубль выручки от продаж продукции (товаров), работ, услуг и равна отношению результата от производственной деятельности к доходу от продаж (выручке).</w:t>
      </w:r>
    </w:p>
    <w:p w14:paraId="60A13D9A" w14:textId="77777777" w:rsidR="00286274" w:rsidRPr="00A21E80" w:rsidRDefault="00286274" w:rsidP="00D16061">
      <w:pPr>
        <w:shd w:val="clear" w:color="auto" w:fill="FFFFFF"/>
        <w:spacing w:after="0" w:line="240" w:lineRule="auto"/>
        <w:jc w:val="both"/>
        <w:rPr>
          <w:rFonts w:ascii="Times New Roman" w:eastAsia="Times New Roman" w:hAnsi="Times New Roman" w:cs="Times New Roman"/>
          <w:sz w:val="24"/>
          <w:szCs w:val="24"/>
          <w:lang w:eastAsia="ru-RU"/>
        </w:rPr>
      </w:pPr>
    </w:p>
    <w:p w14:paraId="24C53642" w14:textId="6C4BC250" w:rsidR="00A21E80" w:rsidRPr="00A21E80" w:rsidRDefault="00A21E80" w:rsidP="00BA1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1"/>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Прибыль от производственной  деятельности</w:t>
      </w:r>
    </w:p>
    <w:p w14:paraId="3CBF3860" w14:textId="77777777" w:rsidR="00A21E80" w:rsidRPr="00A21E80" w:rsidRDefault="00A21E80" w:rsidP="00D1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R произв. =  ----------------------------</w:t>
      </w:r>
      <w:r w:rsidR="00286274">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p>
    <w:p w14:paraId="0EE28FC6" w14:textId="2272A001" w:rsidR="00A21E80" w:rsidRPr="00A21E80" w:rsidRDefault="00A21E80" w:rsidP="00BA1EB7">
      <w:pPr>
        <w:shd w:val="clear" w:color="auto" w:fill="FFFFFF"/>
        <w:spacing w:after="0" w:line="240" w:lineRule="auto"/>
        <w:ind w:firstLine="2835"/>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Доход от продаж (выручка)</w:t>
      </w:r>
    </w:p>
    <w:p w14:paraId="24B24AB1" w14:textId="77777777" w:rsidR="00A21E80" w:rsidRPr="00A21E80" w:rsidRDefault="00A21E80" w:rsidP="00D16061">
      <w:pPr>
        <w:spacing w:after="0" w:line="240" w:lineRule="auto"/>
        <w:rPr>
          <w:rFonts w:ascii="Times New Roman" w:eastAsia="Times New Roman" w:hAnsi="Times New Roman" w:cs="Times New Roman"/>
          <w:sz w:val="24"/>
          <w:szCs w:val="24"/>
          <w:lang w:eastAsia="ru-RU"/>
        </w:rPr>
      </w:pPr>
    </w:p>
    <w:p w14:paraId="66E81EC6" w14:textId="77777777" w:rsidR="00A21E80" w:rsidRDefault="00A21E80"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22. Рентабельность хозяйственной деятельности показывает, сколько прибыли, оставшейся после возмещения прочих расходов (расходов по инвестиционной деятельности, расходов по финансовой деятельности, других операционных расходов) и зачисления прочих доходов (доходов по инвестиционной деятельности и доходов по финансовой деятельности, других операционных доходов), приходится на один рубль выручки от финансово</w:t>
      </w:r>
      <w:r w:rsidR="00842705">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хозяйственной деятельности.</w:t>
      </w:r>
    </w:p>
    <w:p w14:paraId="71F16DCA" w14:textId="77777777" w:rsidR="00842705" w:rsidRPr="00A21E80" w:rsidRDefault="00842705" w:rsidP="00D16061">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560DD2BF" w14:textId="14CF61BC" w:rsidR="00A21E80" w:rsidRPr="00A21E80" w:rsidRDefault="00A21E80" w:rsidP="00BA1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27"/>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Прибыль (до налогообложения)</w:t>
      </w:r>
    </w:p>
    <w:p w14:paraId="6B5AC6AC" w14:textId="77777777" w:rsidR="00A21E80" w:rsidRPr="00A21E80" w:rsidRDefault="00A21E80" w:rsidP="00D1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R хоз. =  -</w:t>
      </w:r>
      <w:r w:rsidR="00842705">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p>
    <w:p w14:paraId="148493CC" w14:textId="72E51C18" w:rsidR="00A21E80" w:rsidRPr="00A21E80" w:rsidRDefault="00A21E80" w:rsidP="00BA1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Доход от финансово-хозяйственной деятельности</w:t>
      </w:r>
    </w:p>
    <w:p w14:paraId="3D26AE62" w14:textId="77777777" w:rsidR="00A21E80" w:rsidRPr="00A21E80" w:rsidRDefault="00A21E80" w:rsidP="00D16061">
      <w:pPr>
        <w:spacing w:after="0" w:line="240" w:lineRule="auto"/>
        <w:rPr>
          <w:rFonts w:ascii="Times New Roman" w:eastAsia="Times New Roman" w:hAnsi="Times New Roman" w:cs="Times New Roman"/>
          <w:sz w:val="24"/>
          <w:szCs w:val="24"/>
          <w:lang w:eastAsia="ru-RU"/>
        </w:rPr>
      </w:pPr>
    </w:p>
    <w:p w14:paraId="0FFCC510" w14:textId="77777777" w:rsidR="00A21E80" w:rsidRPr="00A21E80" w:rsidRDefault="00A21E80"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 xml:space="preserve">Если показатель рентабельности хозяйственной деятельности меньше показателя рентабельности производственной деятельности, то организация теряет часть прибыли </w:t>
      </w:r>
      <w:proofErr w:type="spellStart"/>
      <w:r w:rsidRPr="00A21E80">
        <w:rPr>
          <w:rFonts w:ascii="Times New Roman" w:eastAsia="Times New Roman" w:hAnsi="Times New Roman" w:cs="Times New Roman"/>
          <w:sz w:val="24"/>
          <w:szCs w:val="24"/>
          <w:lang w:eastAsia="ru-RU"/>
        </w:rPr>
        <w:t>вследствии</w:t>
      </w:r>
      <w:proofErr w:type="spellEnd"/>
      <w:r w:rsidRPr="00A21E80">
        <w:rPr>
          <w:rFonts w:ascii="Times New Roman" w:eastAsia="Times New Roman" w:hAnsi="Times New Roman" w:cs="Times New Roman"/>
          <w:sz w:val="24"/>
          <w:szCs w:val="24"/>
          <w:lang w:eastAsia="ru-RU"/>
        </w:rPr>
        <w:t>:</w:t>
      </w:r>
    </w:p>
    <w:p w14:paraId="6F20BA05" w14:textId="77777777" w:rsidR="00A21E80" w:rsidRPr="00A21E80" w:rsidRDefault="00A21E80"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а) расходов по инвестиционной деятельности (расходы по выбытию нематериальных активов, расходы от выбытия долгосрочных материальных активов, расходы по выбытию долгосрочных финансовых активов, расходы от переоценки долгосрочных активов при их выбытии, расходы связанные с долевым участием в других организациях, расходы по операциям со связанными сторонами, прочие расходы инвестиционной деятельности);</w:t>
      </w:r>
    </w:p>
    <w:p w14:paraId="558D4F65" w14:textId="77777777" w:rsidR="00A21E80" w:rsidRPr="00A21E80" w:rsidRDefault="00A21E80"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б) расходов по финансовой деятельности (расходы по выплате роялти, расходы по финансируемой аренде долгосрочных материальных активов, расходы по курсовым валютным разницам и др.);</w:t>
      </w:r>
    </w:p>
    <w:p w14:paraId="292BC004" w14:textId="77777777" w:rsidR="00A21E80" w:rsidRPr="00A21E80" w:rsidRDefault="00A21E80"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в) других операционных расходов (расходы по реализации других текущих активов, расходы по текущей аренде, расходы по штрафам, пени, неустойке, расходы от изменений методов оценки текущих активов, расходы по процентам за кредиты и займы (расходы по финансированию), отклонения фактических затрат от нормативных (стандартных) затрат, недостачи и потери от порчи ценностей, расходы, связанные с бракованной продукцией, расходы по курсовым валютным разницам, расходы по сомнительным долгам и др.).</w:t>
      </w:r>
    </w:p>
    <w:p w14:paraId="0E7229A1" w14:textId="77777777" w:rsidR="00A21E80" w:rsidRPr="00A21E80" w:rsidRDefault="00A21E80"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Положительным считается рост показателя в динамике.</w:t>
      </w:r>
    </w:p>
    <w:p w14:paraId="4CB3C69A" w14:textId="77777777" w:rsidR="00A21E80" w:rsidRPr="00A21E80" w:rsidRDefault="00A21E80"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На основании этих показателей можно судить о том, как организация реализует свою продукцию (работы, услуги) и насколько выгодно производит ее. Показатели дают информацию о количестве прибыли, полученной в производстве с единицы выручки от реализации, о доле выручки, которая возвращается в организацию виде прибыли. Чем они больше, тем больше у организации возможности для проведения регулирования ценовой политики.</w:t>
      </w:r>
    </w:p>
    <w:p w14:paraId="27D6D5DE" w14:textId="77777777" w:rsidR="00A21E80" w:rsidRDefault="00A21E80"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23. Показатель рентабельности реализованной продукции отражает эффективность текущих затрат и исчисляется как отношение прибыли от производственной деятельности к полной себестоимости реализованной продукции (товаров), работ, услуг, включая коммерческие, общие и административные расходы.</w:t>
      </w:r>
    </w:p>
    <w:p w14:paraId="77D769E8" w14:textId="77777777" w:rsidR="00842705" w:rsidRPr="00A21E80" w:rsidRDefault="00842705" w:rsidP="00D16061">
      <w:pPr>
        <w:shd w:val="clear" w:color="auto" w:fill="FFFFFF"/>
        <w:spacing w:after="0" w:line="240" w:lineRule="auto"/>
        <w:jc w:val="both"/>
        <w:rPr>
          <w:rFonts w:ascii="Times New Roman" w:eastAsia="Times New Roman" w:hAnsi="Times New Roman" w:cs="Times New Roman"/>
          <w:sz w:val="24"/>
          <w:szCs w:val="24"/>
          <w:lang w:eastAsia="ru-RU"/>
        </w:rPr>
      </w:pPr>
    </w:p>
    <w:p w14:paraId="1E06D555" w14:textId="2C76150D" w:rsidR="00A21E80" w:rsidRPr="00A21E80" w:rsidRDefault="00A21E80" w:rsidP="00BA1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Прибыль от производственной  деятельности</w:t>
      </w:r>
    </w:p>
    <w:p w14:paraId="0732CEA9" w14:textId="77777777" w:rsidR="00A21E80" w:rsidRPr="00A21E80" w:rsidRDefault="00A21E80" w:rsidP="00D1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R реал. =  ----</w:t>
      </w:r>
      <w:r w:rsidR="00842705">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p>
    <w:p w14:paraId="432EE663" w14:textId="665A1D79" w:rsidR="00A21E80" w:rsidRPr="00A21E80" w:rsidRDefault="00A21E80" w:rsidP="00BA1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1"/>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Себестоимость продаж + Коммерческие расходы +</w:t>
      </w:r>
    </w:p>
    <w:p w14:paraId="79493842" w14:textId="4083ACAA" w:rsidR="00A21E80" w:rsidRPr="00A21E80" w:rsidRDefault="00A21E80" w:rsidP="00BA1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94"/>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Общие и административные расходы</w:t>
      </w:r>
    </w:p>
    <w:p w14:paraId="09002315" w14:textId="77777777" w:rsidR="00A21E80" w:rsidRPr="00A21E80" w:rsidRDefault="00A21E80" w:rsidP="00D16061">
      <w:pPr>
        <w:spacing w:after="0" w:line="240" w:lineRule="auto"/>
        <w:rPr>
          <w:rFonts w:ascii="Times New Roman" w:eastAsia="Times New Roman" w:hAnsi="Times New Roman" w:cs="Times New Roman"/>
          <w:sz w:val="24"/>
          <w:szCs w:val="24"/>
          <w:lang w:eastAsia="ru-RU"/>
        </w:rPr>
      </w:pPr>
    </w:p>
    <w:p w14:paraId="654E8DB4" w14:textId="77777777" w:rsidR="00A21E80" w:rsidRDefault="00A21E80"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lastRenderedPageBreak/>
        <w:t>24. Рентабельность всего капитала показывает, какая часть чистой прибыли приходится на рубль имущества организации, насколько эффективно оно используется. Этот показатель характеризует доходность организации независимо от структуры ее капитала.</w:t>
      </w:r>
    </w:p>
    <w:p w14:paraId="119F319F" w14:textId="77777777" w:rsidR="00842705" w:rsidRPr="00A21E80" w:rsidRDefault="00842705" w:rsidP="00D16061">
      <w:pPr>
        <w:shd w:val="clear" w:color="auto" w:fill="FFFFFF"/>
        <w:spacing w:after="0" w:line="240" w:lineRule="auto"/>
        <w:jc w:val="both"/>
        <w:rPr>
          <w:rFonts w:ascii="Times New Roman" w:eastAsia="Times New Roman" w:hAnsi="Times New Roman" w:cs="Times New Roman"/>
          <w:sz w:val="24"/>
          <w:szCs w:val="24"/>
          <w:lang w:eastAsia="ru-RU"/>
        </w:rPr>
      </w:pPr>
    </w:p>
    <w:p w14:paraId="233F6493" w14:textId="641E1919" w:rsidR="00A21E80" w:rsidRPr="00A21E80" w:rsidRDefault="00A21E80" w:rsidP="00BA1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19"/>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Чистая прибыль</w:t>
      </w:r>
    </w:p>
    <w:p w14:paraId="52021DA3" w14:textId="77777777" w:rsidR="00A21E80" w:rsidRPr="00A21E80" w:rsidRDefault="00842705" w:rsidP="00D1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R </w:t>
      </w:r>
      <w:r w:rsidR="00A21E80" w:rsidRPr="00A21E80">
        <w:rPr>
          <w:rFonts w:ascii="Times New Roman" w:eastAsia="Times New Roman" w:hAnsi="Times New Roman" w:cs="Times New Roman"/>
          <w:sz w:val="24"/>
          <w:szCs w:val="24"/>
          <w:lang w:eastAsia="ru-RU"/>
        </w:rPr>
        <w:t xml:space="preserve">всего капитала  = </w:t>
      </w:r>
      <w:r>
        <w:rPr>
          <w:rFonts w:ascii="Times New Roman" w:eastAsia="Times New Roman" w:hAnsi="Times New Roman" w:cs="Times New Roman"/>
          <w:sz w:val="24"/>
          <w:szCs w:val="24"/>
          <w:lang w:eastAsia="ru-RU"/>
        </w:rPr>
        <w:t xml:space="preserve"> </w:t>
      </w:r>
      <w:r w:rsidR="00A21E80" w:rsidRPr="00A21E8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A21E80" w:rsidRPr="00A21E80">
        <w:rPr>
          <w:rFonts w:ascii="Times New Roman" w:eastAsia="Times New Roman" w:hAnsi="Times New Roman" w:cs="Times New Roman"/>
          <w:sz w:val="24"/>
          <w:szCs w:val="24"/>
          <w:lang w:eastAsia="ru-RU"/>
        </w:rPr>
        <w:t>----------------</w:t>
      </w:r>
    </w:p>
    <w:p w14:paraId="3637E5EF" w14:textId="77777777" w:rsidR="00A21E80" w:rsidRPr="00A21E80" w:rsidRDefault="00A21E80" w:rsidP="00D16061">
      <w:pPr>
        <w:spacing w:after="0" w:line="240" w:lineRule="auto"/>
        <w:ind w:left="2268"/>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Средняя стоимость имущества</w:t>
      </w:r>
    </w:p>
    <w:p w14:paraId="197CD4FF" w14:textId="77777777" w:rsidR="00842705" w:rsidRDefault="00842705" w:rsidP="00D1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50405F0" w14:textId="77777777" w:rsidR="00A21E80" w:rsidRDefault="00842705" w:rsidP="00D1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Рентабельность </w:t>
      </w:r>
      <w:r w:rsidR="00A21E80" w:rsidRPr="00A21E80">
        <w:rPr>
          <w:rFonts w:ascii="Times New Roman" w:eastAsia="Times New Roman" w:hAnsi="Times New Roman" w:cs="Times New Roman"/>
          <w:sz w:val="24"/>
          <w:szCs w:val="24"/>
          <w:lang w:eastAsia="ru-RU"/>
        </w:rPr>
        <w:t>собст</w:t>
      </w:r>
      <w:r>
        <w:rPr>
          <w:rFonts w:ascii="Times New Roman" w:eastAsia="Times New Roman" w:hAnsi="Times New Roman" w:cs="Times New Roman"/>
          <w:sz w:val="24"/>
          <w:szCs w:val="24"/>
          <w:lang w:eastAsia="ru-RU"/>
        </w:rPr>
        <w:t xml:space="preserve">венного капитала показывает, </w:t>
      </w:r>
      <w:r w:rsidR="00A21E80" w:rsidRPr="00A21E80">
        <w:rPr>
          <w:rFonts w:ascii="Times New Roman" w:eastAsia="Times New Roman" w:hAnsi="Times New Roman" w:cs="Times New Roman"/>
          <w:sz w:val="24"/>
          <w:szCs w:val="24"/>
          <w:lang w:eastAsia="ru-RU"/>
        </w:rPr>
        <w:t>сколько</w:t>
      </w:r>
      <w:r>
        <w:rPr>
          <w:rFonts w:ascii="Times New Roman" w:eastAsia="Times New Roman" w:hAnsi="Times New Roman" w:cs="Times New Roman"/>
          <w:sz w:val="24"/>
          <w:szCs w:val="24"/>
          <w:lang w:eastAsia="ru-RU"/>
        </w:rPr>
        <w:t xml:space="preserve"> </w:t>
      </w:r>
      <w:r w:rsidR="00A21E80" w:rsidRPr="00A21E80">
        <w:rPr>
          <w:rFonts w:ascii="Times New Roman" w:eastAsia="Times New Roman" w:hAnsi="Times New Roman" w:cs="Times New Roman"/>
          <w:sz w:val="24"/>
          <w:szCs w:val="24"/>
          <w:lang w:eastAsia="ru-RU"/>
        </w:rPr>
        <w:t>рублей чистой прибыли приходится на один рубль собственного капитала.</w:t>
      </w:r>
    </w:p>
    <w:p w14:paraId="6664B714" w14:textId="77777777" w:rsidR="00842705" w:rsidRPr="00A21E80" w:rsidRDefault="00842705" w:rsidP="00D1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0D073E0" w14:textId="74F3CDF8" w:rsidR="00A21E80" w:rsidRPr="00A21E80" w:rsidRDefault="00A21E80" w:rsidP="00BA1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94"/>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Чистая прибыль</w:t>
      </w:r>
    </w:p>
    <w:p w14:paraId="17FA2AA6" w14:textId="77777777" w:rsidR="00A21E80" w:rsidRPr="00A21E80" w:rsidRDefault="00A21E80" w:rsidP="00D1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 xml:space="preserve">R </w:t>
      </w:r>
      <w:proofErr w:type="spellStart"/>
      <w:r w:rsidRPr="00A21E80">
        <w:rPr>
          <w:rFonts w:ascii="Times New Roman" w:eastAsia="Times New Roman" w:hAnsi="Times New Roman" w:cs="Times New Roman"/>
          <w:sz w:val="24"/>
          <w:szCs w:val="24"/>
          <w:lang w:eastAsia="ru-RU"/>
        </w:rPr>
        <w:t>ск</w:t>
      </w:r>
      <w:proofErr w:type="spellEnd"/>
      <w:r w:rsidRPr="00A21E80">
        <w:rPr>
          <w:rFonts w:ascii="Times New Roman" w:eastAsia="Times New Roman" w:hAnsi="Times New Roman" w:cs="Times New Roman"/>
          <w:sz w:val="24"/>
          <w:szCs w:val="24"/>
          <w:lang w:eastAsia="ru-RU"/>
        </w:rPr>
        <w:t xml:space="preserve">  = ------</w:t>
      </w:r>
      <w:r w:rsidR="00842705">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r w:rsidR="00842705">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p>
    <w:p w14:paraId="7342E6B6" w14:textId="5318EEB1" w:rsidR="00A21E80" w:rsidRPr="00A21E80" w:rsidRDefault="00A21E80" w:rsidP="00BA1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Средняя стоимость собственного капитала</w:t>
      </w:r>
    </w:p>
    <w:p w14:paraId="6899CE19" w14:textId="77777777" w:rsidR="00A21E80" w:rsidRPr="00A21E80" w:rsidRDefault="00A21E80" w:rsidP="00D16061">
      <w:pPr>
        <w:spacing w:after="0" w:line="240" w:lineRule="auto"/>
        <w:rPr>
          <w:rFonts w:ascii="Times New Roman" w:eastAsia="Times New Roman" w:hAnsi="Times New Roman" w:cs="Times New Roman"/>
          <w:sz w:val="24"/>
          <w:szCs w:val="24"/>
          <w:lang w:eastAsia="ru-RU"/>
        </w:rPr>
      </w:pPr>
    </w:p>
    <w:p w14:paraId="6F848A31" w14:textId="77777777" w:rsidR="00A21E80" w:rsidRPr="00A21E80" w:rsidRDefault="00A21E80"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Рентабельность собственного капитала определяет эффективность использования средств собственника, вложенных в предприятие и позволяет сравнить с возможным доходом от вложения этих средств в другие организации. Рентабельность собственного капитала обычно сравнивается со ставкой процента для долгосрочного вложения денег (она должна быть выше ставки процента). Положительным является рост в динамике.</w:t>
      </w:r>
    </w:p>
    <w:p w14:paraId="4AB67655" w14:textId="77777777" w:rsidR="00A21E80" w:rsidRDefault="00A21E80"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26. Рентабельность используемого в производстве капитала определяется как отношение прибыли от производственной деятельности к разнице между средней стоимостью всего капитала организации и средней стоимостью финансовых активов.</w:t>
      </w:r>
    </w:p>
    <w:p w14:paraId="54E67085" w14:textId="77777777" w:rsidR="00842705" w:rsidRPr="00A21E80" w:rsidRDefault="00842705" w:rsidP="00D16061">
      <w:pPr>
        <w:shd w:val="clear" w:color="auto" w:fill="FFFFFF"/>
        <w:spacing w:after="0" w:line="240" w:lineRule="auto"/>
        <w:jc w:val="both"/>
        <w:rPr>
          <w:rFonts w:ascii="Times New Roman" w:eastAsia="Times New Roman" w:hAnsi="Times New Roman" w:cs="Times New Roman"/>
          <w:sz w:val="24"/>
          <w:szCs w:val="24"/>
          <w:lang w:eastAsia="ru-RU"/>
        </w:rPr>
      </w:pPr>
    </w:p>
    <w:p w14:paraId="27778FC2" w14:textId="78E19D2C" w:rsidR="00A21E80" w:rsidRPr="00A21E80" w:rsidRDefault="00A21E80" w:rsidP="00BA1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Прибыль от производственной</w:t>
      </w:r>
      <w:r w:rsidR="00842705">
        <w:rPr>
          <w:rFonts w:ascii="Times New Roman" w:eastAsia="Times New Roman" w:hAnsi="Times New Roman" w:cs="Times New Roman"/>
          <w:sz w:val="24"/>
          <w:szCs w:val="24"/>
          <w:lang w:eastAsia="ru-RU"/>
        </w:rPr>
        <w:t xml:space="preserve"> </w:t>
      </w:r>
      <w:r w:rsidRPr="00A21E80">
        <w:rPr>
          <w:rFonts w:ascii="Times New Roman" w:eastAsia="Times New Roman" w:hAnsi="Times New Roman" w:cs="Times New Roman"/>
          <w:sz w:val="24"/>
          <w:szCs w:val="24"/>
          <w:lang w:eastAsia="ru-RU"/>
        </w:rPr>
        <w:t>деятельности</w:t>
      </w:r>
    </w:p>
    <w:p w14:paraId="30D2DF77" w14:textId="77777777" w:rsidR="00A21E80" w:rsidRPr="00A21E80" w:rsidRDefault="00A21E80" w:rsidP="00D1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R исп. в производстве капитала = --------</w:t>
      </w:r>
      <w:r w:rsidR="00842705">
        <w:rPr>
          <w:rFonts w:ascii="Times New Roman" w:eastAsia="Times New Roman" w:hAnsi="Times New Roman" w:cs="Times New Roman"/>
          <w:sz w:val="24"/>
          <w:szCs w:val="24"/>
          <w:lang w:eastAsia="ru-RU"/>
        </w:rPr>
        <w:t>-----------------------------------</w:t>
      </w:r>
      <w:r w:rsidRPr="00A21E80">
        <w:rPr>
          <w:rFonts w:ascii="Times New Roman" w:eastAsia="Times New Roman" w:hAnsi="Times New Roman" w:cs="Times New Roman"/>
          <w:sz w:val="24"/>
          <w:szCs w:val="24"/>
          <w:lang w:eastAsia="ru-RU"/>
        </w:rPr>
        <w:t>---------------------------</w:t>
      </w:r>
    </w:p>
    <w:p w14:paraId="24D3B7D7" w14:textId="46F31A59" w:rsidR="00A21E80" w:rsidRPr="00A21E80" w:rsidRDefault="00A21E80" w:rsidP="00D16061">
      <w:pPr>
        <w:shd w:val="clear" w:color="auto" w:fill="FFFFFF"/>
        <w:tabs>
          <w:tab w:val="left" w:pos="916"/>
          <w:tab w:val="left" w:pos="1832"/>
          <w:tab w:val="left" w:pos="2748"/>
          <w:tab w:val="left" w:pos="3969"/>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hanging="1134"/>
        <w:rPr>
          <w:rFonts w:ascii="Times New Roman" w:eastAsia="Times New Roman" w:hAnsi="Times New Roman" w:cs="Times New Roman"/>
          <w:sz w:val="24"/>
          <w:szCs w:val="24"/>
          <w:lang w:eastAsia="ru-RU"/>
        </w:rPr>
      </w:pPr>
      <w:r w:rsidRPr="00A21E80">
        <w:rPr>
          <w:rFonts w:ascii="Times New Roman" w:eastAsia="Times New Roman" w:hAnsi="Times New Roman" w:cs="Times New Roman"/>
          <w:sz w:val="24"/>
          <w:szCs w:val="24"/>
          <w:lang w:eastAsia="ru-RU"/>
        </w:rPr>
        <w:t xml:space="preserve">Среднегодовая стоимость капитала </w:t>
      </w:r>
      <w:r w:rsidR="00BA1EB7">
        <w:rPr>
          <w:rFonts w:ascii="Times New Roman" w:eastAsia="Times New Roman" w:hAnsi="Times New Roman" w:cs="Times New Roman"/>
          <w:sz w:val="24"/>
          <w:szCs w:val="24"/>
          <w:lang w:eastAsia="ru-RU"/>
        </w:rPr>
        <w:t>–</w:t>
      </w:r>
      <w:r w:rsidR="00842705">
        <w:rPr>
          <w:rFonts w:ascii="Times New Roman" w:eastAsia="Times New Roman" w:hAnsi="Times New Roman" w:cs="Times New Roman"/>
          <w:sz w:val="24"/>
          <w:szCs w:val="24"/>
          <w:lang w:eastAsia="ru-RU"/>
        </w:rPr>
        <w:t xml:space="preserve"> </w:t>
      </w:r>
      <w:r w:rsidRPr="00A21E80">
        <w:rPr>
          <w:rFonts w:ascii="Times New Roman" w:eastAsia="Times New Roman" w:hAnsi="Times New Roman" w:cs="Times New Roman"/>
          <w:sz w:val="24"/>
          <w:szCs w:val="24"/>
          <w:lang w:eastAsia="ru-RU"/>
        </w:rPr>
        <w:t>Среднегодовая</w:t>
      </w:r>
      <w:r w:rsidR="00BA1EB7">
        <w:rPr>
          <w:rFonts w:ascii="Times New Roman" w:eastAsia="Times New Roman" w:hAnsi="Times New Roman" w:cs="Times New Roman"/>
          <w:sz w:val="24"/>
          <w:szCs w:val="24"/>
          <w:lang w:eastAsia="ru-RU"/>
        </w:rPr>
        <w:t xml:space="preserve"> </w:t>
      </w:r>
      <w:r w:rsidRPr="00A21E80">
        <w:rPr>
          <w:rFonts w:ascii="Times New Roman" w:eastAsia="Times New Roman" w:hAnsi="Times New Roman" w:cs="Times New Roman"/>
          <w:sz w:val="24"/>
          <w:szCs w:val="24"/>
          <w:lang w:eastAsia="ru-RU"/>
        </w:rPr>
        <w:t>стоимость финансовых</w:t>
      </w:r>
      <w:r w:rsidR="00842705">
        <w:rPr>
          <w:rFonts w:ascii="Times New Roman" w:eastAsia="Times New Roman" w:hAnsi="Times New Roman" w:cs="Times New Roman"/>
          <w:sz w:val="24"/>
          <w:szCs w:val="24"/>
          <w:lang w:eastAsia="ru-RU"/>
        </w:rPr>
        <w:t xml:space="preserve"> </w:t>
      </w:r>
      <w:r w:rsidRPr="00A21E80">
        <w:rPr>
          <w:rFonts w:ascii="Times New Roman" w:eastAsia="Times New Roman" w:hAnsi="Times New Roman" w:cs="Times New Roman"/>
          <w:sz w:val="24"/>
          <w:szCs w:val="24"/>
          <w:lang w:eastAsia="ru-RU"/>
        </w:rPr>
        <w:t>активов</w:t>
      </w:r>
    </w:p>
    <w:p w14:paraId="69408440" w14:textId="77777777" w:rsidR="00D16061" w:rsidRDefault="00D16061" w:rsidP="00D16061">
      <w:pPr>
        <w:pStyle w:val="a3"/>
        <w:shd w:val="clear" w:color="auto" w:fill="FFFFFF"/>
        <w:spacing w:before="0" w:beforeAutospacing="0" w:after="0" w:afterAutospacing="0"/>
        <w:ind w:firstLine="426"/>
        <w:jc w:val="both"/>
      </w:pPr>
    </w:p>
    <w:p w14:paraId="6B1E8096" w14:textId="77777777" w:rsidR="00D16061" w:rsidRPr="00463179" w:rsidRDefault="00D16061" w:rsidP="00D16061">
      <w:pPr>
        <w:pStyle w:val="a3"/>
        <w:shd w:val="clear" w:color="auto" w:fill="FFFFFF"/>
        <w:spacing w:before="0" w:beforeAutospacing="0" w:after="0" w:afterAutospacing="0"/>
        <w:ind w:firstLine="426"/>
        <w:jc w:val="both"/>
      </w:pPr>
      <w:r w:rsidRPr="00463179">
        <w:t>26-1. Показатель EBITDA позволяет оценить эффективность организации за отчетный период, без учёта влияния налогообложения, процентов по кредитам и амортизации. EBITDA показывает финансовый результат организации, исключая влияние эффекта структуры капитала (т.е. процентов, уплаченных по заемным средствам), налоговых ставок и амортизационной политики организации.</w:t>
      </w:r>
    </w:p>
    <w:p w14:paraId="0C37E591" w14:textId="77777777" w:rsidR="00D16061" w:rsidRPr="00463179" w:rsidRDefault="00D16061" w:rsidP="00D16061">
      <w:pPr>
        <w:pStyle w:val="a3"/>
        <w:shd w:val="clear" w:color="auto" w:fill="FFFFFF"/>
        <w:spacing w:before="0" w:beforeAutospacing="0" w:after="0" w:afterAutospacing="0"/>
        <w:ind w:firstLine="426"/>
        <w:jc w:val="both"/>
      </w:pPr>
      <w:r w:rsidRPr="00463179">
        <w:t>EBITDA = Прибыль до налогообложения + Амортизация + процентные расходы, где:</w:t>
      </w:r>
    </w:p>
    <w:p w14:paraId="576EB4E1" w14:textId="77777777" w:rsidR="00D16061" w:rsidRPr="00463179" w:rsidRDefault="00D16061" w:rsidP="00D16061">
      <w:pPr>
        <w:pStyle w:val="a3"/>
        <w:shd w:val="clear" w:color="auto" w:fill="FFFFFF"/>
        <w:spacing w:before="0" w:beforeAutospacing="0" w:after="0" w:afterAutospacing="0"/>
        <w:ind w:firstLine="426"/>
        <w:jc w:val="both"/>
      </w:pPr>
      <w:r w:rsidRPr="00463179">
        <w:t>а) Амортизация – кредитовые обороты счетов 112, 124, 127, 129 в корреспонденции со счетами учета расходов и затрат;</w:t>
      </w:r>
    </w:p>
    <w:p w14:paraId="4D1E0756" w14:textId="77777777" w:rsidR="00D16061" w:rsidRDefault="00D16061" w:rsidP="00D16061">
      <w:pPr>
        <w:pStyle w:val="a3"/>
        <w:shd w:val="clear" w:color="auto" w:fill="FFFFFF"/>
        <w:spacing w:before="0" w:beforeAutospacing="0" w:after="0" w:afterAutospacing="0"/>
        <w:ind w:firstLine="426"/>
        <w:jc w:val="both"/>
      </w:pPr>
      <w:r w:rsidRPr="00463179">
        <w:t>б) процентные расходы – дебетовый оборот счета 714 в корреспонденции со счетами 511, 512, 513, 411, 412, 413 – начисление процентов по кредитам и займам за исключением случаев их капитализации.</w:t>
      </w:r>
    </w:p>
    <w:p w14:paraId="140C41CA" w14:textId="77777777" w:rsidR="00D16061" w:rsidRDefault="00D16061" w:rsidP="00D16061">
      <w:pPr>
        <w:pStyle w:val="a3"/>
        <w:shd w:val="clear" w:color="auto" w:fill="FFFFFF"/>
        <w:spacing w:before="0" w:beforeAutospacing="0" w:after="0" w:afterAutospacing="0"/>
        <w:ind w:firstLine="426"/>
        <w:jc w:val="both"/>
      </w:pPr>
    </w:p>
    <w:p w14:paraId="3544AA2A" w14:textId="77777777" w:rsidR="00D16061" w:rsidRPr="00463179" w:rsidRDefault="00D16061" w:rsidP="00D16061">
      <w:pPr>
        <w:pStyle w:val="a3"/>
        <w:shd w:val="clear" w:color="auto" w:fill="FFFFFF"/>
        <w:tabs>
          <w:tab w:val="left" w:pos="709"/>
        </w:tabs>
        <w:spacing w:before="0" w:beforeAutospacing="0" w:after="0" w:afterAutospacing="0"/>
        <w:ind w:firstLine="426"/>
        <w:jc w:val="both"/>
      </w:pPr>
      <w:r w:rsidRPr="00463179">
        <w:t xml:space="preserve">26-2. Рентабельность по EBITDA (EBITDA </w:t>
      </w:r>
      <w:proofErr w:type="spellStart"/>
      <w:r w:rsidRPr="00463179">
        <w:t>margin</w:t>
      </w:r>
      <w:proofErr w:type="spellEnd"/>
      <w:r w:rsidRPr="00463179">
        <w:t>) измеряет прибыль организации до уплаты процентов, налогов и амортизации в процентах от ее общей выручки. Данный показатель отражает прибыльность организации и сравнивается с аналогичными показателями других организаций одной отрасли в процентах.</w:t>
      </w:r>
    </w:p>
    <w:p w14:paraId="2640E78C" w14:textId="77777777" w:rsidR="00D16061" w:rsidRPr="00463179" w:rsidRDefault="00D16061" w:rsidP="00D16061">
      <w:pPr>
        <w:pStyle w:val="a3"/>
        <w:shd w:val="clear" w:color="auto" w:fill="FFFFFF"/>
        <w:spacing w:before="0" w:beforeAutospacing="0" w:after="0" w:afterAutospacing="0"/>
        <w:ind w:firstLine="426"/>
        <w:jc w:val="both"/>
      </w:pPr>
      <w:r w:rsidRPr="00463179">
        <w:t>Рентабельность по EBITDA = EBITDA/общая выручка,</w:t>
      </w:r>
    </w:p>
    <w:p w14:paraId="22FFBAFB" w14:textId="77777777" w:rsidR="00D16061" w:rsidRDefault="00D16061" w:rsidP="00D16061">
      <w:pPr>
        <w:pStyle w:val="a3"/>
        <w:shd w:val="clear" w:color="auto" w:fill="FFFFFF"/>
        <w:spacing w:before="0" w:beforeAutospacing="0" w:after="0" w:afterAutospacing="0"/>
        <w:ind w:firstLine="426"/>
        <w:jc w:val="both"/>
      </w:pPr>
      <w:r w:rsidRPr="00463179">
        <w:t>где: общая выручка = (Ф. 2 гр.3 стр.010 +стр.040 + стр.090 + стр.120) * 100 %</w:t>
      </w:r>
      <w:r>
        <w:t>.</w:t>
      </w:r>
    </w:p>
    <w:p w14:paraId="441AA17C" w14:textId="77777777" w:rsidR="00890248" w:rsidRDefault="00890248" w:rsidP="00D16061">
      <w:pPr>
        <w:pStyle w:val="a3"/>
        <w:shd w:val="clear" w:color="auto" w:fill="FFFFFF"/>
        <w:spacing w:before="0" w:beforeAutospacing="0" w:after="0" w:afterAutospacing="0"/>
        <w:ind w:firstLine="426"/>
        <w:jc w:val="both"/>
      </w:pPr>
    </w:p>
    <w:p w14:paraId="1681FB9F" w14:textId="77777777" w:rsidR="00B53F46" w:rsidRPr="000743F3" w:rsidRDefault="00B53F46" w:rsidP="00B53F46">
      <w:pPr>
        <w:spacing w:after="0" w:line="240" w:lineRule="auto"/>
        <w:ind w:firstLine="284"/>
        <w:jc w:val="center"/>
        <w:rPr>
          <w:rFonts w:ascii="Times New Roman" w:hAnsi="Times New Roman" w:cs="Times New Roman"/>
          <w:sz w:val="24"/>
          <w:szCs w:val="24"/>
        </w:rPr>
      </w:pPr>
      <w:r w:rsidRPr="00C96A0B">
        <w:rPr>
          <w:rFonts w:ascii="Times New Roman" w:hAnsi="Times New Roman" w:cs="Times New Roman"/>
          <w:sz w:val="24"/>
          <w:szCs w:val="24"/>
        </w:rPr>
        <w:t>8. Анализ движения денежных потоков</w:t>
      </w:r>
    </w:p>
    <w:p w14:paraId="139EB1BF" w14:textId="77777777" w:rsidR="00B53F46" w:rsidRPr="000743F3" w:rsidRDefault="00B53F46" w:rsidP="00B53F46">
      <w:pPr>
        <w:spacing w:after="0" w:line="240" w:lineRule="auto"/>
        <w:ind w:firstLine="284"/>
        <w:jc w:val="both"/>
        <w:rPr>
          <w:rFonts w:ascii="Times New Roman" w:hAnsi="Times New Roman" w:cs="Times New Roman"/>
          <w:sz w:val="24"/>
          <w:szCs w:val="24"/>
        </w:rPr>
      </w:pPr>
    </w:p>
    <w:p w14:paraId="4A159B97"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27. Одним из основных критериев благополучного финансового положения организации является достаточный приток денежных средств, сбалансированный по объему и времени поступления с необходимыми расходами и платежами.</w:t>
      </w:r>
    </w:p>
    <w:p w14:paraId="39FEDA54"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lastRenderedPageBreak/>
        <w:t xml:space="preserve">Денежный поток – это совокупность распределенных по отдельным интервалам рассматриваемого периода поступлений денежных средств от всех видов деятельности </w:t>
      </w:r>
      <w:r>
        <w:rPr>
          <w:rFonts w:ascii="Times New Roman" w:hAnsi="Times New Roman" w:cs="Times New Roman"/>
          <w:sz w:val="24"/>
          <w:szCs w:val="24"/>
        </w:rPr>
        <w:t>организации</w:t>
      </w:r>
      <w:r w:rsidRPr="000743F3">
        <w:rPr>
          <w:rFonts w:ascii="Times New Roman" w:hAnsi="Times New Roman" w:cs="Times New Roman"/>
          <w:sz w:val="24"/>
          <w:szCs w:val="24"/>
        </w:rPr>
        <w:t xml:space="preserve"> в целях поддержания е</w:t>
      </w:r>
      <w:r>
        <w:rPr>
          <w:rFonts w:ascii="Times New Roman" w:hAnsi="Times New Roman" w:cs="Times New Roman"/>
          <w:sz w:val="24"/>
          <w:szCs w:val="24"/>
        </w:rPr>
        <w:t>е</w:t>
      </w:r>
      <w:r w:rsidRPr="000743F3">
        <w:rPr>
          <w:rFonts w:ascii="Times New Roman" w:hAnsi="Times New Roman" w:cs="Times New Roman"/>
          <w:sz w:val="24"/>
          <w:szCs w:val="24"/>
        </w:rPr>
        <w:t xml:space="preserve"> платежеспособности и обеспечения нераспределенной прибыли денежной составляющей и выплат на обеспечение дальнейшей деятельности.</w:t>
      </w:r>
    </w:p>
    <w:p w14:paraId="010AA6A1"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Для целей анализа и эффективного управления </w:t>
      </w:r>
      <w:r>
        <w:rPr>
          <w:rFonts w:ascii="Times New Roman" w:hAnsi="Times New Roman" w:cs="Times New Roman"/>
          <w:sz w:val="24"/>
          <w:szCs w:val="24"/>
        </w:rPr>
        <w:t>рекомендуется</w:t>
      </w:r>
      <w:r w:rsidRPr="000743F3">
        <w:rPr>
          <w:rFonts w:ascii="Times New Roman" w:hAnsi="Times New Roman" w:cs="Times New Roman"/>
          <w:sz w:val="24"/>
          <w:szCs w:val="24"/>
        </w:rPr>
        <w:t xml:space="preserve"> постоянно отслеживать динамику денежных потоков организации. </w:t>
      </w:r>
    </w:p>
    <w:p w14:paraId="10A7275D"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Обеспеченность организации оптимальной величиной денежных средств определяет ее результативность. Недостаток денежных средств может оказать серьезное негативное влияние на деятельность организации, результатом может стать неплатежеспособность, снижение ликвидности, убыточность и даже прекращение функционирования организации в качестве хозяйствующего субъекта рынка. Избыток денежных средств также может иметь отрицательные последствия для организации, так как не вовлеченные в производственно-коммерческий оборот денежные средства не приносят дохода. </w:t>
      </w:r>
    </w:p>
    <w:p w14:paraId="779DC917"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28. Основной целью анализа движения денежных потоков является оценка оптимальности денежных потоков на основе изучения динамики и структуры источников поступления и направлений выбытия денежных средств, выявление внешних и внутренних причин дефицита либо избытка денежных средств для контроля за текущей платежеспособностью и ликвидностью организации.</w:t>
      </w:r>
    </w:p>
    <w:p w14:paraId="7B38666F"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Основными задачами анализа денежных потоков в рамках оценки финансовой устойчивости являются:</w:t>
      </w:r>
    </w:p>
    <w:p w14:paraId="3DBEA849"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а) </w:t>
      </w:r>
      <w:r w:rsidRPr="000743F3">
        <w:rPr>
          <w:rFonts w:ascii="Times New Roman" w:hAnsi="Times New Roman" w:cs="Times New Roman"/>
          <w:sz w:val="24"/>
          <w:szCs w:val="24"/>
        </w:rPr>
        <w:t>оценка оптимальности объемов денежных потоков;</w:t>
      </w:r>
    </w:p>
    <w:p w14:paraId="564ACB04"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б) </w:t>
      </w:r>
      <w:r w:rsidRPr="000743F3">
        <w:rPr>
          <w:rFonts w:ascii="Times New Roman" w:hAnsi="Times New Roman" w:cs="Times New Roman"/>
          <w:sz w:val="24"/>
          <w:szCs w:val="24"/>
        </w:rPr>
        <w:t>оценка денежных потоков по видам хозяйственной деятельности;</w:t>
      </w:r>
    </w:p>
    <w:p w14:paraId="0E5B31C5"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 </w:t>
      </w:r>
      <w:r w:rsidRPr="000743F3">
        <w:rPr>
          <w:rFonts w:ascii="Times New Roman" w:hAnsi="Times New Roman" w:cs="Times New Roman"/>
          <w:sz w:val="24"/>
          <w:szCs w:val="24"/>
        </w:rPr>
        <w:t>оценка состава, структуры, направлений движения денежных средств;</w:t>
      </w:r>
    </w:p>
    <w:p w14:paraId="5B9119D2"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г) </w:t>
      </w:r>
      <w:r w:rsidRPr="000743F3">
        <w:rPr>
          <w:rFonts w:ascii="Times New Roman" w:hAnsi="Times New Roman" w:cs="Times New Roman"/>
          <w:sz w:val="24"/>
          <w:szCs w:val="24"/>
        </w:rPr>
        <w:t>выявление и измерение влияния различных факторов на формирование денежных потоков;</w:t>
      </w:r>
    </w:p>
    <w:p w14:paraId="68988386"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д) </w:t>
      </w:r>
      <w:r w:rsidRPr="000743F3">
        <w:rPr>
          <w:rFonts w:ascii="Times New Roman" w:hAnsi="Times New Roman" w:cs="Times New Roman"/>
          <w:sz w:val="24"/>
          <w:szCs w:val="24"/>
        </w:rPr>
        <w:t xml:space="preserve">разработка предложений по повышению эффективности использования денежных средств. </w:t>
      </w:r>
    </w:p>
    <w:p w14:paraId="3DFA9DA5"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29. В ходе анализа движения денежных потоков рассматриваются следующие показатели:</w:t>
      </w:r>
    </w:p>
    <w:p w14:paraId="527EA758"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а) поступления (приток);</w:t>
      </w:r>
    </w:p>
    <w:p w14:paraId="5FE6C417"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б) выплаты (отток);</w:t>
      </w:r>
    </w:p>
    <w:p w14:paraId="32FDA07D"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в) чистый денежный поток (разница между притоком и оттоком денежных средств);</w:t>
      </w:r>
    </w:p>
    <w:p w14:paraId="4702B819"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г) остаток денежных средств.</w:t>
      </w:r>
    </w:p>
    <w:p w14:paraId="4E5D6502"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30. Денежные потоки подразделяются, исходя из их экономической сущности, на денежные потоки от операционной (текущей), инвестиционной и финансовой деятельности.  </w:t>
      </w:r>
    </w:p>
    <w:p w14:paraId="6FF8D3F7"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31. Денежные потоки от операционной (текущей) деятельности - это денежные потоки организации от операций, связанных с осуществлением основной деятельности организации по получению дохода от продаж, в том числе от реализации продукции, товаров, выполнения работ, оказания услуг, а также от других видов деятельности, которые не являются ни инвестиционной, ни финансовой деятельностью. </w:t>
      </w:r>
    </w:p>
    <w:p w14:paraId="37E8AD8E"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Движение денежных потоков от операционной (текущей) деятельности включает: </w:t>
      </w:r>
    </w:p>
    <w:p w14:paraId="7457001E"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а) денежные поступления от продажи продукции, товаров, выполнения работ и оказания услуг; </w:t>
      </w:r>
    </w:p>
    <w:p w14:paraId="48AC6F71"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б) денежные выплаты поставщикам и подрядчикам; </w:t>
      </w:r>
    </w:p>
    <w:p w14:paraId="1A3C154C"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в) денежные выплаты персоналу и отчисления на социальное страхование; </w:t>
      </w:r>
    </w:p>
    <w:p w14:paraId="0E09D6E2"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г) выплаты процентов по займам; </w:t>
      </w:r>
    </w:p>
    <w:p w14:paraId="2A856083"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д) выплаты налога на доходы; </w:t>
      </w:r>
    </w:p>
    <w:p w14:paraId="59D45535"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е) прочие поступления и выбытия денежных средств.</w:t>
      </w:r>
    </w:p>
    <w:p w14:paraId="41D5C75E"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Стабильно работающая организация генерир</w:t>
      </w:r>
      <w:r>
        <w:rPr>
          <w:rFonts w:ascii="Times New Roman" w:hAnsi="Times New Roman" w:cs="Times New Roman"/>
          <w:sz w:val="24"/>
          <w:szCs w:val="24"/>
        </w:rPr>
        <w:t>ует</w:t>
      </w:r>
      <w:r w:rsidRPr="000743F3">
        <w:rPr>
          <w:rFonts w:ascii="Times New Roman" w:hAnsi="Times New Roman" w:cs="Times New Roman"/>
          <w:sz w:val="24"/>
          <w:szCs w:val="24"/>
        </w:rPr>
        <w:t xml:space="preserve"> положительный денежный поток (приток денежных средств) в рамках операционной деятельности.</w:t>
      </w:r>
    </w:p>
    <w:p w14:paraId="414E3751"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В результате операционной (текущей) деятельности может быть получен и отрицательный денежный поток, т</w:t>
      </w:r>
      <w:r>
        <w:rPr>
          <w:rFonts w:ascii="Times New Roman" w:hAnsi="Times New Roman" w:cs="Times New Roman"/>
          <w:sz w:val="24"/>
          <w:szCs w:val="24"/>
        </w:rPr>
        <w:t>о</w:t>
      </w:r>
      <w:r w:rsidRPr="000743F3">
        <w:rPr>
          <w:rFonts w:ascii="Times New Roman" w:hAnsi="Times New Roman" w:cs="Times New Roman"/>
          <w:sz w:val="24"/>
          <w:szCs w:val="24"/>
        </w:rPr>
        <w:t xml:space="preserve"> е</w:t>
      </w:r>
      <w:r>
        <w:rPr>
          <w:rFonts w:ascii="Times New Roman" w:hAnsi="Times New Roman" w:cs="Times New Roman"/>
          <w:sz w:val="24"/>
          <w:szCs w:val="24"/>
        </w:rPr>
        <w:t>сть</w:t>
      </w:r>
      <w:r w:rsidRPr="000743F3">
        <w:rPr>
          <w:rFonts w:ascii="Times New Roman" w:hAnsi="Times New Roman" w:cs="Times New Roman"/>
          <w:sz w:val="24"/>
          <w:szCs w:val="24"/>
        </w:rPr>
        <w:t xml:space="preserve"> чистый отток денежных средств. Отрицательная </w:t>
      </w:r>
      <w:r w:rsidRPr="000743F3">
        <w:rPr>
          <w:rFonts w:ascii="Times New Roman" w:hAnsi="Times New Roman" w:cs="Times New Roman"/>
          <w:sz w:val="24"/>
          <w:szCs w:val="24"/>
        </w:rPr>
        <w:lastRenderedPageBreak/>
        <w:t xml:space="preserve">величина чистого денежного потока свидетельствует о наличии дефицита денежных средств у </w:t>
      </w:r>
      <w:r>
        <w:rPr>
          <w:rFonts w:ascii="Times New Roman" w:hAnsi="Times New Roman" w:cs="Times New Roman"/>
          <w:sz w:val="24"/>
          <w:szCs w:val="24"/>
        </w:rPr>
        <w:t>организации</w:t>
      </w:r>
      <w:r w:rsidRPr="000743F3">
        <w:rPr>
          <w:rFonts w:ascii="Times New Roman" w:hAnsi="Times New Roman" w:cs="Times New Roman"/>
          <w:sz w:val="24"/>
          <w:szCs w:val="24"/>
        </w:rPr>
        <w:t>, причинами которого могут быть:</w:t>
      </w:r>
    </w:p>
    <w:p w14:paraId="70ACF3EB"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а) низкая экономическая рентабельность активов и продаж;</w:t>
      </w:r>
    </w:p>
    <w:p w14:paraId="361661E0"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б) отвлечение денежных средств в излишние запасы и затраты, влияние инфляции на запасы;</w:t>
      </w:r>
    </w:p>
    <w:p w14:paraId="13B5B09C"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в) большие капитальные затраты сверх имеющихся источников финансирования;</w:t>
      </w:r>
    </w:p>
    <w:p w14:paraId="3C45092B"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г) высокие налоги и дивиденды;</w:t>
      </w:r>
    </w:p>
    <w:p w14:paraId="3F7D8ED0"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д) чрезмерная (более 60%) доля заемного капитала в пассиве баланса и связанный с этим высокий уровень выплат на погашение кредитов и займов, включая процентные выплаты, замедление оборачиваемости оборотных активов, и как следствие дополнительное привлечение в оборот предприятия денежных средств.</w:t>
      </w:r>
    </w:p>
    <w:p w14:paraId="4EDC9362"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32. Денежные потоки от инвестиционной деятельности – это денежные потоки, связанные с осуществлением деятельности по вложению денежных средств и других ценностей в долгосрочные активы и иные объекты инвестирования, не являющихся денежными эквивалентами. </w:t>
      </w:r>
    </w:p>
    <w:p w14:paraId="7F0EFDED"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Движение денежных потоков от инвестиционной деятельности включает: </w:t>
      </w:r>
    </w:p>
    <w:p w14:paraId="7D305971"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а) денежные поступления от выбытия долгосрочных активов; </w:t>
      </w:r>
    </w:p>
    <w:p w14:paraId="42E43711"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б) денежные выплаты, связанные с созданием и приобретением долгосрочных активов; </w:t>
      </w:r>
    </w:p>
    <w:p w14:paraId="48215A1F"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в) полученные проценты; </w:t>
      </w:r>
    </w:p>
    <w:p w14:paraId="428B3406"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г) денежные поступления в виде дивидендов; </w:t>
      </w:r>
    </w:p>
    <w:p w14:paraId="71579F12"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д) денежные поступления от доли участия в капитале совместных организаций; </w:t>
      </w:r>
    </w:p>
    <w:p w14:paraId="497E6E06"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е) денежные поступления от возврата авансов и погашения займов, полученных от других организаций (кроме авансов и ссуд финансовых организаций); </w:t>
      </w:r>
    </w:p>
    <w:p w14:paraId="124FB905"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ж) авансовые выплаты и предоставленные займы другим организациям (кроме предварительных оплат и ссуд финансовых организаций). </w:t>
      </w:r>
    </w:p>
    <w:p w14:paraId="1779AA51"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Инвестиционная деятельность для организации характериз</w:t>
      </w:r>
      <w:r>
        <w:rPr>
          <w:rFonts w:ascii="Times New Roman" w:hAnsi="Times New Roman" w:cs="Times New Roman"/>
          <w:sz w:val="24"/>
          <w:szCs w:val="24"/>
        </w:rPr>
        <w:t>уется</w:t>
      </w:r>
      <w:r w:rsidRPr="000743F3">
        <w:rPr>
          <w:rFonts w:ascii="Times New Roman" w:hAnsi="Times New Roman" w:cs="Times New Roman"/>
          <w:sz w:val="24"/>
          <w:szCs w:val="24"/>
        </w:rPr>
        <w:t>, прежде всего, оттоком денежных средств при ее расширении, а приток указывает на временные и постоянные затруднения в финансовом положении.</w:t>
      </w:r>
    </w:p>
    <w:p w14:paraId="3187B36D"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33. Денежные потоки от финансовой деятельности – это денежные потоки, связанные с осуществлением деятельности, результатом которой являются изменения в размере и составе собственного капитала и займов организации. </w:t>
      </w:r>
    </w:p>
    <w:p w14:paraId="3DFB39CF"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Движение денежных средств от финансовой деятельности включает:</w:t>
      </w:r>
    </w:p>
    <w:p w14:paraId="69E5928A"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а) денежные поступления от эмиссии собственных акций и других ценных бумаг; </w:t>
      </w:r>
    </w:p>
    <w:p w14:paraId="273397E5"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б) денежные выплаты собственникам с целью приобретения или погашения акций организации; </w:t>
      </w:r>
    </w:p>
    <w:p w14:paraId="0156E4EB"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в) денежные поступления в виде краткосрочных и долгосрочных кредитов и займов; </w:t>
      </w:r>
    </w:p>
    <w:p w14:paraId="7D98ABBD"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г) денежные выплаты при погашении задолженности по краткосрочным и долгосрочным кредитам и займам; </w:t>
      </w:r>
    </w:p>
    <w:p w14:paraId="65015D7B"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д) денежные поступления от арендаторов при погашении обязательств, связанных с финансовой арендой; </w:t>
      </w:r>
    </w:p>
    <w:p w14:paraId="006C2BC0"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е) выплата дивидендов; </w:t>
      </w:r>
    </w:p>
    <w:p w14:paraId="50D72616"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ж) денежные поступления от роялти. </w:t>
      </w:r>
    </w:p>
    <w:p w14:paraId="68DD02D1"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Если финансовая деятельность генерирует отрицательный денежный поток (отток денежных средств), то это может свидетельствовать о том, что у организации имеются свободные денежные средства.</w:t>
      </w:r>
    </w:p>
    <w:p w14:paraId="01C1F5A7"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34. Величина движения денежных средств от операционной деятельности является ключевым показателем эффективности деятельности организации, так как по ней можно судить о накоплении достаточного количества денежных средств для поддержания уровня производства организации, для выплаты ссуд и дивидендов и осуществления новых инвестиций без обращения к внешним источникам финансирования. </w:t>
      </w:r>
    </w:p>
    <w:p w14:paraId="08F9C676"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35. Движение денежных потоков от операционной деятельности определяется двумя методами:</w:t>
      </w:r>
    </w:p>
    <w:p w14:paraId="713F5896"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а) </w:t>
      </w:r>
      <w:r>
        <w:rPr>
          <w:rFonts w:ascii="Times New Roman" w:hAnsi="Times New Roman" w:cs="Times New Roman"/>
          <w:sz w:val="24"/>
          <w:szCs w:val="24"/>
        </w:rPr>
        <w:t>п</w:t>
      </w:r>
      <w:r w:rsidRPr="000743F3">
        <w:rPr>
          <w:rFonts w:ascii="Times New Roman" w:hAnsi="Times New Roman" w:cs="Times New Roman"/>
          <w:sz w:val="24"/>
          <w:szCs w:val="24"/>
        </w:rPr>
        <w:t>рямым методом, по которому раскрываются основные виды денежных поступлений и выплат;</w:t>
      </w:r>
    </w:p>
    <w:p w14:paraId="26365A69"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lastRenderedPageBreak/>
        <w:t xml:space="preserve">б) </w:t>
      </w:r>
      <w:r>
        <w:rPr>
          <w:rFonts w:ascii="Times New Roman" w:hAnsi="Times New Roman" w:cs="Times New Roman"/>
          <w:sz w:val="24"/>
          <w:szCs w:val="24"/>
        </w:rPr>
        <w:t>к</w:t>
      </w:r>
      <w:r w:rsidRPr="000743F3">
        <w:rPr>
          <w:rFonts w:ascii="Times New Roman" w:hAnsi="Times New Roman" w:cs="Times New Roman"/>
          <w:sz w:val="24"/>
          <w:szCs w:val="24"/>
        </w:rPr>
        <w:t xml:space="preserve">освенным методом, по которому чистая прибыль или убыток корректируется на изменения текущих активов и обязательств, неденежных операций. </w:t>
      </w:r>
    </w:p>
    <w:p w14:paraId="0E37364E"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Несмотря на различную методологию формирования, результаты применения косвенного метода при расчете потоков денежных средств от операционной деятельности должны совпадать с результатами применения прямого метода.</w:t>
      </w:r>
    </w:p>
    <w:p w14:paraId="772AFEBD"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36. Прямой метод анализа движения денежных потоков основан на анализе движения денежных средств по счетам предприятия и предполагает учет движения денежных потоков за данный период в качестве разницы поступлений и расходования средств в разрезе отдельных направлений деятельности предприятия.</w:t>
      </w:r>
    </w:p>
    <w:p w14:paraId="477B7F89"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Расчет чистого денежного потока по операционной (текущей) деятельности прямым методом (</w:t>
      </w:r>
      <w:proofErr w:type="spellStart"/>
      <w:r w:rsidRPr="000743F3">
        <w:rPr>
          <w:rFonts w:ascii="Times New Roman" w:hAnsi="Times New Roman" w:cs="Times New Roman"/>
          <w:sz w:val="24"/>
          <w:szCs w:val="24"/>
        </w:rPr>
        <w:t>ЧДПпр</w:t>
      </w:r>
      <w:proofErr w:type="spellEnd"/>
      <w:r w:rsidRPr="000743F3">
        <w:rPr>
          <w:rFonts w:ascii="Times New Roman" w:hAnsi="Times New Roman" w:cs="Times New Roman"/>
          <w:sz w:val="24"/>
          <w:szCs w:val="24"/>
        </w:rPr>
        <w:t>) производится по формуле:</w:t>
      </w:r>
    </w:p>
    <w:p w14:paraId="67D893BE" w14:textId="77777777" w:rsidR="00B53F46" w:rsidRPr="000743F3" w:rsidRDefault="00B53F46" w:rsidP="00B53F46">
      <w:pPr>
        <w:spacing w:after="0" w:line="240" w:lineRule="auto"/>
        <w:ind w:firstLine="284"/>
        <w:jc w:val="both"/>
        <w:rPr>
          <w:rFonts w:ascii="Times New Roman" w:hAnsi="Times New Roman" w:cs="Times New Roman"/>
          <w:sz w:val="24"/>
          <w:szCs w:val="24"/>
        </w:rPr>
      </w:pPr>
    </w:p>
    <w:p w14:paraId="7AA8CC37"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ЧДП</w:t>
      </w:r>
      <w:r w:rsidRPr="00373D81">
        <w:rPr>
          <w:rFonts w:ascii="Times New Roman" w:hAnsi="Times New Roman" w:cs="Times New Roman"/>
          <w:sz w:val="24"/>
          <w:szCs w:val="24"/>
          <w:vertAlign w:val="subscript"/>
        </w:rPr>
        <w:t>пр</w:t>
      </w:r>
      <w:proofErr w:type="spellEnd"/>
      <w:r w:rsidRPr="000743F3">
        <w:rPr>
          <w:rFonts w:ascii="Times New Roman" w:hAnsi="Times New Roman" w:cs="Times New Roman"/>
          <w:sz w:val="24"/>
          <w:szCs w:val="24"/>
        </w:rPr>
        <w:t xml:space="preserve"> = </w:t>
      </w:r>
      <w:proofErr w:type="spellStart"/>
      <w:r w:rsidRPr="000743F3">
        <w:rPr>
          <w:rFonts w:ascii="Times New Roman" w:hAnsi="Times New Roman" w:cs="Times New Roman"/>
          <w:sz w:val="24"/>
          <w:szCs w:val="24"/>
        </w:rPr>
        <w:t>П</w:t>
      </w:r>
      <w:r w:rsidRPr="00373D81">
        <w:rPr>
          <w:rFonts w:ascii="Times New Roman" w:hAnsi="Times New Roman" w:cs="Times New Roman"/>
          <w:sz w:val="24"/>
          <w:szCs w:val="24"/>
          <w:vertAlign w:val="subscript"/>
        </w:rPr>
        <w:t>п</w:t>
      </w:r>
      <w:proofErr w:type="spellEnd"/>
      <w:r w:rsidRPr="000743F3">
        <w:rPr>
          <w:rFonts w:ascii="Times New Roman" w:hAnsi="Times New Roman" w:cs="Times New Roman"/>
          <w:sz w:val="24"/>
          <w:szCs w:val="24"/>
        </w:rPr>
        <w:t xml:space="preserve"> – </w:t>
      </w:r>
      <w:proofErr w:type="spellStart"/>
      <w:r w:rsidRPr="000743F3">
        <w:rPr>
          <w:rFonts w:ascii="Times New Roman" w:hAnsi="Times New Roman" w:cs="Times New Roman"/>
          <w:sz w:val="24"/>
          <w:szCs w:val="24"/>
        </w:rPr>
        <w:t>В</w:t>
      </w:r>
      <w:r w:rsidRPr="00373D81">
        <w:rPr>
          <w:rFonts w:ascii="Times New Roman" w:hAnsi="Times New Roman" w:cs="Times New Roman"/>
          <w:sz w:val="24"/>
          <w:szCs w:val="24"/>
          <w:vertAlign w:val="subscript"/>
        </w:rPr>
        <w:t>п</w:t>
      </w:r>
      <w:proofErr w:type="spellEnd"/>
      <w:r w:rsidRPr="000743F3">
        <w:rPr>
          <w:rFonts w:ascii="Times New Roman" w:hAnsi="Times New Roman" w:cs="Times New Roman"/>
          <w:sz w:val="24"/>
          <w:szCs w:val="24"/>
        </w:rPr>
        <w:t xml:space="preserve"> – ЗП – </w:t>
      </w:r>
      <w:proofErr w:type="spellStart"/>
      <w:r w:rsidRPr="000743F3">
        <w:rPr>
          <w:rFonts w:ascii="Times New Roman" w:hAnsi="Times New Roman" w:cs="Times New Roman"/>
          <w:sz w:val="24"/>
          <w:szCs w:val="24"/>
        </w:rPr>
        <w:t>В</w:t>
      </w:r>
      <w:r w:rsidRPr="00373D81">
        <w:rPr>
          <w:rFonts w:ascii="Times New Roman" w:hAnsi="Times New Roman" w:cs="Times New Roman"/>
          <w:sz w:val="24"/>
          <w:szCs w:val="24"/>
          <w:vertAlign w:val="subscript"/>
        </w:rPr>
        <w:t>проц</w:t>
      </w:r>
      <w:proofErr w:type="spellEnd"/>
      <w:r w:rsidRPr="000743F3">
        <w:rPr>
          <w:rFonts w:ascii="Times New Roman" w:hAnsi="Times New Roman" w:cs="Times New Roman"/>
          <w:sz w:val="24"/>
          <w:szCs w:val="24"/>
        </w:rPr>
        <w:t xml:space="preserve"> – </w:t>
      </w:r>
      <w:proofErr w:type="spellStart"/>
      <w:r w:rsidRPr="000743F3">
        <w:rPr>
          <w:rFonts w:ascii="Times New Roman" w:hAnsi="Times New Roman" w:cs="Times New Roman"/>
          <w:sz w:val="24"/>
          <w:szCs w:val="24"/>
        </w:rPr>
        <w:t>В</w:t>
      </w:r>
      <w:r w:rsidRPr="00373D81">
        <w:rPr>
          <w:rFonts w:ascii="Times New Roman" w:hAnsi="Times New Roman" w:cs="Times New Roman"/>
          <w:sz w:val="24"/>
          <w:szCs w:val="24"/>
          <w:vertAlign w:val="subscript"/>
        </w:rPr>
        <w:t>нал</w:t>
      </w:r>
      <w:proofErr w:type="spellEnd"/>
      <w:r w:rsidRPr="000743F3">
        <w:rPr>
          <w:rFonts w:ascii="Times New Roman" w:hAnsi="Times New Roman" w:cs="Times New Roman"/>
          <w:sz w:val="24"/>
          <w:szCs w:val="24"/>
        </w:rPr>
        <w:t xml:space="preserve"> + </w:t>
      </w:r>
      <w:proofErr w:type="spellStart"/>
      <w:r w:rsidRPr="000743F3">
        <w:rPr>
          <w:rFonts w:ascii="Times New Roman" w:hAnsi="Times New Roman" w:cs="Times New Roman"/>
          <w:sz w:val="24"/>
          <w:szCs w:val="24"/>
        </w:rPr>
        <w:t>П</w:t>
      </w:r>
      <w:r w:rsidRPr="00373D81">
        <w:rPr>
          <w:rFonts w:ascii="Times New Roman" w:hAnsi="Times New Roman" w:cs="Times New Roman"/>
          <w:sz w:val="24"/>
          <w:szCs w:val="24"/>
          <w:vertAlign w:val="subscript"/>
        </w:rPr>
        <w:t>р</w:t>
      </w:r>
      <w:r w:rsidRPr="000743F3">
        <w:rPr>
          <w:rFonts w:ascii="Times New Roman" w:hAnsi="Times New Roman" w:cs="Times New Roman"/>
          <w:sz w:val="24"/>
          <w:szCs w:val="24"/>
        </w:rPr>
        <w:t>П</w:t>
      </w:r>
      <w:proofErr w:type="spellEnd"/>
      <w:r w:rsidRPr="000743F3">
        <w:rPr>
          <w:rFonts w:ascii="Times New Roman" w:hAnsi="Times New Roman" w:cs="Times New Roman"/>
          <w:sz w:val="24"/>
          <w:szCs w:val="24"/>
        </w:rPr>
        <w:t xml:space="preserve"> – </w:t>
      </w:r>
      <w:proofErr w:type="spellStart"/>
      <w:r w:rsidRPr="000743F3">
        <w:rPr>
          <w:rFonts w:ascii="Times New Roman" w:hAnsi="Times New Roman" w:cs="Times New Roman"/>
          <w:sz w:val="24"/>
          <w:szCs w:val="24"/>
        </w:rPr>
        <w:t>П</w:t>
      </w:r>
      <w:r w:rsidRPr="00373D81">
        <w:rPr>
          <w:rFonts w:ascii="Times New Roman" w:hAnsi="Times New Roman" w:cs="Times New Roman"/>
          <w:sz w:val="24"/>
          <w:szCs w:val="24"/>
          <w:vertAlign w:val="subscript"/>
        </w:rPr>
        <w:t>р</w:t>
      </w:r>
      <w:r w:rsidRPr="000743F3">
        <w:rPr>
          <w:rFonts w:ascii="Times New Roman" w:hAnsi="Times New Roman" w:cs="Times New Roman"/>
          <w:sz w:val="24"/>
          <w:szCs w:val="24"/>
        </w:rPr>
        <w:t>В</w:t>
      </w:r>
      <w:proofErr w:type="spellEnd"/>
      <w:r w:rsidRPr="000743F3">
        <w:rPr>
          <w:rFonts w:ascii="Times New Roman" w:hAnsi="Times New Roman" w:cs="Times New Roman"/>
          <w:sz w:val="24"/>
          <w:szCs w:val="24"/>
        </w:rPr>
        <w:t>, где</w:t>
      </w:r>
    </w:p>
    <w:p w14:paraId="38AF6546"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П</w:t>
      </w:r>
      <w:r w:rsidRPr="00373D81">
        <w:rPr>
          <w:rFonts w:ascii="Times New Roman" w:hAnsi="Times New Roman" w:cs="Times New Roman"/>
          <w:sz w:val="24"/>
          <w:szCs w:val="24"/>
          <w:vertAlign w:val="subscript"/>
        </w:rPr>
        <w:t>п</w:t>
      </w:r>
      <w:proofErr w:type="spellEnd"/>
      <w:r w:rsidRPr="000743F3">
        <w:rPr>
          <w:rFonts w:ascii="Times New Roman" w:hAnsi="Times New Roman" w:cs="Times New Roman"/>
          <w:sz w:val="24"/>
          <w:szCs w:val="24"/>
        </w:rPr>
        <w:t xml:space="preserve"> — поступления денежных средств от продаж;</w:t>
      </w:r>
    </w:p>
    <w:p w14:paraId="3BCCFBAE"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В</w:t>
      </w:r>
      <w:r w:rsidRPr="00373D81">
        <w:rPr>
          <w:rFonts w:ascii="Times New Roman" w:hAnsi="Times New Roman" w:cs="Times New Roman"/>
          <w:sz w:val="24"/>
          <w:szCs w:val="24"/>
          <w:vertAlign w:val="subscript"/>
        </w:rPr>
        <w:t>п</w:t>
      </w:r>
      <w:proofErr w:type="spellEnd"/>
      <w:r w:rsidRPr="000743F3">
        <w:rPr>
          <w:rFonts w:ascii="Times New Roman" w:hAnsi="Times New Roman" w:cs="Times New Roman"/>
          <w:sz w:val="24"/>
          <w:szCs w:val="24"/>
        </w:rPr>
        <w:t xml:space="preserve"> – денежные выплаты поставщикам и подрядчикам; </w:t>
      </w:r>
    </w:p>
    <w:p w14:paraId="41E02677"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ЗП – денежные выплаты персоналу и отчисления на социальное страхование;</w:t>
      </w:r>
    </w:p>
    <w:p w14:paraId="4F307E6B"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В</w:t>
      </w:r>
      <w:r w:rsidRPr="00373D81">
        <w:rPr>
          <w:rFonts w:ascii="Times New Roman" w:hAnsi="Times New Roman" w:cs="Times New Roman"/>
          <w:sz w:val="24"/>
          <w:szCs w:val="24"/>
          <w:vertAlign w:val="subscript"/>
        </w:rPr>
        <w:t>проц</w:t>
      </w:r>
      <w:proofErr w:type="spellEnd"/>
      <w:r w:rsidRPr="000743F3">
        <w:rPr>
          <w:rFonts w:ascii="Times New Roman" w:hAnsi="Times New Roman" w:cs="Times New Roman"/>
          <w:sz w:val="24"/>
          <w:szCs w:val="24"/>
        </w:rPr>
        <w:t xml:space="preserve"> – выплата процентов</w:t>
      </w:r>
      <w:r>
        <w:rPr>
          <w:rFonts w:ascii="Times New Roman" w:hAnsi="Times New Roman" w:cs="Times New Roman"/>
          <w:sz w:val="24"/>
          <w:szCs w:val="24"/>
        </w:rPr>
        <w:t>;</w:t>
      </w:r>
    </w:p>
    <w:p w14:paraId="126EAAE3"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В</w:t>
      </w:r>
      <w:r w:rsidRPr="00373D81">
        <w:rPr>
          <w:rFonts w:ascii="Times New Roman" w:hAnsi="Times New Roman" w:cs="Times New Roman"/>
          <w:sz w:val="24"/>
          <w:szCs w:val="24"/>
          <w:vertAlign w:val="subscript"/>
        </w:rPr>
        <w:t>нал</w:t>
      </w:r>
      <w:proofErr w:type="spellEnd"/>
      <w:r w:rsidRPr="000743F3">
        <w:rPr>
          <w:rFonts w:ascii="Times New Roman" w:hAnsi="Times New Roman" w:cs="Times New Roman"/>
          <w:sz w:val="24"/>
          <w:szCs w:val="24"/>
        </w:rPr>
        <w:t xml:space="preserve"> – выплата налогов</w:t>
      </w:r>
      <w:r>
        <w:rPr>
          <w:rFonts w:ascii="Times New Roman" w:hAnsi="Times New Roman" w:cs="Times New Roman"/>
          <w:sz w:val="24"/>
          <w:szCs w:val="24"/>
        </w:rPr>
        <w:t>;</w:t>
      </w:r>
    </w:p>
    <w:p w14:paraId="3A9E7C0A"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П</w:t>
      </w:r>
      <w:r w:rsidRPr="00373D81">
        <w:rPr>
          <w:rFonts w:ascii="Times New Roman" w:hAnsi="Times New Roman" w:cs="Times New Roman"/>
          <w:sz w:val="24"/>
          <w:szCs w:val="24"/>
          <w:vertAlign w:val="subscript"/>
        </w:rPr>
        <w:t>р</w:t>
      </w:r>
      <w:r w:rsidRPr="000743F3">
        <w:rPr>
          <w:rFonts w:ascii="Times New Roman" w:hAnsi="Times New Roman" w:cs="Times New Roman"/>
          <w:sz w:val="24"/>
          <w:szCs w:val="24"/>
        </w:rPr>
        <w:t>П</w:t>
      </w:r>
      <w:proofErr w:type="spellEnd"/>
      <w:r w:rsidRPr="000743F3">
        <w:rPr>
          <w:rFonts w:ascii="Times New Roman" w:hAnsi="Times New Roman" w:cs="Times New Roman"/>
          <w:sz w:val="24"/>
          <w:szCs w:val="24"/>
        </w:rPr>
        <w:t xml:space="preserve"> – прочие поступления денежных средств</w:t>
      </w:r>
      <w:r>
        <w:rPr>
          <w:rFonts w:ascii="Times New Roman" w:hAnsi="Times New Roman" w:cs="Times New Roman"/>
          <w:sz w:val="24"/>
          <w:szCs w:val="24"/>
        </w:rPr>
        <w:t>;</w:t>
      </w:r>
    </w:p>
    <w:p w14:paraId="6D096099"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П</w:t>
      </w:r>
      <w:r w:rsidRPr="00373D81">
        <w:rPr>
          <w:rFonts w:ascii="Times New Roman" w:hAnsi="Times New Roman" w:cs="Times New Roman"/>
          <w:sz w:val="24"/>
          <w:szCs w:val="24"/>
          <w:vertAlign w:val="subscript"/>
        </w:rPr>
        <w:t>р</w:t>
      </w:r>
      <w:r w:rsidRPr="000743F3">
        <w:rPr>
          <w:rFonts w:ascii="Times New Roman" w:hAnsi="Times New Roman" w:cs="Times New Roman"/>
          <w:sz w:val="24"/>
          <w:szCs w:val="24"/>
        </w:rPr>
        <w:t>В</w:t>
      </w:r>
      <w:proofErr w:type="spellEnd"/>
      <w:r w:rsidRPr="000743F3">
        <w:rPr>
          <w:rFonts w:ascii="Times New Roman" w:hAnsi="Times New Roman" w:cs="Times New Roman"/>
          <w:sz w:val="24"/>
          <w:szCs w:val="24"/>
        </w:rPr>
        <w:t xml:space="preserve"> – прочие выбытия денежных средств</w:t>
      </w:r>
      <w:r>
        <w:rPr>
          <w:rFonts w:ascii="Times New Roman" w:hAnsi="Times New Roman" w:cs="Times New Roman"/>
          <w:sz w:val="24"/>
          <w:szCs w:val="24"/>
        </w:rPr>
        <w:t>.</w:t>
      </w:r>
    </w:p>
    <w:p w14:paraId="1BCBCD0A" w14:textId="77777777" w:rsidR="00B53F46" w:rsidRPr="000743F3" w:rsidRDefault="00B53F46" w:rsidP="00B53F46">
      <w:pPr>
        <w:spacing w:after="0" w:line="240" w:lineRule="auto"/>
        <w:ind w:firstLine="284"/>
        <w:jc w:val="both"/>
        <w:rPr>
          <w:rFonts w:ascii="Times New Roman" w:hAnsi="Times New Roman" w:cs="Times New Roman"/>
          <w:sz w:val="24"/>
          <w:szCs w:val="24"/>
        </w:rPr>
      </w:pPr>
    </w:p>
    <w:p w14:paraId="7485AB0F"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Прямой метод анализа движения денежных потоков организации позволяет оценить:</w:t>
      </w:r>
    </w:p>
    <w:p w14:paraId="470041A7"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а) объемы и источники получения денежных средств, а также направления их использования в процессе осуществления операционной (текущей) деятельности;</w:t>
      </w:r>
    </w:p>
    <w:p w14:paraId="6FE39063"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б) достаточность собственных средств организации для проведения расчетов с кредиторами, выполнения налоговых обязательств, выплаты дивидендов и прочих выплат;</w:t>
      </w:r>
    </w:p>
    <w:p w14:paraId="08271550"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в) достаточность собственных средств организации для инвестиционной деятельности;</w:t>
      </w:r>
    </w:p>
    <w:p w14:paraId="5E694E8A"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г) определение величины капиталовложений в основные средства и прочие внеоборотные активы;</w:t>
      </w:r>
    </w:p>
    <w:p w14:paraId="08F6F1FB"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д) необходимость привлечения дополнительных заемных средств;</w:t>
      </w:r>
    </w:p>
    <w:p w14:paraId="04ADE89A"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е) прогноз в обеспечении постоянной платежеспособности, т. е. полной и своевременной оплаты текущих обязательств в будущем.</w:t>
      </w:r>
    </w:p>
    <w:p w14:paraId="1EC11B30"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37. Суть косвенного метода расчета денежных потоков состоит в преобразовании величины чистой прибыли (убытка) в величину денежных средств путем ее корректировки на неденежные статьи расходов и суммы изменений отдельных статей активов и пассивов. </w:t>
      </w:r>
    </w:p>
    <w:p w14:paraId="713CBF99"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Источниками информации для расчета и анализа денежных потоков косвенным методом являются Балансовый отчет о финансовом положении (форма № 1) и Отчет о совокупном доходе (форма № 2). </w:t>
      </w:r>
    </w:p>
    <w:p w14:paraId="428F5581"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Алгоритм формирования чистого денежного потока от операционной деятельности косвенным методом включает реализацию четырех этапов:</w:t>
      </w:r>
    </w:p>
    <w:p w14:paraId="0FD018B2"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а</w:t>
      </w:r>
      <w:r w:rsidRPr="000743F3">
        <w:rPr>
          <w:rFonts w:ascii="Times New Roman" w:hAnsi="Times New Roman" w:cs="Times New Roman"/>
          <w:sz w:val="24"/>
          <w:szCs w:val="24"/>
        </w:rPr>
        <w:t xml:space="preserve">) </w:t>
      </w:r>
      <w:r>
        <w:rPr>
          <w:rFonts w:ascii="Times New Roman" w:hAnsi="Times New Roman" w:cs="Times New Roman"/>
          <w:sz w:val="24"/>
          <w:szCs w:val="24"/>
        </w:rPr>
        <w:t>первый этап - п</w:t>
      </w:r>
      <w:r w:rsidRPr="000743F3">
        <w:rPr>
          <w:rFonts w:ascii="Times New Roman" w:hAnsi="Times New Roman" w:cs="Times New Roman"/>
          <w:sz w:val="24"/>
          <w:szCs w:val="24"/>
        </w:rPr>
        <w:t>о данным отчетности определяется чистая прибыль (убыток) организации</w:t>
      </w:r>
      <w:r>
        <w:rPr>
          <w:rFonts w:ascii="Times New Roman" w:hAnsi="Times New Roman" w:cs="Times New Roman"/>
          <w:sz w:val="24"/>
          <w:szCs w:val="24"/>
        </w:rPr>
        <w:t>;</w:t>
      </w:r>
    </w:p>
    <w:p w14:paraId="3D502E8B"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б</w:t>
      </w:r>
      <w:r w:rsidRPr="000743F3">
        <w:rPr>
          <w:rFonts w:ascii="Times New Roman" w:hAnsi="Times New Roman" w:cs="Times New Roman"/>
          <w:sz w:val="24"/>
          <w:szCs w:val="24"/>
        </w:rPr>
        <w:t xml:space="preserve">) </w:t>
      </w:r>
      <w:r>
        <w:rPr>
          <w:rFonts w:ascii="Times New Roman" w:hAnsi="Times New Roman" w:cs="Times New Roman"/>
          <w:sz w:val="24"/>
          <w:szCs w:val="24"/>
        </w:rPr>
        <w:t>второй этап - к</w:t>
      </w:r>
      <w:r w:rsidRPr="000743F3">
        <w:rPr>
          <w:rFonts w:ascii="Times New Roman" w:hAnsi="Times New Roman" w:cs="Times New Roman"/>
          <w:sz w:val="24"/>
          <w:szCs w:val="24"/>
        </w:rPr>
        <w:t xml:space="preserve"> чистой прибыли (убытку) добавляются суммы статей затрат, не вызывающих в реальности движение денежных средств (например, амортизация)</w:t>
      </w:r>
      <w:r>
        <w:rPr>
          <w:rFonts w:ascii="Times New Roman" w:hAnsi="Times New Roman" w:cs="Times New Roman"/>
          <w:sz w:val="24"/>
          <w:szCs w:val="24"/>
        </w:rPr>
        <w:t>;</w:t>
      </w:r>
    </w:p>
    <w:p w14:paraId="48166815"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w:t>
      </w:r>
      <w:r w:rsidRPr="000743F3">
        <w:rPr>
          <w:rFonts w:ascii="Times New Roman" w:hAnsi="Times New Roman" w:cs="Times New Roman"/>
          <w:sz w:val="24"/>
          <w:szCs w:val="24"/>
        </w:rPr>
        <w:t xml:space="preserve">) </w:t>
      </w:r>
      <w:r>
        <w:rPr>
          <w:rFonts w:ascii="Times New Roman" w:hAnsi="Times New Roman" w:cs="Times New Roman"/>
          <w:sz w:val="24"/>
          <w:szCs w:val="24"/>
        </w:rPr>
        <w:t>третий этап - в</w:t>
      </w:r>
      <w:r w:rsidRPr="000743F3">
        <w:rPr>
          <w:rFonts w:ascii="Times New Roman" w:hAnsi="Times New Roman" w:cs="Times New Roman"/>
          <w:sz w:val="24"/>
          <w:szCs w:val="24"/>
        </w:rPr>
        <w:t>ычитаются (прибавляются) любые увеличения (уменьшения), произошедшие в статьях текущих активов, за исключением статьи «Денежные средства</w:t>
      </w:r>
      <w:r>
        <w:rPr>
          <w:rFonts w:ascii="Times New Roman" w:hAnsi="Times New Roman" w:cs="Times New Roman"/>
          <w:sz w:val="24"/>
          <w:szCs w:val="24"/>
        </w:rPr>
        <w:t xml:space="preserve"> и денежные эквиваленты</w:t>
      </w:r>
      <w:r w:rsidRPr="000743F3">
        <w:rPr>
          <w:rFonts w:ascii="Times New Roman" w:hAnsi="Times New Roman" w:cs="Times New Roman"/>
          <w:sz w:val="24"/>
          <w:szCs w:val="24"/>
        </w:rPr>
        <w:t>».</w:t>
      </w:r>
    </w:p>
    <w:p w14:paraId="1EA3C273"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55436E">
        <w:rPr>
          <w:rFonts w:ascii="Times New Roman" w:hAnsi="Times New Roman" w:cs="Times New Roman"/>
          <w:sz w:val="24"/>
          <w:szCs w:val="24"/>
        </w:rPr>
        <w:t>П</w:t>
      </w:r>
      <w:r w:rsidRPr="000743F3">
        <w:rPr>
          <w:rFonts w:ascii="Times New Roman" w:hAnsi="Times New Roman" w:cs="Times New Roman"/>
          <w:sz w:val="24"/>
          <w:szCs w:val="24"/>
        </w:rPr>
        <w:t>оложительное изменение (рост) активов приводит к уменьшению остатка денежных средств. То есть денежные средства расходуются на приобретение этих активов. Отрицательное изменение активов означает, что они преобразованы в денежные средства, например, в случае их реализации</w:t>
      </w:r>
      <w:r>
        <w:rPr>
          <w:rFonts w:ascii="Times New Roman" w:hAnsi="Times New Roman" w:cs="Times New Roman"/>
          <w:sz w:val="24"/>
          <w:szCs w:val="24"/>
        </w:rPr>
        <w:t>;</w:t>
      </w:r>
    </w:p>
    <w:p w14:paraId="0B6780EF"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г</w:t>
      </w:r>
      <w:r w:rsidRPr="000743F3">
        <w:rPr>
          <w:rFonts w:ascii="Times New Roman" w:hAnsi="Times New Roman" w:cs="Times New Roman"/>
          <w:sz w:val="24"/>
          <w:szCs w:val="24"/>
        </w:rPr>
        <w:t xml:space="preserve">) </w:t>
      </w:r>
      <w:r>
        <w:rPr>
          <w:rFonts w:ascii="Times New Roman" w:hAnsi="Times New Roman" w:cs="Times New Roman"/>
          <w:sz w:val="24"/>
          <w:szCs w:val="24"/>
        </w:rPr>
        <w:t>четвертый этап - п</w:t>
      </w:r>
      <w:r w:rsidRPr="000743F3">
        <w:rPr>
          <w:rFonts w:ascii="Times New Roman" w:hAnsi="Times New Roman" w:cs="Times New Roman"/>
          <w:sz w:val="24"/>
          <w:szCs w:val="24"/>
        </w:rPr>
        <w:t>рибавляются (вычитаются) любые увеличения (уменьшения), произошедшие в статьях текущих пассивов, за исключением долгосрочных и краткосрочных обязательств, требующих процентных выплат (кредитов, займов).</w:t>
      </w:r>
    </w:p>
    <w:p w14:paraId="1CCA0B6C"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w:t>
      </w:r>
      <w:r w:rsidRPr="000743F3">
        <w:rPr>
          <w:rFonts w:ascii="Times New Roman" w:hAnsi="Times New Roman" w:cs="Times New Roman"/>
          <w:sz w:val="24"/>
          <w:szCs w:val="24"/>
        </w:rPr>
        <w:t xml:space="preserve">оложительное изменение пассивов приводит к увеличению остатка денежных средств, они поступают организации из соответствующего источника финансирования. Отрицательное изменение пассивов обусловлено оттоком денежных средств на уменьшение этого источника, например, на погашение кредита. </w:t>
      </w:r>
    </w:p>
    <w:p w14:paraId="0E24E35D"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Расчет чистого денежного потока от операционной (текущей) деятельности косвенным методом (</w:t>
      </w:r>
      <w:proofErr w:type="spellStart"/>
      <w:r w:rsidRPr="000743F3">
        <w:rPr>
          <w:rFonts w:ascii="Times New Roman" w:hAnsi="Times New Roman" w:cs="Times New Roman"/>
          <w:sz w:val="24"/>
          <w:szCs w:val="24"/>
        </w:rPr>
        <w:t>ЧДП</w:t>
      </w:r>
      <w:r w:rsidRPr="00373D81">
        <w:rPr>
          <w:rFonts w:ascii="Times New Roman" w:hAnsi="Times New Roman" w:cs="Times New Roman"/>
          <w:sz w:val="24"/>
          <w:szCs w:val="24"/>
          <w:vertAlign w:val="subscript"/>
        </w:rPr>
        <w:t>кс</w:t>
      </w:r>
      <w:proofErr w:type="spellEnd"/>
      <w:r w:rsidRPr="000743F3">
        <w:rPr>
          <w:rFonts w:ascii="Times New Roman" w:hAnsi="Times New Roman" w:cs="Times New Roman"/>
          <w:sz w:val="24"/>
          <w:szCs w:val="24"/>
        </w:rPr>
        <w:t>) производится по формуле:</w:t>
      </w:r>
    </w:p>
    <w:p w14:paraId="383311F2" w14:textId="77777777" w:rsidR="00B53F46" w:rsidRPr="000743F3" w:rsidRDefault="00B53F46" w:rsidP="00B53F46">
      <w:pPr>
        <w:spacing w:after="0" w:line="240" w:lineRule="auto"/>
        <w:ind w:firstLine="284"/>
        <w:jc w:val="both"/>
        <w:rPr>
          <w:rFonts w:ascii="Times New Roman" w:hAnsi="Times New Roman" w:cs="Times New Roman"/>
          <w:sz w:val="24"/>
          <w:szCs w:val="24"/>
        </w:rPr>
      </w:pPr>
    </w:p>
    <w:p w14:paraId="1A443C5F" w14:textId="77777777" w:rsidR="00B53F46" w:rsidRDefault="00B53F46" w:rsidP="00B53F46">
      <w:pPr>
        <w:spacing w:after="0" w:line="24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ЧДП</w:t>
      </w:r>
      <w:r>
        <w:rPr>
          <w:rFonts w:ascii="Times New Roman" w:hAnsi="Times New Roman" w:cs="Times New Roman"/>
          <w:sz w:val="24"/>
          <w:szCs w:val="24"/>
          <w:vertAlign w:val="subscript"/>
        </w:rPr>
        <w:t>кс</w:t>
      </w:r>
      <w:proofErr w:type="spellEnd"/>
      <w:r>
        <w:rPr>
          <w:rFonts w:ascii="Times New Roman" w:hAnsi="Times New Roman" w:cs="Times New Roman"/>
          <w:sz w:val="24"/>
          <w:szCs w:val="24"/>
        </w:rPr>
        <w:t xml:space="preserve"> =ЧП+АО–ΔОС–ΔНМА–ΔЗ–ΔДЗ–</w:t>
      </w:r>
      <w:proofErr w:type="spellStart"/>
      <w:r>
        <w:rPr>
          <w:rFonts w:ascii="Times New Roman" w:hAnsi="Times New Roman" w:cs="Times New Roman"/>
          <w:sz w:val="24"/>
          <w:szCs w:val="24"/>
        </w:rPr>
        <w:t>ΔП</w:t>
      </w:r>
      <w:r>
        <w:rPr>
          <w:rFonts w:ascii="Times New Roman" w:hAnsi="Times New Roman" w:cs="Times New Roman"/>
          <w:sz w:val="24"/>
          <w:szCs w:val="24"/>
          <w:vertAlign w:val="subscript"/>
        </w:rPr>
        <w:t>р</w:t>
      </w:r>
      <w:r>
        <w:rPr>
          <w:rFonts w:ascii="Times New Roman" w:hAnsi="Times New Roman" w:cs="Times New Roman"/>
          <w:sz w:val="24"/>
          <w:szCs w:val="24"/>
        </w:rPr>
        <w:t>А+ΔКЗ+ΔР+ΔНП+ΔП</w:t>
      </w:r>
      <w:r>
        <w:rPr>
          <w:rFonts w:ascii="Times New Roman" w:hAnsi="Times New Roman" w:cs="Times New Roman"/>
          <w:sz w:val="24"/>
          <w:szCs w:val="24"/>
          <w:vertAlign w:val="subscript"/>
        </w:rPr>
        <w:t>р</w:t>
      </w:r>
      <w:r>
        <w:rPr>
          <w:rFonts w:ascii="Times New Roman" w:hAnsi="Times New Roman" w:cs="Times New Roman"/>
          <w:sz w:val="24"/>
          <w:szCs w:val="24"/>
        </w:rPr>
        <w:t>П</w:t>
      </w:r>
      <w:proofErr w:type="spellEnd"/>
      <w:r>
        <w:rPr>
          <w:rFonts w:ascii="Times New Roman" w:hAnsi="Times New Roman" w:cs="Times New Roman"/>
          <w:sz w:val="24"/>
          <w:szCs w:val="24"/>
        </w:rPr>
        <w:t>–КР–</w:t>
      </w:r>
      <w:proofErr w:type="spellStart"/>
      <w:r>
        <w:rPr>
          <w:rFonts w:ascii="Times New Roman" w:hAnsi="Times New Roman" w:cs="Times New Roman"/>
          <w:sz w:val="24"/>
          <w:szCs w:val="24"/>
        </w:rPr>
        <w:t>П</w:t>
      </w:r>
      <w:r>
        <w:rPr>
          <w:rFonts w:ascii="Times New Roman" w:hAnsi="Times New Roman" w:cs="Times New Roman"/>
          <w:sz w:val="24"/>
          <w:szCs w:val="24"/>
          <w:vertAlign w:val="subscript"/>
        </w:rPr>
        <w:t>проц</w:t>
      </w:r>
      <w:proofErr w:type="spellEnd"/>
      <w:r>
        <w:rPr>
          <w:rFonts w:ascii="Times New Roman" w:hAnsi="Times New Roman" w:cs="Times New Roman"/>
          <w:sz w:val="24"/>
          <w:szCs w:val="24"/>
        </w:rPr>
        <w:t>,</w:t>
      </w:r>
    </w:p>
    <w:p w14:paraId="46CCB89E"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где: </w:t>
      </w:r>
    </w:p>
    <w:p w14:paraId="36D35067"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ЧП – чистая прибыль;</w:t>
      </w:r>
    </w:p>
    <w:p w14:paraId="63C05270"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АО – амортизационные отчисления за период;</w:t>
      </w:r>
    </w:p>
    <w:p w14:paraId="6427766A"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ΔОС – изменение размера основных средств;</w:t>
      </w:r>
    </w:p>
    <w:p w14:paraId="58F6B7A5"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ΔНМА – изменение размера нематериальных активов;</w:t>
      </w:r>
    </w:p>
    <w:p w14:paraId="0BF00771"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ΔЗ – изменение размера запасов;</w:t>
      </w:r>
    </w:p>
    <w:p w14:paraId="125A2D01"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ΔДЗ – изменение дебиторской задолженности;</w:t>
      </w:r>
    </w:p>
    <w:p w14:paraId="287D469F" w14:textId="77777777" w:rsidR="00B53F46" w:rsidRDefault="00B53F46" w:rsidP="00B53F46">
      <w:pPr>
        <w:spacing w:after="0" w:line="24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ΔП</w:t>
      </w:r>
      <w:r>
        <w:rPr>
          <w:rFonts w:ascii="Times New Roman" w:hAnsi="Times New Roman" w:cs="Times New Roman"/>
          <w:sz w:val="24"/>
          <w:szCs w:val="24"/>
          <w:vertAlign w:val="subscript"/>
        </w:rPr>
        <w:t>р</w:t>
      </w:r>
      <w:r>
        <w:rPr>
          <w:rFonts w:ascii="Times New Roman" w:hAnsi="Times New Roman" w:cs="Times New Roman"/>
          <w:sz w:val="24"/>
          <w:szCs w:val="24"/>
        </w:rPr>
        <w:t>А</w:t>
      </w:r>
      <w:proofErr w:type="spellEnd"/>
      <w:r>
        <w:rPr>
          <w:rFonts w:ascii="Times New Roman" w:hAnsi="Times New Roman" w:cs="Times New Roman"/>
          <w:sz w:val="24"/>
          <w:szCs w:val="24"/>
        </w:rPr>
        <w:t xml:space="preserve"> – изменения прочих активов неденежного характера;</w:t>
      </w:r>
    </w:p>
    <w:p w14:paraId="690B11A2"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ΔКЗ – изменение кредиторской задолженности;</w:t>
      </w:r>
    </w:p>
    <w:p w14:paraId="68B065D1"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ΔР – изменение объема капитала и резервов;</w:t>
      </w:r>
    </w:p>
    <w:p w14:paraId="523EE754"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ΔНП – изменение размера нераспределенной прибыли (убытка);</w:t>
      </w:r>
    </w:p>
    <w:p w14:paraId="523D6AA4" w14:textId="77777777" w:rsidR="00B53F46" w:rsidRDefault="00B53F46" w:rsidP="00B53F46">
      <w:pPr>
        <w:spacing w:after="0" w:line="24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ΔП</w:t>
      </w:r>
      <w:r>
        <w:rPr>
          <w:rFonts w:ascii="Times New Roman" w:hAnsi="Times New Roman" w:cs="Times New Roman"/>
          <w:sz w:val="24"/>
          <w:szCs w:val="24"/>
          <w:vertAlign w:val="subscript"/>
        </w:rPr>
        <w:t>р</w:t>
      </w:r>
      <w:r>
        <w:rPr>
          <w:rFonts w:ascii="Times New Roman" w:hAnsi="Times New Roman" w:cs="Times New Roman"/>
          <w:sz w:val="24"/>
          <w:szCs w:val="24"/>
        </w:rPr>
        <w:t>П</w:t>
      </w:r>
      <w:proofErr w:type="spellEnd"/>
      <w:r>
        <w:rPr>
          <w:rFonts w:ascii="Times New Roman" w:hAnsi="Times New Roman" w:cs="Times New Roman"/>
          <w:sz w:val="24"/>
          <w:szCs w:val="24"/>
        </w:rPr>
        <w:t xml:space="preserve"> – изменения прочих пассивов неденежного характера;</w:t>
      </w:r>
    </w:p>
    <w:p w14:paraId="1930E95A"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КР – курсовые разницы;</w:t>
      </w:r>
    </w:p>
    <w:p w14:paraId="0474D806" w14:textId="77777777" w:rsidR="00B53F46" w:rsidRDefault="00B53F46" w:rsidP="00B53F46">
      <w:pPr>
        <w:spacing w:after="0" w:line="24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П</w:t>
      </w:r>
      <w:r>
        <w:rPr>
          <w:rFonts w:ascii="Times New Roman" w:hAnsi="Times New Roman" w:cs="Times New Roman"/>
          <w:sz w:val="24"/>
          <w:szCs w:val="24"/>
          <w:vertAlign w:val="subscript"/>
        </w:rPr>
        <w:t>проц</w:t>
      </w:r>
      <w:proofErr w:type="spellEnd"/>
      <w:r>
        <w:rPr>
          <w:rFonts w:ascii="Times New Roman" w:hAnsi="Times New Roman" w:cs="Times New Roman"/>
          <w:sz w:val="24"/>
          <w:szCs w:val="24"/>
        </w:rPr>
        <w:t xml:space="preserve"> – проценты полученные.</w:t>
      </w:r>
    </w:p>
    <w:p w14:paraId="119005BF" w14:textId="77777777" w:rsidR="00B53F46" w:rsidRDefault="00B53F46" w:rsidP="00B53F46">
      <w:pPr>
        <w:spacing w:after="0" w:line="240" w:lineRule="auto"/>
        <w:ind w:firstLine="284"/>
        <w:jc w:val="both"/>
        <w:rPr>
          <w:rFonts w:ascii="Times New Roman" w:hAnsi="Times New Roman" w:cs="Times New Roman"/>
          <w:sz w:val="24"/>
          <w:szCs w:val="24"/>
        </w:rPr>
      </w:pPr>
    </w:p>
    <w:p w14:paraId="5D392044"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38. </w:t>
      </w:r>
      <w:r w:rsidRPr="000743F3">
        <w:rPr>
          <w:rFonts w:ascii="Times New Roman" w:hAnsi="Times New Roman" w:cs="Times New Roman"/>
          <w:sz w:val="24"/>
          <w:szCs w:val="24"/>
        </w:rPr>
        <w:t>Преимущество косвенного метода анализа движения денежных потоков организации по отношению к прямому методу состоит в том, что позволяет оценить:</w:t>
      </w:r>
    </w:p>
    <w:p w14:paraId="7397AD29"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а) под влиянием каких неденежных статей размер чистой прибыли отличается от размера чистого денежного потока;</w:t>
      </w:r>
    </w:p>
    <w:p w14:paraId="1CDB03A5"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б) влияние изменений отдельных видов активов (объектов финансирования) и пассивов (источников финансирования) на изменение остатков денежных средств;</w:t>
      </w:r>
    </w:p>
    <w:p w14:paraId="19278D43"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в) влияние важных экономических категорий, таких как чистая прибыль, выручка, себестоимость реализованной продукции и др</w:t>
      </w:r>
      <w:r>
        <w:rPr>
          <w:rFonts w:ascii="Times New Roman" w:hAnsi="Times New Roman" w:cs="Times New Roman"/>
          <w:sz w:val="24"/>
          <w:szCs w:val="24"/>
        </w:rPr>
        <w:t>угих категорий</w:t>
      </w:r>
      <w:r w:rsidRPr="000743F3">
        <w:rPr>
          <w:rFonts w:ascii="Times New Roman" w:hAnsi="Times New Roman" w:cs="Times New Roman"/>
          <w:sz w:val="24"/>
          <w:szCs w:val="24"/>
        </w:rPr>
        <w:t xml:space="preserve"> на изменение остатков денежных средств.</w:t>
      </w:r>
    </w:p>
    <w:p w14:paraId="1D62FF49"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Косвенный метод анализа денежных потоков организации с аналитической точки зрения является наиболее предпочтительным, так как позволяет объяснить причины расхождения между финансовыми результатами и свободной денежной наличностью. </w:t>
      </w:r>
    </w:p>
    <w:p w14:paraId="79E852FB"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Данный метод способен увязать различные методы учета доходов и расходов - метод начислений (при котором чистая прибыль есть разница между доходами и расходами, признанными как свершившийся факт независимо от времени оплаты, и которую нельзя использовать для расчетов здесь и сейчас) и кассовый метод (разница между поступлениями и расходованиями денежных средств в виде остатка денежных средств, но не являющейся чистой прибылью).</w:t>
      </w:r>
    </w:p>
    <w:p w14:paraId="60C4619D"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Косвенный метод движения денежных средств также позволяет осуществить прогностический подход, который начинается с прогнозирования будущей прибыли, а затем определяются денежные потоки путем корректировок прибыли на суммы изменений на балансовых счетах, вызванных временными разницами между начислениями (доходов и расходов) и движением денежных средств.</w:t>
      </w:r>
    </w:p>
    <w:p w14:paraId="68E1BCBE"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3</w:t>
      </w:r>
      <w:r>
        <w:rPr>
          <w:rFonts w:ascii="Times New Roman" w:hAnsi="Times New Roman" w:cs="Times New Roman"/>
          <w:sz w:val="24"/>
          <w:szCs w:val="24"/>
        </w:rPr>
        <w:t>9</w:t>
      </w:r>
      <w:r w:rsidRPr="000743F3">
        <w:rPr>
          <w:rFonts w:ascii="Times New Roman" w:hAnsi="Times New Roman" w:cs="Times New Roman"/>
          <w:sz w:val="24"/>
          <w:szCs w:val="24"/>
        </w:rPr>
        <w:t>. С помощью коэффициентного анализа изучаются относительные показатели, характеризующие денежные потоки и эффективность использования денежных средств организации.</w:t>
      </w:r>
    </w:p>
    <w:p w14:paraId="3712B6C4"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lastRenderedPageBreak/>
        <w:t xml:space="preserve">Прежде всего коэффициентный анализ денежных потоков дает представление о возможности организации генерировать необходимую величину поступлений денежных средств по текущей деятельности для поддержания платежеспособности. </w:t>
      </w:r>
    </w:p>
    <w:p w14:paraId="63FA4CB3"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Важным является рассмотрение динамики различных коэффициентов, позволяющее установить положительные и отрицательные тенденции, отражающие качество управления денежными потоками организации, разработать необходимые мероприятия для внесения соответствующих коррективов по оптимизации хозяйственной деятельности.</w:t>
      </w:r>
    </w:p>
    <w:p w14:paraId="145D6485"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40.</w:t>
      </w:r>
      <w:r w:rsidRPr="000743F3">
        <w:rPr>
          <w:rFonts w:ascii="Times New Roman" w:hAnsi="Times New Roman" w:cs="Times New Roman"/>
          <w:sz w:val="24"/>
          <w:szCs w:val="24"/>
        </w:rPr>
        <w:t xml:space="preserve"> Для оценки сбалансированности денежных потоков используют следующие показатели:</w:t>
      </w:r>
    </w:p>
    <w:p w14:paraId="5DE5EE99"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а</w:t>
      </w:r>
      <w:r w:rsidRPr="000743F3">
        <w:rPr>
          <w:rFonts w:ascii="Times New Roman" w:hAnsi="Times New Roman" w:cs="Times New Roman"/>
          <w:sz w:val="24"/>
          <w:szCs w:val="24"/>
        </w:rPr>
        <w:t xml:space="preserve">) </w:t>
      </w:r>
      <w:r>
        <w:rPr>
          <w:rFonts w:ascii="Times New Roman" w:hAnsi="Times New Roman" w:cs="Times New Roman"/>
          <w:sz w:val="24"/>
          <w:szCs w:val="24"/>
        </w:rPr>
        <w:t>к</w:t>
      </w:r>
      <w:r w:rsidRPr="000743F3">
        <w:rPr>
          <w:rFonts w:ascii="Times New Roman" w:hAnsi="Times New Roman" w:cs="Times New Roman"/>
          <w:sz w:val="24"/>
          <w:szCs w:val="24"/>
        </w:rPr>
        <w:t>оэффициент ликвидности денежных средств, характеризует достаточность поступлений денежных средств для осуществления операций, связанных с их выбытием</w:t>
      </w:r>
      <w:r>
        <w:rPr>
          <w:rFonts w:ascii="Times New Roman" w:hAnsi="Times New Roman" w:cs="Times New Roman"/>
          <w:sz w:val="24"/>
          <w:szCs w:val="24"/>
        </w:rPr>
        <w:t>, и рассчитывается по формуле</w:t>
      </w:r>
      <w:r w:rsidRPr="000743F3">
        <w:rPr>
          <w:rFonts w:ascii="Times New Roman" w:hAnsi="Times New Roman" w:cs="Times New Roman"/>
          <w:sz w:val="24"/>
          <w:szCs w:val="24"/>
        </w:rPr>
        <w:t>:</w:t>
      </w:r>
    </w:p>
    <w:p w14:paraId="58FF4AD5" w14:textId="77777777" w:rsidR="00B53F46" w:rsidRDefault="00B53F46" w:rsidP="00B53F46">
      <w:pPr>
        <w:spacing w:after="0" w:line="240" w:lineRule="auto"/>
        <w:ind w:firstLine="284"/>
        <w:jc w:val="both"/>
        <w:rPr>
          <w:rFonts w:ascii="Times New Roman" w:hAnsi="Times New Roman" w:cs="Times New Roman"/>
          <w:sz w:val="24"/>
          <w:szCs w:val="24"/>
        </w:rPr>
      </w:pPr>
    </w:p>
    <w:p w14:paraId="54E6B2C2" w14:textId="77777777" w:rsidR="00B53F46" w:rsidRPr="000743F3" w:rsidRDefault="00B53F46" w:rsidP="00B53F46">
      <w:pPr>
        <w:spacing w:after="0" w:line="240" w:lineRule="auto"/>
        <w:ind w:firstLine="993"/>
        <w:jc w:val="both"/>
        <w:rPr>
          <w:rFonts w:ascii="Times New Roman" w:hAnsi="Times New Roman" w:cs="Times New Roman"/>
          <w:sz w:val="24"/>
          <w:szCs w:val="24"/>
        </w:rPr>
      </w:pPr>
      <w:r w:rsidRPr="000743F3">
        <w:rPr>
          <w:rFonts w:ascii="Times New Roman" w:hAnsi="Times New Roman" w:cs="Times New Roman"/>
          <w:sz w:val="24"/>
          <w:szCs w:val="24"/>
        </w:rPr>
        <w:t>П</w:t>
      </w:r>
    </w:p>
    <w:p w14:paraId="31648D1A"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К</w:t>
      </w:r>
      <w:r>
        <w:rPr>
          <w:rFonts w:ascii="Times New Roman" w:hAnsi="Times New Roman" w:cs="Times New Roman"/>
          <w:sz w:val="24"/>
          <w:szCs w:val="24"/>
          <w:vertAlign w:val="subscript"/>
        </w:rPr>
        <w:t>л</w:t>
      </w:r>
      <w:r w:rsidRPr="000743F3">
        <w:rPr>
          <w:rFonts w:ascii="Times New Roman" w:hAnsi="Times New Roman" w:cs="Times New Roman"/>
          <w:sz w:val="24"/>
          <w:szCs w:val="24"/>
        </w:rPr>
        <w:t xml:space="preserve"> =  -------, где</w:t>
      </w:r>
    </w:p>
    <w:p w14:paraId="7985E300" w14:textId="77777777" w:rsidR="00B53F46" w:rsidRPr="000743F3" w:rsidRDefault="00B53F46" w:rsidP="00B53F46">
      <w:pPr>
        <w:spacing w:after="0" w:line="240" w:lineRule="auto"/>
        <w:ind w:firstLine="993"/>
        <w:jc w:val="both"/>
        <w:rPr>
          <w:rFonts w:ascii="Times New Roman" w:hAnsi="Times New Roman" w:cs="Times New Roman"/>
          <w:sz w:val="24"/>
          <w:szCs w:val="24"/>
        </w:rPr>
      </w:pPr>
      <w:r w:rsidRPr="000743F3">
        <w:rPr>
          <w:rFonts w:ascii="Times New Roman" w:hAnsi="Times New Roman" w:cs="Times New Roman"/>
          <w:sz w:val="24"/>
          <w:szCs w:val="24"/>
        </w:rPr>
        <w:t xml:space="preserve">О </w:t>
      </w:r>
    </w:p>
    <w:p w14:paraId="20627EEC" w14:textId="77777777" w:rsidR="00B53F46" w:rsidRDefault="00B53F46" w:rsidP="00B53F46">
      <w:pPr>
        <w:spacing w:after="0" w:line="240" w:lineRule="auto"/>
        <w:ind w:firstLine="284"/>
        <w:jc w:val="both"/>
        <w:rPr>
          <w:rFonts w:ascii="Times New Roman" w:hAnsi="Times New Roman" w:cs="Times New Roman"/>
          <w:sz w:val="24"/>
          <w:szCs w:val="24"/>
        </w:rPr>
      </w:pPr>
    </w:p>
    <w:p w14:paraId="7DABEA63"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П – приток денежных средств;</w:t>
      </w:r>
    </w:p>
    <w:p w14:paraId="474BE32E" w14:textId="77777777" w:rsidR="00B53F46"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О – отток денежный средств.</w:t>
      </w:r>
    </w:p>
    <w:p w14:paraId="4557486F" w14:textId="77777777" w:rsidR="00B53F46" w:rsidRDefault="00B53F46" w:rsidP="00B53F46">
      <w:pPr>
        <w:spacing w:after="0" w:line="240" w:lineRule="auto"/>
        <w:ind w:firstLine="284"/>
        <w:jc w:val="both"/>
        <w:rPr>
          <w:rFonts w:ascii="Times New Roman" w:hAnsi="Times New Roman" w:cs="Times New Roman"/>
          <w:sz w:val="24"/>
          <w:szCs w:val="24"/>
        </w:rPr>
      </w:pPr>
    </w:p>
    <w:p w14:paraId="4082934E"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Для обеспечения необходимой ликвидности денежного потока </w:t>
      </w:r>
      <w:r>
        <w:rPr>
          <w:rFonts w:ascii="Times New Roman" w:hAnsi="Times New Roman" w:cs="Times New Roman"/>
          <w:sz w:val="24"/>
          <w:szCs w:val="24"/>
        </w:rPr>
        <w:t>данный</w:t>
      </w:r>
      <w:r w:rsidRPr="000743F3">
        <w:rPr>
          <w:rFonts w:ascii="Times New Roman" w:hAnsi="Times New Roman" w:cs="Times New Roman"/>
          <w:sz w:val="24"/>
          <w:szCs w:val="24"/>
        </w:rPr>
        <w:t xml:space="preserve"> показатель </w:t>
      </w:r>
      <w:r>
        <w:rPr>
          <w:rFonts w:ascii="Times New Roman" w:hAnsi="Times New Roman" w:cs="Times New Roman"/>
          <w:sz w:val="24"/>
          <w:szCs w:val="24"/>
        </w:rPr>
        <w:t>считается достаточным, если его</w:t>
      </w:r>
      <w:r w:rsidRPr="000743F3">
        <w:rPr>
          <w:rFonts w:ascii="Times New Roman" w:hAnsi="Times New Roman" w:cs="Times New Roman"/>
          <w:sz w:val="24"/>
          <w:szCs w:val="24"/>
        </w:rPr>
        <w:t xml:space="preserve"> значение не ниже 1</w:t>
      </w:r>
      <w:r>
        <w:rPr>
          <w:rFonts w:ascii="Times New Roman" w:hAnsi="Times New Roman" w:cs="Times New Roman"/>
          <w:sz w:val="24"/>
          <w:szCs w:val="24"/>
        </w:rPr>
        <w:t xml:space="preserve"> (единицы)</w:t>
      </w:r>
      <w:r w:rsidRPr="000743F3">
        <w:rPr>
          <w:rFonts w:ascii="Times New Roman" w:hAnsi="Times New Roman" w:cs="Times New Roman"/>
          <w:sz w:val="24"/>
          <w:szCs w:val="24"/>
        </w:rPr>
        <w:t>. Значение показателя выше 1</w:t>
      </w:r>
      <w:r>
        <w:rPr>
          <w:rFonts w:ascii="Times New Roman" w:hAnsi="Times New Roman" w:cs="Times New Roman"/>
          <w:sz w:val="24"/>
          <w:szCs w:val="24"/>
        </w:rPr>
        <w:t xml:space="preserve"> (единицы)</w:t>
      </w:r>
      <w:r w:rsidRPr="000743F3">
        <w:rPr>
          <w:rFonts w:ascii="Times New Roman" w:hAnsi="Times New Roman" w:cs="Times New Roman"/>
          <w:sz w:val="24"/>
          <w:szCs w:val="24"/>
        </w:rPr>
        <w:t xml:space="preserve"> указывает, что организация генерирует рост остатка денежных активов на конец рассматриваемого периода, т</w:t>
      </w:r>
      <w:r>
        <w:rPr>
          <w:rFonts w:ascii="Times New Roman" w:hAnsi="Times New Roman" w:cs="Times New Roman"/>
          <w:sz w:val="24"/>
          <w:szCs w:val="24"/>
        </w:rPr>
        <w:t xml:space="preserve">о </w:t>
      </w:r>
      <w:r w:rsidRPr="000743F3">
        <w:rPr>
          <w:rFonts w:ascii="Times New Roman" w:hAnsi="Times New Roman" w:cs="Times New Roman"/>
          <w:sz w:val="24"/>
          <w:szCs w:val="24"/>
        </w:rPr>
        <w:t>е</w:t>
      </w:r>
      <w:r>
        <w:rPr>
          <w:rFonts w:ascii="Times New Roman" w:hAnsi="Times New Roman" w:cs="Times New Roman"/>
          <w:sz w:val="24"/>
          <w:szCs w:val="24"/>
        </w:rPr>
        <w:t xml:space="preserve">сть </w:t>
      </w:r>
      <w:r w:rsidRPr="000743F3">
        <w:rPr>
          <w:rFonts w:ascii="Times New Roman" w:hAnsi="Times New Roman" w:cs="Times New Roman"/>
          <w:sz w:val="24"/>
          <w:szCs w:val="24"/>
        </w:rPr>
        <w:t xml:space="preserve">способствует повышению платежеспособности </w:t>
      </w:r>
      <w:r>
        <w:rPr>
          <w:rFonts w:ascii="Times New Roman" w:hAnsi="Times New Roman" w:cs="Times New Roman"/>
          <w:sz w:val="24"/>
          <w:szCs w:val="24"/>
        </w:rPr>
        <w:t>организации</w:t>
      </w:r>
      <w:r w:rsidRPr="000743F3">
        <w:rPr>
          <w:rFonts w:ascii="Times New Roman" w:hAnsi="Times New Roman" w:cs="Times New Roman"/>
          <w:sz w:val="24"/>
          <w:szCs w:val="24"/>
        </w:rPr>
        <w:t>. Значение коэффициента меньше 1</w:t>
      </w:r>
      <w:r>
        <w:rPr>
          <w:rFonts w:ascii="Times New Roman" w:hAnsi="Times New Roman" w:cs="Times New Roman"/>
          <w:sz w:val="24"/>
          <w:szCs w:val="24"/>
        </w:rPr>
        <w:t xml:space="preserve"> (единицы)</w:t>
      </w:r>
      <w:r w:rsidRPr="000743F3">
        <w:rPr>
          <w:rFonts w:ascii="Times New Roman" w:hAnsi="Times New Roman" w:cs="Times New Roman"/>
          <w:sz w:val="24"/>
          <w:szCs w:val="24"/>
        </w:rPr>
        <w:t xml:space="preserve"> свидетельствует о превышении денежных расходов над поступлениями денежных средств в отчетном периоде.</w:t>
      </w:r>
    </w:p>
    <w:p w14:paraId="6C59EE07"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б</w:t>
      </w:r>
      <w:r w:rsidRPr="000743F3">
        <w:rPr>
          <w:rFonts w:ascii="Times New Roman" w:hAnsi="Times New Roman" w:cs="Times New Roman"/>
          <w:sz w:val="24"/>
          <w:szCs w:val="24"/>
        </w:rPr>
        <w:t xml:space="preserve">) </w:t>
      </w:r>
      <w:r>
        <w:rPr>
          <w:rFonts w:ascii="Times New Roman" w:hAnsi="Times New Roman" w:cs="Times New Roman"/>
          <w:sz w:val="24"/>
          <w:szCs w:val="24"/>
        </w:rPr>
        <w:t>к</w:t>
      </w:r>
      <w:r w:rsidRPr="000743F3">
        <w:rPr>
          <w:rFonts w:ascii="Times New Roman" w:hAnsi="Times New Roman" w:cs="Times New Roman"/>
          <w:sz w:val="24"/>
          <w:szCs w:val="24"/>
        </w:rPr>
        <w:t>оэффициент приращения денежного потока характеризует темп роста чистого денежного потока, как по видам деятельности, так и в целом по организации</w:t>
      </w:r>
      <w:r w:rsidRPr="00641D7B">
        <w:rPr>
          <w:rFonts w:ascii="Times New Roman" w:hAnsi="Times New Roman" w:cs="Times New Roman"/>
          <w:sz w:val="24"/>
          <w:szCs w:val="24"/>
        </w:rPr>
        <w:t xml:space="preserve"> </w:t>
      </w:r>
      <w:r>
        <w:rPr>
          <w:rFonts w:ascii="Times New Roman" w:hAnsi="Times New Roman" w:cs="Times New Roman"/>
          <w:sz w:val="24"/>
          <w:szCs w:val="24"/>
        </w:rPr>
        <w:t>и рассчитывается по формуле</w:t>
      </w:r>
      <w:r w:rsidRPr="000743F3">
        <w:rPr>
          <w:rFonts w:ascii="Times New Roman" w:hAnsi="Times New Roman" w:cs="Times New Roman"/>
          <w:sz w:val="24"/>
          <w:szCs w:val="24"/>
        </w:rPr>
        <w:t>:</w:t>
      </w:r>
    </w:p>
    <w:p w14:paraId="510D6273" w14:textId="77777777" w:rsidR="00B53F46" w:rsidRDefault="00B53F46" w:rsidP="00B53F46">
      <w:pPr>
        <w:spacing w:after="0" w:line="240" w:lineRule="auto"/>
        <w:ind w:firstLine="284"/>
        <w:jc w:val="both"/>
      </w:pPr>
    </w:p>
    <w:p w14:paraId="0986C2CD" w14:textId="77777777" w:rsidR="00B53F46" w:rsidRPr="000743F3" w:rsidRDefault="00B53F46" w:rsidP="00B53F46">
      <w:pPr>
        <w:spacing w:after="0" w:line="240" w:lineRule="auto"/>
        <w:ind w:firstLine="993"/>
        <w:jc w:val="both"/>
        <w:rPr>
          <w:rFonts w:ascii="Times New Roman" w:hAnsi="Times New Roman" w:cs="Times New Roman"/>
          <w:sz w:val="24"/>
          <w:szCs w:val="24"/>
        </w:rPr>
      </w:pPr>
      <w:r w:rsidRPr="000743F3">
        <w:rPr>
          <w:rFonts w:ascii="Times New Roman" w:hAnsi="Times New Roman" w:cs="Times New Roman"/>
          <w:sz w:val="24"/>
          <w:szCs w:val="24"/>
        </w:rPr>
        <w:t>ЧДП</w:t>
      </w:r>
    </w:p>
    <w:p w14:paraId="11EBF0F7"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К</w:t>
      </w:r>
      <w:r w:rsidRPr="00C14A94">
        <w:rPr>
          <w:rFonts w:ascii="Times New Roman" w:hAnsi="Times New Roman" w:cs="Times New Roman"/>
          <w:sz w:val="24"/>
          <w:szCs w:val="24"/>
          <w:vertAlign w:val="subscript"/>
        </w:rPr>
        <w:t>п</w:t>
      </w:r>
      <w:proofErr w:type="spellEnd"/>
      <w:r w:rsidRPr="000743F3">
        <w:rPr>
          <w:rFonts w:ascii="Times New Roman" w:hAnsi="Times New Roman" w:cs="Times New Roman"/>
          <w:sz w:val="24"/>
          <w:szCs w:val="24"/>
        </w:rPr>
        <w:t xml:space="preserve"> =  ----------- , где</w:t>
      </w:r>
    </w:p>
    <w:p w14:paraId="2387F9F1" w14:textId="77777777" w:rsidR="00B53F46" w:rsidRPr="000743F3" w:rsidRDefault="00B53F46" w:rsidP="00B53F46">
      <w:pPr>
        <w:spacing w:after="0" w:line="240" w:lineRule="auto"/>
        <w:ind w:firstLine="993"/>
        <w:jc w:val="both"/>
        <w:rPr>
          <w:rFonts w:ascii="Times New Roman" w:hAnsi="Times New Roman" w:cs="Times New Roman"/>
          <w:sz w:val="24"/>
          <w:szCs w:val="24"/>
        </w:rPr>
      </w:pPr>
      <w:proofErr w:type="spellStart"/>
      <w:r w:rsidRPr="000743F3">
        <w:rPr>
          <w:rFonts w:ascii="Times New Roman" w:hAnsi="Times New Roman" w:cs="Times New Roman"/>
          <w:sz w:val="24"/>
          <w:szCs w:val="24"/>
        </w:rPr>
        <w:t>О</w:t>
      </w:r>
      <w:r w:rsidRPr="00C14A94">
        <w:rPr>
          <w:rFonts w:ascii="Times New Roman" w:hAnsi="Times New Roman" w:cs="Times New Roman"/>
          <w:sz w:val="24"/>
          <w:szCs w:val="24"/>
          <w:vertAlign w:val="subscript"/>
        </w:rPr>
        <w:t>дсн</w:t>
      </w:r>
      <w:proofErr w:type="spellEnd"/>
      <w:r w:rsidRPr="000743F3">
        <w:rPr>
          <w:rFonts w:ascii="Times New Roman" w:hAnsi="Times New Roman" w:cs="Times New Roman"/>
          <w:sz w:val="24"/>
          <w:szCs w:val="24"/>
        </w:rPr>
        <w:t xml:space="preserve"> </w:t>
      </w:r>
    </w:p>
    <w:p w14:paraId="328C4D98" w14:textId="77777777" w:rsidR="00B53F46" w:rsidRDefault="00B53F46" w:rsidP="00B53F46">
      <w:pPr>
        <w:spacing w:after="0" w:line="240" w:lineRule="auto"/>
        <w:ind w:firstLine="284"/>
        <w:jc w:val="both"/>
      </w:pPr>
    </w:p>
    <w:p w14:paraId="4B899F27"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ЧДП – чистый денежный поток;</w:t>
      </w:r>
    </w:p>
    <w:p w14:paraId="79AB7A53" w14:textId="77777777" w:rsidR="00B53F46"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О</w:t>
      </w:r>
      <w:r w:rsidRPr="00C14A94">
        <w:rPr>
          <w:rFonts w:ascii="Times New Roman" w:hAnsi="Times New Roman" w:cs="Times New Roman"/>
          <w:sz w:val="24"/>
          <w:szCs w:val="24"/>
          <w:vertAlign w:val="subscript"/>
        </w:rPr>
        <w:t>дсн</w:t>
      </w:r>
      <w:proofErr w:type="spellEnd"/>
      <w:r w:rsidRPr="000743F3">
        <w:rPr>
          <w:rFonts w:ascii="Times New Roman" w:hAnsi="Times New Roman" w:cs="Times New Roman"/>
          <w:sz w:val="24"/>
          <w:szCs w:val="24"/>
        </w:rPr>
        <w:t xml:space="preserve"> – остаток денежных средств на начало периода.</w:t>
      </w:r>
    </w:p>
    <w:p w14:paraId="4280B637" w14:textId="77777777" w:rsidR="00B53F46" w:rsidRPr="000743F3" w:rsidRDefault="00B53F46" w:rsidP="00B53F46">
      <w:pPr>
        <w:spacing w:after="0" w:line="240" w:lineRule="auto"/>
        <w:ind w:firstLine="284"/>
        <w:jc w:val="both"/>
        <w:rPr>
          <w:rFonts w:ascii="Times New Roman" w:hAnsi="Times New Roman" w:cs="Times New Roman"/>
          <w:sz w:val="24"/>
          <w:szCs w:val="24"/>
        </w:rPr>
      </w:pPr>
    </w:p>
    <w:p w14:paraId="5EDB43C1"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Коэффициент приращения денежных потоков показывает на сколько чистый денежный поток обеспечивает рост денежных средств. Характеризует величину прироста денежных средств за период с каждого рубля их первоначальной суммы. Чем интенсивнее генерация денежного капитала, тем больше значение показателя.</w:t>
      </w:r>
    </w:p>
    <w:p w14:paraId="1CC332E9"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Должен быть выше 1</w:t>
      </w:r>
      <w:r>
        <w:rPr>
          <w:rFonts w:ascii="Times New Roman" w:hAnsi="Times New Roman" w:cs="Times New Roman"/>
          <w:sz w:val="24"/>
          <w:szCs w:val="24"/>
        </w:rPr>
        <w:t xml:space="preserve"> (единицы)</w:t>
      </w:r>
      <w:r w:rsidRPr="000743F3">
        <w:rPr>
          <w:rFonts w:ascii="Times New Roman" w:hAnsi="Times New Roman" w:cs="Times New Roman"/>
          <w:sz w:val="24"/>
          <w:szCs w:val="24"/>
        </w:rPr>
        <w:t xml:space="preserve"> и оценивается в динамике.</w:t>
      </w:r>
    </w:p>
    <w:p w14:paraId="0784C86C"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w:t>
      </w:r>
      <w:r w:rsidRPr="000743F3">
        <w:rPr>
          <w:rFonts w:ascii="Times New Roman" w:hAnsi="Times New Roman" w:cs="Times New Roman"/>
          <w:sz w:val="24"/>
          <w:szCs w:val="24"/>
        </w:rPr>
        <w:t xml:space="preserve">) </w:t>
      </w:r>
      <w:r>
        <w:rPr>
          <w:rFonts w:ascii="Times New Roman" w:hAnsi="Times New Roman" w:cs="Times New Roman"/>
          <w:sz w:val="24"/>
          <w:szCs w:val="24"/>
        </w:rPr>
        <w:t>к</w:t>
      </w:r>
      <w:r w:rsidRPr="000743F3">
        <w:rPr>
          <w:rFonts w:ascii="Times New Roman" w:hAnsi="Times New Roman" w:cs="Times New Roman"/>
          <w:sz w:val="24"/>
          <w:szCs w:val="24"/>
        </w:rPr>
        <w:t>оэффициент оседания денежного потока характеризует эффективность операций по поступлению и выбытию денежных средств, степень их обновления</w:t>
      </w:r>
      <w:r w:rsidRPr="00641D7B">
        <w:rPr>
          <w:rFonts w:ascii="Times New Roman" w:hAnsi="Times New Roman" w:cs="Times New Roman"/>
          <w:sz w:val="24"/>
          <w:szCs w:val="24"/>
        </w:rPr>
        <w:t xml:space="preserve"> </w:t>
      </w:r>
      <w:r>
        <w:rPr>
          <w:rFonts w:ascii="Times New Roman" w:hAnsi="Times New Roman" w:cs="Times New Roman"/>
          <w:sz w:val="24"/>
          <w:szCs w:val="24"/>
        </w:rPr>
        <w:t>и рассчитывается по формуле</w:t>
      </w:r>
      <w:r w:rsidRPr="000743F3">
        <w:rPr>
          <w:rFonts w:ascii="Times New Roman" w:hAnsi="Times New Roman" w:cs="Times New Roman"/>
          <w:sz w:val="24"/>
          <w:szCs w:val="24"/>
        </w:rPr>
        <w:t>:</w:t>
      </w:r>
    </w:p>
    <w:p w14:paraId="0C099E6B" w14:textId="77777777" w:rsidR="00B53F46" w:rsidRDefault="00B53F46" w:rsidP="00B53F46">
      <w:pPr>
        <w:spacing w:after="0" w:line="240" w:lineRule="auto"/>
        <w:ind w:firstLine="284"/>
        <w:jc w:val="both"/>
        <w:rPr>
          <w:rFonts w:ascii="Times New Roman" w:hAnsi="Times New Roman" w:cs="Times New Roman"/>
          <w:sz w:val="24"/>
          <w:szCs w:val="24"/>
        </w:rPr>
      </w:pPr>
    </w:p>
    <w:p w14:paraId="680F37C6" w14:textId="77777777" w:rsidR="00B53F46" w:rsidRPr="000743F3" w:rsidRDefault="00B53F46" w:rsidP="00B53F46">
      <w:pPr>
        <w:spacing w:after="0" w:line="240" w:lineRule="auto"/>
        <w:ind w:firstLine="993"/>
        <w:jc w:val="both"/>
        <w:rPr>
          <w:rFonts w:ascii="Times New Roman" w:hAnsi="Times New Roman" w:cs="Times New Roman"/>
          <w:sz w:val="24"/>
          <w:szCs w:val="24"/>
        </w:rPr>
      </w:pPr>
      <w:r w:rsidRPr="000743F3">
        <w:rPr>
          <w:rFonts w:ascii="Times New Roman" w:hAnsi="Times New Roman" w:cs="Times New Roman"/>
          <w:sz w:val="24"/>
          <w:szCs w:val="24"/>
        </w:rPr>
        <w:t>ЧДП</w:t>
      </w:r>
    </w:p>
    <w:p w14:paraId="2ADB9D05"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К</w:t>
      </w:r>
      <w:r w:rsidRPr="00C14A94">
        <w:rPr>
          <w:rFonts w:ascii="Times New Roman" w:hAnsi="Times New Roman" w:cs="Times New Roman"/>
          <w:sz w:val="24"/>
          <w:szCs w:val="24"/>
          <w:vertAlign w:val="subscript"/>
        </w:rPr>
        <w:t>о</w:t>
      </w:r>
      <w:r w:rsidRPr="000743F3">
        <w:rPr>
          <w:rFonts w:ascii="Times New Roman" w:hAnsi="Times New Roman" w:cs="Times New Roman"/>
          <w:sz w:val="24"/>
          <w:szCs w:val="24"/>
        </w:rPr>
        <w:t xml:space="preserve"> = ------------</w:t>
      </w:r>
    </w:p>
    <w:p w14:paraId="4623867B" w14:textId="77777777" w:rsidR="00B53F46" w:rsidRPr="000743F3" w:rsidRDefault="00B53F46" w:rsidP="00B53F46">
      <w:pPr>
        <w:spacing w:after="0" w:line="240" w:lineRule="auto"/>
        <w:ind w:firstLine="1134"/>
        <w:jc w:val="both"/>
        <w:rPr>
          <w:rFonts w:ascii="Times New Roman" w:hAnsi="Times New Roman" w:cs="Times New Roman"/>
          <w:sz w:val="24"/>
          <w:szCs w:val="24"/>
        </w:rPr>
      </w:pPr>
      <w:r w:rsidRPr="000743F3">
        <w:rPr>
          <w:rFonts w:ascii="Times New Roman" w:hAnsi="Times New Roman" w:cs="Times New Roman"/>
          <w:sz w:val="24"/>
          <w:szCs w:val="24"/>
        </w:rPr>
        <w:t>П</w:t>
      </w:r>
    </w:p>
    <w:p w14:paraId="5BEB0954" w14:textId="77777777" w:rsidR="00B53F46" w:rsidRPr="000743F3" w:rsidRDefault="00B53F46" w:rsidP="00B53F46">
      <w:pPr>
        <w:spacing w:after="0" w:line="240" w:lineRule="auto"/>
        <w:jc w:val="both"/>
        <w:rPr>
          <w:rFonts w:ascii="Times New Roman" w:hAnsi="Times New Roman" w:cs="Times New Roman"/>
          <w:sz w:val="24"/>
          <w:szCs w:val="24"/>
        </w:rPr>
      </w:pPr>
    </w:p>
    <w:p w14:paraId="62D1C3E4"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Данный коэффициент п</w:t>
      </w:r>
      <w:r w:rsidRPr="000743F3">
        <w:rPr>
          <w:rFonts w:ascii="Times New Roman" w:hAnsi="Times New Roman" w:cs="Times New Roman"/>
          <w:sz w:val="24"/>
          <w:szCs w:val="24"/>
        </w:rPr>
        <w:t xml:space="preserve">оказывает, какая часть денежных поступлений остается неиспользованной в виде остатка на счетах </w:t>
      </w:r>
      <w:r>
        <w:rPr>
          <w:rFonts w:ascii="Times New Roman" w:hAnsi="Times New Roman" w:cs="Times New Roman"/>
          <w:sz w:val="24"/>
          <w:szCs w:val="24"/>
        </w:rPr>
        <w:t>организации</w:t>
      </w:r>
      <w:r w:rsidRPr="000743F3">
        <w:rPr>
          <w:rFonts w:ascii="Times New Roman" w:hAnsi="Times New Roman" w:cs="Times New Roman"/>
          <w:sz w:val="24"/>
          <w:szCs w:val="24"/>
        </w:rPr>
        <w:t xml:space="preserve">. Чрезмерная величина показателя </w:t>
      </w:r>
      <w:r w:rsidRPr="000743F3">
        <w:rPr>
          <w:rFonts w:ascii="Times New Roman" w:hAnsi="Times New Roman" w:cs="Times New Roman"/>
          <w:sz w:val="24"/>
          <w:szCs w:val="24"/>
        </w:rPr>
        <w:lastRenderedPageBreak/>
        <w:t>может быть признаком излишней ликвидности и недостаточно эффективного использования свободных денежных ресурсов.</w:t>
      </w:r>
    </w:p>
    <w:p w14:paraId="2454DCA5"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Оседание финансовых ресурсов в виде денежных средств связано с определенными потерями - с некоторой долей условности их величину можно оценить размером упущенной выгоды от участия в каком-либо доступном инвестиционном проекте. Поэтому необходимо учитывать два взаимно исключающих обстоятельства: поддержание текущей платежеспособности и получение дополнительной прибыли от инвестирования свободных денежных средств. Таким образом, одной из основных задач управления денежными ресурсами является оптимизация их среднего текущего остатка.</w:t>
      </w:r>
    </w:p>
    <w:p w14:paraId="66A15F1C"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г</w:t>
      </w:r>
      <w:r w:rsidRPr="000743F3">
        <w:rPr>
          <w:rFonts w:ascii="Times New Roman" w:hAnsi="Times New Roman" w:cs="Times New Roman"/>
          <w:sz w:val="24"/>
          <w:szCs w:val="24"/>
        </w:rPr>
        <w:t xml:space="preserve">) </w:t>
      </w:r>
      <w:r>
        <w:rPr>
          <w:rFonts w:ascii="Times New Roman" w:hAnsi="Times New Roman" w:cs="Times New Roman"/>
          <w:sz w:val="24"/>
          <w:szCs w:val="24"/>
        </w:rPr>
        <w:t>к</w:t>
      </w:r>
      <w:r w:rsidRPr="000743F3">
        <w:rPr>
          <w:rFonts w:ascii="Times New Roman" w:hAnsi="Times New Roman" w:cs="Times New Roman"/>
          <w:sz w:val="24"/>
          <w:szCs w:val="24"/>
        </w:rPr>
        <w:t xml:space="preserve">оэффициент достаточности чистого денежного потока характеризует уровень покрытия чистого денежного потока, полученного по текущей деятельности для выполнения своих обязательств перед внешними инвесторами, собственниками. Определяет достаточность генерируемого </w:t>
      </w:r>
      <w:r>
        <w:rPr>
          <w:rFonts w:ascii="Times New Roman" w:hAnsi="Times New Roman" w:cs="Times New Roman"/>
          <w:sz w:val="24"/>
          <w:szCs w:val="24"/>
        </w:rPr>
        <w:t>организации</w:t>
      </w:r>
      <w:r w:rsidRPr="000743F3">
        <w:rPr>
          <w:rFonts w:ascii="Times New Roman" w:hAnsi="Times New Roman" w:cs="Times New Roman"/>
          <w:sz w:val="24"/>
          <w:szCs w:val="24"/>
        </w:rPr>
        <w:t xml:space="preserve"> чистого денежного потока при учете обеспечения потребностей.</w:t>
      </w:r>
    </w:p>
    <w:p w14:paraId="57CAA5B7" w14:textId="77777777" w:rsidR="00B53F46" w:rsidRPr="000743F3" w:rsidRDefault="00B53F46" w:rsidP="00B53F46">
      <w:pPr>
        <w:spacing w:after="0" w:line="240" w:lineRule="auto"/>
        <w:ind w:firstLine="4111"/>
        <w:jc w:val="both"/>
        <w:rPr>
          <w:rFonts w:ascii="Times New Roman" w:hAnsi="Times New Roman" w:cs="Times New Roman"/>
          <w:sz w:val="24"/>
          <w:szCs w:val="24"/>
        </w:rPr>
      </w:pPr>
      <w:r w:rsidRPr="000743F3">
        <w:rPr>
          <w:rFonts w:ascii="Times New Roman" w:hAnsi="Times New Roman" w:cs="Times New Roman"/>
          <w:sz w:val="24"/>
          <w:szCs w:val="24"/>
        </w:rPr>
        <w:t>ЧДП</w:t>
      </w:r>
    </w:p>
    <w:p w14:paraId="14443094"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К</w:t>
      </w:r>
      <w:r w:rsidRPr="0015630A">
        <w:rPr>
          <w:rFonts w:ascii="Times New Roman" w:hAnsi="Times New Roman" w:cs="Times New Roman"/>
          <w:sz w:val="24"/>
          <w:szCs w:val="24"/>
          <w:vertAlign w:val="subscript"/>
        </w:rPr>
        <w:t>д</w:t>
      </w:r>
      <w:r w:rsidRPr="000743F3">
        <w:rPr>
          <w:rFonts w:ascii="Times New Roman" w:hAnsi="Times New Roman" w:cs="Times New Roman"/>
          <w:sz w:val="24"/>
          <w:szCs w:val="24"/>
        </w:rPr>
        <w:t xml:space="preserve"> = ----------------------------------------------------------------------------------</w:t>
      </w:r>
      <w:r>
        <w:rPr>
          <w:rFonts w:ascii="Times New Roman" w:hAnsi="Times New Roman" w:cs="Times New Roman"/>
          <w:sz w:val="24"/>
          <w:szCs w:val="24"/>
        </w:rPr>
        <w:t>--------</w:t>
      </w:r>
      <w:r w:rsidRPr="000743F3">
        <w:rPr>
          <w:rFonts w:ascii="Times New Roman" w:hAnsi="Times New Roman" w:cs="Times New Roman"/>
          <w:sz w:val="24"/>
          <w:szCs w:val="24"/>
        </w:rPr>
        <w:t>--------</w:t>
      </w:r>
      <w:r>
        <w:rPr>
          <w:rFonts w:ascii="Times New Roman" w:hAnsi="Times New Roman" w:cs="Times New Roman"/>
          <w:sz w:val="24"/>
          <w:szCs w:val="24"/>
        </w:rPr>
        <w:t xml:space="preserve"> , где</w:t>
      </w:r>
    </w:p>
    <w:p w14:paraId="1708621A" w14:textId="77777777" w:rsidR="00B53F46" w:rsidRDefault="00B53F46" w:rsidP="00B53F46">
      <w:pPr>
        <w:spacing w:after="0" w:line="240" w:lineRule="auto"/>
        <w:ind w:firstLine="851"/>
        <w:jc w:val="both"/>
        <w:rPr>
          <w:rFonts w:ascii="Times New Roman" w:hAnsi="Times New Roman" w:cs="Times New Roman"/>
          <w:sz w:val="24"/>
          <w:szCs w:val="24"/>
        </w:rPr>
      </w:pPr>
      <w:r w:rsidRPr="000743F3">
        <w:rPr>
          <w:rFonts w:ascii="Times New Roman" w:hAnsi="Times New Roman" w:cs="Times New Roman"/>
          <w:sz w:val="24"/>
          <w:szCs w:val="24"/>
        </w:rPr>
        <w:t xml:space="preserve">выплаты по долго- и </w:t>
      </w:r>
      <w:r>
        <w:rPr>
          <w:rFonts w:ascii="Times New Roman" w:hAnsi="Times New Roman" w:cs="Times New Roman"/>
          <w:sz w:val="24"/>
          <w:szCs w:val="24"/>
        </w:rPr>
        <w:t xml:space="preserve">                       </w:t>
      </w:r>
      <w:r w:rsidRPr="000743F3">
        <w:rPr>
          <w:rFonts w:ascii="Times New Roman" w:hAnsi="Times New Roman" w:cs="Times New Roman"/>
          <w:sz w:val="24"/>
          <w:szCs w:val="24"/>
        </w:rPr>
        <w:t>дивиденды, выплаченные</w:t>
      </w:r>
    </w:p>
    <w:p w14:paraId="37A84C19" w14:textId="77777777" w:rsidR="00B53F46" w:rsidRDefault="00B53F46" w:rsidP="00B53F46">
      <w:pPr>
        <w:spacing w:after="0" w:line="240" w:lineRule="auto"/>
        <w:ind w:firstLine="851"/>
        <w:jc w:val="both"/>
        <w:rPr>
          <w:rFonts w:ascii="Times New Roman" w:hAnsi="Times New Roman" w:cs="Times New Roman"/>
          <w:sz w:val="24"/>
          <w:szCs w:val="24"/>
        </w:rPr>
      </w:pPr>
      <w:r w:rsidRPr="000743F3">
        <w:rPr>
          <w:rFonts w:ascii="Times New Roman" w:hAnsi="Times New Roman" w:cs="Times New Roman"/>
          <w:sz w:val="24"/>
          <w:szCs w:val="24"/>
        </w:rPr>
        <w:t xml:space="preserve">краткосрочным кредитам и </w:t>
      </w:r>
      <w:r>
        <w:rPr>
          <w:rFonts w:ascii="Times New Roman" w:hAnsi="Times New Roman" w:cs="Times New Roman"/>
          <w:sz w:val="24"/>
          <w:szCs w:val="24"/>
        </w:rPr>
        <w:t xml:space="preserve">   </w:t>
      </w:r>
      <w:r w:rsidRPr="000743F3">
        <w:rPr>
          <w:rFonts w:ascii="Times New Roman" w:hAnsi="Times New Roman" w:cs="Times New Roman"/>
          <w:sz w:val="24"/>
          <w:szCs w:val="24"/>
        </w:rPr>
        <w:t>+</w:t>
      </w:r>
      <w:r w:rsidRPr="00176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43F3">
        <w:rPr>
          <w:rFonts w:ascii="Times New Roman" w:hAnsi="Times New Roman" w:cs="Times New Roman"/>
          <w:sz w:val="24"/>
          <w:szCs w:val="24"/>
        </w:rPr>
        <w:t>собственникам организации</w:t>
      </w:r>
      <w:r>
        <w:rPr>
          <w:rFonts w:ascii="Times New Roman" w:hAnsi="Times New Roman" w:cs="Times New Roman"/>
          <w:sz w:val="24"/>
          <w:szCs w:val="24"/>
        </w:rPr>
        <w:t xml:space="preserve">   </w:t>
      </w:r>
      <w:r w:rsidRPr="000743F3">
        <w:rPr>
          <w:rFonts w:ascii="Times New Roman" w:hAnsi="Times New Roman" w:cs="Times New Roman"/>
          <w:sz w:val="24"/>
          <w:szCs w:val="24"/>
        </w:rPr>
        <w:t xml:space="preserve">+ </w:t>
      </w:r>
      <w:proofErr w:type="spellStart"/>
      <w:r w:rsidRPr="000743F3">
        <w:rPr>
          <w:rFonts w:ascii="Times New Roman" w:hAnsi="Times New Roman" w:cs="Times New Roman"/>
          <w:sz w:val="24"/>
          <w:szCs w:val="24"/>
        </w:rPr>
        <w:t>ΔЗапасы</w:t>
      </w:r>
      <w:proofErr w:type="spellEnd"/>
    </w:p>
    <w:p w14:paraId="4E7C2DF4" w14:textId="77777777" w:rsidR="00B53F46" w:rsidRPr="000743F3" w:rsidRDefault="00B53F46" w:rsidP="00B53F46">
      <w:pPr>
        <w:spacing w:after="0" w:line="240" w:lineRule="auto"/>
        <w:ind w:firstLine="851"/>
        <w:jc w:val="both"/>
        <w:rPr>
          <w:rFonts w:ascii="Times New Roman" w:hAnsi="Times New Roman" w:cs="Times New Roman"/>
          <w:sz w:val="24"/>
          <w:szCs w:val="24"/>
        </w:rPr>
      </w:pPr>
      <w:r w:rsidRPr="000743F3">
        <w:rPr>
          <w:rFonts w:ascii="Times New Roman" w:hAnsi="Times New Roman" w:cs="Times New Roman"/>
          <w:sz w:val="24"/>
          <w:szCs w:val="24"/>
        </w:rPr>
        <w:t xml:space="preserve">займам за период </w:t>
      </w:r>
      <w:r>
        <w:rPr>
          <w:rFonts w:ascii="Times New Roman" w:hAnsi="Times New Roman" w:cs="Times New Roman"/>
          <w:sz w:val="24"/>
          <w:szCs w:val="24"/>
        </w:rPr>
        <w:t xml:space="preserve">                             </w:t>
      </w:r>
      <w:r w:rsidRPr="000743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43F3">
        <w:rPr>
          <w:rFonts w:ascii="Times New Roman" w:hAnsi="Times New Roman" w:cs="Times New Roman"/>
          <w:sz w:val="24"/>
          <w:szCs w:val="24"/>
        </w:rPr>
        <w:t xml:space="preserve">  за период</w:t>
      </w:r>
    </w:p>
    <w:p w14:paraId="1BC666CA" w14:textId="77777777" w:rsidR="00B53F46" w:rsidRDefault="00B53F46" w:rsidP="00B53F46">
      <w:pPr>
        <w:spacing w:after="0" w:line="240" w:lineRule="auto"/>
        <w:ind w:firstLine="567"/>
        <w:jc w:val="both"/>
        <w:rPr>
          <w:rFonts w:ascii="Times New Roman" w:hAnsi="Times New Roman" w:cs="Times New Roman"/>
          <w:sz w:val="24"/>
          <w:szCs w:val="24"/>
        </w:rPr>
      </w:pPr>
    </w:p>
    <w:p w14:paraId="25621B8A" w14:textId="77777777" w:rsidR="00B53F46" w:rsidRDefault="00B53F46" w:rsidP="00B53F46">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ΔЗапасы</w:t>
      </w:r>
      <w:proofErr w:type="spellEnd"/>
      <w:r>
        <w:rPr>
          <w:rFonts w:ascii="Times New Roman" w:hAnsi="Times New Roman" w:cs="Times New Roman"/>
          <w:sz w:val="24"/>
          <w:szCs w:val="24"/>
        </w:rPr>
        <w:t xml:space="preserve"> – прирост запасов организации. </w:t>
      </w:r>
    </w:p>
    <w:p w14:paraId="3FC753E6" w14:textId="77777777" w:rsidR="00B53F46" w:rsidRDefault="00B53F46" w:rsidP="00B53F46">
      <w:pPr>
        <w:spacing w:after="0" w:line="240" w:lineRule="auto"/>
        <w:ind w:firstLine="567"/>
        <w:jc w:val="both"/>
        <w:rPr>
          <w:rFonts w:ascii="Times New Roman" w:hAnsi="Times New Roman" w:cs="Times New Roman"/>
          <w:sz w:val="24"/>
          <w:szCs w:val="24"/>
        </w:rPr>
      </w:pPr>
    </w:p>
    <w:p w14:paraId="5CEA856E"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 </w:t>
      </w:r>
      <w:r>
        <w:rPr>
          <w:rFonts w:ascii="Times New Roman" w:hAnsi="Times New Roman" w:cs="Times New Roman"/>
          <w:sz w:val="24"/>
          <w:szCs w:val="24"/>
        </w:rPr>
        <w:t>Данный коэффициент п</w:t>
      </w:r>
      <w:r w:rsidRPr="000743F3">
        <w:rPr>
          <w:rFonts w:ascii="Times New Roman" w:hAnsi="Times New Roman" w:cs="Times New Roman"/>
          <w:sz w:val="24"/>
          <w:szCs w:val="24"/>
        </w:rPr>
        <w:t xml:space="preserve">оказывает часть задолженности по кредитам и займам, включая сумму процентов и основной долг, подлежащую уплате в отчетном году, дивидендов и прироста запасов, обеспеченных чистым денежным потоком по текущей деятельности. </w:t>
      </w:r>
    </w:p>
    <w:p w14:paraId="2C0DB5DD"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Если значение показателя больше 1</w:t>
      </w:r>
      <w:r>
        <w:rPr>
          <w:rFonts w:ascii="Times New Roman" w:hAnsi="Times New Roman" w:cs="Times New Roman"/>
          <w:sz w:val="24"/>
          <w:szCs w:val="24"/>
        </w:rPr>
        <w:t xml:space="preserve"> (единицы)</w:t>
      </w:r>
      <w:r w:rsidRPr="000743F3">
        <w:rPr>
          <w:rFonts w:ascii="Times New Roman" w:hAnsi="Times New Roman" w:cs="Times New Roman"/>
          <w:sz w:val="24"/>
          <w:szCs w:val="24"/>
        </w:rPr>
        <w:t xml:space="preserve">, то </w:t>
      </w:r>
      <w:r>
        <w:rPr>
          <w:rFonts w:ascii="Times New Roman" w:hAnsi="Times New Roman" w:cs="Times New Roman"/>
          <w:sz w:val="24"/>
          <w:szCs w:val="24"/>
        </w:rPr>
        <w:t>организация</w:t>
      </w:r>
      <w:r w:rsidRPr="000743F3">
        <w:rPr>
          <w:rFonts w:ascii="Times New Roman" w:hAnsi="Times New Roman" w:cs="Times New Roman"/>
          <w:sz w:val="24"/>
          <w:szCs w:val="24"/>
        </w:rPr>
        <w:t xml:space="preserve"> обладает достаточными средствами, чтобы отвечать по долговым обязательствам, выплачивать дивиденды и обеспечивать себя материально-производственными запасами</w:t>
      </w:r>
      <w:r>
        <w:rPr>
          <w:rFonts w:ascii="Times New Roman" w:hAnsi="Times New Roman" w:cs="Times New Roman"/>
          <w:sz w:val="24"/>
          <w:szCs w:val="24"/>
        </w:rPr>
        <w:t>.</w:t>
      </w:r>
    </w:p>
    <w:p w14:paraId="25069E27" w14:textId="77777777" w:rsidR="00B53F46" w:rsidRPr="000743F3" w:rsidRDefault="00B53F46" w:rsidP="00B53F46">
      <w:pPr>
        <w:spacing w:after="0" w:line="240" w:lineRule="auto"/>
        <w:ind w:firstLine="284"/>
        <w:jc w:val="both"/>
        <w:rPr>
          <w:rFonts w:ascii="Times New Roman" w:hAnsi="Times New Roman" w:cs="Times New Roman"/>
          <w:sz w:val="24"/>
          <w:szCs w:val="24"/>
        </w:rPr>
      </w:pPr>
    </w:p>
    <w:p w14:paraId="09EE00DC"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41.</w:t>
      </w:r>
      <w:r w:rsidRPr="000743F3">
        <w:rPr>
          <w:rFonts w:ascii="Times New Roman" w:hAnsi="Times New Roman" w:cs="Times New Roman"/>
          <w:sz w:val="24"/>
          <w:szCs w:val="24"/>
        </w:rPr>
        <w:t xml:space="preserve"> Оценку эффективности использования денежных средств можно также оценить с помощью показателей рентабельности денежных потоков:</w:t>
      </w:r>
    </w:p>
    <w:p w14:paraId="0AA39E5D"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а</w:t>
      </w:r>
      <w:r w:rsidRPr="000743F3">
        <w:rPr>
          <w:rFonts w:ascii="Times New Roman" w:hAnsi="Times New Roman" w:cs="Times New Roman"/>
          <w:sz w:val="24"/>
          <w:szCs w:val="24"/>
        </w:rPr>
        <w:t>) рентабельност</w:t>
      </w:r>
      <w:r>
        <w:rPr>
          <w:rFonts w:ascii="Times New Roman" w:hAnsi="Times New Roman" w:cs="Times New Roman"/>
          <w:sz w:val="24"/>
          <w:szCs w:val="24"/>
        </w:rPr>
        <w:t>ь</w:t>
      </w:r>
      <w:r w:rsidRPr="000743F3">
        <w:rPr>
          <w:rFonts w:ascii="Times New Roman" w:hAnsi="Times New Roman" w:cs="Times New Roman"/>
          <w:sz w:val="24"/>
          <w:szCs w:val="24"/>
        </w:rPr>
        <w:t xml:space="preserve"> среднего остатка денежных средств рассчитывается по формуле:</w:t>
      </w:r>
    </w:p>
    <w:p w14:paraId="41FF103B" w14:textId="77777777" w:rsidR="00B53F46" w:rsidRDefault="00B53F46" w:rsidP="00B53F46">
      <w:pPr>
        <w:spacing w:after="0" w:line="240" w:lineRule="auto"/>
        <w:ind w:firstLine="284"/>
        <w:jc w:val="both"/>
        <w:rPr>
          <w:rFonts w:ascii="Times New Roman" w:hAnsi="Times New Roman" w:cs="Times New Roman"/>
          <w:sz w:val="24"/>
          <w:szCs w:val="24"/>
        </w:rPr>
      </w:pPr>
    </w:p>
    <w:p w14:paraId="711E74FB" w14:textId="77777777" w:rsidR="00B53F46" w:rsidRPr="000743F3" w:rsidRDefault="00B53F46" w:rsidP="00B53F46">
      <w:pPr>
        <w:spacing w:after="0" w:line="240" w:lineRule="auto"/>
        <w:ind w:firstLine="1134"/>
        <w:jc w:val="both"/>
        <w:rPr>
          <w:rFonts w:ascii="Times New Roman" w:hAnsi="Times New Roman" w:cs="Times New Roman"/>
          <w:sz w:val="24"/>
          <w:szCs w:val="24"/>
        </w:rPr>
      </w:pPr>
      <w:r w:rsidRPr="000743F3">
        <w:rPr>
          <w:rFonts w:ascii="Times New Roman" w:hAnsi="Times New Roman" w:cs="Times New Roman"/>
          <w:sz w:val="24"/>
          <w:szCs w:val="24"/>
        </w:rPr>
        <w:t>ЧП</w:t>
      </w:r>
    </w:p>
    <w:p w14:paraId="387AC150"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Р</w:t>
      </w:r>
      <w:r w:rsidRPr="0015630A">
        <w:rPr>
          <w:rFonts w:ascii="Times New Roman" w:hAnsi="Times New Roman" w:cs="Times New Roman"/>
          <w:sz w:val="24"/>
          <w:szCs w:val="24"/>
          <w:vertAlign w:val="subscript"/>
        </w:rPr>
        <w:t>до</w:t>
      </w:r>
      <w:proofErr w:type="spellEnd"/>
      <w:r w:rsidRPr="000743F3">
        <w:rPr>
          <w:rFonts w:ascii="Times New Roman" w:hAnsi="Times New Roman" w:cs="Times New Roman"/>
          <w:sz w:val="24"/>
          <w:szCs w:val="24"/>
        </w:rPr>
        <w:t xml:space="preserve"> = ------------- , где</w:t>
      </w:r>
    </w:p>
    <w:p w14:paraId="5856E4EA" w14:textId="77777777" w:rsidR="00B53F46" w:rsidRPr="000743F3" w:rsidRDefault="00B53F46" w:rsidP="00B53F46">
      <w:pPr>
        <w:spacing w:after="0" w:line="240" w:lineRule="auto"/>
        <w:ind w:firstLine="993"/>
        <w:jc w:val="both"/>
        <w:rPr>
          <w:rFonts w:ascii="Times New Roman" w:hAnsi="Times New Roman" w:cs="Times New Roman"/>
          <w:sz w:val="24"/>
          <w:szCs w:val="24"/>
        </w:rPr>
      </w:pPr>
      <w:proofErr w:type="spellStart"/>
      <w:r>
        <w:rPr>
          <w:rFonts w:ascii="Times New Roman" w:hAnsi="Times New Roman" w:cs="Times New Roman"/>
          <w:sz w:val="24"/>
          <w:szCs w:val="24"/>
        </w:rPr>
        <w:t>О</w:t>
      </w:r>
      <w:r w:rsidRPr="000743F3">
        <w:rPr>
          <w:rFonts w:ascii="Times New Roman" w:hAnsi="Times New Roman" w:cs="Times New Roman"/>
          <w:sz w:val="24"/>
          <w:szCs w:val="24"/>
        </w:rPr>
        <w:t>ДС</w:t>
      </w:r>
      <w:r w:rsidRPr="0015630A">
        <w:rPr>
          <w:rFonts w:ascii="Times New Roman" w:hAnsi="Times New Roman" w:cs="Times New Roman"/>
          <w:sz w:val="24"/>
          <w:szCs w:val="24"/>
          <w:vertAlign w:val="subscript"/>
        </w:rPr>
        <w:t>ср</w:t>
      </w:r>
      <w:proofErr w:type="spellEnd"/>
    </w:p>
    <w:p w14:paraId="1898D075" w14:textId="77777777" w:rsidR="00B53F46" w:rsidRPr="000743F3" w:rsidRDefault="00B53F46" w:rsidP="00B53F46">
      <w:pPr>
        <w:spacing w:after="0" w:line="240" w:lineRule="auto"/>
        <w:jc w:val="both"/>
        <w:rPr>
          <w:rFonts w:ascii="Times New Roman" w:hAnsi="Times New Roman" w:cs="Times New Roman"/>
          <w:sz w:val="24"/>
          <w:szCs w:val="24"/>
        </w:rPr>
      </w:pPr>
    </w:p>
    <w:p w14:paraId="3981DE1D"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ЧП – чистая прибыль, </w:t>
      </w:r>
    </w:p>
    <w:p w14:paraId="4632CE8F"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ОДС</w:t>
      </w:r>
      <w:r w:rsidRPr="0015630A">
        <w:rPr>
          <w:rFonts w:ascii="Times New Roman" w:hAnsi="Times New Roman" w:cs="Times New Roman"/>
          <w:sz w:val="24"/>
          <w:szCs w:val="24"/>
          <w:vertAlign w:val="subscript"/>
        </w:rPr>
        <w:t>ср</w:t>
      </w:r>
      <w:proofErr w:type="spellEnd"/>
      <w:r>
        <w:rPr>
          <w:rFonts w:ascii="Times New Roman" w:hAnsi="Times New Roman" w:cs="Times New Roman"/>
          <w:sz w:val="24"/>
          <w:szCs w:val="24"/>
        </w:rPr>
        <w:t xml:space="preserve"> </w:t>
      </w:r>
      <w:r w:rsidRPr="000743F3">
        <w:rPr>
          <w:rFonts w:ascii="Times New Roman" w:hAnsi="Times New Roman" w:cs="Times New Roman"/>
          <w:sz w:val="24"/>
          <w:szCs w:val="24"/>
        </w:rPr>
        <w:t>– средний за период остаток денежных средств</w:t>
      </w:r>
      <w:r>
        <w:rPr>
          <w:rFonts w:ascii="Times New Roman" w:hAnsi="Times New Roman" w:cs="Times New Roman"/>
          <w:sz w:val="24"/>
          <w:szCs w:val="24"/>
        </w:rPr>
        <w:t>.</w:t>
      </w:r>
    </w:p>
    <w:p w14:paraId="262B1D7E" w14:textId="77777777" w:rsidR="00B53F46" w:rsidRPr="000743F3" w:rsidRDefault="00B53F46" w:rsidP="00B53F46">
      <w:pPr>
        <w:spacing w:after="0" w:line="240" w:lineRule="auto"/>
        <w:ind w:firstLine="284"/>
        <w:jc w:val="both"/>
        <w:rPr>
          <w:rFonts w:ascii="Times New Roman" w:hAnsi="Times New Roman" w:cs="Times New Roman"/>
          <w:sz w:val="24"/>
          <w:szCs w:val="24"/>
        </w:rPr>
      </w:pPr>
    </w:p>
    <w:p w14:paraId="5F172092"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Данный показатель указывает на размер </w:t>
      </w:r>
      <w:r w:rsidRPr="000743F3">
        <w:rPr>
          <w:rFonts w:ascii="Times New Roman" w:hAnsi="Times New Roman" w:cs="Times New Roman"/>
          <w:sz w:val="24"/>
          <w:szCs w:val="24"/>
        </w:rPr>
        <w:t xml:space="preserve">чистой прибыли, полученной </w:t>
      </w:r>
      <w:r>
        <w:rPr>
          <w:rFonts w:ascii="Times New Roman" w:hAnsi="Times New Roman" w:cs="Times New Roman"/>
          <w:sz w:val="24"/>
          <w:szCs w:val="24"/>
        </w:rPr>
        <w:t>организацией</w:t>
      </w:r>
      <w:r w:rsidRPr="000743F3">
        <w:rPr>
          <w:rFonts w:ascii="Times New Roman" w:hAnsi="Times New Roman" w:cs="Times New Roman"/>
          <w:sz w:val="24"/>
          <w:szCs w:val="24"/>
        </w:rPr>
        <w:t xml:space="preserve"> с каждого рубля имеющегося остатка денежных средств</w:t>
      </w:r>
      <w:r>
        <w:rPr>
          <w:rFonts w:ascii="Times New Roman" w:hAnsi="Times New Roman" w:cs="Times New Roman"/>
          <w:sz w:val="24"/>
          <w:szCs w:val="24"/>
        </w:rPr>
        <w:t>.</w:t>
      </w:r>
    </w:p>
    <w:p w14:paraId="15496AEA"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Особенностью данного показателя является его способность увязать эффективность использования денежных средств, оставшихся свободными на счетах организации, с конечной результативностью деятельности организации. Чем выше величина числителя и ниже знаменателя, тем выше рентабельность деятельности, однако не стоит однозначно воспринимать рост показателя рентабельности за счет снижения остатка денежных средств. При оценке рентабельности остатка денежных средств </w:t>
      </w:r>
      <w:r>
        <w:rPr>
          <w:rFonts w:ascii="Times New Roman" w:hAnsi="Times New Roman" w:cs="Times New Roman"/>
          <w:sz w:val="24"/>
          <w:szCs w:val="24"/>
        </w:rPr>
        <w:t xml:space="preserve">рекомендуется </w:t>
      </w:r>
      <w:r w:rsidRPr="000743F3">
        <w:rPr>
          <w:rFonts w:ascii="Times New Roman" w:hAnsi="Times New Roman" w:cs="Times New Roman"/>
          <w:sz w:val="24"/>
          <w:szCs w:val="24"/>
        </w:rPr>
        <w:t>учитывать структуру активов организации. Эффективным можно признать использование денежных средств, если доля этих активов в денежной форме соответствует текущим потребностям организации, а не происходит ситуация, когда свободные денежные средства вкладывают в ценные бумаги, а нехватку денежных средств компенсируют кредитом.</w:t>
      </w:r>
    </w:p>
    <w:p w14:paraId="3C975FBC" w14:textId="77777777" w:rsidR="00B53F46" w:rsidRPr="000743F3" w:rsidRDefault="00B53F46" w:rsidP="00B53F46">
      <w:pPr>
        <w:spacing w:after="0" w:line="240" w:lineRule="auto"/>
        <w:ind w:firstLine="284"/>
        <w:jc w:val="both"/>
        <w:rPr>
          <w:rFonts w:ascii="Times New Roman" w:hAnsi="Times New Roman" w:cs="Times New Roman"/>
          <w:sz w:val="24"/>
          <w:szCs w:val="24"/>
        </w:rPr>
      </w:pPr>
    </w:p>
    <w:p w14:paraId="16408924"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б</w:t>
      </w:r>
      <w:r w:rsidRPr="000743F3">
        <w:rPr>
          <w:rFonts w:ascii="Times New Roman" w:hAnsi="Times New Roman" w:cs="Times New Roman"/>
          <w:sz w:val="24"/>
          <w:szCs w:val="24"/>
        </w:rPr>
        <w:t xml:space="preserve">) </w:t>
      </w:r>
      <w:r>
        <w:rPr>
          <w:rFonts w:ascii="Times New Roman" w:hAnsi="Times New Roman" w:cs="Times New Roman"/>
          <w:sz w:val="24"/>
          <w:szCs w:val="24"/>
        </w:rPr>
        <w:t>р</w:t>
      </w:r>
      <w:r w:rsidRPr="000743F3">
        <w:rPr>
          <w:rFonts w:ascii="Times New Roman" w:hAnsi="Times New Roman" w:cs="Times New Roman"/>
          <w:sz w:val="24"/>
          <w:szCs w:val="24"/>
        </w:rPr>
        <w:t>ентабельность положительного денежного потока (поступивших денежных средств) рассчитывается по формуле:</w:t>
      </w:r>
    </w:p>
    <w:p w14:paraId="44D9D563" w14:textId="77777777" w:rsidR="00B53F46" w:rsidRDefault="00B53F46" w:rsidP="00B53F46">
      <w:pPr>
        <w:spacing w:after="0" w:line="240" w:lineRule="auto"/>
        <w:ind w:firstLine="284"/>
        <w:jc w:val="both"/>
        <w:rPr>
          <w:rFonts w:ascii="Times New Roman" w:hAnsi="Times New Roman" w:cs="Times New Roman"/>
          <w:sz w:val="24"/>
          <w:szCs w:val="24"/>
        </w:rPr>
      </w:pPr>
    </w:p>
    <w:p w14:paraId="73DC105A" w14:textId="77777777" w:rsidR="00B53F46" w:rsidRPr="000743F3" w:rsidRDefault="00B53F46" w:rsidP="00B53F46">
      <w:pPr>
        <w:spacing w:after="0" w:line="240" w:lineRule="auto"/>
        <w:ind w:firstLine="993"/>
        <w:jc w:val="both"/>
        <w:rPr>
          <w:rFonts w:ascii="Times New Roman" w:hAnsi="Times New Roman" w:cs="Times New Roman"/>
          <w:sz w:val="24"/>
          <w:szCs w:val="24"/>
        </w:rPr>
      </w:pPr>
      <w:r w:rsidRPr="000743F3">
        <w:rPr>
          <w:rFonts w:ascii="Times New Roman" w:hAnsi="Times New Roman" w:cs="Times New Roman"/>
          <w:sz w:val="24"/>
          <w:szCs w:val="24"/>
        </w:rPr>
        <w:t>ЧП</w:t>
      </w:r>
    </w:p>
    <w:p w14:paraId="5C6C4148"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Р</w:t>
      </w:r>
      <w:r w:rsidRPr="0015630A">
        <w:rPr>
          <w:rFonts w:ascii="Times New Roman" w:hAnsi="Times New Roman" w:cs="Times New Roman"/>
          <w:sz w:val="24"/>
          <w:szCs w:val="24"/>
          <w:vertAlign w:val="subscript"/>
        </w:rPr>
        <w:t>пп</w:t>
      </w:r>
      <w:proofErr w:type="spellEnd"/>
      <w:r w:rsidRPr="000743F3">
        <w:rPr>
          <w:rFonts w:ascii="Times New Roman" w:hAnsi="Times New Roman" w:cs="Times New Roman"/>
          <w:sz w:val="24"/>
          <w:szCs w:val="24"/>
        </w:rPr>
        <w:t xml:space="preserve"> =  ---</w:t>
      </w:r>
      <w:r>
        <w:rPr>
          <w:rFonts w:ascii="Times New Roman" w:hAnsi="Times New Roman" w:cs="Times New Roman"/>
          <w:sz w:val="24"/>
          <w:szCs w:val="24"/>
        </w:rPr>
        <w:t>--</w:t>
      </w:r>
      <w:r w:rsidRPr="000743F3">
        <w:rPr>
          <w:rFonts w:ascii="Times New Roman" w:hAnsi="Times New Roman" w:cs="Times New Roman"/>
          <w:sz w:val="24"/>
          <w:szCs w:val="24"/>
        </w:rPr>
        <w:t>---</w:t>
      </w:r>
    </w:p>
    <w:p w14:paraId="40115946" w14:textId="77777777" w:rsidR="00B53F46" w:rsidRDefault="00B53F46" w:rsidP="00B53F46">
      <w:pPr>
        <w:spacing w:after="0" w:line="240" w:lineRule="auto"/>
        <w:ind w:firstLine="1134"/>
        <w:jc w:val="both"/>
        <w:rPr>
          <w:rFonts w:ascii="Times New Roman" w:hAnsi="Times New Roman" w:cs="Times New Roman"/>
          <w:sz w:val="24"/>
          <w:szCs w:val="24"/>
        </w:rPr>
      </w:pPr>
      <w:r w:rsidRPr="000743F3">
        <w:rPr>
          <w:rFonts w:ascii="Times New Roman" w:hAnsi="Times New Roman" w:cs="Times New Roman"/>
          <w:sz w:val="24"/>
          <w:szCs w:val="24"/>
        </w:rPr>
        <w:t>П</w:t>
      </w:r>
    </w:p>
    <w:p w14:paraId="749A9E67" w14:textId="507DE885" w:rsidR="00B53F46" w:rsidRPr="000743F3" w:rsidRDefault="00B53F46" w:rsidP="00B53F46">
      <w:pPr>
        <w:spacing w:after="0" w:line="240" w:lineRule="auto"/>
        <w:ind w:firstLine="284"/>
        <w:jc w:val="both"/>
        <w:rPr>
          <w:rFonts w:ascii="Times New Roman" w:hAnsi="Times New Roman" w:cs="Times New Roman"/>
          <w:sz w:val="24"/>
          <w:szCs w:val="24"/>
        </w:rPr>
      </w:pPr>
    </w:p>
    <w:p w14:paraId="6ABBDCA9"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Данный показатель х</w:t>
      </w:r>
      <w:r w:rsidRPr="000743F3">
        <w:rPr>
          <w:rFonts w:ascii="Times New Roman" w:hAnsi="Times New Roman" w:cs="Times New Roman"/>
          <w:sz w:val="24"/>
          <w:szCs w:val="24"/>
        </w:rPr>
        <w:t xml:space="preserve">арактеризует долю чистой прибыли в общей сумме денежных поступлений </w:t>
      </w:r>
      <w:r>
        <w:rPr>
          <w:rFonts w:ascii="Times New Roman" w:hAnsi="Times New Roman" w:cs="Times New Roman"/>
          <w:sz w:val="24"/>
          <w:szCs w:val="24"/>
        </w:rPr>
        <w:t>организации</w:t>
      </w:r>
      <w:r w:rsidRPr="000743F3">
        <w:rPr>
          <w:rFonts w:ascii="Times New Roman" w:hAnsi="Times New Roman" w:cs="Times New Roman"/>
          <w:sz w:val="24"/>
          <w:szCs w:val="24"/>
        </w:rPr>
        <w:t xml:space="preserve">. Чем выше значение показателя, тем эффективнее хозяйственная деятельность </w:t>
      </w:r>
      <w:r>
        <w:rPr>
          <w:rFonts w:ascii="Times New Roman" w:hAnsi="Times New Roman" w:cs="Times New Roman"/>
          <w:sz w:val="24"/>
          <w:szCs w:val="24"/>
        </w:rPr>
        <w:t>организации.</w:t>
      </w:r>
    </w:p>
    <w:p w14:paraId="440D3A5A" w14:textId="77777777" w:rsidR="00B53F46" w:rsidRPr="000743F3" w:rsidRDefault="00B53F46" w:rsidP="00B53F46">
      <w:pPr>
        <w:spacing w:after="0" w:line="240" w:lineRule="auto"/>
        <w:ind w:firstLine="284"/>
        <w:jc w:val="both"/>
        <w:rPr>
          <w:rFonts w:ascii="Times New Roman" w:hAnsi="Times New Roman" w:cs="Times New Roman"/>
          <w:sz w:val="24"/>
          <w:szCs w:val="24"/>
        </w:rPr>
      </w:pPr>
    </w:p>
    <w:p w14:paraId="4A846B4E"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w:t>
      </w:r>
      <w:r w:rsidRPr="000743F3">
        <w:rPr>
          <w:rFonts w:ascii="Times New Roman" w:hAnsi="Times New Roman" w:cs="Times New Roman"/>
          <w:sz w:val="24"/>
          <w:szCs w:val="24"/>
        </w:rPr>
        <w:t xml:space="preserve">) </w:t>
      </w:r>
      <w:r>
        <w:rPr>
          <w:rFonts w:ascii="Times New Roman" w:hAnsi="Times New Roman" w:cs="Times New Roman"/>
          <w:sz w:val="24"/>
          <w:szCs w:val="24"/>
        </w:rPr>
        <w:t>р</w:t>
      </w:r>
      <w:r w:rsidRPr="000743F3">
        <w:rPr>
          <w:rFonts w:ascii="Times New Roman" w:hAnsi="Times New Roman" w:cs="Times New Roman"/>
          <w:sz w:val="24"/>
          <w:szCs w:val="24"/>
        </w:rPr>
        <w:t>ентабельность отрицательного денежного потока (израсходованных денежных средств) рассчитывается по формуле:</w:t>
      </w:r>
    </w:p>
    <w:p w14:paraId="55157CA8" w14:textId="77777777" w:rsidR="00B53F46" w:rsidRDefault="00B53F46" w:rsidP="00B53F46">
      <w:pPr>
        <w:spacing w:after="0" w:line="240" w:lineRule="auto"/>
        <w:ind w:firstLine="284"/>
        <w:jc w:val="both"/>
        <w:rPr>
          <w:rFonts w:ascii="Times New Roman" w:hAnsi="Times New Roman" w:cs="Times New Roman"/>
          <w:sz w:val="24"/>
          <w:szCs w:val="24"/>
        </w:rPr>
      </w:pPr>
    </w:p>
    <w:p w14:paraId="345C1365" w14:textId="77777777" w:rsidR="00B53F46" w:rsidRPr="000743F3" w:rsidRDefault="00B53F46" w:rsidP="00B53F4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0743F3">
        <w:rPr>
          <w:rFonts w:ascii="Times New Roman" w:hAnsi="Times New Roman" w:cs="Times New Roman"/>
          <w:sz w:val="24"/>
          <w:szCs w:val="24"/>
        </w:rPr>
        <w:t>ЧП</w:t>
      </w:r>
    </w:p>
    <w:p w14:paraId="4B60E5C7"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Р</w:t>
      </w:r>
      <w:r w:rsidRPr="0015630A">
        <w:rPr>
          <w:rFonts w:ascii="Times New Roman" w:hAnsi="Times New Roman" w:cs="Times New Roman"/>
          <w:sz w:val="24"/>
          <w:szCs w:val="24"/>
          <w:vertAlign w:val="subscript"/>
        </w:rPr>
        <w:t>оп</w:t>
      </w:r>
      <w:proofErr w:type="spellEnd"/>
      <w:r w:rsidRPr="000743F3">
        <w:rPr>
          <w:rFonts w:ascii="Times New Roman" w:hAnsi="Times New Roman" w:cs="Times New Roman"/>
          <w:sz w:val="24"/>
          <w:szCs w:val="24"/>
        </w:rPr>
        <w:t xml:space="preserve"> = -------</w:t>
      </w:r>
    </w:p>
    <w:p w14:paraId="5F5BE632" w14:textId="77777777" w:rsidR="00B53F46" w:rsidRDefault="00B53F46" w:rsidP="00B53F46">
      <w:pPr>
        <w:spacing w:after="0" w:line="240" w:lineRule="auto"/>
        <w:ind w:firstLine="993"/>
        <w:jc w:val="both"/>
        <w:rPr>
          <w:rFonts w:ascii="Times New Roman" w:hAnsi="Times New Roman" w:cs="Times New Roman"/>
          <w:sz w:val="24"/>
          <w:szCs w:val="24"/>
        </w:rPr>
      </w:pPr>
      <w:r w:rsidRPr="000743F3">
        <w:rPr>
          <w:rFonts w:ascii="Times New Roman" w:hAnsi="Times New Roman" w:cs="Times New Roman"/>
          <w:sz w:val="24"/>
          <w:szCs w:val="24"/>
        </w:rPr>
        <w:t>О</w:t>
      </w:r>
    </w:p>
    <w:p w14:paraId="639B0360" w14:textId="77777777" w:rsidR="00B53F46" w:rsidRDefault="00B53F46" w:rsidP="00B53F46">
      <w:pPr>
        <w:spacing w:after="0" w:line="240" w:lineRule="auto"/>
        <w:ind w:firstLine="284"/>
        <w:jc w:val="both"/>
        <w:rPr>
          <w:rFonts w:ascii="Times New Roman" w:hAnsi="Times New Roman" w:cs="Times New Roman"/>
          <w:sz w:val="24"/>
          <w:szCs w:val="24"/>
        </w:rPr>
      </w:pPr>
    </w:p>
    <w:p w14:paraId="61D305CC"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Данный показатель указы</w:t>
      </w:r>
      <w:r w:rsidRPr="000743F3">
        <w:rPr>
          <w:rFonts w:ascii="Times New Roman" w:hAnsi="Times New Roman" w:cs="Times New Roman"/>
          <w:sz w:val="24"/>
          <w:szCs w:val="24"/>
        </w:rPr>
        <w:t xml:space="preserve">вает, какая часть чистой прибыли приходится на рубль понесенных </w:t>
      </w:r>
      <w:r>
        <w:rPr>
          <w:rFonts w:ascii="Times New Roman" w:hAnsi="Times New Roman" w:cs="Times New Roman"/>
          <w:sz w:val="24"/>
          <w:szCs w:val="24"/>
        </w:rPr>
        <w:t>организацией</w:t>
      </w:r>
      <w:r w:rsidRPr="000743F3">
        <w:rPr>
          <w:rFonts w:ascii="Times New Roman" w:hAnsi="Times New Roman" w:cs="Times New Roman"/>
          <w:sz w:val="24"/>
          <w:szCs w:val="24"/>
        </w:rPr>
        <w:t xml:space="preserve"> денежных расходов.</w:t>
      </w:r>
    </w:p>
    <w:p w14:paraId="7792511A"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 xml:space="preserve">Оценивая рентабельность положительного и отрицательного денежного потока, </w:t>
      </w:r>
      <w:r>
        <w:rPr>
          <w:rFonts w:ascii="Times New Roman" w:hAnsi="Times New Roman" w:cs="Times New Roman"/>
          <w:sz w:val="24"/>
          <w:szCs w:val="24"/>
        </w:rPr>
        <w:t>важно</w:t>
      </w:r>
      <w:r w:rsidRPr="000743F3">
        <w:rPr>
          <w:rFonts w:ascii="Times New Roman" w:hAnsi="Times New Roman" w:cs="Times New Roman"/>
          <w:sz w:val="24"/>
          <w:szCs w:val="24"/>
        </w:rPr>
        <w:t xml:space="preserve"> помнить, что не все поступления и выплаты в исследуемом периоде связаны с формированием финансового результата. В бухгалтерском учете это вызвано тем, что денежные потоки отражаются по кассовому методу, а финансовый результат – по методу начисления. И между ними, как правило, существует временной разрыв, таким образом финансовый результат может быть отражен в одном отчетном периоде, а движение денежных средств, связанное с этим мероприятием, - в другом.</w:t>
      </w:r>
    </w:p>
    <w:p w14:paraId="433E4529"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г</w:t>
      </w:r>
      <w:r w:rsidRPr="000743F3">
        <w:rPr>
          <w:rFonts w:ascii="Times New Roman" w:hAnsi="Times New Roman" w:cs="Times New Roman"/>
          <w:sz w:val="24"/>
          <w:szCs w:val="24"/>
        </w:rPr>
        <w:t>) коэффициент рентабельности чистого денежного потока рассчитывается по формуле:</w:t>
      </w:r>
    </w:p>
    <w:p w14:paraId="46F01354" w14:textId="77777777" w:rsidR="00B53F46" w:rsidRDefault="00B53F46" w:rsidP="00B53F46">
      <w:pPr>
        <w:spacing w:after="0" w:line="240" w:lineRule="auto"/>
        <w:ind w:firstLine="284"/>
        <w:jc w:val="both"/>
      </w:pPr>
    </w:p>
    <w:p w14:paraId="03226AC4" w14:textId="77777777" w:rsidR="00B53F46" w:rsidRPr="000743F3" w:rsidRDefault="00B53F46" w:rsidP="00B53F46">
      <w:pPr>
        <w:spacing w:after="0" w:line="240" w:lineRule="auto"/>
        <w:ind w:firstLine="1134"/>
        <w:jc w:val="both"/>
        <w:rPr>
          <w:rFonts w:ascii="Times New Roman" w:hAnsi="Times New Roman" w:cs="Times New Roman"/>
          <w:sz w:val="24"/>
          <w:szCs w:val="24"/>
        </w:rPr>
      </w:pPr>
      <w:r w:rsidRPr="000743F3">
        <w:rPr>
          <w:rFonts w:ascii="Times New Roman" w:hAnsi="Times New Roman" w:cs="Times New Roman"/>
          <w:sz w:val="24"/>
          <w:szCs w:val="24"/>
        </w:rPr>
        <w:t>ЧП</w:t>
      </w:r>
    </w:p>
    <w:p w14:paraId="5A668E3C"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Р</w:t>
      </w:r>
      <w:r w:rsidRPr="009C58B3">
        <w:rPr>
          <w:rFonts w:ascii="Times New Roman" w:hAnsi="Times New Roman" w:cs="Times New Roman"/>
          <w:sz w:val="24"/>
          <w:szCs w:val="24"/>
          <w:vertAlign w:val="subscript"/>
        </w:rPr>
        <w:t>чдп</w:t>
      </w:r>
      <w:proofErr w:type="spellEnd"/>
      <w:r w:rsidRPr="000743F3">
        <w:rPr>
          <w:rFonts w:ascii="Times New Roman" w:hAnsi="Times New Roman" w:cs="Times New Roman"/>
          <w:sz w:val="24"/>
          <w:szCs w:val="24"/>
        </w:rPr>
        <w:t xml:space="preserve"> = ----</w:t>
      </w:r>
      <w:r>
        <w:rPr>
          <w:rFonts w:ascii="Times New Roman" w:hAnsi="Times New Roman" w:cs="Times New Roman"/>
          <w:sz w:val="24"/>
          <w:szCs w:val="24"/>
        </w:rPr>
        <w:t>--</w:t>
      </w:r>
      <w:r w:rsidRPr="000743F3">
        <w:rPr>
          <w:rFonts w:ascii="Times New Roman" w:hAnsi="Times New Roman" w:cs="Times New Roman"/>
          <w:sz w:val="24"/>
          <w:szCs w:val="24"/>
        </w:rPr>
        <w:t>---</w:t>
      </w:r>
    </w:p>
    <w:p w14:paraId="2B6B7402" w14:textId="77777777" w:rsidR="00B53F46" w:rsidRPr="000743F3" w:rsidRDefault="00B53F46" w:rsidP="00B53F46">
      <w:pPr>
        <w:spacing w:after="0" w:line="240" w:lineRule="auto"/>
        <w:ind w:firstLine="993"/>
        <w:jc w:val="both"/>
        <w:rPr>
          <w:rFonts w:ascii="Times New Roman" w:hAnsi="Times New Roman" w:cs="Times New Roman"/>
          <w:sz w:val="24"/>
          <w:szCs w:val="24"/>
        </w:rPr>
      </w:pPr>
      <w:r w:rsidRPr="000743F3">
        <w:rPr>
          <w:rFonts w:ascii="Times New Roman" w:hAnsi="Times New Roman" w:cs="Times New Roman"/>
          <w:sz w:val="24"/>
          <w:szCs w:val="24"/>
        </w:rPr>
        <w:t>ЧДП</w:t>
      </w:r>
    </w:p>
    <w:p w14:paraId="598F99DB"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Коэффициент рентабельности чистого денежного потока показывает, сколько чистой прибыли приходится на 1 руб</w:t>
      </w:r>
      <w:r>
        <w:rPr>
          <w:rFonts w:ascii="Times New Roman" w:hAnsi="Times New Roman" w:cs="Times New Roman"/>
          <w:sz w:val="24"/>
          <w:szCs w:val="24"/>
        </w:rPr>
        <w:t>ль</w:t>
      </w:r>
      <w:r w:rsidRPr="000743F3">
        <w:rPr>
          <w:rFonts w:ascii="Times New Roman" w:hAnsi="Times New Roman" w:cs="Times New Roman"/>
          <w:sz w:val="24"/>
          <w:szCs w:val="24"/>
        </w:rPr>
        <w:t xml:space="preserve"> чистого денежного потока организации. </w:t>
      </w:r>
    </w:p>
    <w:p w14:paraId="750E5573" w14:textId="77777777" w:rsidR="00B53F46" w:rsidRDefault="00B53F46" w:rsidP="00B53F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w:t>
      </w:r>
      <w:r w:rsidRPr="000743F3">
        <w:rPr>
          <w:rFonts w:ascii="Times New Roman" w:hAnsi="Times New Roman" w:cs="Times New Roman"/>
          <w:sz w:val="24"/>
          <w:szCs w:val="24"/>
        </w:rPr>
        <w:t xml:space="preserve">) </w:t>
      </w:r>
      <w:r>
        <w:rPr>
          <w:rFonts w:ascii="Times New Roman" w:hAnsi="Times New Roman" w:cs="Times New Roman"/>
          <w:sz w:val="24"/>
          <w:szCs w:val="24"/>
        </w:rPr>
        <w:t>к</w:t>
      </w:r>
      <w:r w:rsidRPr="000743F3">
        <w:rPr>
          <w:rFonts w:ascii="Times New Roman" w:hAnsi="Times New Roman" w:cs="Times New Roman"/>
          <w:sz w:val="24"/>
          <w:szCs w:val="24"/>
        </w:rPr>
        <w:t>оэффициент рентабельности денежного потока по операционной (текущей) деятельности:</w:t>
      </w:r>
    </w:p>
    <w:p w14:paraId="41F11663" w14:textId="77777777" w:rsidR="00B53F46" w:rsidRDefault="00B53F46" w:rsidP="00B53F46">
      <w:pPr>
        <w:spacing w:after="0" w:line="240" w:lineRule="auto"/>
        <w:ind w:firstLine="284"/>
        <w:jc w:val="both"/>
        <w:rPr>
          <w:rFonts w:ascii="Times New Roman" w:hAnsi="Times New Roman" w:cs="Times New Roman"/>
          <w:sz w:val="24"/>
          <w:szCs w:val="24"/>
        </w:rPr>
      </w:pPr>
    </w:p>
    <w:p w14:paraId="58F4A64F" w14:textId="77777777" w:rsidR="00B53F46" w:rsidRPr="000743F3" w:rsidRDefault="00B53F46" w:rsidP="00B53F46">
      <w:pPr>
        <w:spacing w:after="0" w:line="240" w:lineRule="auto"/>
        <w:ind w:firstLine="993"/>
        <w:jc w:val="both"/>
        <w:rPr>
          <w:rFonts w:ascii="Times New Roman" w:hAnsi="Times New Roman" w:cs="Times New Roman"/>
          <w:sz w:val="24"/>
          <w:szCs w:val="24"/>
        </w:rPr>
      </w:pPr>
      <w:r w:rsidRPr="000743F3">
        <w:rPr>
          <w:rFonts w:ascii="Times New Roman" w:hAnsi="Times New Roman" w:cs="Times New Roman"/>
          <w:sz w:val="24"/>
          <w:szCs w:val="24"/>
        </w:rPr>
        <w:t>ДП</w:t>
      </w:r>
    </w:p>
    <w:p w14:paraId="3C9D1671" w14:textId="77777777" w:rsidR="00B53F46" w:rsidRPr="000743F3" w:rsidRDefault="00B53F46" w:rsidP="00B53F46">
      <w:pPr>
        <w:spacing w:after="0" w:line="240" w:lineRule="auto"/>
        <w:ind w:firstLine="284"/>
        <w:jc w:val="both"/>
        <w:rPr>
          <w:rFonts w:ascii="Times New Roman" w:hAnsi="Times New Roman" w:cs="Times New Roman"/>
          <w:sz w:val="24"/>
          <w:szCs w:val="24"/>
        </w:rPr>
      </w:pPr>
      <w:proofErr w:type="spellStart"/>
      <w:r w:rsidRPr="000743F3">
        <w:rPr>
          <w:rFonts w:ascii="Times New Roman" w:hAnsi="Times New Roman" w:cs="Times New Roman"/>
          <w:sz w:val="24"/>
          <w:szCs w:val="24"/>
        </w:rPr>
        <w:t>Р</w:t>
      </w:r>
      <w:r w:rsidRPr="009C58B3">
        <w:rPr>
          <w:rFonts w:ascii="Times New Roman" w:hAnsi="Times New Roman" w:cs="Times New Roman"/>
          <w:sz w:val="24"/>
          <w:szCs w:val="24"/>
          <w:vertAlign w:val="subscript"/>
        </w:rPr>
        <w:t>дп</w:t>
      </w:r>
      <w:proofErr w:type="spellEnd"/>
      <w:r w:rsidRPr="000743F3">
        <w:rPr>
          <w:rFonts w:ascii="Times New Roman" w:hAnsi="Times New Roman" w:cs="Times New Roman"/>
          <w:sz w:val="24"/>
          <w:szCs w:val="24"/>
        </w:rPr>
        <w:t xml:space="preserve"> = --------- , где</w:t>
      </w:r>
    </w:p>
    <w:p w14:paraId="7172BC8C" w14:textId="77777777" w:rsidR="00B53F46" w:rsidRPr="000743F3" w:rsidRDefault="00B53F46" w:rsidP="00B53F46">
      <w:pPr>
        <w:spacing w:after="0" w:line="240" w:lineRule="auto"/>
        <w:ind w:firstLine="1134"/>
        <w:jc w:val="both"/>
        <w:rPr>
          <w:rFonts w:ascii="Times New Roman" w:hAnsi="Times New Roman" w:cs="Times New Roman"/>
          <w:sz w:val="24"/>
          <w:szCs w:val="24"/>
        </w:rPr>
      </w:pPr>
      <w:r w:rsidRPr="000743F3">
        <w:rPr>
          <w:rFonts w:ascii="Times New Roman" w:hAnsi="Times New Roman" w:cs="Times New Roman"/>
          <w:sz w:val="24"/>
          <w:szCs w:val="24"/>
        </w:rPr>
        <w:t>П</w:t>
      </w:r>
      <w:r w:rsidRPr="009C58B3">
        <w:rPr>
          <w:rFonts w:ascii="Times New Roman" w:hAnsi="Times New Roman" w:cs="Times New Roman"/>
          <w:sz w:val="24"/>
          <w:szCs w:val="24"/>
          <w:vertAlign w:val="subscript"/>
        </w:rPr>
        <w:t>оп</w:t>
      </w:r>
    </w:p>
    <w:p w14:paraId="59B83C58" w14:textId="77777777" w:rsidR="00B53F46" w:rsidRDefault="00B53F46" w:rsidP="00B53F46">
      <w:pPr>
        <w:spacing w:after="0" w:line="240" w:lineRule="auto"/>
        <w:ind w:firstLine="284"/>
        <w:jc w:val="both"/>
        <w:rPr>
          <w:rFonts w:ascii="Times New Roman" w:hAnsi="Times New Roman" w:cs="Times New Roman"/>
          <w:sz w:val="24"/>
          <w:szCs w:val="24"/>
        </w:rPr>
      </w:pPr>
    </w:p>
    <w:p w14:paraId="0BEFF4FB"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ДП – доход от продаж за анализируемый период;</w:t>
      </w:r>
    </w:p>
    <w:p w14:paraId="0F960213" w14:textId="77777777" w:rsidR="00B53F46" w:rsidRPr="000743F3" w:rsidRDefault="00B53F46" w:rsidP="00B53F46">
      <w:pPr>
        <w:spacing w:after="0" w:line="240" w:lineRule="auto"/>
        <w:ind w:firstLine="284"/>
        <w:jc w:val="both"/>
        <w:rPr>
          <w:rFonts w:ascii="Times New Roman" w:hAnsi="Times New Roman" w:cs="Times New Roman"/>
          <w:sz w:val="24"/>
          <w:szCs w:val="24"/>
        </w:rPr>
      </w:pPr>
      <w:r w:rsidRPr="000743F3">
        <w:rPr>
          <w:rFonts w:ascii="Times New Roman" w:hAnsi="Times New Roman" w:cs="Times New Roman"/>
          <w:sz w:val="24"/>
          <w:szCs w:val="24"/>
        </w:rPr>
        <w:t>П</w:t>
      </w:r>
      <w:r w:rsidRPr="009C58B3">
        <w:rPr>
          <w:rFonts w:ascii="Times New Roman" w:hAnsi="Times New Roman" w:cs="Times New Roman"/>
          <w:sz w:val="24"/>
          <w:szCs w:val="24"/>
          <w:vertAlign w:val="subscript"/>
        </w:rPr>
        <w:t>оп</w:t>
      </w:r>
      <w:r w:rsidRPr="000743F3">
        <w:rPr>
          <w:rFonts w:ascii="Times New Roman" w:hAnsi="Times New Roman" w:cs="Times New Roman"/>
          <w:sz w:val="24"/>
          <w:szCs w:val="24"/>
        </w:rPr>
        <w:t xml:space="preserve"> – положительный денежный поток по текущей деятельности за анализируемый период.</w:t>
      </w:r>
    </w:p>
    <w:p w14:paraId="47B4EFD9" w14:textId="08DA51EC" w:rsidR="00D16061" w:rsidRDefault="00B53F46" w:rsidP="00B53F46">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42. </w:t>
      </w:r>
      <w:r w:rsidRPr="000743F3">
        <w:rPr>
          <w:rFonts w:ascii="Times New Roman" w:hAnsi="Times New Roman" w:cs="Times New Roman"/>
          <w:sz w:val="24"/>
          <w:szCs w:val="24"/>
        </w:rPr>
        <w:t xml:space="preserve">Коэффициентный анализ рентабельности движения денежных потоков </w:t>
      </w:r>
      <w:r>
        <w:rPr>
          <w:rFonts w:ascii="Times New Roman" w:hAnsi="Times New Roman" w:cs="Times New Roman"/>
          <w:sz w:val="24"/>
          <w:szCs w:val="24"/>
        </w:rPr>
        <w:t>рекомендуется</w:t>
      </w:r>
      <w:r w:rsidRPr="000743F3">
        <w:rPr>
          <w:rFonts w:ascii="Times New Roman" w:hAnsi="Times New Roman" w:cs="Times New Roman"/>
          <w:sz w:val="24"/>
          <w:szCs w:val="24"/>
        </w:rPr>
        <w:t xml:space="preserve"> проводить в динамике, рассматривать их во времени, рассчитывая абсолютные и относительные отклонения.</w:t>
      </w:r>
    </w:p>
    <w:p w14:paraId="2CE61F33" w14:textId="77777777" w:rsidR="00B53F46" w:rsidRDefault="00B53F46" w:rsidP="00B53F46">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0362284F" w14:textId="65A58BCB" w:rsidR="00A21E80" w:rsidRPr="00A21E80" w:rsidRDefault="00890248" w:rsidP="0043679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21E80" w:rsidRPr="00A21E80">
        <w:rPr>
          <w:rFonts w:ascii="Times New Roman" w:eastAsia="Times New Roman" w:hAnsi="Times New Roman" w:cs="Times New Roman"/>
          <w:sz w:val="24"/>
          <w:szCs w:val="24"/>
          <w:lang w:eastAsia="ru-RU"/>
        </w:rPr>
        <w:t>. Заключительные положения</w:t>
      </w:r>
    </w:p>
    <w:p w14:paraId="67B11552" w14:textId="77777777" w:rsidR="00A21E80" w:rsidRPr="00A21E80" w:rsidRDefault="00A21E80" w:rsidP="00D16061">
      <w:pPr>
        <w:spacing w:after="0" w:line="240" w:lineRule="auto"/>
        <w:rPr>
          <w:rFonts w:ascii="Times New Roman" w:eastAsia="Times New Roman" w:hAnsi="Times New Roman" w:cs="Times New Roman"/>
          <w:sz w:val="24"/>
          <w:szCs w:val="24"/>
          <w:lang w:eastAsia="ru-RU"/>
        </w:rPr>
      </w:pPr>
    </w:p>
    <w:p w14:paraId="0F8BD497" w14:textId="5C9C34D7" w:rsidR="00AF3A57" w:rsidRPr="00842705" w:rsidRDefault="0020302C" w:rsidP="00D16061">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A21E80" w:rsidRPr="00A21E80">
        <w:rPr>
          <w:rFonts w:ascii="Times New Roman" w:eastAsia="Times New Roman" w:hAnsi="Times New Roman" w:cs="Times New Roman"/>
          <w:sz w:val="24"/>
          <w:szCs w:val="24"/>
          <w:lang w:eastAsia="ru-RU"/>
        </w:rPr>
        <w:t xml:space="preserve">. С целью обобщения полученных данных, анализ финансовой устойчивости и платежеспособности организации завершается составлением пояснительной записки, в которой на основе рассчитанных показателей анализируется финансово-экономическая деятельность организации с обоснованием причин сложившегося положения и выводами, </w:t>
      </w:r>
      <w:r w:rsidR="00A21E80" w:rsidRPr="00A21E80">
        <w:rPr>
          <w:rFonts w:ascii="Times New Roman" w:eastAsia="Times New Roman" w:hAnsi="Times New Roman" w:cs="Times New Roman"/>
          <w:sz w:val="24"/>
          <w:szCs w:val="24"/>
          <w:lang w:eastAsia="ru-RU"/>
        </w:rPr>
        <w:lastRenderedPageBreak/>
        <w:t>а также перечень намечаемых мероприятий в целях финансово-экономического оздоровления организации.</w:t>
      </w:r>
    </w:p>
    <w:sectPr w:rsidR="00AF3A57" w:rsidRPr="00842705" w:rsidSect="0043679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21E80"/>
    <w:rsid w:val="0020302C"/>
    <w:rsid w:val="00286274"/>
    <w:rsid w:val="00354D5E"/>
    <w:rsid w:val="00410638"/>
    <w:rsid w:val="00436796"/>
    <w:rsid w:val="00842705"/>
    <w:rsid w:val="0088328B"/>
    <w:rsid w:val="00890248"/>
    <w:rsid w:val="008F4932"/>
    <w:rsid w:val="00A21E80"/>
    <w:rsid w:val="00AB1979"/>
    <w:rsid w:val="00AF3A57"/>
    <w:rsid w:val="00B53F46"/>
    <w:rsid w:val="00BA1EB7"/>
    <w:rsid w:val="00CE1A28"/>
    <w:rsid w:val="00D16061"/>
    <w:rsid w:val="00D73553"/>
    <w:rsid w:val="00F15760"/>
    <w:rsid w:val="00FF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E6FF"/>
  <w15:docId w15:val="{2F44F203-16F6-4C31-B3CD-11459243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7"/>
  </w:style>
  <w:style w:type="paragraph" w:styleId="6">
    <w:name w:val="heading 6"/>
    <w:basedOn w:val="a"/>
    <w:next w:val="a"/>
    <w:link w:val="60"/>
    <w:semiHidden/>
    <w:unhideWhenUsed/>
    <w:qFormat/>
    <w:rsid w:val="0088328B"/>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1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2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21E80"/>
    <w:rPr>
      <w:rFonts w:ascii="Courier New" w:eastAsia="Times New Roman" w:hAnsi="Courier New" w:cs="Courier New"/>
      <w:sz w:val="20"/>
      <w:szCs w:val="20"/>
      <w:lang w:eastAsia="ru-RU"/>
    </w:rPr>
  </w:style>
  <w:style w:type="character" w:customStyle="1" w:styleId="60">
    <w:name w:val="Заголовок 6 Знак"/>
    <w:basedOn w:val="a0"/>
    <w:link w:val="6"/>
    <w:semiHidden/>
    <w:rsid w:val="0088328B"/>
    <w:rPr>
      <w:rFonts w:ascii="Calibri" w:eastAsia="Times New Roman" w:hAnsi="Calibri" w:cs="Times New Roman"/>
      <w:b/>
      <w:bCs/>
    </w:rPr>
  </w:style>
  <w:style w:type="paragraph" w:styleId="2">
    <w:name w:val="Body Text Indent 2"/>
    <w:basedOn w:val="a"/>
    <w:link w:val="20"/>
    <w:rsid w:val="0088328B"/>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8328B"/>
    <w:rPr>
      <w:rFonts w:ascii="Times New Roman" w:eastAsia="Times New Roman" w:hAnsi="Times New Roman" w:cs="Times New Roman"/>
      <w:sz w:val="24"/>
      <w:szCs w:val="24"/>
    </w:rPr>
  </w:style>
  <w:style w:type="character" w:customStyle="1" w:styleId="text-small">
    <w:name w:val="text-small"/>
    <w:basedOn w:val="a0"/>
    <w:rsid w:val="00354D5E"/>
  </w:style>
  <w:style w:type="character" w:customStyle="1" w:styleId="margin">
    <w:name w:val="margin"/>
    <w:basedOn w:val="a0"/>
    <w:rsid w:val="00354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5052">
      <w:bodyDiv w:val="1"/>
      <w:marLeft w:val="0"/>
      <w:marRight w:val="0"/>
      <w:marTop w:val="0"/>
      <w:marBottom w:val="0"/>
      <w:divBdr>
        <w:top w:val="none" w:sz="0" w:space="0" w:color="auto"/>
        <w:left w:val="none" w:sz="0" w:space="0" w:color="auto"/>
        <w:bottom w:val="none" w:sz="0" w:space="0" w:color="auto"/>
        <w:right w:val="none" w:sz="0" w:space="0" w:color="auto"/>
      </w:divBdr>
      <w:divsChild>
        <w:div w:id="1542285059">
          <w:marLeft w:val="0"/>
          <w:marRight w:val="0"/>
          <w:marTop w:val="0"/>
          <w:marBottom w:val="0"/>
          <w:divBdr>
            <w:top w:val="none" w:sz="0" w:space="0" w:color="auto"/>
            <w:left w:val="none" w:sz="0" w:space="0" w:color="auto"/>
            <w:bottom w:val="none" w:sz="0" w:space="0" w:color="auto"/>
            <w:right w:val="none" w:sz="0" w:space="0" w:color="auto"/>
          </w:divBdr>
        </w:div>
      </w:divsChild>
    </w:div>
    <w:div w:id="57458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18</Pages>
  <Words>7179</Words>
  <Characters>40924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gucan-o</dc:creator>
  <cp:keywords/>
  <dc:description/>
  <cp:lastModifiedBy>Яковленко Наталья Игоревна</cp:lastModifiedBy>
  <cp:revision>8</cp:revision>
  <dcterms:created xsi:type="dcterms:W3CDTF">2022-03-23T12:17:00Z</dcterms:created>
  <dcterms:modified xsi:type="dcterms:W3CDTF">2023-11-24T12:40:00Z</dcterms:modified>
</cp:coreProperties>
</file>