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9B2E3" w14:textId="77777777" w:rsidR="00712C0C" w:rsidRPr="00712C0C" w:rsidRDefault="00712C0C" w:rsidP="00490A08">
      <w:pPr>
        <w:jc w:val="both"/>
        <w:rPr>
          <w:sz w:val="28"/>
          <w:szCs w:val="28"/>
        </w:rPr>
      </w:pPr>
      <w:bookmarkStart w:id="0" w:name="_Hlk137120617"/>
    </w:p>
    <w:tbl>
      <w:tblPr>
        <w:tblW w:w="9834" w:type="dxa"/>
        <w:jc w:val="center"/>
        <w:tblLook w:val="01E0" w:firstRow="1" w:lastRow="1" w:firstColumn="1" w:lastColumn="1" w:noHBand="0" w:noVBand="0"/>
      </w:tblPr>
      <w:tblGrid>
        <w:gridCol w:w="3276"/>
        <w:gridCol w:w="3160"/>
        <w:gridCol w:w="3398"/>
      </w:tblGrid>
      <w:tr w:rsidR="00712C0C" w:rsidRPr="00712C0C" w14:paraId="563ABD7C" w14:textId="77777777" w:rsidTr="00AC68DA">
        <w:trPr>
          <w:trHeight w:val="853"/>
          <w:jc w:val="center"/>
        </w:trPr>
        <w:tc>
          <w:tcPr>
            <w:tcW w:w="3276" w:type="dxa"/>
            <w:tcMar>
              <w:top w:w="0" w:type="dxa"/>
              <w:left w:w="28" w:type="dxa"/>
              <w:bottom w:w="0" w:type="dxa"/>
              <w:right w:w="28" w:type="dxa"/>
            </w:tcMar>
            <w:vAlign w:val="center"/>
            <w:hideMark/>
          </w:tcPr>
          <w:p w14:paraId="00A08250" w14:textId="77777777" w:rsidR="00712C0C" w:rsidRPr="00712C0C" w:rsidRDefault="00712C0C" w:rsidP="00490A08">
            <w:pPr>
              <w:jc w:val="center"/>
              <w:rPr>
                <w:b/>
                <w:sz w:val="20"/>
              </w:rPr>
            </w:pPr>
            <w:r w:rsidRPr="00712C0C">
              <w:rPr>
                <w:b/>
                <w:sz w:val="20"/>
              </w:rPr>
              <w:t xml:space="preserve">  МИНИСТЕРУЛ </w:t>
            </w:r>
          </w:p>
          <w:p w14:paraId="28B3F45B" w14:textId="77777777" w:rsidR="00712C0C" w:rsidRPr="00712C0C" w:rsidRDefault="00712C0C" w:rsidP="00490A08">
            <w:pPr>
              <w:jc w:val="center"/>
              <w:rPr>
                <w:b/>
                <w:sz w:val="20"/>
              </w:rPr>
            </w:pPr>
            <w:r w:rsidRPr="00712C0C">
              <w:rPr>
                <w:b/>
                <w:sz w:val="20"/>
              </w:rPr>
              <w:t>ДЕЗВОЛТЭРИЙ ЕКОНОМИЧЕ</w:t>
            </w:r>
          </w:p>
          <w:p w14:paraId="1AB210DE" w14:textId="77777777" w:rsidR="00712C0C" w:rsidRPr="00712C0C" w:rsidRDefault="00712C0C" w:rsidP="00490A08">
            <w:pPr>
              <w:jc w:val="center"/>
              <w:rPr>
                <w:b/>
                <w:sz w:val="20"/>
              </w:rPr>
            </w:pPr>
            <w:r w:rsidRPr="00712C0C">
              <w:rPr>
                <w:b/>
                <w:sz w:val="20"/>
              </w:rPr>
              <w:t>АЛ РЕПУБЛИЧИЙ</w:t>
            </w:r>
          </w:p>
          <w:p w14:paraId="3C3DD068" w14:textId="77777777" w:rsidR="00712C0C" w:rsidRPr="00712C0C" w:rsidRDefault="00712C0C" w:rsidP="00490A08">
            <w:pPr>
              <w:jc w:val="center"/>
              <w:rPr>
                <w:b/>
                <w:sz w:val="20"/>
              </w:rPr>
            </w:pPr>
            <w:r w:rsidRPr="00712C0C">
              <w:rPr>
                <w:b/>
                <w:sz w:val="20"/>
              </w:rPr>
              <w:t>МОЛДОВЕНЕШТЬ НИСТРЕНЕ</w:t>
            </w:r>
          </w:p>
        </w:tc>
        <w:tc>
          <w:tcPr>
            <w:tcW w:w="3160" w:type="dxa"/>
            <w:vAlign w:val="center"/>
          </w:tcPr>
          <w:p w14:paraId="2A70E702" w14:textId="77777777" w:rsidR="00712C0C" w:rsidRPr="00712C0C" w:rsidRDefault="00712C0C" w:rsidP="00490A08">
            <w:pPr>
              <w:jc w:val="center"/>
              <w:rPr>
                <w:rFonts w:ascii="Calibri" w:hAnsi="Calibri"/>
                <w:b/>
                <w:sz w:val="20"/>
              </w:rPr>
            </w:pPr>
            <w:r w:rsidRPr="00712C0C">
              <w:rPr>
                <w:noProof/>
              </w:rPr>
              <w:drawing>
                <wp:anchor distT="0" distB="0" distL="114300" distR="114300" simplePos="0" relativeHeight="251659264" behindDoc="1" locked="0" layoutInCell="1" allowOverlap="1" wp14:anchorId="45BE7652" wp14:editId="36CE11BD">
                  <wp:simplePos x="0" y="0"/>
                  <wp:positionH relativeFrom="column">
                    <wp:posOffset>613410</wp:posOffset>
                  </wp:positionH>
                  <wp:positionV relativeFrom="paragraph">
                    <wp:posOffset>-144780</wp:posOffset>
                  </wp:positionV>
                  <wp:extent cx="714375" cy="800100"/>
                  <wp:effectExtent l="0" t="0" r="9525" b="0"/>
                  <wp:wrapNone/>
                  <wp:docPr id="2"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ПМР_ч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pic:spPr>
                      </pic:pic>
                    </a:graphicData>
                  </a:graphic>
                  <wp14:sizeRelH relativeFrom="page">
                    <wp14:pctWidth>0</wp14:pctWidth>
                  </wp14:sizeRelH>
                  <wp14:sizeRelV relativeFrom="page">
                    <wp14:pctHeight>0</wp14:pctHeight>
                  </wp14:sizeRelV>
                </wp:anchor>
              </w:drawing>
            </w:r>
          </w:p>
          <w:p w14:paraId="485B02F4" w14:textId="77777777" w:rsidR="00712C0C" w:rsidRPr="00712C0C" w:rsidRDefault="00712C0C" w:rsidP="00490A08">
            <w:pPr>
              <w:jc w:val="center"/>
              <w:rPr>
                <w:b/>
                <w:sz w:val="20"/>
              </w:rPr>
            </w:pPr>
          </w:p>
          <w:p w14:paraId="668D3290" w14:textId="77777777" w:rsidR="00712C0C" w:rsidRPr="00712C0C" w:rsidRDefault="00712C0C" w:rsidP="00490A08">
            <w:pPr>
              <w:jc w:val="center"/>
              <w:rPr>
                <w:b/>
                <w:sz w:val="20"/>
              </w:rPr>
            </w:pPr>
          </w:p>
        </w:tc>
        <w:tc>
          <w:tcPr>
            <w:tcW w:w="3398" w:type="dxa"/>
            <w:vAlign w:val="center"/>
            <w:hideMark/>
          </w:tcPr>
          <w:p w14:paraId="51D9BC0B" w14:textId="77777777" w:rsidR="00712C0C" w:rsidRPr="00712C0C" w:rsidRDefault="00712C0C" w:rsidP="00490A08">
            <w:pPr>
              <w:jc w:val="center"/>
              <w:rPr>
                <w:b/>
                <w:sz w:val="20"/>
              </w:rPr>
            </w:pPr>
            <w:r w:rsidRPr="00712C0C">
              <w:rPr>
                <w:b/>
                <w:sz w:val="20"/>
              </w:rPr>
              <w:t>М</w:t>
            </w:r>
            <w:r w:rsidRPr="00712C0C">
              <w:rPr>
                <w:b/>
                <w:sz w:val="20"/>
                <w:lang w:val="en-US"/>
              </w:rPr>
              <w:t>I</w:t>
            </w:r>
            <w:r w:rsidRPr="00712C0C">
              <w:rPr>
                <w:b/>
                <w:sz w:val="20"/>
              </w:rPr>
              <w:t>НIСТЕР</w:t>
            </w:r>
            <w:r w:rsidRPr="00712C0C">
              <w:rPr>
                <w:b/>
                <w:sz w:val="20"/>
                <w:lang w:val="en-US"/>
              </w:rPr>
              <w:t>C</w:t>
            </w:r>
            <w:r w:rsidRPr="00712C0C">
              <w:rPr>
                <w:b/>
                <w:sz w:val="20"/>
              </w:rPr>
              <w:t>ТВО ЕКОНОМ</w:t>
            </w:r>
            <w:r w:rsidRPr="00712C0C">
              <w:rPr>
                <w:b/>
                <w:sz w:val="20"/>
                <w:lang w:val="en-US"/>
              </w:rPr>
              <w:t>I</w:t>
            </w:r>
            <w:r w:rsidRPr="00712C0C">
              <w:rPr>
                <w:b/>
                <w:sz w:val="20"/>
              </w:rPr>
              <w:t>ЧНОГО РОЗВИТКУ</w:t>
            </w:r>
          </w:p>
          <w:p w14:paraId="290FC3E5" w14:textId="77777777" w:rsidR="00712C0C" w:rsidRPr="00712C0C" w:rsidRDefault="00712C0C" w:rsidP="00490A08">
            <w:pPr>
              <w:jc w:val="center"/>
              <w:rPr>
                <w:b/>
                <w:sz w:val="20"/>
              </w:rPr>
            </w:pPr>
            <w:r w:rsidRPr="00712C0C">
              <w:rPr>
                <w:b/>
                <w:sz w:val="20"/>
              </w:rPr>
              <w:t>ПРИДНIСТРОВСЬКОI</w:t>
            </w:r>
          </w:p>
          <w:p w14:paraId="5CDAF01F" w14:textId="77777777" w:rsidR="00712C0C" w:rsidRPr="00712C0C" w:rsidRDefault="00712C0C" w:rsidP="00490A08">
            <w:pPr>
              <w:jc w:val="center"/>
              <w:rPr>
                <w:b/>
                <w:sz w:val="20"/>
              </w:rPr>
            </w:pPr>
            <w:r w:rsidRPr="00712C0C">
              <w:rPr>
                <w:b/>
                <w:sz w:val="20"/>
              </w:rPr>
              <w:t>МОЛДАВСЬКОI РЕСПУБЛIКИ</w:t>
            </w:r>
          </w:p>
        </w:tc>
      </w:tr>
    </w:tbl>
    <w:p w14:paraId="2684314A" w14:textId="77777777" w:rsidR="00712C0C" w:rsidRPr="00712C0C" w:rsidRDefault="00712C0C" w:rsidP="00490A08">
      <w:pPr>
        <w:jc w:val="center"/>
        <w:rPr>
          <w:b/>
          <w:sz w:val="20"/>
        </w:rPr>
      </w:pPr>
    </w:p>
    <w:p w14:paraId="3863A54C" w14:textId="77777777" w:rsidR="00712C0C" w:rsidRPr="00712C0C" w:rsidRDefault="00712C0C" w:rsidP="00490A08">
      <w:pPr>
        <w:jc w:val="center"/>
        <w:rPr>
          <w:b/>
          <w:szCs w:val="24"/>
        </w:rPr>
      </w:pPr>
    </w:p>
    <w:p w14:paraId="61C91E0A" w14:textId="77777777" w:rsidR="00712C0C" w:rsidRPr="00712C0C" w:rsidRDefault="00712C0C" w:rsidP="00490A08">
      <w:pPr>
        <w:jc w:val="center"/>
        <w:rPr>
          <w:b/>
          <w:sz w:val="20"/>
        </w:rPr>
      </w:pPr>
      <w:r w:rsidRPr="00712C0C">
        <w:rPr>
          <w:b/>
          <w:sz w:val="20"/>
        </w:rPr>
        <w:t>МИНИСТЕРСТВО</w:t>
      </w:r>
    </w:p>
    <w:p w14:paraId="7B923FC5" w14:textId="77777777" w:rsidR="00712C0C" w:rsidRPr="00712C0C" w:rsidRDefault="00712C0C" w:rsidP="00490A08">
      <w:pPr>
        <w:jc w:val="center"/>
        <w:rPr>
          <w:b/>
          <w:sz w:val="20"/>
        </w:rPr>
      </w:pPr>
      <w:r w:rsidRPr="00712C0C">
        <w:rPr>
          <w:b/>
          <w:sz w:val="20"/>
        </w:rPr>
        <w:t xml:space="preserve">ЭКОНОМИЧЕСКОГО РАЗВИТИЯ </w:t>
      </w:r>
    </w:p>
    <w:p w14:paraId="34A5561D" w14:textId="77777777" w:rsidR="00712C0C" w:rsidRPr="00712C0C" w:rsidRDefault="00712C0C" w:rsidP="00490A08">
      <w:pPr>
        <w:jc w:val="center"/>
        <w:rPr>
          <w:b/>
          <w:sz w:val="20"/>
        </w:rPr>
      </w:pPr>
      <w:r w:rsidRPr="00712C0C">
        <w:rPr>
          <w:b/>
          <w:sz w:val="20"/>
        </w:rPr>
        <w:t>ПРИДНЕСТРОВСКОЙ МОЛДАВСКОЙ РЕСПУБЛИКИ</w:t>
      </w:r>
    </w:p>
    <w:p w14:paraId="45E55F97" w14:textId="77777777" w:rsidR="00712C0C" w:rsidRPr="00712C0C" w:rsidRDefault="00712C0C" w:rsidP="00490A08">
      <w:pPr>
        <w:jc w:val="center"/>
        <w:rPr>
          <w:b/>
          <w:sz w:val="20"/>
        </w:rPr>
      </w:pPr>
    </w:p>
    <w:p w14:paraId="0B910185" w14:textId="77777777" w:rsidR="00712C0C" w:rsidRPr="00712C0C" w:rsidRDefault="00712C0C" w:rsidP="00490A08">
      <w:pPr>
        <w:jc w:val="center"/>
        <w:outlineLvl w:val="4"/>
        <w:rPr>
          <w:b/>
          <w:bCs/>
          <w:iCs/>
          <w:szCs w:val="24"/>
        </w:rPr>
      </w:pPr>
      <w:r w:rsidRPr="00712C0C">
        <w:rPr>
          <w:b/>
          <w:bCs/>
          <w:iCs/>
          <w:szCs w:val="24"/>
        </w:rPr>
        <w:t>П Р И К А З</w:t>
      </w:r>
    </w:p>
    <w:p w14:paraId="54F400BD" w14:textId="77777777" w:rsidR="00712C0C" w:rsidRPr="00712C0C" w:rsidRDefault="00712C0C" w:rsidP="00490A08">
      <w:pPr>
        <w:jc w:val="center"/>
        <w:rPr>
          <w:b/>
          <w:sz w:val="28"/>
          <w:szCs w:val="28"/>
        </w:rPr>
      </w:pPr>
    </w:p>
    <w:p w14:paraId="2FCD400F" w14:textId="0C8DEDE0" w:rsidR="00712C0C" w:rsidRPr="00712C0C" w:rsidRDefault="00712C0C" w:rsidP="00490A08">
      <w:pPr>
        <w:rPr>
          <w:b/>
          <w:szCs w:val="24"/>
        </w:rPr>
      </w:pPr>
      <w:r w:rsidRPr="00712C0C">
        <w:rPr>
          <w:b/>
          <w:szCs w:val="24"/>
        </w:rPr>
        <w:t>____</w:t>
      </w:r>
      <w:r w:rsidR="00DF2D98" w:rsidRPr="00DF2D98">
        <w:rPr>
          <w:szCs w:val="24"/>
          <w:u w:val="single"/>
        </w:rPr>
        <w:t>21</w:t>
      </w:r>
      <w:r w:rsidRPr="00712C0C">
        <w:rPr>
          <w:szCs w:val="24"/>
          <w:u w:val="single"/>
        </w:rPr>
        <w:t xml:space="preserve"> сентября 2023 г.</w:t>
      </w:r>
      <w:r w:rsidR="00DF2D98">
        <w:rPr>
          <w:b/>
          <w:szCs w:val="24"/>
        </w:rPr>
        <w:t>___</w:t>
      </w:r>
      <w:r w:rsidRPr="00712C0C">
        <w:rPr>
          <w:b/>
          <w:szCs w:val="24"/>
        </w:rPr>
        <w:tab/>
      </w:r>
      <w:r w:rsidRPr="00712C0C">
        <w:rPr>
          <w:b/>
          <w:szCs w:val="24"/>
        </w:rPr>
        <w:tab/>
      </w:r>
      <w:r w:rsidRPr="00712C0C">
        <w:rPr>
          <w:b/>
          <w:szCs w:val="24"/>
        </w:rPr>
        <w:tab/>
      </w:r>
      <w:r w:rsidRPr="00712C0C">
        <w:rPr>
          <w:b/>
          <w:szCs w:val="24"/>
        </w:rPr>
        <w:tab/>
      </w:r>
      <w:r w:rsidRPr="00712C0C">
        <w:rPr>
          <w:b/>
          <w:szCs w:val="24"/>
        </w:rPr>
        <w:tab/>
        <w:t xml:space="preserve">       </w:t>
      </w:r>
      <w:r w:rsidR="00DF2D98">
        <w:rPr>
          <w:b/>
          <w:szCs w:val="24"/>
        </w:rPr>
        <w:t xml:space="preserve">                             № </w:t>
      </w:r>
      <w:r w:rsidRPr="00712C0C">
        <w:rPr>
          <w:b/>
          <w:szCs w:val="24"/>
        </w:rPr>
        <w:t>____</w:t>
      </w:r>
      <w:r w:rsidR="00DF2D98" w:rsidRPr="00DF2D98">
        <w:rPr>
          <w:szCs w:val="24"/>
          <w:u w:val="single"/>
        </w:rPr>
        <w:t>966</w:t>
      </w:r>
      <w:r w:rsidR="00DF2D98">
        <w:rPr>
          <w:b/>
          <w:szCs w:val="24"/>
        </w:rPr>
        <w:t>____</w:t>
      </w:r>
    </w:p>
    <w:p w14:paraId="701F3A6A" w14:textId="77777777" w:rsidR="00712C0C" w:rsidRPr="00712C0C" w:rsidRDefault="00712C0C" w:rsidP="00490A08">
      <w:pPr>
        <w:jc w:val="center"/>
        <w:rPr>
          <w:sz w:val="28"/>
          <w:szCs w:val="28"/>
        </w:rPr>
      </w:pPr>
      <w:r w:rsidRPr="00712C0C">
        <w:rPr>
          <w:sz w:val="28"/>
          <w:szCs w:val="28"/>
        </w:rPr>
        <w:t>г. Тирасполь</w:t>
      </w:r>
    </w:p>
    <w:p w14:paraId="5DF6A37C" w14:textId="77777777" w:rsidR="00490A08" w:rsidRDefault="00490A08" w:rsidP="00490A08">
      <w:pPr>
        <w:pStyle w:val="head"/>
        <w:spacing w:before="0" w:beforeAutospacing="0" w:after="0" w:afterAutospacing="0"/>
        <w:rPr>
          <w:szCs w:val="28"/>
        </w:rPr>
      </w:pPr>
    </w:p>
    <w:p w14:paraId="790D4CCC" w14:textId="59EAAEE0" w:rsidR="00930073" w:rsidRDefault="00AB4D05" w:rsidP="00490A08">
      <w:pPr>
        <w:pStyle w:val="head"/>
        <w:spacing w:before="0" w:beforeAutospacing="0" w:after="0" w:afterAutospacing="0"/>
        <w:rPr>
          <w:szCs w:val="28"/>
        </w:rPr>
      </w:pPr>
      <w:r w:rsidRPr="00BA39C5">
        <w:rPr>
          <w:szCs w:val="28"/>
        </w:rPr>
        <w:t>Об утверждении правил электроснабжения на розничном рынке электрической энергии Приднестровской Молдавской Республики</w:t>
      </w:r>
    </w:p>
    <w:p w14:paraId="1B43B79F" w14:textId="77777777" w:rsidR="00490A08" w:rsidRPr="00BA39C5" w:rsidRDefault="00490A08" w:rsidP="00490A08">
      <w:pPr>
        <w:pStyle w:val="head"/>
        <w:spacing w:before="0" w:beforeAutospacing="0" w:after="0" w:afterAutospacing="0"/>
        <w:rPr>
          <w:szCs w:val="28"/>
        </w:rPr>
      </w:pPr>
    </w:p>
    <w:p w14:paraId="7CE222E6" w14:textId="7B5DE309" w:rsidR="00BA39C5" w:rsidRPr="00FA1C56" w:rsidRDefault="00AB4D05" w:rsidP="00490A08">
      <w:pPr>
        <w:ind w:firstLine="425"/>
        <w:jc w:val="both"/>
        <w:rPr>
          <w:sz w:val="28"/>
          <w:szCs w:val="28"/>
        </w:rPr>
      </w:pPr>
      <w:r w:rsidRPr="00FA1C56">
        <w:rPr>
          <w:sz w:val="28"/>
          <w:szCs w:val="28"/>
        </w:rPr>
        <w:t>В соответствии с Гражданским кодексом Приднестровской Молдавской Республики, Жилищным кодексом Приднестровской Молдавской Республики, </w:t>
      </w:r>
      <w:r w:rsidR="000D4E54" w:rsidRPr="00FA1C56">
        <w:rPr>
          <w:sz w:val="28"/>
          <w:szCs w:val="28"/>
        </w:rPr>
        <w:t xml:space="preserve">Законом Приднестровской Молдавской Республики от 28 сентября 2009 года № 874-З-IV «Об электроэнергетике» </w:t>
      </w:r>
      <w:r w:rsidRPr="00FA1C56">
        <w:rPr>
          <w:sz w:val="28"/>
          <w:szCs w:val="28"/>
        </w:rPr>
        <w:t>(САЗ 09-40</w:t>
      </w:r>
      <w:r w:rsidR="006B141F" w:rsidRPr="00FA1C56">
        <w:rPr>
          <w:sz w:val="28"/>
          <w:szCs w:val="28"/>
        </w:rPr>
        <w:t>),</w:t>
      </w:r>
      <w:r w:rsidRPr="00FA1C56">
        <w:rPr>
          <w:sz w:val="28"/>
          <w:szCs w:val="28"/>
        </w:rPr>
        <w:t> </w:t>
      </w:r>
      <w:r w:rsidR="000D4E54" w:rsidRPr="00FA1C56">
        <w:rPr>
          <w:sz w:val="28"/>
          <w:szCs w:val="28"/>
        </w:rPr>
        <w:t xml:space="preserve">Законом Приднестровской Молдавской Республики от 7 февраля 1995 года «О защите прав потребителей» </w:t>
      </w:r>
      <w:r w:rsidRPr="00FA1C56">
        <w:rPr>
          <w:sz w:val="28"/>
          <w:szCs w:val="28"/>
        </w:rPr>
        <w:t>(СЗМР 95-1</w:t>
      </w:r>
      <w:r w:rsidR="006B141F" w:rsidRPr="00FA1C56">
        <w:rPr>
          <w:sz w:val="28"/>
          <w:szCs w:val="28"/>
        </w:rPr>
        <w:t>),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w:t>
      </w:r>
      <w:r w:rsidR="006B141F" w:rsidRPr="00E070AE">
        <w:rPr>
          <w:sz w:val="28"/>
          <w:szCs w:val="28"/>
        </w:rPr>
        <w:t xml:space="preserve">), </w:t>
      </w:r>
      <w:r w:rsidR="00947329" w:rsidRPr="00E070AE">
        <w:rPr>
          <w:sz w:val="28"/>
          <w:szCs w:val="28"/>
        </w:rPr>
        <w:t>от </w:t>
      </w:r>
      <w:hyperlink r:id="rId9" w:tgtFrame="_blank" w:history="1">
        <w:r w:rsidR="00947329" w:rsidRPr="00E070AE">
          <w:rPr>
            <w:sz w:val="28"/>
            <w:szCs w:val="28"/>
          </w:rPr>
          <w:t>22 июня 2023 года № 212</w:t>
        </w:r>
      </w:hyperlink>
      <w:r w:rsidR="00947329" w:rsidRPr="00E070AE">
        <w:rPr>
          <w:sz w:val="28"/>
          <w:szCs w:val="28"/>
        </w:rPr>
        <w:t> (САЗ 23-26),</w:t>
      </w:r>
      <w:r w:rsidR="00AA1C19">
        <w:rPr>
          <w:sz w:val="28"/>
          <w:szCs w:val="28"/>
        </w:rPr>
        <w:t xml:space="preserve"> </w:t>
      </w:r>
      <w:r w:rsidR="006B141F" w:rsidRPr="00E070AE">
        <w:rPr>
          <w:sz w:val="28"/>
          <w:szCs w:val="28"/>
        </w:rPr>
        <w:t>в целях</w:t>
      </w:r>
      <w:r w:rsidR="006B141F" w:rsidRPr="00FA1C56">
        <w:rPr>
          <w:sz w:val="28"/>
          <w:szCs w:val="28"/>
        </w:rPr>
        <w:t xml:space="preserve"> актуализации и оптимизации требований законодательства в сфере электроэнергетики,</w:t>
      </w:r>
      <w:r w:rsidR="00490A08">
        <w:rPr>
          <w:sz w:val="28"/>
          <w:szCs w:val="28"/>
        </w:rPr>
        <w:t xml:space="preserve"> </w:t>
      </w:r>
      <w:r w:rsidRPr="00FA1C56">
        <w:rPr>
          <w:sz w:val="28"/>
          <w:szCs w:val="28"/>
        </w:rPr>
        <w:t>приказываю:</w:t>
      </w:r>
    </w:p>
    <w:p w14:paraId="77C93727" w14:textId="3F0EFC79" w:rsidR="00930073" w:rsidRPr="00FA1C56" w:rsidRDefault="00AB4D05" w:rsidP="00490A08">
      <w:pPr>
        <w:ind w:firstLine="425"/>
        <w:jc w:val="both"/>
        <w:rPr>
          <w:sz w:val="28"/>
          <w:szCs w:val="28"/>
        </w:rPr>
      </w:pPr>
      <w:r w:rsidRPr="00FA1C56">
        <w:rPr>
          <w:sz w:val="28"/>
          <w:szCs w:val="28"/>
        </w:rPr>
        <w:lastRenderedPageBreak/>
        <w:t>1. Утвердить Правила электроснабжения на розничном рынке электрической энергии Приднес</w:t>
      </w:r>
      <w:r w:rsidR="005957FA">
        <w:rPr>
          <w:sz w:val="28"/>
          <w:szCs w:val="28"/>
        </w:rPr>
        <w:t xml:space="preserve">тровской Молдавской Республики согласно </w:t>
      </w:r>
      <w:proofErr w:type="gramStart"/>
      <w:r w:rsidR="005957FA">
        <w:rPr>
          <w:sz w:val="28"/>
          <w:szCs w:val="28"/>
        </w:rPr>
        <w:t>Приложению</w:t>
      </w:r>
      <w:proofErr w:type="gramEnd"/>
      <w:r w:rsidR="005957FA">
        <w:rPr>
          <w:sz w:val="28"/>
          <w:szCs w:val="28"/>
        </w:rPr>
        <w:t xml:space="preserve"> к настоящему Приказу.</w:t>
      </w:r>
    </w:p>
    <w:p w14:paraId="3B32FD65" w14:textId="25AC16D8" w:rsidR="00490A08" w:rsidRDefault="00490A08" w:rsidP="00490A08">
      <w:pPr>
        <w:ind w:firstLine="425"/>
        <w:jc w:val="both"/>
        <w:rPr>
          <w:sz w:val="28"/>
          <w:szCs w:val="28"/>
        </w:rPr>
      </w:pPr>
      <w:r>
        <w:rPr>
          <w:sz w:val="28"/>
          <w:szCs w:val="28"/>
        </w:rPr>
        <w:t xml:space="preserve">2. </w:t>
      </w:r>
      <w:r w:rsidR="00AB4D05" w:rsidRPr="00FA1C56">
        <w:rPr>
          <w:sz w:val="28"/>
          <w:szCs w:val="28"/>
        </w:rPr>
        <w:t>Признать утратившим силу</w:t>
      </w:r>
      <w:r w:rsidR="006B141F" w:rsidRPr="00FA1C56">
        <w:rPr>
          <w:sz w:val="28"/>
          <w:szCs w:val="28"/>
        </w:rPr>
        <w:t xml:space="preserve"> Приказ Министерства экономического развития Приднестровской Молдавск</w:t>
      </w:r>
      <w:r w:rsidR="006C361B">
        <w:rPr>
          <w:sz w:val="28"/>
          <w:szCs w:val="28"/>
        </w:rPr>
        <w:t>ой Республики от 22 июля 2011 года</w:t>
      </w:r>
      <w:r w:rsidR="006B141F" w:rsidRPr="00FA1C56">
        <w:rPr>
          <w:sz w:val="28"/>
          <w:szCs w:val="28"/>
        </w:rPr>
        <w:t xml:space="preserve"> № 334 «Об утверждении правил электроснабжения на розничном рынке электрической энергии Приднестровской Молдавской Республики» </w:t>
      </w:r>
      <w:r w:rsidR="006C361B">
        <w:rPr>
          <w:sz w:val="28"/>
          <w:szCs w:val="28"/>
        </w:rPr>
        <w:t xml:space="preserve">(регистрационный № 5856 от 23 декабря 2011 года) </w:t>
      </w:r>
      <w:r w:rsidR="006B141F" w:rsidRPr="00FA1C56">
        <w:rPr>
          <w:sz w:val="28"/>
          <w:szCs w:val="28"/>
        </w:rPr>
        <w:t xml:space="preserve">(САЗ 11-51) </w:t>
      </w:r>
      <w:r w:rsidR="00EF0A96" w:rsidRPr="00FA1C56">
        <w:rPr>
          <w:sz w:val="28"/>
          <w:szCs w:val="28"/>
        </w:rPr>
        <w:t>с изменениями и дополнениями, внесенными Приказом Государственной службы энергетики и жилищно-коммунального хозяйства Приднестровской Молдавской Республики от 6 марта 2012 года № 3 (регистрационный № 5966 от 6 апреля 2012 года) (САЗ 12-15), Приказом Министерства регионального развития, транспорта и связи Приднестровской Молдавской Республики от 5 мая 2015 года № 153 (регистрационный № 7127 от 28 мая 2015 года) (САЗ 15-22), приказами Министерства регионального развития Приднестровской Молдавской Республики от 16 августа 2016 года № 623 (регистрационный № 7577 от 16 сентября 2016 года) (САЗ 16-37), от 25 октября 2016 года № 762 (регистрационный № 7720 от 17 января 2017 года) (САЗ 17-4), приказами Министерства экономического развития Приднестровской Молдавской Республики от 27 марта 2019 года № 279 (регистрационный № 8886 от 6 июня 2019 года) (САЗ 19-21), от 29 октября 2019 года № 915 (регистрационный № 9198 от 5 декабря 2019 года) (САЗ 19-47), от 2 марта 2020 года № 172 (регистрационный № 9425 от 24 марта 2020 года) (САЗ 20-9), от 15 июня 2020 года № 436 (регистрационный № 9571 от 26 июня 2020 года), от 3 августа 2020 года № 590 (регистрационный № 9768 от 27 октября 2020 года) (САЗ 20-44), от 17 марта 2021 года № 261 (регистрационный № 10139 от 9 апреля 2021 года) (САЗ 21-14), от 13 июня 2022 года № 617 (регистрационный № 11158 от 21 июля 2022 года) (САЗ 22-28), от 12 мая 2023 года № 439 (регистрационный № 11750</w:t>
      </w:r>
      <w:r w:rsidR="006C361B">
        <w:rPr>
          <w:sz w:val="28"/>
          <w:szCs w:val="28"/>
        </w:rPr>
        <w:t xml:space="preserve"> от 31 мая 2023 года</w:t>
      </w:r>
      <w:r w:rsidR="00EF0A96" w:rsidRPr="00FA1C56">
        <w:rPr>
          <w:sz w:val="28"/>
          <w:szCs w:val="28"/>
        </w:rPr>
        <w:t>) (САЗ 23-22).</w:t>
      </w:r>
    </w:p>
    <w:p w14:paraId="000F325D" w14:textId="1CDE9B2A" w:rsidR="00490A08" w:rsidRDefault="00AB4D05" w:rsidP="00490A08">
      <w:pPr>
        <w:spacing w:before="240"/>
        <w:ind w:firstLine="425"/>
        <w:jc w:val="both"/>
        <w:rPr>
          <w:sz w:val="28"/>
          <w:szCs w:val="28"/>
        </w:rPr>
      </w:pPr>
      <w:r w:rsidRPr="00FA1C56">
        <w:rPr>
          <w:sz w:val="28"/>
          <w:szCs w:val="28"/>
        </w:rPr>
        <w:t>3. Направить настоящий Приказ на государственную регистрацию</w:t>
      </w:r>
      <w:r w:rsidR="00611BC0">
        <w:rPr>
          <w:sz w:val="28"/>
          <w:szCs w:val="28"/>
        </w:rPr>
        <w:t xml:space="preserve"> и официальное опубликование</w:t>
      </w:r>
      <w:r w:rsidRPr="00FA1C56">
        <w:rPr>
          <w:sz w:val="28"/>
          <w:szCs w:val="28"/>
        </w:rPr>
        <w:t xml:space="preserve"> в Министерство юстиции Приднестровской Молдавской Республики.</w:t>
      </w:r>
    </w:p>
    <w:p w14:paraId="2F39AE18" w14:textId="2E2FEFCC" w:rsidR="00930073" w:rsidRDefault="00AB4D05" w:rsidP="00490A08">
      <w:pPr>
        <w:spacing w:before="240"/>
        <w:ind w:firstLine="425"/>
        <w:jc w:val="both"/>
        <w:rPr>
          <w:sz w:val="28"/>
          <w:szCs w:val="28"/>
        </w:rPr>
      </w:pPr>
      <w:r w:rsidRPr="00FA1C56">
        <w:rPr>
          <w:sz w:val="28"/>
          <w:szCs w:val="28"/>
        </w:rPr>
        <w:t>4. Настоящий Приказ вступает в силу со дня, следующего за днем официального опубликования.</w:t>
      </w:r>
    </w:p>
    <w:p w14:paraId="533A695D" w14:textId="187C9CCF" w:rsidR="00490A08" w:rsidRDefault="00490A08" w:rsidP="00490A08">
      <w:pPr>
        <w:jc w:val="both"/>
        <w:rPr>
          <w:sz w:val="28"/>
          <w:szCs w:val="28"/>
        </w:rPr>
      </w:pPr>
    </w:p>
    <w:p w14:paraId="492DA902" w14:textId="77B97E13" w:rsidR="00490A08" w:rsidRPr="00FA1C56" w:rsidRDefault="00490A08" w:rsidP="00490A08">
      <w:pPr>
        <w:jc w:val="both"/>
        <w:rPr>
          <w:sz w:val="28"/>
          <w:szCs w:val="28"/>
        </w:rPr>
      </w:pPr>
    </w:p>
    <w:p w14:paraId="5E9FB6D7" w14:textId="77777777" w:rsidR="00BA39C5" w:rsidRPr="00BA39C5" w:rsidRDefault="00BA39C5" w:rsidP="00490A08">
      <w:pPr>
        <w:jc w:val="both"/>
        <w:rPr>
          <w:sz w:val="28"/>
          <w:szCs w:val="24"/>
        </w:rPr>
      </w:pPr>
      <w:r w:rsidRPr="00BA39C5">
        <w:rPr>
          <w:sz w:val="28"/>
          <w:szCs w:val="24"/>
        </w:rPr>
        <w:t xml:space="preserve">Первый заместитель Председателя </w:t>
      </w:r>
    </w:p>
    <w:p w14:paraId="30363C89" w14:textId="77777777" w:rsidR="00BA39C5" w:rsidRPr="00BA39C5" w:rsidRDefault="00BA39C5" w:rsidP="00490A08">
      <w:pPr>
        <w:jc w:val="both"/>
        <w:rPr>
          <w:sz w:val="28"/>
          <w:szCs w:val="24"/>
        </w:rPr>
      </w:pPr>
      <w:r w:rsidRPr="00BA39C5">
        <w:rPr>
          <w:sz w:val="28"/>
          <w:szCs w:val="24"/>
        </w:rPr>
        <w:t xml:space="preserve">Правительства Приднестровской </w:t>
      </w:r>
    </w:p>
    <w:p w14:paraId="2BBD12DC" w14:textId="77777777" w:rsidR="00BA39C5" w:rsidRPr="00BA39C5" w:rsidRDefault="00BA39C5" w:rsidP="00490A08">
      <w:pPr>
        <w:jc w:val="both"/>
        <w:rPr>
          <w:sz w:val="28"/>
          <w:szCs w:val="24"/>
        </w:rPr>
      </w:pPr>
      <w:r w:rsidRPr="00BA39C5">
        <w:rPr>
          <w:sz w:val="28"/>
          <w:szCs w:val="24"/>
        </w:rPr>
        <w:t xml:space="preserve">Молдавской Республики – </w:t>
      </w:r>
    </w:p>
    <w:p w14:paraId="0F895984" w14:textId="77777777" w:rsidR="00BA39C5" w:rsidRPr="00BA39C5" w:rsidRDefault="00BA39C5" w:rsidP="00490A08">
      <w:pPr>
        <w:jc w:val="both"/>
        <w:rPr>
          <w:sz w:val="28"/>
          <w:szCs w:val="24"/>
        </w:rPr>
      </w:pPr>
      <w:r w:rsidRPr="00BA39C5">
        <w:rPr>
          <w:sz w:val="28"/>
          <w:szCs w:val="24"/>
        </w:rPr>
        <w:t xml:space="preserve">министр экономического развития </w:t>
      </w:r>
    </w:p>
    <w:p w14:paraId="30507D33" w14:textId="29433B0F" w:rsidR="004D3F61" w:rsidRPr="004D3F61" w:rsidRDefault="00BA39C5" w:rsidP="00490A08">
      <w:pPr>
        <w:rPr>
          <w:sz w:val="28"/>
          <w:szCs w:val="24"/>
        </w:rPr>
      </w:pPr>
      <w:r w:rsidRPr="00BA39C5">
        <w:rPr>
          <w:sz w:val="28"/>
          <w:szCs w:val="24"/>
        </w:rPr>
        <w:t xml:space="preserve">Приднестровской Молдавской Республики                                       С.А. </w:t>
      </w:r>
      <w:proofErr w:type="spellStart"/>
      <w:r w:rsidRPr="00BA39C5">
        <w:rPr>
          <w:sz w:val="28"/>
          <w:szCs w:val="24"/>
        </w:rPr>
        <w:t>Оболоник</w:t>
      </w:r>
      <w:proofErr w:type="spellEnd"/>
    </w:p>
    <w:p w14:paraId="4A666FD6" w14:textId="20CB62D8" w:rsidR="00DF2D98" w:rsidRDefault="00AB4D05" w:rsidP="00233CEE">
      <w:pPr>
        <w:pStyle w:val="a4"/>
        <w:spacing w:before="0" w:beforeAutospacing="0" w:after="0" w:afterAutospacing="0"/>
        <w:jc w:val="right"/>
        <w:rPr>
          <w:sz w:val="28"/>
          <w:szCs w:val="28"/>
        </w:rPr>
      </w:pPr>
      <w:r w:rsidRPr="00FA1C56">
        <w:rPr>
          <w:sz w:val="28"/>
          <w:szCs w:val="28"/>
        </w:rPr>
        <w:lastRenderedPageBreak/>
        <w:t>Приложение</w:t>
      </w:r>
      <w:r w:rsidRPr="00FA1C56">
        <w:rPr>
          <w:sz w:val="28"/>
          <w:szCs w:val="28"/>
        </w:rPr>
        <w:br/>
        <w:t xml:space="preserve">к Приказу Министерства </w:t>
      </w:r>
      <w:r w:rsidR="00270BDF" w:rsidRPr="00FA1C56">
        <w:rPr>
          <w:sz w:val="28"/>
          <w:szCs w:val="28"/>
        </w:rPr>
        <w:t>экономического развития</w:t>
      </w:r>
      <w:r w:rsidRPr="00FA1C56">
        <w:rPr>
          <w:sz w:val="28"/>
          <w:szCs w:val="28"/>
        </w:rPr>
        <w:br/>
        <w:t>Приднестровской Молдавской Республики</w:t>
      </w:r>
      <w:r w:rsidRPr="00FA1C56">
        <w:rPr>
          <w:sz w:val="28"/>
          <w:szCs w:val="28"/>
        </w:rPr>
        <w:br/>
        <w:t xml:space="preserve">от </w:t>
      </w:r>
      <w:r w:rsidR="00DF2D98">
        <w:rPr>
          <w:sz w:val="28"/>
          <w:szCs w:val="28"/>
        </w:rPr>
        <w:t>21 сентября</w:t>
      </w:r>
      <w:r w:rsidRPr="00FA1C56">
        <w:rPr>
          <w:sz w:val="28"/>
          <w:szCs w:val="28"/>
        </w:rPr>
        <w:t xml:space="preserve"> 20</w:t>
      </w:r>
      <w:r w:rsidR="00DF2D98">
        <w:rPr>
          <w:sz w:val="28"/>
          <w:szCs w:val="28"/>
        </w:rPr>
        <w:t>23</w:t>
      </w:r>
      <w:r w:rsidRPr="00FA1C56">
        <w:rPr>
          <w:sz w:val="28"/>
          <w:szCs w:val="28"/>
        </w:rPr>
        <w:t xml:space="preserve"> года № </w:t>
      </w:r>
      <w:r w:rsidR="00DF2D98">
        <w:rPr>
          <w:sz w:val="28"/>
          <w:szCs w:val="28"/>
        </w:rPr>
        <w:t>966</w:t>
      </w:r>
    </w:p>
    <w:p w14:paraId="359BAB45" w14:textId="52CD7BEA" w:rsidR="00233CEE" w:rsidRDefault="00233CEE" w:rsidP="00233CEE">
      <w:pPr>
        <w:pStyle w:val="a4"/>
        <w:spacing w:before="0" w:beforeAutospacing="0" w:after="0" w:afterAutospacing="0"/>
        <w:jc w:val="right"/>
        <w:rPr>
          <w:sz w:val="28"/>
          <w:szCs w:val="28"/>
        </w:rPr>
      </w:pPr>
    </w:p>
    <w:p w14:paraId="301794E7" w14:textId="77777777" w:rsidR="00233CEE" w:rsidRPr="00FA1C56" w:rsidRDefault="00233CEE" w:rsidP="00233CEE">
      <w:pPr>
        <w:pStyle w:val="a4"/>
        <w:spacing w:before="0" w:beforeAutospacing="0" w:after="0" w:afterAutospacing="0"/>
        <w:jc w:val="right"/>
        <w:rPr>
          <w:sz w:val="28"/>
          <w:szCs w:val="28"/>
        </w:rPr>
      </w:pPr>
    </w:p>
    <w:p w14:paraId="0F9947BE" w14:textId="15A661D6" w:rsidR="00930073" w:rsidRDefault="00AB4D05" w:rsidP="00233CEE">
      <w:pPr>
        <w:pStyle w:val="1"/>
        <w:spacing w:before="0" w:after="0"/>
        <w:jc w:val="center"/>
        <w:rPr>
          <w:rFonts w:ascii="Times New Roman" w:hAnsi="Times New Roman" w:cs="Times New Roman"/>
          <w:color w:val="auto"/>
          <w:sz w:val="28"/>
          <w:szCs w:val="28"/>
        </w:rPr>
      </w:pPr>
      <w:r w:rsidRPr="00FA1C56">
        <w:rPr>
          <w:rFonts w:ascii="Times New Roman" w:hAnsi="Times New Roman" w:cs="Times New Roman"/>
          <w:color w:val="auto"/>
          <w:sz w:val="28"/>
          <w:szCs w:val="28"/>
        </w:rPr>
        <w:t>Правила электроснабжения на розничном рынке электрической энергии</w:t>
      </w:r>
      <w:r w:rsidRPr="00FA1C56">
        <w:rPr>
          <w:rFonts w:ascii="Times New Roman" w:hAnsi="Times New Roman" w:cs="Times New Roman"/>
          <w:color w:val="auto"/>
          <w:sz w:val="28"/>
          <w:szCs w:val="28"/>
        </w:rPr>
        <w:br/>
        <w:t>Приднестровской Молдавской Республики</w:t>
      </w:r>
    </w:p>
    <w:p w14:paraId="2B03FB53" w14:textId="77777777" w:rsidR="00233CEE" w:rsidRPr="00233CEE" w:rsidRDefault="00233CEE" w:rsidP="00233CEE"/>
    <w:p w14:paraId="0661F8B4" w14:textId="7428471E" w:rsidR="00930073" w:rsidRDefault="000748EB" w:rsidP="00233CEE">
      <w:pPr>
        <w:pStyle w:val="2"/>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AB4D05" w:rsidRPr="00FA1C56">
        <w:rPr>
          <w:rFonts w:ascii="Times New Roman" w:hAnsi="Times New Roman" w:cs="Times New Roman"/>
          <w:color w:val="auto"/>
          <w:sz w:val="28"/>
          <w:szCs w:val="28"/>
        </w:rPr>
        <w:t xml:space="preserve">Основные термины </w:t>
      </w:r>
      <w:r w:rsidR="000D4E54" w:rsidRPr="00FA1C56">
        <w:rPr>
          <w:rFonts w:ascii="Times New Roman" w:hAnsi="Times New Roman" w:cs="Times New Roman"/>
          <w:color w:val="auto"/>
          <w:sz w:val="28"/>
          <w:szCs w:val="28"/>
        </w:rPr>
        <w:t>и определения</w:t>
      </w:r>
    </w:p>
    <w:p w14:paraId="04260B9F" w14:textId="77777777" w:rsidR="000748EB" w:rsidRPr="00CA79FB" w:rsidRDefault="000748EB" w:rsidP="000748EB">
      <w:pPr>
        <w:rPr>
          <w:sz w:val="28"/>
          <w:szCs w:val="28"/>
        </w:rPr>
      </w:pPr>
    </w:p>
    <w:p w14:paraId="0408393C" w14:textId="77777777" w:rsidR="000748EB" w:rsidRDefault="00BA39C5" w:rsidP="00A52E44">
      <w:pPr>
        <w:ind w:firstLine="284"/>
        <w:jc w:val="both"/>
        <w:rPr>
          <w:sz w:val="28"/>
          <w:szCs w:val="28"/>
        </w:rPr>
      </w:pPr>
      <w:r w:rsidRPr="00BA39C5">
        <w:rPr>
          <w:sz w:val="28"/>
          <w:szCs w:val="28"/>
        </w:rPr>
        <w:t>1.</w:t>
      </w:r>
      <w:r w:rsidR="000748EB">
        <w:rPr>
          <w:sz w:val="28"/>
          <w:szCs w:val="28"/>
        </w:rPr>
        <w:t xml:space="preserve"> </w:t>
      </w:r>
      <w:r w:rsidR="00AB4D05" w:rsidRPr="00BA39C5">
        <w:rPr>
          <w:sz w:val="28"/>
          <w:szCs w:val="28"/>
        </w:rPr>
        <w:t>Настоящие Правила устанавливают правовые основы функционирования розничного рынка электрической энергии Приднестровской Молдавской Республики (далее - розничный рынок) и определяют условия взаимодействия субъектов розничного рынка Приднестровской Молдавской Республики в целях обеспечения устойчивого функционирования электроэнергетики, качественного и надежного снабжения электрической энергией потребителей.</w:t>
      </w:r>
    </w:p>
    <w:p w14:paraId="5AF433F9" w14:textId="4A886719" w:rsidR="00930073" w:rsidRPr="000748EB" w:rsidRDefault="00BA39C5" w:rsidP="00A52E44">
      <w:pPr>
        <w:ind w:firstLine="284"/>
        <w:jc w:val="both"/>
        <w:rPr>
          <w:sz w:val="28"/>
          <w:szCs w:val="28"/>
        </w:rPr>
      </w:pPr>
      <w:r w:rsidRPr="000748EB">
        <w:rPr>
          <w:sz w:val="28"/>
          <w:szCs w:val="28"/>
        </w:rPr>
        <w:t>2.</w:t>
      </w:r>
      <w:r w:rsidR="000748EB">
        <w:rPr>
          <w:sz w:val="28"/>
          <w:szCs w:val="28"/>
        </w:rPr>
        <w:t xml:space="preserve"> </w:t>
      </w:r>
      <w:r w:rsidR="00AB4D05" w:rsidRPr="000748EB">
        <w:rPr>
          <w:sz w:val="28"/>
          <w:szCs w:val="28"/>
        </w:rPr>
        <w:t>Для целей настоящих Правил используются следующие термины и определения:</w:t>
      </w:r>
    </w:p>
    <w:p w14:paraId="657AAEE5" w14:textId="6AB37DC6" w:rsidR="00930073" w:rsidRPr="00FA1C56" w:rsidRDefault="00AB4D05" w:rsidP="00A52E44">
      <w:pPr>
        <w:pStyle w:val="af1"/>
        <w:numPr>
          <w:ilvl w:val="0"/>
          <w:numId w:val="2"/>
        </w:numPr>
        <w:ind w:left="0" w:firstLine="284"/>
        <w:jc w:val="both"/>
        <w:rPr>
          <w:sz w:val="28"/>
          <w:szCs w:val="28"/>
        </w:rPr>
      </w:pPr>
      <w:r w:rsidRPr="00FA1C56">
        <w:rPr>
          <w:sz w:val="28"/>
          <w:szCs w:val="28"/>
        </w:rPr>
        <w:t>акт аварийной и технологической брони - документ установленной формы, в котором указываются основные сведения о потребителе и определён перечень электроустановок, отнесенных к аварийной и технологической брон</w:t>
      </w:r>
      <w:r w:rsidR="000D4E54" w:rsidRPr="00FA1C56">
        <w:rPr>
          <w:sz w:val="28"/>
          <w:szCs w:val="28"/>
        </w:rPr>
        <w:t>и</w:t>
      </w:r>
      <w:r w:rsidRPr="00FA1C56">
        <w:rPr>
          <w:sz w:val="28"/>
          <w:szCs w:val="28"/>
        </w:rPr>
        <w:t>, определены их нагрузки, суточное электропотребление и указано время, необходимое для завершения технологического процесса (цикла производства), с определенным лимитом потребления;</w:t>
      </w:r>
    </w:p>
    <w:p w14:paraId="2E94866C" w14:textId="4E727EE9" w:rsidR="00930073" w:rsidRPr="00FA1C56" w:rsidRDefault="00AB4D05" w:rsidP="00A52E44">
      <w:pPr>
        <w:pStyle w:val="af1"/>
        <w:numPr>
          <w:ilvl w:val="0"/>
          <w:numId w:val="2"/>
        </w:numPr>
        <w:ind w:left="0" w:firstLine="284"/>
        <w:jc w:val="both"/>
        <w:rPr>
          <w:sz w:val="28"/>
          <w:szCs w:val="28"/>
        </w:rPr>
      </w:pPr>
      <w:r w:rsidRPr="00FA1C56">
        <w:rPr>
          <w:sz w:val="28"/>
          <w:szCs w:val="28"/>
        </w:rPr>
        <w:t>аварийная ситуация в электроэнергетической системе - ситуация, в которой невозможно поддержать параметры функционирования электроэнергетической системы в допустимых пределах из-за повреждения некоторых установок и электроэнергетического оборудования или из-за нарушения баланса производства-потребления электрической энергии и мощности под влиянием форс-мажорных обстоятельств;</w:t>
      </w:r>
    </w:p>
    <w:p w14:paraId="12F5A10C" w14:textId="1BB56BAE" w:rsidR="00930073" w:rsidRPr="00FA1C56" w:rsidRDefault="00683D4B" w:rsidP="00A52E44">
      <w:pPr>
        <w:pStyle w:val="af1"/>
        <w:numPr>
          <w:ilvl w:val="0"/>
          <w:numId w:val="2"/>
        </w:numPr>
        <w:ind w:left="0" w:firstLine="284"/>
        <w:jc w:val="both"/>
        <w:rPr>
          <w:sz w:val="28"/>
          <w:szCs w:val="28"/>
        </w:rPr>
      </w:pPr>
      <w:r w:rsidRPr="00FA1C56">
        <w:rPr>
          <w:sz w:val="28"/>
          <w:szCs w:val="28"/>
        </w:rPr>
        <w:t xml:space="preserve">потребители </w:t>
      </w:r>
      <w:r w:rsidR="00912F65" w:rsidRPr="00FA1C56">
        <w:rPr>
          <w:sz w:val="28"/>
          <w:szCs w:val="28"/>
        </w:rPr>
        <w:t>электрической энергии</w:t>
      </w:r>
      <w:r w:rsidRPr="00FA1C56">
        <w:rPr>
          <w:sz w:val="28"/>
          <w:szCs w:val="28"/>
        </w:rPr>
        <w:t xml:space="preserve"> (абоненты) - юридические и физические лица, приобретающие электрическую энергию для собственных бытовых и (или) производственных нужд</w:t>
      </w:r>
      <w:r w:rsidR="00AB4D05" w:rsidRPr="00FA1C56">
        <w:rPr>
          <w:sz w:val="28"/>
          <w:szCs w:val="28"/>
        </w:rPr>
        <w:t>;</w:t>
      </w:r>
    </w:p>
    <w:p w14:paraId="1EB1402C" w14:textId="6E27DA1A" w:rsidR="001F50CA" w:rsidRPr="00FA1C56" w:rsidRDefault="001F50CA" w:rsidP="00A52E44">
      <w:pPr>
        <w:pStyle w:val="af1"/>
        <w:numPr>
          <w:ilvl w:val="0"/>
          <w:numId w:val="2"/>
        </w:numPr>
        <w:ind w:left="0" w:firstLine="284"/>
        <w:jc w:val="both"/>
        <w:rPr>
          <w:sz w:val="28"/>
          <w:szCs w:val="28"/>
        </w:rPr>
      </w:pPr>
      <w:r w:rsidRPr="00FA1C56">
        <w:rPr>
          <w:sz w:val="28"/>
          <w:szCs w:val="28"/>
        </w:rPr>
        <w:t>бытов</w:t>
      </w:r>
      <w:r w:rsidR="00683D4B" w:rsidRPr="00FA1C56">
        <w:rPr>
          <w:sz w:val="28"/>
          <w:szCs w:val="28"/>
        </w:rPr>
        <w:t>ые</w:t>
      </w:r>
      <w:r w:rsidRPr="00FA1C56">
        <w:rPr>
          <w:sz w:val="28"/>
          <w:szCs w:val="28"/>
        </w:rPr>
        <w:t xml:space="preserve"> потребител</w:t>
      </w:r>
      <w:r w:rsidR="00683D4B" w:rsidRPr="00FA1C56">
        <w:rPr>
          <w:sz w:val="28"/>
          <w:szCs w:val="28"/>
        </w:rPr>
        <w:t>и</w:t>
      </w:r>
      <w:r w:rsidRPr="00FA1C56">
        <w:rPr>
          <w:sz w:val="28"/>
          <w:szCs w:val="28"/>
        </w:rPr>
        <w:t xml:space="preserve"> (абонент</w:t>
      </w:r>
      <w:r w:rsidR="00683D4B" w:rsidRPr="00FA1C56">
        <w:rPr>
          <w:sz w:val="28"/>
          <w:szCs w:val="28"/>
        </w:rPr>
        <w:t>ы</w:t>
      </w:r>
      <w:r w:rsidRPr="00FA1C56">
        <w:rPr>
          <w:sz w:val="28"/>
          <w:szCs w:val="28"/>
        </w:rPr>
        <w:t>) – физическ</w:t>
      </w:r>
      <w:r w:rsidR="00683D4B" w:rsidRPr="00FA1C56">
        <w:rPr>
          <w:sz w:val="28"/>
          <w:szCs w:val="28"/>
        </w:rPr>
        <w:t>ие</w:t>
      </w:r>
      <w:r w:rsidRPr="00FA1C56">
        <w:rPr>
          <w:sz w:val="28"/>
          <w:szCs w:val="28"/>
        </w:rPr>
        <w:t xml:space="preserve"> лиц</w:t>
      </w:r>
      <w:r w:rsidR="00683D4B" w:rsidRPr="00FA1C56">
        <w:rPr>
          <w:sz w:val="28"/>
          <w:szCs w:val="28"/>
        </w:rPr>
        <w:t>а</w:t>
      </w:r>
      <w:r w:rsidRPr="00FA1C56">
        <w:rPr>
          <w:sz w:val="28"/>
          <w:szCs w:val="28"/>
        </w:rPr>
        <w:t>, приобретающ</w:t>
      </w:r>
      <w:r w:rsidR="00683D4B" w:rsidRPr="00FA1C56">
        <w:rPr>
          <w:sz w:val="28"/>
          <w:szCs w:val="28"/>
        </w:rPr>
        <w:t>и</w:t>
      </w:r>
      <w:r w:rsidRPr="00FA1C56">
        <w:rPr>
          <w:sz w:val="28"/>
          <w:szCs w:val="28"/>
        </w:rPr>
        <w:t>е электрическую энергию для собственных бытовых нужд;</w:t>
      </w:r>
    </w:p>
    <w:p w14:paraId="7239B5EF" w14:textId="09B1CD90" w:rsidR="00823767" w:rsidRPr="00FA1C56" w:rsidRDefault="001F50CA" w:rsidP="00A52E44">
      <w:pPr>
        <w:pStyle w:val="af1"/>
        <w:numPr>
          <w:ilvl w:val="0"/>
          <w:numId w:val="2"/>
        </w:numPr>
        <w:ind w:left="0" w:firstLine="284"/>
        <w:jc w:val="both"/>
        <w:rPr>
          <w:sz w:val="28"/>
          <w:szCs w:val="28"/>
        </w:rPr>
      </w:pPr>
      <w:r w:rsidRPr="00FA1C56">
        <w:rPr>
          <w:sz w:val="28"/>
          <w:szCs w:val="28"/>
        </w:rPr>
        <w:t xml:space="preserve">бытовые нужды - </w:t>
      </w:r>
      <w:bookmarkStart w:id="1" w:name="_Hlk141794265"/>
      <w:r w:rsidRPr="00FA1C56">
        <w:rPr>
          <w:sz w:val="28"/>
          <w:szCs w:val="28"/>
        </w:rPr>
        <w:t>личные, семейные, домашние потребности граждан</w:t>
      </w:r>
      <w:bookmarkEnd w:id="1"/>
      <w:r w:rsidRPr="00FA1C56">
        <w:rPr>
          <w:sz w:val="28"/>
          <w:szCs w:val="28"/>
        </w:rPr>
        <w:t>, не связанные с осуществлением коммерческой деятельности;</w:t>
      </w:r>
    </w:p>
    <w:p w14:paraId="0EC2F3AC" w14:textId="2E5E121C" w:rsidR="00930073" w:rsidRPr="00FA1C56" w:rsidRDefault="00AB4D05" w:rsidP="00A52E44">
      <w:pPr>
        <w:pStyle w:val="af1"/>
        <w:numPr>
          <w:ilvl w:val="0"/>
          <w:numId w:val="2"/>
        </w:numPr>
        <w:ind w:left="0" w:firstLine="284"/>
        <w:jc w:val="both"/>
        <w:rPr>
          <w:sz w:val="28"/>
          <w:szCs w:val="28"/>
        </w:rPr>
      </w:pPr>
      <w:r w:rsidRPr="00FA1C56">
        <w:rPr>
          <w:sz w:val="28"/>
          <w:szCs w:val="28"/>
        </w:rPr>
        <w:t xml:space="preserve">продавец электрической энергии - лицо, осуществляющее на договорной основе продажу </w:t>
      </w:r>
      <w:r w:rsidR="00912F65" w:rsidRPr="00FA1C56">
        <w:rPr>
          <w:sz w:val="28"/>
          <w:szCs w:val="28"/>
        </w:rPr>
        <w:t>электрической энергии</w:t>
      </w:r>
      <w:r w:rsidRPr="00FA1C56">
        <w:rPr>
          <w:sz w:val="28"/>
          <w:szCs w:val="28"/>
        </w:rPr>
        <w:t xml:space="preserve">, выработанную </w:t>
      </w:r>
      <w:r w:rsidR="006024C4" w:rsidRPr="00FA1C56">
        <w:rPr>
          <w:sz w:val="28"/>
          <w:szCs w:val="28"/>
        </w:rPr>
        <w:t xml:space="preserve">самостоятельно в порядке, установленном законодательством Приднестровской Молдавской </w:t>
      </w:r>
      <w:r w:rsidR="006024C4" w:rsidRPr="00FA1C56">
        <w:rPr>
          <w:sz w:val="28"/>
          <w:szCs w:val="28"/>
        </w:rPr>
        <w:lastRenderedPageBreak/>
        <w:t>Республики (</w:t>
      </w:r>
      <w:r w:rsidRPr="00FA1C56">
        <w:rPr>
          <w:sz w:val="28"/>
          <w:szCs w:val="28"/>
        </w:rPr>
        <w:t>собственными источниками</w:t>
      </w:r>
      <w:r w:rsidR="006024C4" w:rsidRPr="00FA1C56">
        <w:rPr>
          <w:sz w:val="28"/>
          <w:szCs w:val="28"/>
        </w:rPr>
        <w:t>)</w:t>
      </w:r>
      <w:r w:rsidRPr="00FA1C56">
        <w:rPr>
          <w:sz w:val="28"/>
          <w:szCs w:val="28"/>
        </w:rPr>
        <w:t xml:space="preserve"> или закупаемую у производителей и (или) поставщиков </w:t>
      </w:r>
      <w:r w:rsidR="00912F65" w:rsidRPr="00FA1C56">
        <w:rPr>
          <w:sz w:val="28"/>
          <w:szCs w:val="28"/>
        </w:rPr>
        <w:t>электрической энергии</w:t>
      </w:r>
      <w:r w:rsidRPr="00FA1C56">
        <w:rPr>
          <w:sz w:val="28"/>
          <w:szCs w:val="28"/>
        </w:rPr>
        <w:t>;</w:t>
      </w:r>
    </w:p>
    <w:p w14:paraId="680AD8DC" w14:textId="22EB0A8F" w:rsidR="00930073" w:rsidRPr="00FA1C56" w:rsidRDefault="00AB4D05" w:rsidP="00A52E44">
      <w:pPr>
        <w:pStyle w:val="af1"/>
        <w:numPr>
          <w:ilvl w:val="0"/>
          <w:numId w:val="2"/>
        </w:numPr>
        <w:ind w:left="0" w:firstLine="284"/>
        <w:jc w:val="both"/>
        <w:rPr>
          <w:sz w:val="28"/>
          <w:szCs w:val="28"/>
        </w:rPr>
      </w:pPr>
      <w:r w:rsidRPr="00FA1C56">
        <w:rPr>
          <w:sz w:val="28"/>
          <w:szCs w:val="28"/>
        </w:rPr>
        <w:t>граница энергообеспечения - линия раздела объектов электроэнергетики, электроустановок между владельцами по признаку собственности или владения на ином законном основании;</w:t>
      </w:r>
    </w:p>
    <w:p w14:paraId="032E65CA" w14:textId="72D3CA89" w:rsidR="00930073" w:rsidRPr="00FA1C56" w:rsidRDefault="00AB4D05" w:rsidP="00A52E44">
      <w:pPr>
        <w:pStyle w:val="af1"/>
        <w:numPr>
          <w:ilvl w:val="0"/>
          <w:numId w:val="2"/>
        </w:numPr>
        <w:ind w:left="0" w:firstLine="284"/>
        <w:jc w:val="both"/>
        <w:rPr>
          <w:sz w:val="28"/>
          <w:szCs w:val="28"/>
        </w:rPr>
      </w:pPr>
      <w:r w:rsidRPr="00FA1C56">
        <w:rPr>
          <w:sz w:val="28"/>
          <w:szCs w:val="28"/>
        </w:rPr>
        <w:t xml:space="preserve">граница эксплуатационной ответственности сторон - линия раздела, определяющая границу ответственности за эксплуатацию, техническое состояние и обслуживание электроустановок и электрических сетей между </w:t>
      </w:r>
      <w:r w:rsidR="00313C8F" w:rsidRPr="00FA1C56">
        <w:rPr>
          <w:sz w:val="28"/>
          <w:szCs w:val="28"/>
        </w:rPr>
        <w:t xml:space="preserve">субъектами </w:t>
      </w:r>
      <w:r w:rsidR="000D4E54" w:rsidRPr="00FA1C56">
        <w:rPr>
          <w:sz w:val="28"/>
          <w:szCs w:val="28"/>
        </w:rPr>
        <w:t>розничного рынка электрической энергии</w:t>
      </w:r>
      <w:r w:rsidRPr="00FA1C56">
        <w:rPr>
          <w:sz w:val="28"/>
          <w:szCs w:val="28"/>
        </w:rPr>
        <w:t>;</w:t>
      </w:r>
    </w:p>
    <w:p w14:paraId="26039F25" w14:textId="7BB072F4" w:rsidR="00930073" w:rsidRPr="00FA1C56" w:rsidRDefault="00AB4D05" w:rsidP="00A52E44">
      <w:pPr>
        <w:pStyle w:val="af1"/>
        <w:numPr>
          <w:ilvl w:val="0"/>
          <w:numId w:val="2"/>
        </w:numPr>
        <w:ind w:left="0" w:firstLine="284"/>
        <w:jc w:val="both"/>
        <w:rPr>
          <w:sz w:val="28"/>
          <w:szCs w:val="28"/>
        </w:rPr>
      </w:pPr>
      <w:r w:rsidRPr="00FA1C56">
        <w:rPr>
          <w:sz w:val="28"/>
          <w:szCs w:val="28"/>
        </w:rPr>
        <w:t>качество электрической энергии - перечень значений показателей качества электрической энергии и значений нормально допустимых и гранично-допустимых норм качества электрической энергии, определенных государственным стандартом Приднестровской Молдавской Республики, в случае соблюдения которых обеспечивается электромагнитная совместимость электрических сетей электросетевой организации и электроустановок потребителей электрической энергии, электробезопасность электроустановок потребителей;</w:t>
      </w:r>
    </w:p>
    <w:p w14:paraId="73FD2116" w14:textId="13C8CC43" w:rsidR="00930073" w:rsidRPr="00FA1C56" w:rsidRDefault="00AB4D05" w:rsidP="00A52E44">
      <w:pPr>
        <w:pStyle w:val="af1"/>
        <w:numPr>
          <w:ilvl w:val="0"/>
          <w:numId w:val="2"/>
        </w:numPr>
        <w:ind w:left="0" w:firstLine="284"/>
        <w:jc w:val="both"/>
        <w:rPr>
          <w:sz w:val="28"/>
          <w:szCs w:val="28"/>
        </w:rPr>
      </w:pPr>
      <w:r w:rsidRPr="00FA1C56">
        <w:rPr>
          <w:sz w:val="28"/>
          <w:szCs w:val="28"/>
        </w:rPr>
        <w:t>платежный документ - платежное требование</w:t>
      </w:r>
      <w:r w:rsidR="00AA0BA2">
        <w:rPr>
          <w:sz w:val="28"/>
          <w:szCs w:val="28"/>
        </w:rPr>
        <w:t>-</w:t>
      </w:r>
      <w:r w:rsidRPr="00FA1C56">
        <w:rPr>
          <w:sz w:val="28"/>
          <w:szCs w:val="28"/>
        </w:rPr>
        <w:t xml:space="preserve">поручение, </w:t>
      </w:r>
      <w:r w:rsidR="00AA0BA2">
        <w:rPr>
          <w:sz w:val="28"/>
          <w:szCs w:val="28"/>
        </w:rPr>
        <w:t xml:space="preserve">платежное поручение, квитанция, </w:t>
      </w:r>
      <w:r w:rsidRPr="00FA1C56">
        <w:rPr>
          <w:sz w:val="28"/>
          <w:szCs w:val="28"/>
        </w:rPr>
        <w:t>расчётная абонентская книжка, а также иные документы, на основании которых производятся расчёты за электрическую энергию и (или) оказанные услуги на розничном рынке;</w:t>
      </w:r>
    </w:p>
    <w:p w14:paraId="50EB473F" w14:textId="2AF285EA" w:rsidR="00930073" w:rsidRPr="00FA1C56" w:rsidRDefault="00491C74" w:rsidP="00A52E44">
      <w:pPr>
        <w:pStyle w:val="af1"/>
        <w:numPr>
          <w:ilvl w:val="0"/>
          <w:numId w:val="2"/>
        </w:numPr>
        <w:ind w:left="0" w:firstLine="284"/>
        <w:jc w:val="both"/>
        <w:rPr>
          <w:sz w:val="28"/>
          <w:szCs w:val="28"/>
        </w:rPr>
      </w:pPr>
      <w:r w:rsidRPr="00FA1C56">
        <w:rPr>
          <w:sz w:val="28"/>
          <w:szCs w:val="28"/>
        </w:rPr>
        <w:t>разрешенная мощность - максимальная величина мощности, которую</w:t>
      </w:r>
      <w:r w:rsidR="001F50CA" w:rsidRPr="00FA1C56">
        <w:rPr>
          <w:sz w:val="28"/>
          <w:szCs w:val="28"/>
        </w:rPr>
        <w:t xml:space="preserve"> </w:t>
      </w:r>
      <w:r w:rsidR="005B6BA9" w:rsidRPr="00FA1C56">
        <w:rPr>
          <w:sz w:val="28"/>
          <w:szCs w:val="28"/>
        </w:rPr>
        <w:t xml:space="preserve">субъект электроэнергетики или </w:t>
      </w:r>
      <w:r w:rsidR="007D4E45" w:rsidRPr="00FA1C56">
        <w:rPr>
          <w:sz w:val="28"/>
          <w:szCs w:val="28"/>
        </w:rPr>
        <w:t>потребитель</w:t>
      </w:r>
      <w:r w:rsidR="005B6BA9" w:rsidRPr="00FA1C56">
        <w:rPr>
          <w:sz w:val="28"/>
          <w:szCs w:val="28"/>
        </w:rPr>
        <w:t xml:space="preserve"> вправе использовать (потреблять или производить)</w:t>
      </w:r>
      <w:r w:rsidR="00AB4D05" w:rsidRPr="00FA1C56">
        <w:rPr>
          <w:sz w:val="28"/>
          <w:szCs w:val="28"/>
        </w:rPr>
        <w:t>;</w:t>
      </w:r>
    </w:p>
    <w:p w14:paraId="6D191845" w14:textId="460010B3" w:rsidR="00930073" w:rsidRPr="00FA1C56" w:rsidRDefault="00AB4D05" w:rsidP="00A52E44">
      <w:pPr>
        <w:pStyle w:val="af1"/>
        <w:numPr>
          <w:ilvl w:val="0"/>
          <w:numId w:val="2"/>
        </w:numPr>
        <w:ind w:left="0" w:firstLine="284"/>
        <w:jc w:val="both"/>
        <w:rPr>
          <w:sz w:val="28"/>
          <w:szCs w:val="28"/>
        </w:rPr>
      </w:pPr>
      <w:r w:rsidRPr="00FA1C56">
        <w:rPr>
          <w:sz w:val="28"/>
          <w:szCs w:val="28"/>
        </w:rPr>
        <w:t xml:space="preserve">расчетный прибор учета </w:t>
      </w:r>
      <w:r w:rsidR="007D4E45" w:rsidRPr="00FA1C56">
        <w:rPr>
          <w:sz w:val="28"/>
          <w:szCs w:val="28"/>
        </w:rPr>
        <w:t xml:space="preserve">(измерительное оборудование) – прибор или система </w:t>
      </w:r>
      <w:r w:rsidRPr="00FA1C56">
        <w:rPr>
          <w:sz w:val="28"/>
          <w:szCs w:val="28"/>
        </w:rPr>
        <w:t>для определения объема потребленной электрической энергии и величины электрической мощности</w:t>
      </w:r>
      <w:r w:rsidR="007D4E45" w:rsidRPr="00FA1C56">
        <w:rPr>
          <w:sz w:val="28"/>
          <w:szCs w:val="28"/>
        </w:rPr>
        <w:t>,</w:t>
      </w:r>
      <w:r w:rsidRPr="00FA1C56">
        <w:rPr>
          <w:sz w:val="28"/>
          <w:szCs w:val="28"/>
        </w:rPr>
        <w:t xml:space="preserve"> предназначенный для фиксации показаний потреблённого и (или) генерируемого объема электрической энергии, на основании показаний которого производятся расчеты между продавцом</w:t>
      </w:r>
      <w:r w:rsidR="00491C74" w:rsidRPr="00FA1C56">
        <w:rPr>
          <w:sz w:val="28"/>
          <w:szCs w:val="28"/>
        </w:rPr>
        <w:t>, производителем</w:t>
      </w:r>
      <w:r w:rsidRPr="00FA1C56">
        <w:rPr>
          <w:sz w:val="28"/>
          <w:szCs w:val="28"/>
        </w:rPr>
        <w:t xml:space="preserve"> и потребителем электрической энергии</w:t>
      </w:r>
      <w:r w:rsidR="00962BDF" w:rsidRPr="00FA1C56">
        <w:rPr>
          <w:sz w:val="28"/>
          <w:szCs w:val="28"/>
        </w:rPr>
        <w:t>;</w:t>
      </w:r>
    </w:p>
    <w:p w14:paraId="76C50DD8" w14:textId="3E659442" w:rsidR="00930073" w:rsidRPr="00FA1C56" w:rsidRDefault="009B15AF" w:rsidP="00A52E44">
      <w:pPr>
        <w:pStyle w:val="af1"/>
        <w:numPr>
          <w:ilvl w:val="0"/>
          <w:numId w:val="2"/>
        </w:numPr>
        <w:ind w:left="0" w:firstLine="284"/>
        <w:jc w:val="both"/>
        <w:rPr>
          <w:sz w:val="28"/>
          <w:szCs w:val="28"/>
        </w:rPr>
      </w:pPr>
      <w:r w:rsidRPr="00FA1C56">
        <w:rPr>
          <w:sz w:val="28"/>
          <w:szCs w:val="28"/>
        </w:rPr>
        <w:t xml:space="preserve">расчетный узел учета - </w:t>
      </w:r>
      <w:r w:rsidR="005B7000" w:rsidRPr="00FA1C56">
        <w:rPr>
          <w:sz w:val="28"/>
          <w:szCs w:val="28"/>
        </w:rPr>
        <w:t>р</w:t>
      </w:r>
      <w:r w:rsidR="00AB4D05" w:rsidRPr="00FA1C56">
        <w:rPr>
          <w:sz w:val="28"/>
          <w:szCs w:val="28"/>
        </w:rPr>
        <w:t>асчетный прибор учета, функционирующий в совокуп</w:t>
      </w:r>
      <w:r w:rsidR="00022CA7">
        <w:rPr>
          <w:sz w:val="28"/>
          <w:szCs w:val="28"/>
        </w:rPr>
        <w:t>ности с трансформаторами тока и (</w:t>
      </w:r>
      <w:r w:rsidR="00AB4D05" w:rsidRPr="00FA1C56">
        <w:rPr>
          <w:sz w:val="28"/>
          <w:szCs w:val="28"/>
        </w:rPr>
        <w:t>или</w:t>
      </w:r>
      <w:r w:rsidR="00022CA7">
        <w:rPr>
          <w:sz w:val="28"/>
          <w:szCs w:val="28"/>
        </w:rPr>
        <w:t>)</w:t>
      </w:r>
      <w:r w:rsidR="00AB4D05" w:rsidRPr="00FA1C56">
        <w:rPr>
          <w:sz w:val="28"/>
          <w:szCs w:val="28"/>
        </w:rPr>
        <w:t xml:space="preserve"> напряжения</w:t>
      </w:r>
      <w:r w:rsidR="00034B4A" w:rsidRPr="00FA1C56">
        <w:rPr>
          <w:sz w:val="28"/>
          <w:szCs w:val="28"/>
        </w:rPr>
        <w:t>;</w:t>
      </w:r>
    </w:p>
    <w:p w14:paraId="00B0FE33" w14:textId="4CF9DD3B" w:rsidR="00930073" w:rsidRPr="00FA1C56" w:rsidRDefault="00AB4D05" w:rsidP="00A52E44">
      <w:pPr>
        <w:pStyle w:val="af1"/>
        <w:numPr>
          <w:ilvl w:val="0"/>
          <w:numId w:val="2"/>
        </w:numPr>
        <w:ind w:left="0" w:firstLine="284"/>
        <w:jc w:val="both"/>
        <w:rPr>
          <w:sz w:val="28"/>
          <w:szCs w:val="28"/>
        </w:rPr>
      </w:pPr>
      <w:r w:rsidRPr="00FA1C56">
        <w:rPr>
          <w:sz w:val="28"/>
          <w:szCs w:val="28"/>
        </w:rPr>
        <w:t>расчетный период - период времени, в течение которого должна быть учтена потребленная (переданная) электрическая энергия в целях её оплаты;</w:t>
      </w:r>
    </w:p>
    <w:p w14:paraId="21149F34" w14:textId="32C49A78" w:rsidR="00930073" w:rsidRPr="00FA1C56" w:rsidRDefault="00AB4D05" w:rsidP="00A52E44">
      <w:pPr>
        <w:pStyle w:val="af1"/>
        <w:numPr>
          <w:ilvl w:val="0"/>
          <w:numId w:val="2"/>
        </w:numPr>
        <w:ind w:left="0" w:firstLine="284"/>
        <w:jc w:val="both"/>
        <w:rPr>
          <w:sz w:val="28"/>
          <w:szCs w:val="28"/>
        </w:rPr>
      </w:pPr>
      <w:proofErr w:type="spellStart"/>
      <w:r w:rsidRPr="00FA1C56">
        <w:rPr>
          <w:sz w:val="28"/>
          <w:szCs w:val="28"/>
        </w:rPr>
        <w:t>субабонент</w:t>
      </w:r>
      <w:proofErr w:type="spellEnd"/>
      <w:r w:rsidRPr="00FA1C56">
        <w:rPr>
          <w:sz w:val="28"/>
          <w:szCs w:val="28"/>
        </w:rPr>
        <w:t xml:space="preserve"> - потребитель, электроустановки которого непосредственно присоединены к электроустановкам другого потребителя (абонента) и которому абонент с согласия </w:t>
      </w:r>
      <w:r w:rsidR="00962BDF" w:rsidRPr="00FA1C56">
        <w:rPr>
          <w:sz w:val="28"/>
          <w:szCs w:val="28"/>
        </w:rPr>
        <w:t>продавца электрической энергии</w:t>
      </w:r>
      <w:r w:rsidRPr="00FA1C56">
        <w:rPr>
          <w:sz w:val="28"/>
          <w:szCs w:val="28"/>
        </w:rPr>
        <w:t xml:space="preserve"> передает электрическую энергию</w:t>
      </w:r>
      <w:r w:rsidR="00683D4B" w:rsidRPr="00FA1C56">
        <w:rPr>
          <w:sz w:val="28"/>
          <w:szCs w:val="28"/>
        </w:rPr>
        <w:t>;</w:t>
      </w:r>
    </w:p>
    <w:p w14:paraId="53D10269" w14:textId="3652E58C" w:rsidR="00930073" w:rsidRPr="00FA1C56" w:rsidRDefault="00AB4D05" w:rsidP="00A52E44">
      <w:pPr>
        <w:pStyle w:val="af1"/>
        <w:numPr>
          <w:ilvl w:val="0"/>
          <w:numId w:val="2"/>
        </w:numPr>
        <w:ind w:left="0" w:firstLine="284"/>
        <w:jc w:val="both"/>
        <w:rPr>
          <w:sz w:val="28"/>
          <w:szCs w:val="28"/>
        </w:rPr>
      </w:pPr>
      <w:r w:rsidRPr="00FA1C56">
        <w:rPr>
          <w:sz w:val="28"/>
          <w:szCs w:val="28"/>
        </w:rPr>
        <w:t>субъекты розничного рынка - участники отношений по производству, распределению, купле-продаже и потреблению электрической энергии на розничном рынке, а также по оказанию услуг, неразрывно связанных с процессом снабжения электрической энергией потребителей;</w:t>
      </w:r>
    </w:p>
    <w:p w14:paraId="07CDCDA0" w14:textId="1771D60B" w:rsidR="00930073" w:rsidRPr="00FA1C56" w:rsidRDefault="00AB4D05" w:rsidP="00A52E44">
      <w:pPr>
        <w:pStyle w:val="af1"/>
        <w:numPr>
          <w:ilvl w:val="0"/>
          <w:numId w:val="2"/>
        </w:numPr>
        <w:ind w:left="0" w:firstLine="284"/>
        <w:jc w:val="both"/>
        <w:rPr>
          <w:sz w:val="28"/>
          <w:szCs w:val="28"/>
        </w:rPr>
      </w:pPr>
      <w:r w:rsidRPr="00FA1C56">
        <w:rPr>
          <w:sz w:val="28"/>
          <w:szCs w:val="28"/>
        </w:rPr>
        <w:lastRenderedPageBreak/>
        <w:t>технологический расход электрической энергии</w:t>
      </w:r>
      <w:r w:rsidR="007D2E58" w:rsidRPr="00FA1C56">
        <w:rPr>
          <w:sz w:val="28"/>
          <w:szCs w:val="28"/>
        </w:rPr>
        <w:t xml:space="preserve"> (технологические потери)</w:t>
      </w:r>
      <w:r w:rsidRPr="00FA1C56">
        <w:rPr>
          <w:sz w:val="28"/>
          <w:szCs w:val="28"/>
        </w:rPr>
        <w:t xml:space="preserve"> </w:t>
      </w:r>
      <w:r w:rsidR="006921F1" w:rsidRPr="00FA1C56">
        <w:rPr>
          <w:sz w:val="28"/>
          <w:szCs w:val="28"/>
        </w:rPr>
        <w:t xml:space="preserve">- </w:t>
      </w:r>
      <w:r w:rsidRPr="00FA1C56">
        <w:rPr>
          <w:sz w:val="28"/>
          <w:szCs w:val="28"/>
        </w:rPr>
        <w:t xml:space="preserve">обоснованные технологическим процессом потери </w:t>
      </w:r>
      <w:r w:rsidR="00912F65" w:rsidRPr="00FA1C56">
        <w:rPr>
          <w:sz w:val="28"/>
          <w:szCs w:val="28"/>
        </w:rPr>
        <w:t>электрической энергии</w:t>
      </w:r>
      <w:r w:rsidRPr="00FA1C56">
        <w:rPr>
          <w:sz w:val="28"/>
          <w:szCs w:val="28"/>
        </w:rPr>
        <w:t xml:space="preserve"> в элементах электрической сети;</w:t>
      </w:r>
    </w:p>
    <w:p w14:paraId="723DC8F5" w14:textId="1BDE02E1" w:rsidR="00930073" w:rsidRPr="00FA1C56" w:rsidRDefault="00AB4D05" w:rsidP="00A52E44">
      <w:pPr>
        <w:pStyle w:val="af1"/>
        <w:numPr>
          <w:ilvl w:val="0"/>
          <w:numId w:val="2"/>
        </w:numPr>
        <w:ind w:left="0" w:firstLine="284"/>
        <w:jc w:val="both"/>
        <w:rPr>
          <w:sz w:val="28"/>
          <w:szCs w:val="28"/>
        </w:rPr>
      </w:pPr>
      <w:r w:rsidRPr="00FA1C56">
        <w:rPr>
          <w:sz w:val="28"/>
          <w:szCs w:val="28"/>
        </w:rPr>
        <w:t xml:space="preserve">электроустановка - </w:t>
      </w:r>
      <w:r w:rsidR="00FE121B" w:rsidRPr="00FA1C56">
        <w:rPr>
          <w:sz w:val="28"/>
          <w:szCs w:val="28"/>
        </w:rPr>
        <w:t xml:space="preserve">совокупность машин, аппаратов, линий и вспомогательного оборудования (вместе с сооружениями и помещениями, в которых они установлены), </w:t>
      </w:r>
      <w:bookmarkStart w:id="2" w:name="_Hlk135741156"/>
      <w:r w:rsidR="00FE121B" w:rsidRPr="00FA1C56">
        <w:rPr>
          <w:sz w:val="28"/>
          <w:szCs w:val="28"/>
        </w:rPr>
        <w:t xml:space="preserve">предназначенных для </w:t>
      </w:r>
      <w:r w:rsidR="00A86FF7" w:rsidRPr="00FA1C56">
        <w:rPr>
          <w:sz w:val="28"/>
          <w:szCs w:val="28"/>
        </w:rPr>
        <w:t xml:space="preserve">потребления, </w:t>
      </w:r>
      <w:r w:rsidR="00FE121B" w:rsidRPr="00FA1C56">
        <w:rPr>
          <w:sz w:val="28"/>
          <w:szCs w:val="28"/>
        </w:rPr>
        <w:t>производства (в том числе из возобновляемых источников энергии, а также в режиме комбинированной выработки электрической и тепловой энергии),</w:t>
      </w:r>
      <w:bookmarkEnd w:id="2"/>
      <w:r w:rsidR="00FE121B" w:rsidRPr="00FA1C56">
        <w:rPr>
          <w:sz w:val="28"/>
          <w:szCs w:val="28"/>
        </w:rPr>
        <w:t xml:space="preserve"> преобразования, трансформации, передачи, распределения электрической энергии</w:t>
      </w:r>
      <w:r w:rsidRPr="00FA1C56">
        <w:rPr>
          <w:sz w:val="28"/>
          <w:szCs w:val="28"/>
        </w:rPr>
        <w:t>;</w:t>
      </w:r>
    </w:p>
    <w:p w14:paraId="47535012" w14:textId="5F370FD0" w:rsidR="00E15B76" w:rsidRPr="00FA1C56" w:rsidRDefault="00E15B76" w:rsidP="00A52E44">
      <w:pPr>
        <w:pStyle w:val="af1"/>
        <w:numPr>
          <w:ilvl w:val="0"/>
          <w:numId w:val="2"/>
        </w:numPr>
        <w:ind w:left="0" w:firstLine="284"/>
        <w:jc w:val="both"/>
        <w:rPr>
          <w:sz w:val="28"/>
          <w:szCs w:val="28"/>
        </w:rPr>
      </w:pPr>
      <w:r w:rsidRPr="00FA1C56">
        <w:rPr>
          <w:sz w:val="28"/>
          <w:szCs w:val="28"/>
        </w:rPr>
        <w:t xml:space="preserve">временная электроустановка </w:t>
      </w:r>
      <w:r w:rsidR="00485960" w:rsidRPr="00FA1C56">
        <w:rPr>
          <w:sz w:val="28"/>
          <w:szCs w:val="28"/>
        </w:rPr>
        <w:t>–</w:t>
      </w:r>
      <w:r w:rsidRPr="00FA1C56">
        <w:rPr>
          <w:sz w:val="28"/>
          <w:szCs w:val="28"/>
        </w:rPr>
        <w:t xml:space="preserve"> </w:t>
      </w:r>
      <w:r w:rsidR="00485960" w:rsidRPr="00FA1C56">
        <w:rPr>
          <w:sz w:val="28"/>
          <w:szCs w:val="28"/>
        </w:rPr>
        <w:t>электроустановка</w:t>
      </w:r>
      <w:r w:rsidR="007353A2" w:rsidRPr="00FA1C56">
        <w:rPr>
          <w:sz w:val="28"/>
          <w:szCs w:val="28"/>
        </w:rPr>
        <w:t xml:space="preserve">, сооруженная для </w:t>
      </w:r>
      <w:r w:rsidR="00FE121B" w:rsidRPr="00FA1C56">
        <w:rPr>
          <w:sz w:val="28"/>
          <w:szCs w:val="28"/>
        </w:rPr>
        <w:t>использования</w:t>
      </w:r>
      <w:r w:rsidR="007353A2" w:rsidRPr="00FA1C56">
        <w:rPr>
          <w:sz w:val="28"/>
          <w:szCs w:val="28"/>
        </w:rPr>
        <w:t xml:space="preserve"> на протяжении определенного количества времени, не превышающего </w:t>
      </w:r>
      <w:r w:rsidR="009B658F" w:rsidRPr="00FA1C56">
        <w:rPr>
          <w:sz w:val="28"/>
          <w:szCs w:val="28"/>
        </w:rPr>
        <w:t>6</w:t>
      </w:r>
      <w:r w:rsidR="00A86FF7" w:rsidRPr="00FA1C56">
        <w:rPr>
          <w:sz w:val="28"/>
          <w:szCs w:val="28"/>
        </w:rPr>
        <w:t xml:space="preserve">0 </w:t>
      </w:r>
      <w:r w:rsidR="00C4749C" w:rsidRPr="00FA1C56">
        <w:rPr>
          <w:sz w:val="28"/>
          <w:szCs w:val="28"/>
        </w:rPr>
        <w:t>(</w:t>
      </w:r>
      <w:r w:rsidR="00C4749C" w:rsidRPr="00E070AE">
        <w:rPr>
          <w:sz w:val="28"/>
          <w:szCs w:val="28"/>
        </w:rPr>
        <w:t>шест</w:t>
      </w:r>
      <w:r w:rsidR="00DA5E38" w:rsidRPr="00E070AE">
        <w:rPr>
          <w:sz w:val="28"/>
          <w:szCs w:val="28"/>
        </w:rPr>
        <w:t>и</w:t>
      </w:r>
      <w:r w:rsidR="00C4749C" w:rsidRPr="00E070AE">
        <w:rPr>
          <w:sz w:val="28"/>
          <w:szCs w:val="28"/>
        </w:rPr>
        <w:t>дес</w:t>
      </w:r>
      <w:r w:rsidR="00962BDF" w:rsidRPr="00E070AE">
        <w:rPr>
          <w:sz w:val="28"/>
          <w:szCs w:val="28"/>
        </w:rPr>
        <w:t>яти</w:t>
      </w:r>
      <w:r w:rsidR="00C4749C" w:rsidRPr="00E070AE">
        <w:rPr>
          <w:sz w:val="28"/>
          <w:szCs w:val="28"/>
        </w:rPr>
        <w:t>)</w:t>
      </w:r>
      <w:r w:rsidR="00C4749C" w:rsidRPr="00FA1C56">
        <w:rPr>
          <w:sz w:val="28"/>
          <w:szCs w:val="28"/>
        </w:rPr>
        <w:t xml:space="preserve"> </w:t>
      </w:r>
      <w:r w:rsidR="00A86FF7" w:rsidRPr="00FA1C56">
        <w:rPr>
          <w:sz w:val="28"/>
          <w:szCs w:val="28"/>
        </w:rPr>
        <w:t>дней</w:t>
      </w:r>
      <w:r w:rsidR="00FE121B" w:rsidRPr="00FA1C56">
        <w:rPr>
          <w:sz w:val="28"/>
          <w:szCs w:val="28"/>
        </w:rPr>
        <w:t>;</w:t>
      </w:r>
    </w:p>
    <w:p w14:paraId="41CE01DA" w14:textId="431A3160" w:rsidR="00683D4B" w:rsidRPr="00FA1C56" w:rsidRDefault="00683D4B" w:rsidP="00A52E44">
      <w:pPr>
        <w:pStyle w:val="af1"/>
        <w:numPr>
          <w:ilvl w:val="0"/>
          <w:numId w:val="2"/>
        </w:numPr>
        <w:ind w:left="0" w:firstLine="284"/>
        <w:jc w:val="both"/>
        <w:rPr>
          <w:sz w:val="28"/>
          <w:szCs w:val="28"/>
        </w:rPr>
      </w:pPr>
      <w:proofErr w:type="spellStart"/>
      <w:r w:rsidRPr="00FA1C56">
        <w:rPr>
          <w:sz w:val="28"/>
          <w:szCs w:val="28"/>
        </w:rPr>
        <w:t>безучётное</w:t>
      </w:r>
      <w:proofErr w:type="spellEnd"/>
      <w:r w:rsidRPr="00FA1C56">
        <w:rPr>
          <w:sz w:val="28"/>
          <w:szCs w:val="28"/>
        </w:rPr>
        <w:t xml:space="preserve"> потребление </w:t>
      </w:r>
      <w:bookmarkStart w:id="3" w:name="_Hlk137634837"/>
      <w:r w:rsidRPr="00FA1C56">
        <w:rPr>
          <w:sz w:val="28"/>
          <w:szCs w:val="28"/>
        </w:rPr>
        <w:t xml:space="preserve">электрической энергии </w:t>
      </w:r>
      <w:bookmarkEnd w:id="3"/>
      <w:r w:rsidRPr="00FA1C56">
        <w:rPr>
          <w:sz w:val="28"/>
          <w:szCs w:val="28"/>
        </w:rPr>
        <w:t>– нарушение потребителем условий договора</w:t>
      </w:r>
      <w:r w:rsidR="002A72B1">
        <w:rPr>
          <w:sz w:val="28"/>
          <w:szCs w:val="28"/>
        </w:rPr>
        <w:t xml:space="preserve"> электроснабжения</w:t>
      </w:r>
      <w:r w:rsidRPr="00FA1C56">
        <w:rPr>
          <w:sz w:val="28"/>
          <w:szCs w:val="28"/>
        </w:rPr>
        <w:t xml:space="preserve">, которое привело к потреблению </w:t>
      </w:r>
      <w:r w:rsidR="00912F65" w:rsidRPr="00FA1C56">
        <w:rPr>
          <w:sz w:val="28"/>
          <w:szCs w:val="28"/>
        </w:rPr>
        <w:t>электрической энергии</w:t>
      </w:r>
      <w:r w:rsidRPr="00FA1C56">
        <w:rPr>
          <w:sz w:val="28"/>
          <w:szCs w:val="28"/>
        </w:rPr>
        <w:t xml:space="preserve"> в обход расчётного прибора учёта (измерительного оборудования), искажению показаний расчётного приборов учёта (измерительного оборудования), нарушение целостности пломб или другими способами потребление, не позволяющее обеспечить учёт потребленной электрической энергии;</w:t>
      </w:r>
    </w:p>
    <w:p w14:paraId="7192C071" w14:textId="327FAB8D" w:rsidR="00E15B76" w:rsidRPr="00FA1C56" w:rsidRDefault="00E15B76" w:rsidP="00A52E44">
      <w:pPr>
        <w:pStyle w:val="af1"/>
        <w:numPr>
          <w:ilvl w:val="0"/>
          <w:numId w:val="2"/>
        </w:numPr>
        <w:ind w:left="0" w:firstLine="284"/>
        <w:jc w:val="both"/>
        <w:rPr>
          <w:sz w:val="28"/>
          <w:szCs w:val="28"/>
        </w:rPr>
      </w:pPr>
      <w:r w:rsidRPr="00FA1C56">
        <w:rPr>
          <w:sz w:val="28"/>
          <w:szCs w:val="28"/>
        </w:rPr>
        <w:t xml:space="preserve">согласованное </w:t>
      </w:r>
      <w:proofErr w:type="spellStart"/>
      <w:r w:rsidR="00C42A71" w:rsidRPr="00FA1C56">
        <w:rPr>
          <w:sz w:val="28"/>
          <w:szCs w:val="28"/>
        </w:rPr>
        <w:t>безучётное</w:t>
      </w:r>
      <w:proofErr w:type="spellEnd"/>
      <w:r w:rsidR="00C42A71" w:rsidRPr="00FA1C56">
        <w:rPr>
          <w:sz w:val="28"/>
          <w:szCs w:val="28"/>
        </w:rPr>
        <w:t xml:space="preserve"> потребление электрической энергии </w:t>
      </w:r>
      <w:r w:rsidRPr="00FA1C56">
        <w:rPr>
          <w:sz w:val="28"/>
          <w:szCs w:val="28"/>
        </w:rPr>
        <w:t>–</w:t>
      </w:r>
      <w:r w:rsidR="00C42A71" w:rsidRPr="00FA1C56">
        <w:rPr>
          <w:sz w:val="28"/>
          <w:szCs w:val="28"/>
        </w:rPr>
        <w:t xml:space="preserve"> потребление</w:t>
      </w:r>
      <w:r w:rsidRPr="00FA1C56">
        <w:rPr>
          <w:sz w:val="28"/>
          <w:szCs w:val="28"/>
        </w:rPr>
        <w:t xml:space="preserve"> </w:t>
      </w:r>
      <w:r w:rsidR="00C42A71" w:rsidRPr="00FA1C56">
        <w:rPr>
          <w:sz w:val="28"/>
          <w:szCs w:val="28"/>
        </w:rPr>
        <w:t>электрической энергии без расчетного прибора учёта</w:t>
      </w:r>
      <w:r w:rsidRPr="00FA1C56">
        <w:rPr>
          <w:sz w:val="28"/>
          <w:szCs w:val="28"/>
        </w:rPr>
        <w:t xml:space="preserve"> </w:t>
      </w:r>
      <w:r w:rsidR="00D63C36" w:rsidRPr="00FA1C56">
        <w:rPr>
          <w:sz w:val="28"/>
          <w:szCs w:val="28"/>
        </w:rPr>
        <w:t xml:space="preserve">в период и </w:t>
      </w:r>
      <w:r w:rsidRPr="00FA1C56">
        <w:rPr>
          <w:sz w:val="28"/>
          <w:szCs w:val="28"/>
        </w:rPr>
        <w:t xml:space="preserve">на условиях, согласованных с </w:t>
      </w:r>
      <w:r w:rsidR="00271359" w:rsidRPr="00FA1C56">
        <w:rPr>
          <w:sz w:val="28"/>
          <w:szCs w:val="28"/>
        </w:rPr>
        <w:t>продавцом электрической энергии</w:t>
      </w:r>
      <w:r w:rsidR="001E3C98" w:rsidRPr="00FA1C56">
        <w:rPr>
          <w:sz w:val="28"/>
          <w:szCs w:val="28"/>
        </w:rPr>
        <w:t>;</w:t>
      </w:r>
    </w:p>
    <w:p w14:paraId="4EA87D4B" w14:textId="26ABA4BB" w:rsidR="00B321DA" w:rsidRPr="00FA1C56" w:rsidRDefault="001056B4" w:rsidP="00A52E44">
      <w:pPr>
        <w:pStyle w:val="af1"/>
        <w:numPr>
          <w:ilvl w:val="0"/>
          <w:numId w:val="2"/>
        </w:numPr>
        <w:ind w:left="0" w:firstLine="284"/>
        <w:jc w:val="both"/>
        <w:rPr>
          <w:sz w:val="28"/>
          <w:szCs w:val="28"/>
        </w:rPr>
      </w:pPr>
      <w:r w:rsidRPr="00FA1C56">
        <w:rPr>
          <w:sz w:val="28"/>
          <w:szCs w:val="28"/>
        </w:rPr>
        <w:t>самовольное присоединение - присоединение к электрическим сетям электросетевой организации, произведенное с нарушением требований, установленных правилами технологическог</w:t>
      </w:r>
      <w:r w:rsidR="0008361D" w:rsidRPr="00FA1C56">
        <w:rPr>
          <w:sz w:val="28"/>
          <w:szCs w:val="28"/>
        </w:rPr>
        <w:t xml:space="preserve">о </w:t>
      </w:r>
      <w:r w:rsidRPr="00FA1C56">
        <w:rPr>
          <w:sz w:val="28"/>
          <w:szCs w:val="28"/>
        </w:rPr>
        <w:t>присоединения электроустановок юридических и физических лиц к электрическим сетям</w:t>
      </w:r>
      <w:r w:rsidR="00B321DA" w:rsidRPr="00FA1C56">
        <w:rPr>
          <w:sz w:val="28"/>
          <w:szCs w:val="28"/>
        </w:rPr>
        <w:t>;</w:t>
      </w:r>
    </w:p>
    <w:p w14:paraId="5AC4F2ED" w14:textId="1C068780" w:rsidR="00580185" w:rsidRPr="00FA1C56" w:rsidRDefault="00580185" w:rsidP="00A52E44">
      <w:pPr>
        <w:pStyle w:val="af1"/>
        <w:numPr>
          <w:ilvl w:val="0"/>
          <w:numId w:val="2"/>
        </w:numPr>
        <w:ind w:left="0" w:firstLine="284"/>
        <w:jc w:val="both"/>
        <w:rPr>
          <w:sz w:val="28"/>
          <w:szCs w:val="28"/>
        </w:rPr>
      </w:pPr>
      <w:r w:rsidRPr="00FA1C56">
        <w:rPr>
          <w:sz w:val="28"/>
          <w:szCs w:val="28"/>
        </w:rPr>
        <w:t xml:space="preserve">недоучет </w:t>
      </w:r>
      <w:bookmarkStart w:id="4" w:name="_Hlk137634912"/>
      <w:r w:rsidRPr="00FA1C56">
        <w:rPr>
          <w:sz w:val="28"/>
          <w:szCs w:val="28"/>
        </w:rPr>
        <w:t>электрической энергии</w:t>
      </w:r>
      <w:bookmarkEnd w:id="4"/>
      <w:r w:rsidRPr="00FA1C56">
        <w:rPr>
          <w:sz w:val="28"/>
          <w:szCs w:val="28"/>
        </w:rPr>
        <w:t xml:space="preserve"> - количество </w:t>
      </w:r>
      <w:r w:rsidR="00912F65" w:rsidRPr="00FA1C56">
        <w:rPr>
          <w:sz w:val="28"/>
          <w:szCs w:val="28"/>
        </w:rPr>
        <w:t>электрической энергии</w:t>
      </w:r>
      <w:r w:rsidRPr="00FA1C56">
        <w:rPr>
          <w:sz w:val="28"/>
          <w:szCs w:val="28"/>
        </w:rPr>
        <w:t>, недоучтенной расчетными приборами учета из-за превышения допустимого уровня погрешности измерительных трансформаторов тока и (или) нарушени</w:t>
      </w:r>
      <w:r w:rsidR="004662BE" w:rsidRPr="00FA1C56">
        <w:rPr>
          <w:sz w:val="28"/>
          <w:szCs w:val="28"/>
        </w:rPr>
        <w:t>я</w:t>
      </w:r>
      <w:r w:rsidRPr="00FA1C56">
        <w:rPr>
          <w:sz w:val="28"/>
          <w:szCs w:val="28"/>
        </w:rPr>
        <w:t xml:space="preserve"> потребителями правил эксплуатации электроустановок;</w:t>
      </w:r>
    </w:p>
    <w:p w14:paraId="2835BBB6" w14:textId="4418B686" w:rsidR="00C42A71" w:rsidRPr="00FA1C56" w:rsidRDefault="00956ADB" w:rsidP="00A52E44">
      <w:pPr>
        <w:pStyle w:val="af1"/>
        <w:numPr>
          <w:ilvl w:val="0"/>
          <w:numId w:val="2"/>
        </w:numPr>
        <w:ind w:left="0" w:firstLine="284"/>
        <w:jc w:val="both"/>
        <w:rPr>
          <w:sz w:val="28"/>
          <w:szCs w:val="28"/>
        </w:rPr>
      </w:pPr>
      <w:r w:rsidRPr="00FA1C56">
        <w:rPr>
          <w:rStyle w:val="aa"/>
          <w:i w:val="0"/>
          <w:iCs w:val="0"/>
          <w:sz w:val="28"/>
          <w:szCs w:val="28"/>
          <w:shd w:val="clear" w:color="auto" w:fill="FFFFFF"/>
        </w:rPr>
        <w:t>место потребления</w:t>
      </w:r>
      <w:r w:rsidR="00335D63" w:rsidRPr="00FA1C56">
        <w:rPr>
          <w:rStyle w:val="aa"/>
          <w:i w:val="0"/>
          <w:iCs w:val="0"/>
          <w:sz w:val="28"/>
          <w:szCs w:val="28"/>
          <w:shd w:val="clear" w:color="auto" w:fill="FFFFFF"/>
        </w:rPr>
        <w:t xml:space="preserve"> </w:t>
      </w:r>
      <w:bookmarkStart w:id="5" w:name="_Hlk136952870"/>
      <w:bookmarkStart w:id="6" w:name="_Hlk136953235"/>
      <w:r w:rsidR="00335D63" w:rsidRPr="00FA1C56">
        <w:rPr>
          <w:rStyle w:val="aa"/>
          <w:i w:val="0"/>
          <w:iCs w:val="0"/>
          <w:sz w:val="28"/>
          <w:szCs w:val="28"/>
          <w:shd w:val="clear" w:color="auto" w:fill="FFFFFF"/>
        </w:rPr>
        <w:t>(производства)</w:t>
      </w:r>
      <w:bookmarkEnd w:id="5"/>
      <w:bookmarkEnd w:id="6"/>
      <w:r w:rsidR="001E3C98" w:rsidRPr="00FA1C56">
        <w:rPr>
          <w:rStyle w:val="aa"/>
          <w:i w:val="0"/>
          <w:iCs w:val="0"/>
          <w:sz w:val="28"/>
          <w:szCs w:val="28"/>
          <w:shd w:val="clear" w:color="auto" w:fill="FFFFFF"/>
        </w:rPr>
        <w:t xml:space="preserve"> </w:t>
      </w:r>
      <w:r w:rsidRPr="00FA1C56">
        <w:rPr>
          <w:sz w:val="28"/>
          <w:szCs w:val="28"/>
          <w:shd w:val="clear" w:color="auto" w:fill="FFFFFF"/>
        </w:rPr>
        <w:t>–</w:t>
      </w:r>
      <w:r w:rsidR="001E3C98" w:rsidRPr="00FA1C56">
        <w:rPr>
          <w:sz w:val="28"/>
          <w:szCs w:val="28"/>
          <w:shd w:val="clear" w:color="auto" w:fill="FFFFFF"/>
        </w:rPr>
        <w:t xml:space="preserve"> </w:t>
      </w:r>
      <w:r w:rsidRPr="00FA1C56">
        <w:rPr>
          <w:sz w:val="28"/>
          <w:szCs w:val="28"/>
          <w:shd w:val="clear" w:color="auto" w:fill="FFFFFF"/>
        </w:rPr>
        <w:t xml:space="preserve">местоположение электроустановок </w:t>
      </w:r>
      <w:r w:rsidR="001E3C98" w:rsidRPr="00FA1C56">
        <w:rPr>
          <w:sz w:val="28"/>
          <w:szCs w:val="28"/>
          <w:shd w:val="clear" w:color="auto" w:fill="FFFFFF"/>
        </w:rPr>
        <w:t>потребителя</w:t>
      </w:r>
      <w:r w:rsidRPr="00FA1C56">
        <w:rPr>
          <w:sz w:val="28"/>
          <w:szCs w:val="28"/>
          <w:shd w:val="clear" w:color="auto" w:fill="FFFFFF"/>
        </w:rPr>
        <w:t xml:space="preserve">, </w:t>
      </w:r>
      <w:r w:rsidR="009B5A1D" w:rsidRPr="00FA1C56">
        <w:rPr>
          <w:sz w:val="28"/>
          <w:szCs w:val="28"/>
          <w:shd w:val="clear" w:color="auto" w:fill="FFFFFF"/>
        </w:rPr>
        <w:t>имеющих одну точку присоединения к электрическим сетям</w:t>
      </w:r>
      <w:r w:rsidR="001E3C98" w:rsidRPr="00FA1C56">
        <w:rPr>
          <w:sz w:val="28"/>
          <w:szCs w:val="28"/>
          <w:shd w:val="clear" w:color="auto" w:fill="FFFFFF"/>
        </w:rPr>
        <w:t>.</w:t>
      </w:r>
      <w:r w:rsidR="002775CF" w:rsidRPr="00FA1C56">
        <w:rPr>
          <w:sz w:val="28"/>
          <w:szCs w:val="28"/>
        </w:rPr>
        <w:t xml:space="preserve"> </w:t>
      </w:r>
    </w:p>
    <w:p w14:paraId="306EF136" w14:textId="58968E9C" w:rsidR="00930073" w:rsidRDefault="00AB4D05" w:rsidP="00A52E44">
      <w:pPr>
        <w:ind w:firstLine="284"/>
        <w:jc w:val="both"/>
        <w:rPr>
          <w:sz w:val="28"/>
          <w:szCs w:val="28"/>
        </w:rPr>
      </w:pPr>
      <w:r w:rsidRPr="00FA1C56">
        <w:rPr>
          <w:sz w:val="28"/>
          <w:szCs w:val="28"/>
        </w:rPr>
        <w:t xml:space="preserve">Иные используемые термины имеют значение, определенное </w:t>
      </w:r>
      <w:r w:rsidR="002E742D" w:rsidRPr="00FA1C56">
        <w:rPr>
          <w:sz w:val="28"/>
          <w:szCs w:val="28"/>
        </w:rPr>
        <w:t xml:space="preserve">Законом Приднестровской Молдавской Республики от 28 сентября 2009 года № 874-З-IV «Об электроэнергетике» </w:t>
      </w:r>
      <w:r w:rsidRPr="00FA1C56">
        <w:rPr>
          <w:sz w:val="28"/>
          <w:szCs w:val="28"/>
        </w:rPr>
        <w:t>(САЗ 09-40) и иными нормативными правовыми актами.</w:t>
      </w:r>
    </w:p>
    <w:p w14:paraId="22E9E412" w14:textId="77777777" w:rsidR="000748EB" w:rsidRPr="00FA1C56" w:rsidRDefault="000748EB" w:rsidP="00A52E44">
      <w:pPr>
        <w:ind w:firstLine="284"/>
        <w:jc w:val="both"/>
        <w:rPr>
          <w:sz w:val="28"/>
          <w:szCs w:val="28"/>
        </w:rPr>
      </w:pPr>
    </w:p>
    <w:p w14:paraId="2B287205" w14:textId="1E9206D4" w:rsidR="00930073" w:rsidRDefault="000748EB" w:rsidP="0081379E">
      <w:pPr>
        <w:pStyle w:val="2"/>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AB4D05" w:rsidRPr="00FA1C56">
        <w:rPr>
          <w:rFonts w:ascii="Times New Roman" w:hAnsi="Times New Roman" w:cs="Times New Roman"/>
          <w:color w:val="auto"/>
          <w:sz w:val="28"/>
          <w:szCs w:val="28"/>
        </w:rPr>
        <w:t>Структура и правовые основы функционирования розничного рынка</w:t>
      </w:r>
    </w:p>
    <w:p w14:paraId="6CE0F031" w14:textId="77777777" w:rsidR="000748EB" w:rsidRPr="00CA79FB" w:rsidRDefault="000748EB" w:rsidP="00A52E44">
      <w:pPr>
        <w:ind w:firstLine="284"/>
        <w:rPr>
          <w:sz w:val="28"/>
          <w:szCs w:val="28"/>
        </w:rPr>
      </w:pPr>
    </w:p>
    <w:p w14:paraId="49AAF5A5" w14:textId="790F2DDA" w:rsidR="00930073" w:rsidRPr="00FA1C56" w:rsidRDefault="00AB4D05" w:rsidP="00A52E44">
      <w:pPr>
        <w:pStyle w:val="af1"/>
        <w:numPr>
          <w:ilvl w:val="0"/>
          <w:numId w:val="34"/>
        </w:numPr>
        <w:ind w:left="0" w:firstLine="284"/>
        <w:jc w:val="both"/>
        <w:rPr>
          <w:sz w:val="28"/>
          <w:szCs w:val="28"/>
        </w:rPr>
      </w:pPr>
      <w:r w:rsidRPr="00FA1C56">
        <w:rPr>
          <w:sz w:val="28"/>
          <w:szCs w:val="28"/>
        </w:rPr>
        <w:t>Субъектами розничного рынка</w:t>
      </w:r>
      <w:r w:rsidR="00FE1322" w:rsidRPr="00FA1C56">
        <w:rPr>
          <w:sz w:val="28"/>
          <w:szCs w:val="28"/>
        </w:rPr>
        <w:t xml:space="preserve"> электрической энергии</w:t>
      </w:r>
      <w:r w:rsidRPr="00FA1C56">
        <w:rPr>
          <w:sz w:val="28"/>
          <w:szCs w:val="28"/>
        </w:rPr>
        <w:t xml:space="preserve"> являются:</w:t>
      </w:r>
    </w:p>
    <w:p w14:paraId="3E9E8DE3" w14:textId="02427ABB" w:rsidR="00930073" w:rsidRPr="00FA1C56" w:rsidRDefault="00AB4D05" w:rsidP="00A52E44">
      <w:pPr>
        <w:pStyle w:val="af1"/>
        <w:numPr>
          <w:ilvl w:val="1"/>
          <w:numId w:val="3"/>
        </w:numPr>
        <w:ind w:left="0" w:firstLine="284"/>
        <w:jc w:val="both"/>
        <w:rPr>
          <w:sz w:val="28"/>
          <w:szCs w:val="28"/>
        </w:rPr>
      </w:pPr>
      <w:r w:rsidRPr="00FA1C56">
        <w:rPr>
          <w:sz w:val="28"/>
          <w:szCs w:val="28"/>
        </w:rPr>
        <w:t>электросетевые организации;</w:t>
      </w:r>
    </w:p>
    <w:p w14:paraId="63B61A39" w14:textId="0A87D094" w:rsidR="00930073" w:rsidRPr="00FA1C56" w:rsidRDefault="00AB4D05" w:rsidP="00A52E44">
      <w:pPr>
        <w:pStyle w:val="af1"/>
        <w:numPr>
          <w:ilvl w:val="1"/>
          <w:numId w:val="3"/>
        </w:numPr>
        <w:ind w:left="0" w:firstLine="284"/>
        <w:jc w:val="both"/>
        <w:rPr>
          <w:sz w:val="28"/>
          <w:szCs w:val="28"/>
        </w:rPr>
      </w:pPr>
      <w:r w:rsidRPr="00FA1C56">
        <w:rPr>
          <w:sz w:val="28"/>
          <w:szCs w:val="28"/>
        </w:rPr>
        <w:lastRenderedPageBreak/>
        <w:t>производители электрической энергии</w:t>
      </w:r>
      <w:r w:rsidR="007353A2" w:rsidRPr="00FA1C56">
        <w:rPr>
          <w:sz w:val="28"/>
          <w:szCs w:val="28"/>
        </w:rPr>
        <w:t xml:space="preserve">, </w:t>
      </w:r>
      <w:r w:rsidR="007353A2" w:rsidRPr="00FA1C56">
        <w:rPr>
          <w:sz w:val="28"/>
          <w:szCs w:val="28"/>
          <w:lang w:val="x-none" w:eastAsia="x-none"/>
        </w:rPr>
        <w:t>в том числе из возобновляемых источников энергии, а также в режиме комбинированной выработки электрической и тепловой энергии</w:t>
      </w:r>
      <w:r w:rsidRPr="00FA1C56">
        <w:rPr>
          <w:sz w:val="28"/>
          <w:szCs w:val="28"/>
        </w:rPr>
        <w:t>;</w:t>
      </w:r>
    </w:p>
    <w:p w14:paraId="17597DD5" w14:textId="6455E5D6" w:rsidR="00923B7D" w:rsidRPr="00FA1C56" w:rsidRDefault="00923B7D" w:rsidP="00A52E44">
      <w:pPr>
        <w:pStyle w:val="af1"/>
        <w:numPr>
          <w:ilvl w:val="1"/>
          <w:numId w:val="3"/>
        </w:numPr>
        <w:ind w:left="0" w:firstLine="284"/>
        <w:jc w:val="both"/>
        <w:rPr>
          <w:sz w:val="28"/>
          <w:szCs w:val="28"/>
        </w:rPr>
      </w:pPr>
      <w:r w:rsidRPr="00FA1C56">
        <w:rPr>
          <w:sz w:val="28"/>
          <w:szCs w:val="28"/>
        </w:rPr>
        <w:t>продавцы электрической энергии;</w:t>
      </w:r>
    </w:p>
    <w:p w14:paraId="79135A25" w14:textId="77777777" w:rsidR="00A52E44" w:rsidRDefault="00AB4D05" w:rsidP="00A52E44">
      <w:pPr>
        <w:pStyle w:val="af1"/>
        <w:numPr>
          <w:ilvl w:val="1"/>
          <w:numId w:val="3"/>
        </w:numPr>
        <w:ind w:left="0" w:firstLine="284"/>
        <w:jc w:val="both"/>
        <w:rPr>
          <w:sz w:val="28"/>
          <w:szCs w:val="28"/>
        </w:rPr>
      </w:pPr>
      <w:r w:rsidRPr="00FA1C56">
        <w:rPr>
          <w:sz w:val="28"/>
          <w:szCs w:val="28"/>
        </w:rPr>
        <w:t>потребители электрической энергии.</w:t>
      </w:r>
    </w:p>
    <w:p w14:paraId="59CDA435" w14:textId="7D8D44B5" w:rsidR="001E3C98" w:rsidRPr="00A52E44" w:rsidRDefault="00A52E44" w:rsidP="00A52E44">
      <w:pPr>
        <w:ind w:firstLine="284"/>
        <w:jc w:val="both"/>
        <w:rPr>
          <w:sz w:val="28"/>
          <w:szCs w:val="28"/>
        </w:rPr>
      </w:pPr>
      <w:r>
        <w:rPr>
          <w:sz w:val="28"/>
          <w:szCs w:val="28"/>
        </w:rPr>
        <w:t xml:space="preserve">4. </w:t>
      </w:r>
      <w:r w:rsidR="001E3C98" w:rsidRPr="00A52E44">
        <w:rPr>
          <w:sz w:val="28"/>
          <w:szCs w:val="28"/>
        </w:rPr>
        <w:t xml:space="preserve">Продавцами </w:t>
      </w:r>
      <w:r w:rsidR="00912F65" w:rsidRPr="00A52E44">
        <w:rPr>
          <w:sz w:val="28"/>
          <w:szCs w:val="28"/>
        </w:rPr>
        <w:t>электрической энергии</w:t>
      </w:r>
      <w:r w:rsidR="001E3C98" w:rsidRPr="00A52E44">
        <w:rPr>
          <w:sz w:val="28"/>
          <w:szCs w:val="28"/>
        </w:rPr>
        <w:t xml:space="preserve"> на розничном рынке Приднестровской Молдавской Республики вправе выступать электросетевые организации; оптовые покупатели электрической энер</w:t>
      </w:r>
      <w:r w:rsidR="00022CA7">
        <w:rPr>
          <w:sz w:val="28"/>
          <w:szCs w:val="28"/>
        </w:rPr>
        <w:t>гии в случаях, предусмотренных П</w:t>
      </w:r>
      <w:r w:rsidR="001E3C98" w:rsidRPr="00A52E44">
        <w:rPr>
          <w:sz w:val="28"/>
          <w:szCs w:val="28"/>
        </w:rPr>
        <w:t xml:space="preserve">равилами оптового рынка электрической энергии, утверждаемыми Правительством Приднестровской Молдавской Республики; производители </w:t>
      </w:r>
      <w:r w:rsidR="00912F65" w:rsidRPr="00A52E44">
        <w:rPr>
          <w:sz w:val="28"/>
          <w:szCs w:val="28"/>
        </w:rPr>
        <w:t>электрической энергии</w:t>
      </w:r>
      <w:r w:rsidR="001E3C98" w:rsidRPr="00A52E44">
        <w:rPr>
          <w:sz w:val="28"/>
          <w:szCs w:val="28"/>
        </w:rPr>
        <w:t xml:space="preserve">, работающие в режиме комбинированной выработки электрической и тепловой энергии; производители </w:t>
      </w:r>
      <w:r w:rsidR="00912F65" w:rsidRPr="00A52E44">
        <w:rPr>
          <w:sz w:val="28"/>
          <w:szCs w:val="28"/>
        </w:rPr>
        <w:t>электрической энергии</w:t>
      </w:r>
      <w:r w:rsidR="001E3C98" w:rsidRPr="00A52E44">
        <w:rPr>
          <w:sz w:val="28"/>
          <w:szCs w:val="28"/>
        </w:rPr>
        <w:t xml:space="preserve"> из возобновляемых источников энергии, являющиеся юридическими лицами.</w:t>
      </w:r>
    </w:p>
    <w:p w14:paraId="03222CB5" w14:textId="77777777" w:rsidR="00A52E44" w:rsidRDefault="001E3C98" w:rsidP="00A52E44">
      <w:pPr>
        <w:ind w:firstLine="284"/>
        <w:jc w:val="both"/>
        <w:rPr>
          <w:sz w:val="28"/>
          <w:szCs w:val="28"/>
        </w:rPr>
      </w:pPr>
      <w:r w:rsidRPr="00FA1C56">
        <w:rPr>
          <w:sz w:val="28"/>
          <w:szCs w:val="28"/>
        </w:rPr>
        <w:t xml:space="preserve">Физические лица и юридические лица, осуществляющие производство электрической энергии из возобновляемых источников энергии </w:t>
      </w:r>
      <w:r w:rsidR="000D3083" w:rsidRPr="00FA1C56">
        <w:rPr>
          <w:sz w:val="28"/>
          <w:szCs w:val="28"/>
        </w:rPr>
        <w:t>для собственного потре</w:t>
      </w:r>
      <w:r w:rsidR="00FE1322" w:rsidRPr="00FA1C56">
        <w:rPr>
          <w:sz w:val="28"/>
          <w:szCs w:val="28"/>
        </w:rPr>
        <w:t>б</w:t>
      </w:r>
      <w:r w:rsidR="000D3083" w:rsidRPr="00FA1C56">
        <w:rPr>
          <w:sz w:val="28"/>
          <w:szCs w:val="28"/>
        </w:rPr>
        <w:t>ления</w:t>
      </w:r>
      <w:r w:rsidR="00FE1322" w:rsidRPr="00FA1C56">
        <w:rPr>
          <w:sz w:val="28"/>
          <w:szCs w:val="28"/>
        </w:rPr>
        <w:t>,</w:t>
      </w:r>
      <w:r w:rsidRPr="00FA1C56">
        <w:rPr>
          <w:sz w:val="28"/>
          <w:szCs w:val="28"/>
        </w:rPr>
        <w:t xml:space="preserve"> вправе проводить перерасчет с электросетевой организацией на сумму избытка </w:t>
      </w:r>
      <w:r w:rsidR="00912F65" w:rsidRPr="00FA1C56">
        <w:rPr>
          <w:sz w:val="28"/>
          <w:szCs w:val="28"/>
        </w:rPr>
        <w:t>электрической энергии</w:t>
      </w:r>
      <w:r w:rsidRPr="00FA1C56">
        <w:rPr>
          <w:sz w:val="28"/>
          <w:szCs w:val="28"/>
        </w:rPr>
        <w:t xml:space="preserve">, отпущенного электросетевой организации, при обеспечении технической возможности и учета приема-отдачи </w:t>
      </w:r>
      <w:r w:rsidR="00912F65" w:rsidRPr="00FA1C56">
        <w:rPr>
          <w:sz w:val="28"/>
          <w:szCs w:val="28"/>
        </w:rPr>
        <w:t>электрической энергии</w:t>
      </w:r>
      <w:r w:rsidRPr="00FA1C56">
        <w:rPr>
          <w:sz w:val="28"/>
          <w:szCs w:val="28"/>
        </w:rPr>
        <w:t xml:space="preserve">. </w:t>
      </w:r>
    </w:p>
    <w:p w14:paraId="54BE7EDD" w14:textId="0A8BF34A" w:rsidR="00A52E44" w:rsidRDefault="00A52E44" w:rsidP="00A52E44">
      <w:pPr>
        <w:ind w:firstLine="284"/>
        <w:jc w:val="both"/>
        <w:rPr>
          <w:sz w:val="28"/>
          <w:szCs w:val="28"/>
        </w:rPr>
      </w:pPr>
      <w:r>
        <w:rPr>
          <w:sz w:val="28"/>
          <w:szCs w:val="28"/>
        </w:rPr>
        <w:t xml:space="preserve">5. </w:t>
      </w:r>
      <w:r w:rsidR="00AB4D05" w:rsidRPr="00A52E44">
        <w:rPr>
          <w:sz w:val="28"/>
          <w:szCs w:val="28"/>
        </w:rPr>
        <w:t xml:space="preserve">Купля-продажа электрической энергии на розничном рынке осуществляется на договорной основе по регулируемым ценам (тарифам) </w:t>
      </w:r>
      <w:bookmarkStart w:id="7" w:name="_Hlk137122093"/>
      <w:r w:rsidR="00AB4D05" w:rsidRPr="00A52E44">
        <w:rPr>
          <w:sz w:val="28"/>
          <w:szCs w:val="28"/>
        </w:rPr>
        <w:t xml:space="preserve">и в случаях, предусмотренных </w:t>
      </w:r>
      <w:r w:rsidR="002674ED" w:rsidRPr="00A52E44">
        <w:rPr>
          <w:sz w:val="28"/>
          <w:szCs w:val="28"/>
        </w:rPr>
        <w:t>законодательством Приднестровской Молдавской Республики</w:t>
      </w:r>
      <w:r w:rsidR="00AB4D05" w:rsidRPr="00A52E44">
        <w:rPr>
          <w:sz w:val="28"/>
          <w:szCs w:val="28"/>
        </w:rPr>
        <w:t xml:space="preserve">, по свободным </w:t>
      </w:r>
      <w:r w:rsidR="006024C4" w:rsidRPr="00A52E44">
        <w:rPr>
          <w:sz w:val="28"/>
          <w:szCs w:val="28"/>
        </w:rPr>
        <w:t xml:space="preserve">(нерегулируемым) </w:t>
      </w:r>
      <w:r w:rsidR="00AB4D05" w:rsidRPr="00A52E44">
        <w:rPr>
          <w:sz w:val="28"/>
          <w:szCs w:val="28"/>
        </w:rPr>
        <w:t>ценам (тарифам).</w:t>
      </w:r>
      <w:bookmarkEnd w:id="7"/>
    </w:p>
    <w:p w14:paraId="18A6EBBD" w14:textId="35F010BE" w:rsidR="00930073" w:rsidRPr="00A52E44" w:rsidRDefault="00A52E44" w:rsidP="00A52E44">
      <w:pPr>
        <w:ind w:firstLine="284"/>
        <w:jc w:val="both"/>
        <w:rPr>
          <w:sz w:val="28"/>
          <w:szCs w:val="28"/>
        </w:rPr>
      </w:pPr>
      <w:r>
        <w:rPr>
          <w:sz w:val="28"/>
          <w:szCs w:val="28"/>
        </w:rPr>
        <w:t xml:space="preserve">6. </w:t>
      </w:r>
      <w:r w:rsidR="00AB4D05" w:rsidRPr="00A52E44">
        <w:rPr>
          <w:sz w:val="28"/>
          <w:szCs w:val="28"/>
        </w:rPr>
        <w:t xml:space="preserve">В случаях, когда </w:t>
      </w:r>
      <w:r w:rsidR="003653B2" w:rsidRPr="00A52E44">
        <w:rPr>
          <w:sz w:val="28"/>
          <w:szCs w:val="28"/>
        </w:rPr>
        <w:t xml:space="preserve">владелец </w:t>
      </w:r>
      <w:bookmarkStart w:id="8" w:name="_Hlk137202729"/>
      <w:r w:rsidR="00233D63" w:rsidRPr="00A52E44">
        <w:rPr>
          <w:sz w:val="28"/>
          <w:szCs w:val="28"/>
        </w:rPr>
        <w:t xml:space="preserve">генерирующего оборудования (установок), производящего (производящих) электрическую энергию из возобновляемых источников энергии и (или) </w:t>
      </w:r>
      <w:proofErr w:type="spellStart"/>
      <w:r w:rsidR="00AB4D05" w:rsidRPr="00A52E44">
        <w:rPr>
          <w:sz w:val="28"/>
          <w:szCs w:val="28"/>
        </w:rPr>
        <w:t>когенерационной</w:t>
      </w:r>
      <w:proofErr w:type="spellEnd"/>
      <w:r w:rsidR="00AB4D05" w:rsidRPr="00A52E44">
        <w:rPr>
          <w:sz w:val="28"/>
          <w:szCs w:val="28"/>
        </w:rPr>
        <w:t xml:space="preserve"> установки</w:t>
      </w:r>
      <w:bookmarkEnd w:id="8"/>
      <w:r w:rsidR="00AB4D05" w:rsidRPr="00A52E44">
        <w:rPr>
          <w:sz w:val="28"/>
          <w:szCs w:val="28"/>
        </w:rPr>
        <w:t xml:space="preserve">, включенной во внешнюю сеть, предоставляет электросетевой организации информацию о третьей стороне, готовой приобрести подаваемую </w:t>
      </w:r>
      <w:r w:rsidR="00233D63" w:rsidRPr="00A52E44">
        <w:rPr>
          <w:sz w:val="28"/>
          <w:szCs w:val="28"/>
        </w:rPr>
        <w:t xml:space="preserve">владельцем генерирующего оборудования (установок), производящего (производящих) электрическую энергию из возобновляемых источников энергии и (или) </w:t>
      </w:r>
      <w:proofErr w:type="spellStart"/>
      <w:r w:rsidR="00AB4D05" w:rsidRPr="00A52E44">
        <w:rPr>
          <w:sz w:val="28"/>
          <w:szCs w:val="28"/>
        </w:rPr>
        <w:t>когенерационной</w:t>
      </w:r>
      <w:proofErr w:type="spellEnd"/>
      <w:r w:rsidR="00AB4D05" w:rsidRPr="00A52E44">
        <w:rPr>
          <w:sz w:val="28"/>
          <w:szCs w:val="28"/>
        </w:rPr>
        <w:t xml:space="preserve"> установки электрическую энергию, электросетевая организация обязана принять электрическую энергию, предлагаемую третьей стороне, и передать ее указанной третьей стороне. Под третьей стороной понимается, в том числе, и структурное подразделение</w:t>
      </w:r>
      <w:r w:rsidR="00182C93" w:rsidRPr="00A52E44">
        <w:rPr>
          <w:sz w:val="28"/>
          <w:szCs w:val="28"/>
        </w:rPr>
        <w:t xml:space="preserve"> </w:t>
      </w:r>
      <w:r w:rsidR="00233D63" w:rsidRPr="00A52E44">
        <w:rPr>
          <w:sz w:val="28"/>
          <w:szCs w:val="28"/>
        </w:rPr>
        <w:t xml:space="preserve">владельца генерирующего оборудования (установок), производящего (производящих) электрическую энергию из возобновляемых источников энергии и (или) </w:t>
      </w:r>
      <w:proofErr w:type="spellStart"/>
      <w:r w:rsidR="00AB4D05" w:rsidRPr="00A52E44">
        <w:rPr>
          <w:sz w:val="28"/>
          <w:szCs w:val="28"/>
        </w:rPr>
        <w:t>когенерационной</w:t>
      </w:r>
      <w:proofErr w:type="spellEnd"/>
      <w:r w:rsidR="00AB4D05" w:rsidRPr="00A52E44">
        <w:rPr>
          <w:sz w:val="28"/>
          <w:szCs w:val="28"/>
        </w:rPr>
        <w:t xml:space="preserve"> установки, расположенное на удалении. Третья сторона обязана принять электрическую энергию от </w:t>
      </w:r>
      <w:r w:rsidR="00233D63" w:rsidRPr="00A52E44">
        <w:rPr>
          <w:sz w:val="28"/>
          <w:szCs w:val="28"/>
        </w:rPr>
        <w:t xml:space="preserve">владельца генерирующего оборудования (установок), производящего (производящих) электрическую энергию из возобновляемых источников энергии и (или) </w:t>
      </w:r>
      <w:proofErr w:type="spellStart"/>
      <w:r w:rsidR="00AB4D05" w:rsidRPr="00A52E44">
        <w:rPr>
          <w:sz w:val="28"/>
          <w:szCs w:val="28"/>
        </w:rPr>
        <w:t>когенерационной</w:t>
      </w:r>
      <w:proofErr w:type="spellEnd"/>
      <w:r w:rsidR="00AB4D05" w:rsidRPr="00A52E44">
        <w:rPr>
          <w:sz w:val="28"/>
          <w:szCs w:val="28"/>
        </w:rPr>
        <w:t xml:space="preserve"> установки на основании договора купли-продажи (поставки) электрической энергии, заключенного между </w:t>
      </w:r>
      <w:bookmarkStart w:id="9" w:name="_Hlk136953942"/>
      <w:r w:rsidR="00233D63" w:rsidRPr="00A52E44">
        <w:rPr>
          <w:sz w:val="28"/>
          <w:szCs w:val="28"/>
        </w:rPr>
        <w:t xml:space="preserve">владельцем генерирующего оборудования (установок), производящего (производящих) электрическую </w:t>
      </w:r>
      <w:r w:rsidR="00233D63" w:rsidRPr="00A52E44">
        <w:rPr>
          <w:sz w:val="28"/>
          <w:szCs w:val="28"/>
        </w:rPr>
        <w:lastRenderedPageBreak/>
        <w:t xml:space="preserve">энергию из возобновляемых источников энергии и (или) </w:t>
      </w:r>
      <w:bookmarkEnd w:id="9"/>
      <w:proofErr w:type="spellStart"/>
      <w:r w:rsidR="00AB4D05" w:rsidRPr="00A52E44">
        <w:rPr>
          <w:sz w:val="28"/>
          <w:szCs w:val="28"/>
        </w:rPr>
        <w:t>когенерационной</w:t>
      </w:r>
      <w:proofErr w:type="spellEnd"/>
      <w:r w:rsidR="00AB4D05" w:rsidRPr="00A52E44">
        <w:rPr>
          <w:sz w:val="28"/>
          <w:szCs w:val="28"/>
        </w:rPr>
        <w:t xml:space="preserve"> установки и третьей стороной.</w:t>
      </w:r>
    </w:p>
    <w:p w14:paraId="56AE6150" w14:textId="06E84CD5" w:rsidR="00930073" w:rsidRPr="00FA1C56" w:rsidRDefault="00AB4D05" w:rsidP="00A52E44">
      <w:pPr>
        <w:ind w:firstLine="284"/>
        <w:jc w:val="both"/>
        <w:rPr>
          <w:sz w:val="28"/>
          <w:szCs w:val="28"/>
        </w:rPr>
      </w:pPr>
      <w:r w:rsidRPr="00FA1C56">
        <w:rPr>
          <w:sz w:val="28"/>
          <w:szCs w:val="28"/>
        </w:rPr>
        <w:t xml:space="preserve">В случае, если третьей стороной является структурное подразделение </w:t>
      </w:r>
      <w:r w:rsidR="00233D63" w:rsidRPr="00FA1C56">
        <w:rPr>
          <w:sz w:val="28"/>
          <w:szCs w:val="28"/>
        </w:rPr>
        <w:t xml:space="preserve">владельца </w:t>
      </w:r>
      <w:r w:rsidR="0039629D" w:rsidRPr="00FA1C56">
        <w:rPr>
          <w:sz w:val="28"/>
          <w:szCs w:val="28"/>
        </w:rPr>
        <w:t xml:space="preserve">генерирующего оборудования (установок), производящего (производящих) электрическую энергию из возобновляемых источников энергии и (или) </w:t>
      </w:r>
      <w:proofErr w:type="spellStart"/>
      <w:r w:rsidRPr="00FA1C56">
        <w:rPr>
          <w:sz w:val="28"/>
          <w:szCs w:val="28"/>
        </w:rPr>
        <w:t>когенерационной</w:t>
      </w:r>
      <w:proofErr w:type="spellEnd"/>
      <w:r w:rsidRPr="00FA1C56">
        <w:rPr>
          <w:sz w:val="28"/>
          <w:szCs w:val="28"/>
        </w:rPr>
        <w:t xml:space="preserve"> установки, стоимость произведенной </w:t>
      </w:r>
      <w:r w:rsidR="00912F65" w:rsidRPr="00FA1C56">
        <w:rPr>
          <w:sz w:val="28"/>
          <w:szCs w:val="28"/>
        </w:rPr>
        <w:t>электрической энергии</w:t>
      </w:r>
      <w:r w:rsidRPr="00FA1C56">
        <w:rPr>
          <w:sz w:val="28"/>
          <w:szCs w:val="28"/>
        </w:rPr>
        <w:t xml:space="preserve"> для неё равна нулю.</w:t>
      </w:r>
    </w:p>
    <w:p w14:paraId="7AD827FB" w14:textId="5C36B49D" w:rsidR="00930073" w:rsidRPr="00A52E44" w:rsidRDefault="00A52E44" w:rsidP="00A52E44">
      <w:pPr>
        <w:ind w:firstLine="284"/>
        <w:jc w:val="both"/>
        <w:rPr>
          <w:sz w:val="28"/>
          <w:szCs w:val="28"/>
        </w:rPr>
      </w:pPr>
      <w:r>
        <w:rPr>
          <w:sz w:val="28"/>
          <w:szCs w:val="28"/>
        </w:rPr>
        <w:t xml:space="preserve">7. </w:t>
      </w:r>
      <w:r w:rsidR="004E34BB" w:rsidRPr="00A52E44">
        <w:rPr>
          <w:sz w:val="28"/>
          <w:szCs w:val="28"/>
        </w:rPr>
        <w:t xml:space="preserve">Присоединение </w:t>
      </w:r>
      <w:proofErr w:type="spellStart"/>
      <w:r w:rsidR="004E34BB" w:rsidRPr="00A52E44">
        <w:rPr>
          <w:sz w:val="28"/>
          <w:szCs w:val="28"/>
        </w:rPr>
        <w:t>энергопринимающих</w:t>
      </w:r>
      <w:proofErr w:type="spellEnd"/>
      <w:r w:rsidR="004E34BB" w:rsidRPr="00A52E44">
        <w:rPr>
          <w:sz w:val="28"/>
          <w:szCs w:val="28"/>
        </w:rPr>
        <w:t xml:space="preserve"> устройств (</w:t>
      </w:r>
      <w:r w:rsidR="00923B7D" w:rsidRPr="00A52E44">
        <w:rPr>
          <w:sz w:val="28"/>
          <w:szCs w:val="28"/>
        </w:rPr>
        <w:t>электро</w:t>
      </w:r>
      <w:r w:rsidR="004E34BB" w:rsidRPr="00A52E44">
        <w:rPr>
          <w:sz w:val="28"/>
          <w:szCs w:val="28"/>
        </w:rPr>
        <w:t>установок) юридических и физических лиц к электрическим сетям</w:t>
      </w:r>
      <w:r w:rsidR="00AB4D05" w:rsidRPr="00A52E44">
        <w:rPr>
          <w:sz w:val="28"/>
          <w:szCs w:val="28"/>
        </w:rPr>
        <w:t xml:space="preserve"> </w:t>
      </w:r>
      <w:r w:rsidR="006024C4" w:rsidRPr="00A52E44">
        <w:rPr>
          <w:sz w:val="28"/>
          <w:szCs w:val="28"/>
        </w:rPr>
        <w:t xml:space="preserve">электросетевой организации </w:t>
      </w:r>
      <w:r w:rsidR="00AB4D05" w:rsidRPr="00A52E44">
        <w:rPr>
          <w:sz w:val="28"/>
          <w:szCs w:val="28"/>
        </w:rPr>
        <w:t>осуществляется в порядк</w:t>
      </w:r>
      <w:r w:rsidR="00912F65" w:rsidRPr="00A52E44">
        <w:rPr>
          <w:sz w:val="28"/>
          <w:szCs w:val="28"/>
        </w:rPr>
        <w:t>е</w:t>
      </w:r>
      <w:r w:rsidR="00AB4D05" w:rsidRPr="00A52E44">
        <w:rPr>
          <w:sz w:val="28"/>
          <w:szCs w:val="28"/>
        </w:rPr>
        <w:t>, установленн</w:t>
      </w:r>
      <w:r w:rsidR="00912F65" w:rsidRPr="00A52E44">
        <w:rPr>
          <w:sz w:val="28"/>
          <w:szCs w:val="28"/>
        </w:rPr>
        <w:t>о</w:t>
      </w:r>
      <w:r w:rsidR="00AB4D05" w:rsidRPr="00A52E44">
        <w:rPr>
          <w:sz w:val="28"/>
          <w:szCs w:val="28"/>
        </w:rPr>
        <w:t xml:space="preserve">м </w:t>
      </w:r>
      <w:r w:rsidR="003426D2" w:rsidRPr="00A52E44">
        <w:rPr>
          <w:sz w:val="28"/>
          <w:szCs w:val="28"/>
        </w:rPr>
        <w:t>законодательством Приднестровской Молдавской Республики.</w:t>
      </w:r>
    </w:p>
    <w:p w14:paraId="2742F15F" w14:textId="77777777" w:rsidR="000748EB" w:rsidRPr="00FA1C56" w:rsidRDefault="000748EB" w:rsidP="00A52E44">
      <w:pPr>
        <w:pStyle w:val="af1"/>
        <w:ind w:left="0" w:firstLine="284"/>
        <w:jc w:val="both"/>
        <w:rPr>
          <w:sz w:val="28"/>
          <w:szCs w:val="28"/>
        </w:rPr>
      </w:pPr>
    </w:p>
    <w:p w14:paraId="1E3D9318" w14:textId="7462F105" w:rsidR="00930073" w:rsidRDefault="000748EB" w:rsidP="0081379E">
      <w:pPr>
        <w:pStyle w:val="2"/>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00AB4D05" w:rsidRPr="00FA1C56">
        <w:rPr>
          <w:rFonts w:ascii="Times New Roman" w:hAnsi="Times New Roman" w:cs="Times New Roman"/>
          <w:color w:val="auto"/>
          <w:sz w:val="28"/>
          <w:szCs w:val="28"/>
        </w:rPr>
        <w:t>Общие положения</w:t>
      </w:r>
    </w:p>
    <w:p w14:paraId="030E5AC8" w14:textId="77777777" w:rsidR="000748EB" w:rsidRPr="00CA79FB" w:rsidRDefault="000748EB" w:rsidP="00A52E44">
      <w:pPr>
        <w:ind w:firstLine="284"/>
        <w:rPr>
          <w:sz w:val="28"/>
          <w:szCs w:val="28"/>
        </w:rPr>
      </w:pPr>
    </w:p>
    <w:p w14:paraId="461E27C9" w14:textId="6834612C" w:rsidR="0006726D" w:rsidRPr="00A52E44" w:rsidRDefault="00A52E44" w:rsidP="00A52E44">
      <w:pPr>
        <w:ind w:firstLine="284"/>
        <w:jc w:val="both"/>
        <w:rPr>
          <w:sz w:val="28"/>
          <w:szCs w:val="28"/>
        </w:rPr>
      </w:pPr>
      <w:r>
        <w:rPr>
          <w:sz w:val="28"/>
          <w:szCs w:val="28"/>
        </w:rPr>
        <w:t xml:space="preserve">8. </w:t>
      </w:r>
      <w:r w:rsidR="00AB4D05" w:rsidRPr="00A52E44">
        <w:rPr>
          <w:sz w:val="28"/>
          <w:szCs w:val="28"/>
        </w:rPr>
        <w:t>Продавец электрической энергии на розничном рынке несет ответственность за непрерывное снабжение потребителя электрической энергией</w:t>
      </w:r>
      <w:r w:rsidR="002F70FC" w:rsidRPr="00A52E44">
        <w:rPr>
          <w:sz w:val="28"/>
          <w:szCs w:val="28"/>
        </w:rPr>
        <w:t xml:space="preserve"> </w:t>
      </w:r>
      <w:r w:rsidR="00AB4D05" w:rsidRPr="00A52E44">
        <w:rPr>
          <w:sz w:val="28"/>
          <w:szCs w:val="28"/>
        </w:rPr>
        <w:t>в соответствии с категорией электроустановок по надежности электроснабжения. В этих целях он обязан содержать в надлежащем техническом состоянии, как принадлежащие ему электрические сети и оборудование, так и электрические сети, за содержание которых он несет ответственность в соответствии с нормативн</w:t>
      </w:r>
      <w:r w:rsidR="00155EAF" w:rsidRPr="00A52E44">
        <w:rPr>
          <w:sz w:val="28"/>
          <w:szCs w:val="28"/>
        </w:rPr>
        <w:t xml:space="preserve">ыми </w:t>
      </w:r>
      <w:r w:rsidR="00AB4D05" w:rsidRPr="00A52E44">
        <w:rPr>
          <w:sz w:val="28"/>
          <w:szCs w:val="28"/>
        </w:rPr>
        <w:t>правовыми актами и (и</w:t>
      </w:r>
      <w:r w:rsidR="00155EAF" w:rsidRPr="00A52E44">
        <w:rPr>
          <w:sz w:val="28"/>
          <w:szCs w:val="28"/>
        </w:rPr>
        <w:t>ли</w:t>
      </w:r>
      <w:r w:rsidR="00AB4D05" w:rsidRPr="00A52E44">
        <w:rPr>
          <w:sz w:val="28"/>
          <w:szCs w:val="28"/>
        </w:rPr>
        <w:t>) заключенными договорами, осуществлять их эксплуатацию и ремонт согласно требованиям нормативных документов, принимать все необходимые меры для предупреждения и (или) незамедлительного устранения дефектов или неисправностей в электроустановках и обеспечивать безопасное снабжение электр</w:t>
      </w:r>
      <w:r w:rsidR="00543C4A" w:rsidRPr="00A52E44">
        <w:rPr>
          <w:sz w:val="28"/>
          <w:szCs w:val="28"/>
        </w:rPr>
        <w:t>ической энергией</w:t>
      </w:r>
      <w:r w:rsidR="00AB4D05" w:rsidRPr="00A52E44">
        <w:rPr>
          <w:sz w:val="28"/>
          <w:szCs w:val="28"/>
        </w:rPr>
        <w:t>.</w:t>
      </w:r>
    </w:p>
    <w:p w14:paraId="35451901" w14:textId="7B6B6DF0" w:rsidR="0006726D" w:rsidRPr="00FA1C56" w:rsidRDefault="0006726D" w:rsidP="00A52E44">
      <w:pPr>
        <w:pStyle w:val="af1"/>
        <w:ind w:left="0" w:firstLine="284"/>
        <w:jc w:val="both"/>
        <w:rPr>
          <w:sz w:val="28"/>
          <w:szCs w:val="28"/>
        </w:rPr>
      </w:pPr>
      <w:r w:rsidRPr="00FA1C56">
        <w:rPr>
          <w:sz w:val="28"/>
          <w:szCs w:val="28"/>
        </w:rPr>
        <w:t>В случае отсутствия общей границы энергообеспечения между электроустановк</w:t>
      </w:r>
      <w:r w:rsidR="003426D2" w:rsidRPr="00FA1C56">
        <w:rPr>
          <w:sz w:val="28"/>
          <w:szCs w:val="28"/>
        </w:rPr>
        <w:t>ами</w:t>
      </w:r>
      <w:r w:rsidRPr="00FA1C56">
        <w:rPr>
          <w:sz w:val="28"/>
          <w:szCs w:val="28"/>
        </w:rPr>
        <w:t xml:space="preserve"> потребителя и продавца </w:t>
      </w:r>
      <w:r w:rsidR="00912F65" w:rsidRPr="00FA1C56">
        <w:rPr>
          <w:sz w:val="28"/>
          <w:szCs w:val="28"/>
        </w:rPr>
        <w:t>электрической энергии</w:t>
      </w:r>
      <w:r w:rsidRPr="00FA1C56">
        <w:rPr>
          <w:sz w:val="28"/>
          <w:szCs w:val="28"/>
        </w:rPr>
        <w:t xml:space="preserve">, продавец не несет ответственность перед потребителем за нарушение условий электроснабжения, вызванных нарушением работы электроустановок других субъектов </w:t>
      </w:r>
      <w:r w:rsidR="00D8723A" w:rsidRPr="00FA1C56">
        <w:rPr>
          <w:sz w:val="28"/>
          <w:szCs w:val="28"/>
        </w:rPr>
        <w:t>розничного рынка</w:t>
      </w:r>
      <w:r w:rsidRPr="00FA1C56">
        <w:rPr>
          <w:sz w:val="28"/>
          <w:szCs w:val="28"/>
        </w:rPr>
        <w:t>.</w:t>
      </w:r>
      <w:r w:rsidR="00956ADB" w:rsidRPr="00FA1C56">
        <w:rPr>
          <w:sz w:val="28"/>
          <w:szCs w:val="28"/>
        </w:rPr>
        <w:t xml:space="preserve"> </w:t>
      </w:r>
    </w:p>
    <w:p w14:paraId="400CC9F6" w14:textId="45CDE07F" w:rsidR="00930073" w:rsidRPr="00A52E44" w:rsidRDefault="00A52E44" w:rsidP="00A52E44">
      <w:pPr>
        <w:ind w:firstLine="284"/>
        <w:jc w:val="both"/>
        <w:rPr>
          <w:sz w:val="28"/>
          <w:szCs w:val="28"/>
        </w:rPr>
      </w:pPr>
      <w:r>
        <w:rPr>
          <w:sz w:val="28"/>
          <w:szCs w:val="28"/>
        </w:rPr>
        <w:t xml:space="preserve">9. </w:t>
      </w:r>
      <w:r w:rsidR="00AB4D05" w:rsidRPr="00A52E44">
        <w:rPr>
          <w:sz w:val="28"/>
          <w:szCs w:val="28"/>
        </w:rPr>
        <w:t xml:space="preserve">Снабжение электрической энергией </w:t>
      </w:r>
      <w:r w:rsidR="00AB3906" w:rsidRPr="00A52E44">
        <w:rPr>
          <w:sz w:val="28"/>
          <w:szCs w:val="28"/>
        </w:rPr>
        <w:t>осуществляется</w:t>
      </w:r>
      <w:r w:rsidR="00AB4D05" w:rsidRPr="00A52E44">
        <w:rPr>
          <w:sz w:val="28"/>
          <w:szCs w:val="28"/>
        </w:rPr>
        <w:t xml:space="preserve"> на основ</w:t>
      </w:r>
      <w:r w:rsidR="00AB3906" w:rsidRPr="00A52E44">
        <w:rPr>
          <w:sz w:val="28"/>
          <w:szCs w:val="28"/>
        </w:rPr>
        <w:t>ании</w:t>
      </w:r>
      <w:r w:rsidR="00AB4D05" w:rsidRPr="00A52E44">
        <w:rPr>
          <w:sz w:val="28"/>
          <w:szCs w:val="28"/>
        </w:rPr>
        <w:t xml:space="preserve"> договора</w:t>
      </w:r>
      <w:r w:rsidR="004E34BB" w:rsidRPr="00A52E44">
        <w:rPr>
          <w:sz w:val="28"/>
          <w:szCs w:val="28"/>
        </w:rPr>
        <w:t xml:space="preserve"> электроснабжения</w:t>
      </w:r>
      <w:r w:rsidR="00AB4D05" w:rsidRPr="00A52E44">
        <w:rPr>
          <w:sz w:val="28"/>
          <w:szCs w:val="28"/>
        </w:rPr>
        <w:t>, заключ</w:t>
      </w:r>
      <w:r w:rsidR="00543C4A" w:rsidRPr="00A52E44">
        <w:rPr>
          <w:sz w:val="28"/>
          <w:szCs w:val="28"/>
        </w:rPr>
        <w:t xml:space="preserve">аемого </w:t>
      </w:r>
      <w:r w:rsidR="0006726D" w:rsidRPr="00A52E44">
        <w:rPr>
          <w:sz w:val="28"/>
          <w:szCs w:val="28"/>
        </w:rPr>
        <w:t xml:space="preserve">согласно </w:t>
      </w:r>
      <w:r w:rsidR="00543C4A" w:rsidRPr="00A52E44">
        <w:rPr>
          <w:sz w:val="28"/>
          <w:szCs w:val="28"/>
        </w:rPr>
        <w:t>т</w:t>
      </w:r>
      <w:r w:rsidR="0006726D" w:rsidRPr="00A52E44">
        <w:rPr>
          <w:sz w:val="28"/>
          <w:szCs w:val="28"/>
        </w:rPr>
        <w:t>иповой форме</w:t>
      </w:r>
      <w:r w:rsidR="00E77A58" w:rsidRPr="00A52E44">
        <w:rPr>
          <w:sz w:val="28"/>
          <w:szCs w:val="28"/>
        </w:rPr>
        <w:t xml:space="preserve">, </w:t>
      </w:r>
      <w:r w:rsidR="006024C4" w:rsidRPr="00A52E44">
        <w:rPr>
          <w:sz w:val="28"/>
          <w:szCs w:val="28"/>
        </w:rPr>
        <w:t>у</w:t>
      </w:r>
      <w:r w:rsidR="002A72B1" w:rsidRPr="00A52E44">
        <w:rPr>
          <w:sz w:val="28"/>
          <w:szCs w:val="28"/>
        </w:rPr>
        <w:t>твержденной</w:t>
      </w:r>
      <w:r w:rsidR="006024C4" w:rsidRPr="00A52E44">
        <w:rPr>
          <w:sz w:val="28"/>
          <w:szCs w:val="28"/>
        </w:rPr>
        <w:t xml:space="preserve"> в порядке, предусмотренном законодательством Приднестровской Молдавской Республики</w:t>
      </w:r>
      <w:r w:rsidR="00FE1322" w:rsidRPr="00A52E44">
        <w:rPr>
          <w:sz w:val="28"/>
          <w:szCs w:val="28"/>
        </w:rPr>
        <w:t>,</w:t>
      </w:r>
      <w:r w:rsidR="00E77A58" w:rsidRPr="00A52E44">
        <w:rPr>
          <w:sz w:val="28"/>
          <w:szCs w:val="28"/>
        </w:rPr>
        <w:t xml:space="preserve"> </w:t>
      </w:r>
      <w:r w:rsidR="00AB4D05" w:rsidRPr="00A52E44">
        <w:rPr>
          <w:sz w:val="28"/>
          <w:szCs w:val="28"/>
        </w:rPr>
        <w:t>между продавцом электрической энергии и потребителем.</w:t>
      </w:r>
    </w:p>
    <w:p w14:paraId="29B43B7F" w14:textId="2A306B6C" w:rsidR="004E34BB" w:rsidRPr="00A52E44" w:rsidRDefault="00A52E44" w:rsidP="00A52E44">
      <w:pPr>
        <w:ind w:firstLine="284"/>
        <w:jc w:val="both"/>
        <w:rPr>
          <w:sz w:val="28"/>
          <w:szCs w:val="28"/>
        </w:rPr>
      </w:pPr>
      <w:r>
        <w:rPr>
          <w:sz w:val="28"/>
          <w:szCs w:val="28"/>
        </w:rPr>
        <w:t xml:space="preserve">10. </w:t>
      </w:r>
      <w:r w:rsidR="004E34BB" w:rsidRPr="00A52E44">
        <w:rPr>
          <w:sz w:val="28"/>
          <w:szCs w:val="28"/>
        </w:rPr>
        <w:t>Потребитель</w:t>
      </w:r>
      <w:r w:rsidR="00E77A58" w:rsidRPr="00A52E44">
        <w:rPr>
          <w:sz w:val="28"/>
          <w:szCs w:val="28"/>
        </w:rPr>
        <w:t xml:space="preserve"> (абонент)</w:t>
      </w:r>
      <w:r w:rsidR="00AB4D05" w:rsidRPr="00A52E44">
        <w:rPr>
          <w:sz w:val="28"/>
          <w:szCs w:val="28"/>
        </w:rPr>
        <w:t xml:space="preserve"> вправе передавать </w:t>
      </w:r>
      <w:r w:rsidR="00E77A58" w:rsidRPr="00A52E44">
        <w:rPr>
          <w:sz w:val="28"/>
          <w:szCs w:val="28"/>
        </w:rPr>
        <w:t xml:space="preserve">через свои электрические сети </w:t>
      </w:r>
      <w:r w:rsidR="00AB4D05" w:rsidRPr="00A52E44">
        <w:rPr>
          <w:sz w:val="28"/>
          <w:szCs w:val="28"/>
        </w:rPr>
        <w:t xml:space="preserve">электрическую энергию </w:t>
      </w:r>
      <w:r w:rsidR="00AB3906" w:rsidRPr="00A52E44">
        <w:rPr>
          <w:sz w:val="28"/>
          <w:szCs w:val="28"/>
        </w:rPr>
        <w:t>другому потребителю (</w:t>
      </w:r>
      <w:proofErr w:type="spellStart"/>
      <w:r w:rsidR="00AB4D05" w:rsidRPr="00A52E44">
        <w:rPr>
          <w:sz w:val="28"/>
          <w:szCs w:val="28"/>
        </w:rPr>
        <w:t>субабоненту</w:t>
      </w:r>
      <w:proofErr w:type="spellEnd"/>
      <w:r w:rsidR="00AB3906" w:rsidRPr="00A52E44">
        <w:rPr>
          <w:sz w:val="28"/>
          <w:szCs w:val="28"/>
        </w:rPr>
        <w:t>)</w:t>
      </w:r>
      <w:r w:rsidR="00AB4D05" w:rsidRPr="00A52E44">
        <w:rPr>
          <w:sz w:val="28"/>
          <w:szCs w:val="28"/>
        </w:rPr>
        <w:t xml:space="preserve"> только с предварительного письменного согласия </w:t>
      </w:r>
      <w:r w:rsidR="00E77A58" w:rsidRPr="00A52E44">
        <w:rPr>
          <w:sz w:val="28"/>
          <w:szCs w:val="28"/>
        </w:rPr>
        <w:t>продавца электрической энергии в пределах разрешенной мощности потребителя</w:t>
      </w:r>
      <w:r w:rsidR="00AB4D05" w:rsidRPr="00A52E44">
        <w:rPr>
          <w:sz w:val="28"/>
          <w:szCs w:val="28"/>
        </w:rPr>
        <w:t xml:space="preserve">, соблюдая условия настоящих Правил. </w:t>
      </w:r>
    </w:p>
    <w:p w14:paraId="2E388008" w14:textId="579A1308" w:rsidR="004E34BB" w:rsidRPr="00A52E44" w:rsidRDefault="00A52E44" w:rsidP="00A52E44">
      <w:pPr>
        <w:ind w:firstLine="284"/>
        <w:jc w:val="both"/>
        <w:rPr>
          <w:sz w:val="28"/>
          <w:szCs w:val="28"/>
        </w:rPr>
      </w:pPr>
      <w:r>
        <w:rPr>
          <w:sz w:val="28"/>
          <w:szCs w:val="28"/>
        </w:rPr>
        <w:t xml:space="preserve">11. </w:t>
      </w:r>
      <w:r w:rsidR="004E34BB" w:rsidRPr="00A52E44">
        <w:rPr>
          <w:sz w:val="28"/>
          <w:szCs w:val="28"/>
        </w:rPr>
        <w:t xml:space="preserve">Снабжение электрической энергией </w:t>
      </w:r>
      <w:proofErr w:type="spellStart"/>
      <w:r w:rsidR="00AB3906" w:rsidRPr="00A52E44">
        <w:rPr>
          <w:sz w:val="28"/>
          <w:szCs w:val="28"/>
        </w:rPr>
        <w:t>субаб</w:t>
      </w:r>
      <w:r w:rsidR="00E77A58" w:rsidRPr="00A52E44">
        <w:rPr>
          <w:sz w:val="28"/>
          <w:szCs w:val="28"/>
        </w:rPr>
        <w:t>о</w:t>
      </w:r>
      <w:r w:rsidR="00AB3906" w:rsidRPr="00A52E44">
        <w:rPr>
          <w:sz w:val="28"/>
          <w:szCs w:val="28"/>
        </w:rPr>
        <w:t>нента</w:t>
      </w:r>
      <w:proofErr w:type="spellEnd"/>
      <w:r w:rsidR="00AB3906" w:rsidRPr="00A52E44">
        <w:rPr>
          <w:sz w:val="28"/>
          <w:szCs w:val="28"/>
        </w:rPr>
        <w:t xml:space="preserve"> осуществляется на основании </w:t>
      </w:r>
      <w:r w:rsidR="004E34BB" w:rsidRPr="00A52E44">
        <w:rPr>
          <w:sz w:val="28"/>
          <w:szCs w:val="28"/>
        </w:rPr>
        <w:t xml:space="preserve">договора электроснабжения, заключенного между продавцом электрической энергии и </w:t>
      </w:r>
      <w:proofErr w:type="spellStart"/>
      <w:r w:rsidR="00AB3906" w:rsidRPr="00A52E44">
        <w:rPr>
          <w:sz w:val="28"/>
          <w:szCs w:val="28"/>
        </w:rPr>
        <w:t>субабонентом</w:t>
      </w:r>
      <w:proofErr w:type="spellEnd"/>
      <w:r w:rsidR="004E34BB" w:rsidRPr="00A52E44">
        <w:rPr>
          <w:sz w:val="28"/>
          <w:szCs w:val="28"/>
        </w:rPr>
        <w:t>.</w:t>
      </w:r>
    </w:p>
    <w:p w14:paraId="70C60453" w14:textId="4A9693CB" w:rsidR="00AB3906" w:rsidRPr="00A52E44" w:rsidRDefault="00A52E44" w:rsidP="00A52E44">
      <w:pPr>
        <w:ind w:firstLine="284"/>
        <w:jc w:val="both"/>
        <w:rPr>
          <w:sz w:val="28"/>
          <w:szCs w:val="28"/>
        </w:rPr>
      </w:pPr>
      <w:r>
        <w:rPr>
          <w:sz w:val="28"/>
          <w:szCs w:val="28"/>
        </w:rPr>
        <w:lastRenderedPageBreak/>
        <w:t xml:space="preserve">12. </w:t>
      </w:r>
      <w:r w:rsidR="00AB3906" w:rsidRPr="00A52E44">
        <w:rPr>
          <w:sz w:val="28"/>
          <w:szCs w:val="28"/>
        </w:rPr>
        <w:t xml:space="preserve">Взаимоотношения </w:t>
      </w:r>
      <w:r w:rsidR="00E77A58" w:rsidRPr="00A52E44">
        <w:rPr>
          <w:sz w:val="28"/>
          <w:szCs w:val="28"/>
        </w:rPr>
        <w:t>потребителя (</w:t>
      </w:r>
      <w:r w:rsidR="00AB4D05" w:rsidRPr="00A52E44">
        <w:rPr>
          <w:sz w:val="28"/>
          <w:szCs w:val="28"/>
        </w:rPr>
        <w:t>абонент</w:t>
      </w:r>
      <w:r w:rsidR="00FF5F66" w:rsidRPr="00A52E44">
        <w:rPr>
          <w:sz w:val="28"/>
          <w:szCs w:val="28"/>
        </w:rPr>
        <w:t>а</w:t>
      </w:r>
      <w:r w:rsidR="00E77A58" w:rsidRPr="00A52E44">
        <w:rPr>
          <w:sz w:val="28"/>
          <w:szCs w:val="28"/>
        </w:rPr>
        <w:t>)</w:t>
      </w:r>
      <w:r w:rsidR="00AB4D05" w:rsidRPr="00A52E44">
        <w:rPr>
          <w:sz w:val="28"/>
          <w:szCs w:val="28"/>
        </w:rPr>
        <w:t xml:space="preserve"> и </w:t>
      </w:r>
      <w:proofErr w:type="spellStart"/>
      <w:r w:rsidR="00AB4D05" w:rsidRPr="00A52E44">
        <w:rPr>
          <w:sz w:val="28"/>
          <w:szCs w:val="28"/>
        </w:rPr>
        <w:t>субабонент</w:t>
      </w:r>
      <w:r w:rsidR="00FF5F66" w:rsidRPr="00A52E44">
        <w:rPr>
          <w:sz w:val="28"/>
          <w:szCs w:val="28"/>
        </w:rPr>
        <w:t>а</w:t>
      </w:r>
      <w:proofErr w:type="spellEnd"/>
      <w:r w:rsidR="00AB4D05" w:rsidRPr="00A52E44">
        <w:rPr>
          <w:sz w:val="28"/>
          <w:szCs w:val="28"/>
        </w:rPr>
        <w:t xml:space="preserve"> </w:t>
      </w:r>
      <w:r w:rsidR="00FF5F66" w:rsidRPr="00A52E44">
        <w:rPr>
          <w:sz w:val="28"/>
          <w:szCs w:val="28"/>
        </w:rPr>
        <w:t>в части</w:t>
      </w:r>
      <w:r w:rsidR="00AB4D05" w:rsidRPr="00A52E44">
        <w:rPr>
          <w:sz w:val="28"/>
          <w:szCs w:val="28"/>
        </w:rPr>
        <w:t xml:space="preserve"> надежности электроснабжения</w:t>
      </w:r>
      <w:r w:rsidR="00AB3906" w:rsidRPr="00A52E44">
        <w:rPr>
          <w:sz w:val="28"/>
          <w:szCs w:val="28"/>
        </w:rPr>
        <w:t>,</w:t>
      </w:r>
      <w:r w:rsidR="00AB4D05" w:rsidRPr="00A52E44">
        <w:rPr>
          <w:sz w:val="28"/>
          <w:szCs w:val="28"/>
        </w:rPr>
        <w:t xml:space="preserve"> эксплуатационной ответственности сторон</w:t>
      </w:r>
      <w:r w:rsidR="00AB3906" w:rsidRPr="00A52E44">
        <w:rPr>
          <w:sz w:val="28"/>
          <w:szCs w:val="28"/>
        </w:rPr>
        <w:t xml:space="preserve">, </w:t>
      </w:r>
      <w:r w:rsidR="00FF5F66" w:rsidRPr="00A52E44">
        <w:rPr>
          <w:sz w:val="28"/>
          <w:szCs w:val="28"/>
        </w:rPr>
        <w:t>расчет</w:t>
      </w:r>
      <w:r w:rsidR="00912F65" w:rsidRPr="00A52E44">
        <w:rPr>
          <w:sz w:val="28"/>
          <w:szCs w:val="28"/>
        </w:rPr>
        <w:t>ов</w:t>
      </w:r>
      <w:r w:rsidR="00FF5F66" w:rsidRPr="00A52E44">
        <w:rPr>
          <w:sz w:val="28"/>
          <w:szCs w:val="28"/>
        </w:rPr>
        <w:t xml:space="preserve"> за использование электрической сети</w:t>
      </w:r>
      <w:r w:rsidR="00543C4A" w:rsidRPr="00A52E44">
        <w:rPr>
          <w:sz w:val="28"/>
          <w:szCs w:val="28"/>
        </w:rPr>
        <w:t xml:space="preserve"> и оборудования</w:t>
      </w:r>
      <w:r w:rsidR="00FF5F66" w:rsidRPr="00A52E44">
        <w:rPr>
          <w:sz w:val="28"/>
          <w:szCs w:val="28"/>
        </w:rPr>
        <w:t>, оплат</w:t>
      </w:r>
      <w:r w:rsidR="00912F65" w:rsidRPr="00A52E44">
        <w:rPr>
          <w:sz w:val="28"/>
          <w:szCs w:val="28"/>
        </w:rPr>
        <w:t>ы</w:t>
      </w:r>
      <w:r w:rsidR="00FF5F66" w:rsidRPr="00A52E44">
        <w:rPr>
          <w:sz w:val="28"/>
          <w:szCs w:val="28"/>
        </w:rPr>
        <w:t xml:space="preserve"> </w:t>
      </w:r>
      <w:r w:rsidR="00543C4A" w:rsidRPr="00A52E44">
        <w:rPr>
          <w:sz w:val="28"/>
          <w:szCs w:val="28"/>
        </w:rPr>
        <w:t xml:space="preserve">недоучета и </w:t>
      </w:r>
      <w:r w:rsidR="00FF5F66" w:rsidRPr="00A52E44">
        <w:rPr>
          <w:sz w:val="28"/>
          <w:szCs w:val="28"/>
        </w:rPr>
        <w:t xml:space="preserve">технологического расхода </w:t>
      </w:r>
      <w:r w:rsidR="00912F65" w:rsidRPr="00A52E44">
        <w:rPr>
          <w:sz w:val="28"/>
          <w:szCs w:val="28"/>
        </w:rPr>
        <w:t>электрической энергии (технологических потерь)</w:t>
      </w:r>
      <w:r w:rsidR="00FF5F66" w:rsidRPr="00A52E44">
        <w:rPr>
          <w:sz w:val="28"/>
          <w:szCs w:val="28"/>
        </w:rPr>
        <w:t xml:space="preserve">, </w:t>
      </w:r>
      <w:r w:rsidR="00AB3906" w:rsidRPr="00A52E44">
        <w:rPr>
          <w:sz w:val="28"/>
          <w:szCs w:val="28"/>
        </w:rPr>
        <w:t>прочие условия</w:t>
      </w:r>
      <w:r w:rsidR="00912F65" w:rsidRPr="00A52E44">
        <w:rPr>
          <w:sz w:val="28"/>
          <w:szCs w:val="28"/>
        </w:rPr>
        <w:t>,</w:t>
      </w:r>
      <w:r w:rsidR="00FF5F66" w:rsidRPr="00A52E44">
        <w:rPr>
          <w:sz w:val="28"/>
          <w:szCs w:val="28"/>
        </w:rPr>
        <w:t xml:space="preserve"> </w:t>
      </w:r>
      <w:r w:rsidR="00AB3906" w:rsidRPr="00A52E44">
        <w:rPr>
          <w:sz w:val="28"/>
          <w:szCs w:val="28"/>
        </w:rPr>
        <w:t>оформляются соглашением</w:t>
      </w:r>
      <w:r w:rsidR="00FF5F66" w:rsidRPr="00FA1C56">
        <w:t xml:space="preserve"> </w:t>
      </w:r>
      <w:r w:rsidR="00FF5F66" w:rsidRPr="00A52E44">
        <w:rPr>
          <w:sz w:val="28"/>
          <w:szCs w:val="28"/>
        </w:rPr>
        <w:t>между</w:t>
      </w:r>
      <w:r w:rsidR="00E77A58" w:rsidRPr="00A52E44">
        <w:rPr>
          <w:sz w:val="28"/>
          <w:szCs w:val="28"/>
        </w:rPr>
        <w:t xml:space="preserve"> </w:t>
      </w:r>
      <w:r w:rsidR="006024C4" w:rsidRPr="00A52E44">
        <w:rPr>
          <w:sz w:val="28"/>
          <w:szCs w:val="28"/>
        </w:rPr>
        <w:t>ними</w:t>
      </w:r>
      <w:r w:rsidR="00AB3906" w:rsidRPr="00A52E44">
        <w:rPr>
          <w:sz w:val="28"/>
          <w:szCs w:val="28"/>
        </w:rPr>
        <w:t xml:space="preserve">. </w:t>
      </w:r>
    </w:p>
    <w:p w14:paraId="45ACB131" w14:textId="5C09A463" w:rsidR="00930073" w:rsidRPr="00FA1C56" w:rsidRDefault="00912F65" w:rsidP="00A52E44">
      <w:pPr>
        <w:pStyle w:val="af1"/>
        <w:ind w:left="0" w:firstLine="284"/>
        <w:jc w:val="both"/>
        <w:rPr>
          <w:sz w:val="28"/>
          <w:szCs w:val="28"/>
        </w:rPr>
      </w:pPr>
      <w:r w:rsidRPr="00FA1C56">
        <w:rPr>
          <w:sz w:val="28"/>
          <w:szCs w:val="28"/>
        </w:rPr>
        <w:t>Продавец электрической энергии</w:t>
      </w:r>
      <w:r w:rsidR="00AB4D05" w:rsidRPr="00FA1C56">
        <w:rPr>
          <w:sz w:val="28"/>
          <w:szCs w:val="28"/>
        </w:rPr>
        <w:t xml:space="preserve"> не несет ответственност</w:t>
      </w:r>
      <w:r w:rsidR="00AB3906" w:rsidRPr="00FA1C56">
        <w:rPr>
          <w:sz w:val="28"/>
          <w:szCs w:val="28"/>
        </w:rPr>
        <w:t>ь</w:t>
      </w:r>
      <w:r w:rsidR="00AB4D05" w:rsidRPr="00FA1C56">
        <w:rPr>
          <w:sz w:val="28"/>
          <w:szCs w:val="28"/>
        </w:rPr>
        <w:t xml:space="preserve"> перед </w:t>
      </w:r>
      <w:proofErr w:type="spellStart"/>
      <w:r w:rsidR="00AB4D05" w:rsidRPr="00FA1C56">
        <w:rPr>
          <w:sz w:val="28"/>
          <w:szCs w:val="28"/>
        </w:rPr>
        <w:t>субабонентом</w:t>
      </w:r>
      <w:proofErr w:type="spellEnd"/>
      <w:r w:rsidR="00AB4D05" w:rsidRPr="00FA1C56">
        <w:rPr>
          <w:sz w:val="28"/>
          <w:szCs w:val="28"/>
        </w:rPr>
        <w:t xml:space="preserve"> за нарушение </w:t>
      </w:r>
      <w:r w:rsidR="002F70FC" w:rsidRPr="00FA1C56">
        <w:rPr>
          <w:sz w:val="28"/>
          <w:szCs w:val="28"/>
        </w:rPr>
        <w:t>условий электроснабжения,</w:t>
      </w:r>
      <w:r w:rsidR="00AB4D05" w:rsidRPr="00FA1C56">
        <w:rPr>
          <w:sz w:val="28"/>
          <w:szCs w:val="28"/>
        </w:rPr>
        <w:t xml:space="preserve"> вызванных нарушением работы электроустановок </w:t>
      </w:r>
      <w:r w:rsidR="00E77A58" w:rsidRPr="00FA1C56">
        <w:rPr>
          <w:sz w:val="28"/>
          <w:szCs w:val="28"/>
        </w:rPr>
        <w:t>потребителя</w:t>
      </w:r>
      <w:r w:rsidR="000517B0" w:rsidRPr="00FA1C56">
        <w:rPr>
          <w:sz w:val="28"/>
          <w:szCs w:val="28"/>
        </w:rPr>
        <w:t xml:space="preserve"> (абонента)</w:t>
      </w:r>
      <w:r w:rsidR="00AB4D05" w:rsidRPr="00FA1C56">
        <w:rPr>
          <w:sz w:val="28"/>
          <w:szCs w:val="28"/>
        </w:rPr>
        <w:t>.</w:t>
      </w:r>
    </w:p>
    <w:p w14:paraId="1B33F128" w14:textId="34147D3B" w:rsidR="00135F19" w:rsidRPr="00A52E44" w:rsidRDefault="00A52E44" w:rsidP="00A52E44">
      <w:pPr>
        <w:ind w:firstLine="284"/>
        <w:jc w:val="both"/>
        <w:rPr>
          <w:sz w:val="28"/>
          <w:szCs w:val="28"/>
        </w:rPr>
      </w:pPr>
      <w:r>
        <w:rPr>
          <w:sz w:val="28"/>
          <w:szCs w:val="28"/>
        </w:rPr>
        <w:t xml:space="preserve">13. </w:t>
      </w:r>
      <w:r w:rsidR="00AB3906" w:rsidRPr="00A52E44">
        <w:rPr>
          <w:sz w:val="28"/>
          <w:szCs w:val="28"/>
        </w:rPr>
        <w:t xml:space="preserve">Потребитель </w:t>
      </w:r>
      <w:r w:rsidR="00AB4D05" w:rsidRPr="00A52E44">
        <w:rPr>
          <w:sz w:val="28"/>
          <w:szCs w:val="28"/>
        </w:rPr>
        <w:t xml:space="preserve">может иметь одно или более </w:t>
      </w:r>
      <w:r w:rsidR="00AB4D05" w:rsidRPr="00A52E44">
        <w:rPr>
          <w:bCs/>
          <w:sz w:val="28"/>
          <w:szCs w:val="28"/>
        </w:rPr>
        <w:t>мест потребления</w:t>
      </w:r>
      <w:r w:rsidR="00AB4D05" w:rsidRPr="00A52E44">
        <w:rPr>
          <w:sz w:val="28"/>
          <w:szCs w:val="28"/>
        </w:rPr>
        <w:t xml:space="preserve"> </w:t>
      </w:r>
      <w:r w:rsidR="009B5A1D" w:rsidRPr="00A52E44">
        <w:rPr>
          <w:sz w:val="28"/>
          <w:szCs w:val="28"/>
        </w:rPr>
        <w:t>(производства)</w:t>
      </w:r>
      <w:r w:rsidR="00182C93" w:rsidRPr="00A52E44">
        <w:rPr>
          <w:sz w:val="28"/>
          <w:szCs w:val="28"/>
        </w:rPr>
        <w:t xml:space="preserve"> </w:t>
      </w:r>
      <w:r w:rsidR="00AB4D05" w:rsidRPr="00A52E44">
        <w:rPr>
          <w:sz w:val="28"/>
          <w:szCs w:val="28"/>
        </w:rPr>
        <w:t>электрической энергии. Условия настоящих Правил распространяются на каждое место потребления</w:t>
      </w:r>
      <w:r w:rsidR="009B5A1D" w:rsidRPr="00A52E44">
        <w:rPr>
          <w:sz w:val="28"/>
          <w:szCs w:val="28"/>
        </w:rPr>
        <w:t xml:space="preserve"> (производства)</w:t>
      </w:r>
      <w:r w:rsidR="00AB4D05" w:rsidRPr="00A52E44">
        <w:rPr>
          <w:sz w:val="28"/>
          <w:szCs w:val="28"/>
        </w:rPr>
        <w:t xml:space="preserve">, принадлежащее </w:t>
      </w:r>
      <w:r w:rsidR="00AB3906" w:rsidRPr="00A52E44">
        <w:rPr>
          <w:sz w:val="28"/>
          <w:szCs w:val="28"/>
        </w:rPr>
        <w:t>потребителю</w:t>
      </w:r>
      <w:r w:rsidR="00AB4D05" w:rsidRPr="00A52E44">
        <w:rPr>
          <w:sz w:val="28"/>
          <w:szCs w:val="28"/>
        </w:rPr>
        <w:t>.</w:t>
      </w:r>
    </w:p>
    <w:p w14:paraId="01CBDDA9" w14:textId="77777777" w:rsidR="000748EB" w:rsidRPr="00FA1C56" w:rsidRDefault="000748EB" w:rsidP="000748EB">
      <w:pPr>
        <w:pStyle w:val="af1"/>
        <w:ind w:left="284"/>
        <w:jc w:val="both"/>
        <w:rPr>
          <w:sz w:val="28"/>
          <w:szCs w:val="28"/>
        </w:rPr>
      </w:pPr>
    </w:p>
    <w:p w14:paraId="5A8EE579" w14:textId="0CF25456" w:rsidR="00930073" w:rsidRDefault="000748EB" w:rsidP="0081379E">
      <w:pPr>
        <w:pStyle w:val="2"/>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00AB4D05" w:rsidRPr="00FA1C56">
        <w:rPr>
          <w:rFonts w:ascii="Times New Roman" w:hAnsi="Times New Roman" w:cs="Times New Roman"/>
          <w:color w:val="auto"/>
          <w:sz w:val="28"/>
          <w:szCs w:val="28"/>
        </w:rPr>
        <w:t>Правила заключения, исполнения и расторжения договоров на розничном рынке</w:t>
      </w:r>
    </w:p>
    <w:p w14:paraId="6AB76B35" w14:textId="77777777" w:rsidR="000748EB" w:rsidRPr="00CA79FB" w:rsidRDefault="000748EB" w:rsidP="000748EB">
      <w:pPr>
        <w:ind w:left="284"/>
        <w:rPr>
          <w:sz w:val="28"/>
          <w:szCs w:val="28"/>
        </w:rPr>
      </w:pPr>
    </w:p>
    <w:p w14:paraId="370648AC" w14:textId="51911EB2"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Продавец электрической энергии на розничном рынке заключает договор электроснабжения с обратившимся к нему лицом (заявителем), электроустановка которого </w:t>
      </w:r>
      <w:r w:rsidR="006525B8" w:rsidRPr="00FA1C56">
        <w:rPr>
          <w:sz w:val="28"/>
          <w:szCs w:val="28"/>
        </w:rPr>
        <w:t>присоединена</w:t>
      </w:r>
      <w:r w:rsidRPr="00FA1C56">
        <w:rPr>
          <w:sz w:val="28"/>
          <w:szCs w:val="28"/>
        </w:rPr>
        <w:t xml:space="preserve"> к электрической сети.</w:t>
      </w:r>
    </w:p>
    <w:p w14:paraId="4753659C" w14:textId="68E7ACBD" w:rsidR="00135F19" w:rsidRPr="000167B2" w:rsidRDefault="00135F19" w:rsidP="00A52E44">
      <w:pPr>
        <w:pStyle w:val="af1"/>
        <w:numPr>
          <w:ilvl w:val="0"/>
          <w:numId w:val="36"/>
        </w:numPr>
        <w:ind w:left="0" w:firstLine="284"/>
        <w:jc w:val="both"/>
        <w:rPr>
          <w:sz w:val="28"/>
          <w:szCs w:val="28"/>
        </w:rPr>
      </w:pPr>
      <w:r w:rsidRPr="00FA1C56">
        <w:rPr>
          <w:sz w:val="28"/>
          <w:szCs w:val="28"/>
        </w:rPr>
        <w:t xml:space="preserve">Договор электроснабжения с </w:t>
      </w:r>
      <w:r w:rsidRPr="00E070AE">
        <w:rPr>
          <w:sz w:val="28"/>
          <w:szCs w:val="28"/>
        </w:rPr>
        <w:t>бытовым потребителем заключается отдельно на каждое место потребления</w:t>
      </w:r>
      <w:r w:rsidR="00180FB8" w:rsidRPr="00E070AE">
        <w:rPr>
          <w:sz w:val="28"/>
          <w:szCs w:val="28"/>
        </w:rPr>
        <w:t xml:space="preserve"> электрической энергии</w:t>
      </w:r>
      <w:r w:rsidR="00B32A98" w:rsidRPr="00E070AE">
        <w:rPr>
          <w:sz w:val="28"/>
          <w:szCs w:val="28"/>
        </w:rPr>
        <w:t xml:space="preserve">. </w:t>
      </w:r>
      <w:r w:rsidR="00180FB8" w:rsidRPr="00E070AE">
        <w:rPr>
          <w:sz w:val="28"/>
          <w:szCs w:val="28"/>
        </w:rPr>
        <w:t>Для бытового потребителя м</w:t>
      </w:r>
      <w:r w:rsidR="00B32A98" w:rsidRPr="00E070AE">
        <w:rPr>
          <w:sz w:val="28"/>
          <w:szCs w:val="28"/>
        </w:rPr>
        <w:t xml:space="preserve">естом потребления может быть: жилое помещение, </w:t>
      </w:r>
      <w:r w:rsidR="00180FB8" w:rsidRPr="00E070AE">
        <w:rPr>
          <w:sz w:val="28"/>
          <w:szCs w:val="28"/>
        </w:rPr>
        <w:t xml:space="preserve">вспомогательное, </w:t>
      </w:r>
      <w:r w:rsidR="000167B2" w:rsidRPr="00E070AE">
        <w:rPr>
          <w:sz w:val="28"/>
          <w:szCs w:val="28"/>
        </w:rPr>
        <w:t xml:space="preserve">техническое помещение в жилищном фонде, </w:t>
      </w:r>
      <w:r w:rsidR="00B32A98" w:rsidRPr="00E070AE">
        <w:rPr>
          <w:sz w:val="28"/>
          <w:szCs w:val="28"/>
        </w:rPr>
        <w:t>подсобное хозяйство, участок в с</w:t>
      </w:r>
      <w:r w:rsidR="000167B2" w:rsidRPr="00E070AE">
        <w:rPr>
          <w:sz w:val="28"/>
          <w:szCs w:val="28"/>
        </w:rPr>
        <w:t>а</w:t>
      </w:r>
      <w:r w:rsidR="00B32A98" w:rsidRPr="00E070AE">
        <w:rPr>
          <w:sz w:val="28"/>
          <w:szCs w:val="28"/>
        </w:rPr>
        <w:t>дово-огородническ</w:t>
      </w:r>
      <w:r w:rsidR="00902419" w:rsidRPr="00E070AE">
        <w:rPr>
          <w:sz w:val="28"/>
          <w:szCs w:val="28"/>
        </w:rPr>
        <w:t>ом</w:t>
      </w:r>
      <w:r w:rsidR="00B32A98" w:rsidRPr="00E070AE">
        <w:rPr>
          <w:sz w:val="28"/>
          <w:szCs w:val="28"/>
        </w:rPr>
        <w:t xml:space="preserve"> товариществ</w:t>
      </w:r>
      <w:r w:rsidR="00902419" w:rsidRPr="00E070AE">
        <w:rPr>
          <w:sz w:val="28"/>
          <w:szCs w:val="28"/>
        </w:rPr>
        <w:t>е</w:t>
      </w:r>
      <w:r w:rsidR="00B32A98" w:rsidRPr="00E070AE">
        <w:rPr>
          <w:sz w:val="28"/>
          <w:szCs w:val="28"/>
        </w:rPr>
        <w:t>, дача, гараж,</w:t>
      </w:r>
      <w:r w:rsidR="00902419" w:rsidRPr="00E070AE">
        <w:rPr>
          <w:sz w:val="28"/>
          <w:szCs w:val="28"/>
        </w:rPr>
        <w:t xml:space="preserve"> </w:t>
      </w:r>
      <w:r w:rsidR="00B32A98" w:rsidRPr="00E070AE">
        <w:rPr>
          <w:sz w:val="28"/>
          <w:szCs w:val="28"/>
        </w:rPr>
        <w:t>строящийся объект и иные объекты личного пользования</w:t>
      </w:r>
      <w:r w:rsidR="000167B2" w:rsidRPr="00E070AE">
        <w:rPr>
          <w:sz w:val="28"/>
          <w:szCs w:val="28"/>
        </w:rPr>
        <w:t>, не связанные с осуществлением коммерческой деятельности</w:t>
      </w:r>
      <w:r w:rsidRPr="00E070AE">
        <w:rPr>
          <w:sz w:val="28"/>
          <w:szCs w:val="28"/>
        </w:rPr>
        <w:t xml:space="preserve">. С иными </w:t>
      </w:r>
      <w:r w:rsidRPr="000167B2">
        <w:rPr>
          <w:sz w:val="28"/>
          <w:szCs w:val="28"/>
        </w:rPr>
        <w:t>потребителями может заключаться один договор электроснабжения с указанием в приложениях каждого места потребления</w:t>
      </w:r>
      <w:r w:rsidR="00E070AE" w:rsidRPr="00E070AE">
        <w:t xml:space="preserve"> </w:t>
      </w:r>
      <w:r w:rsidR="00E070AE" w:rsidRPr="00E070AE">
        <w:rPr>
          <w:sz w:val="28"/>
          <w:szCs w:val="28"/>
        </w:rPr>
        <w:t>электрической энергии</w:t>
      </w:r>
      <w:r w:rsidR="00E070AE">
        <w:rPr>
          <w:sz w:val="28"/>
          <w:szCs w:val="28"/>
        </w:rPr>
        <w:t>.</w:t>
      </w:r>
    </w:p>
    <w:p w14:paraId="071EAFAD" w14:textId="6C41DA96"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Обязательным условием для заключения договора </w:t>
      </w:r>
      <w:r w:rsidR="002A0F94" w:rsidRPr="00FA1C56">
        <w:rPr>
          <w:sz w:val="28"/>
          <w:szCs w:val="28"/>
        </w:rPr>
        <w:t xml:space="preserve">электроснабжения </w:t>
      </w:r>
      <w:r w:rsidRPr="00FA1C56">
        <w:rPr>
          <w:sz w:val="28"/>
          <w:szCs w:val="28"/>
        </w:rPr>
        <w:t xml:space="preserve">между продавцом </w:t>
      </w:r>
      <w:r w:rsidR="002A0F94" w:rsidRPr="00FA1C56">
        <w:rPr>
          <w:sz w:val="28"/>
          <w:szCs w:val="28"/>
        </w:rPr>
        <w:t xml:space="preserve">электрической энергии </w:t>
      </w:r>
      <w:r w:rsidRPr="00FA1C56">
        <w:rPr>
          <w:sz w:val="28"/>
          <w:szCs w:val="28"/>
        </w:rPr>
        <w:t>и заявителем является соблюдение следующих условий:</w:t>
      </w:r>
    </w:p>
    <w:p w14:paraId="3F46345F" w14:textId="4E706F54" w:rsidR="00930073" w:rsidRPr="00FA1C56" w:rsidRDefault="00AB4D05" w:rsidP="000748EB">
      <w:pPr>
        <w:pStyle w:val="af1"/>
        <w:numPr>
          <w:ilvl w:val="0"/>
          <w:numId w:val="4"/>
        </w:numPr>
        <w:ind w:left="0" w:firstLine="284"/>
        <w:jc w:val="both"/>
        <w:rPr>
          <w:sz w:val="28"/>
          <w:szCs w:val="28"/>
        </w:rPr>
      </w:pPr>
      <w:r w:rsidRPr="00FA1C56">
        <w:rPr>
          <w:sz w:val="28"/>
          <w:szCs w:val="28"/>
        </w:rPr>
        <w:t>наличие технологического присоединения к электрической сети электроустановки заявителя;</w:t>
      </w:r>
    </w:p>
    <w:p w14:paraId="03540705" w14:textId="55D073E9" w:rsidR="00930073" w:rsidRPr="00FA1C56" w:rsidRDefault="00AB4D05" w:rsidP="000748EB">
      <w:pPr>
        <w:pStyle w:val="af1"/>
        <w:numPr>
          <w:ilvl w:val="0"/>
          <w:numId w:val="4"/>
        </w:numPr>
        <w:ind w:left="0" w:firstLine="284"/>
        <w:jc w:val="both"/>
        <w:rPr>
          <w:sz w:val="28"/>
          <w:szCs w:val="28"/>
        </w:rPr>
      </w:pPr>
      <w:r w:rsidRPr="00FA1C56">
        <w:rPr>
          <w:sz w:val="28"/>
          <w:szCs w:val="28"/>
        </w:rPr>
        <w:t>соответствие электроустановки заявителя техническим требованиям, удостоверенное в порядке</w:t>
      </w:r>
      <w:r w:rsidR="002A0F94" w:rsidRPr="00FA1C56">
        <w:rPr>
          <w:sz w:val="28"/>
          <w:szCs w:val="28"/>
        </w:rPr>
        <w:t xml:space="preserve">, установленном </w:t>
      </w:r>
      <w:r w:rsidR="006921F1" w:rsidRPr="00FA1C56">
        <w:rPr>
          <w:sz w:val="28"/>
          <w:szCs w:val="28"/>
        </w:rPr>
        <w:t>законодательством Приднестровской Молдавской Республики;</w:t>
      </w:r>
    </w:p>
    <w:p w14:paraId="499DEA83" w14:textId="66A2904A" w:rsidR="00930073" w:rsidRPr="00FA1C56" w:rsidRDefault="00AB4D05" w:rsidP="000748EB">
      <w:pPr>
        <w:pStyle w:val="af1"/>
        <w:numPr>
          <w:ilvl w:val="0"/>
          <w:numId w:val="4"/>
        </w:numPr>
        <w:ind w:left="0" w:firstLine="284"/>
        <w:jc w:val="both"/>
        <w:rPr>
          <w:sz w:val="28"/>
          <w:szCs w:val="28"/>
        </w:rPr>
      </w:pPr>
      <w:r w:rsidRPr="00FA1C56">
        <w:rPr>
          <w:sz w:val="28"/>
          <w:szCs w:val="28"/>
        </w:rPr>
        <w:t>обеспечение учета электрической энергии в местах потребления</w:t>
      </w:r>
      <w:r w:rsidR="00860450" w:rsidRPr="00FA1C56">
        <w:rPr>
          <w:sz w:val="28"/>
          <w:szCs w:val="28"/>
        </w:rPr>
        <w:t xml:space="preserve"> (производства)</w:t>
      </w:r>
      <w:r w:rsidRPr="00FA1C56">
        <w:rPr>
          <w:sz w:val="28"/>
          <w:szCs w:val="28"/>
        </w:rPr>
        <w:t xml:space="preserve"> электрической энергии заявителя</w:t>
      </w:r>
      <w:r w:rsidR="00860450" w:rsidRPr="00FA1C56">
        <w:rPr>
          <w:sz w:val="28"/>
          <w:szCs w:val="28"/>
        </w:rPr>
        <w:t xml:space="preserve"> (за исключением согласованного </w:t>
      </w:r>
      <w:proofErr w:type="spellStart"/>
      <w:r w:rsidR="00860450" w:rsidRPr="00FA1C56">
        <w:rPr>
          <w:sz w:val="28"/>
          <w:szCs w:val="28"/>
        </w:rPr>
        <w:t>безучетного</w:t>
      </w:r>
      <w:proofErr w:type="spellEnd"/>
      <w:r w:rsidR="00860450" w:rsidRPr="00FA1C56">
        <w:rPr>
          <w:sz w:val="28"/>
          <w:szCs w:val="28"/>
        </w:rPr>
        <w:t xml:space="preserve"> потребления)</w:t>
      </w:r>
      <w:r w:rsidRPr="00FA1C56">
        <w:rPr>
          <w:sz w:val="28"/>
          <w:szCs w:val="28"/>
        </w:rPr>
        <w:t>, в отношении которых последний намеревается заключить договор</w:t>
      </w:r>
      <w:r w:rsidR="00135F19" w:rsidRPr="00FA1C56">
        <w:rPr>
          <w:sz w:val="28"/>
          <w:szCs w:val="28"/>
        </w:rPr>
        <w:t xml:space="preserve"> электроснабжения</w:t>
      </w:r>
      <w:r w:rsidRPr="00FA1C56">
        <w:rPr>
          <w:sz w:val="28"/>
          <w:szCs w:val="28"/>
        </w:rPr>
        <w:t>.</w:t>
      </w:r>
    </w:p>
    <w:p w14:paraId="4A3A7710" w14:textId="49EE707F" w:rsidR="00930073" w:rsidRDefault="006525B8" w:rsidP="00A52E44">
      <w:pPr>
        <w:pStyle w:val="af1"/>
        <w:numPr>
          <w:ilvl w:val="0"/>
          <w:numId w:val="36"/>
        </w:numPr>
        <w:ind w:left="0" w:firstLine="284"/>
        <w:jc w:val="both"/>
        <w:rPr>
          <w:sz w:val="28"/>
          <w:szCs w:val="28"/>
        </w:rPr>
      </w:pPr>
      <w:r w:rsidRPr="00FA1C56">
        <w:rPr>
          <w:sz w:val="28"/>
          <w:szCs w:val="28"/>
        </w:rPr>
        <w:t>Типовая форма и правила заключения</w:t>
      </w:r>
      <w:r w:rsidR="00346006" w:rsidRPr="00FA1C56">
        <w:rPr>
          <w:sz w:val="28"/>
          <w:szCs w:val="28"/>
        </w:rPr>
        <w:t xml:space="preserve"> </w:t>
      </w:r>
      <w:r w:rsidR="002502C1" w:rsidRPr="00FA1C56">
        <w:rPr>
          <w:sz w:val="28"/>
          <w:szCs w:val="28"/>
        </w:rPr>
        <w:t xml:space="preserve">публичного </w:t>
      </w:r>
      <w:r w:rsidR="00346006" w:rsidRPr="00FA1C56">
        <w:rPr>
          <w:sz w:val="28"/>
          <w:szCs w:val="28"/>
        </w:rPr>
        <w:t xml:space="preserve">договора электроснабжения с бытовым </w:t>
      </w:r>
      <w:r w:rsidRPr="00FA1C56">
        <w:rPr>
          <w:sz w:val="28"/>
          <w:szCs w:val="28"/>
        </w:rPr>
        <w:t>потребител</w:t>
      </w:r>
      <w:r w:rsidR="00E64D2D" w:rsidRPr="00FA1C56">
        <w:rPr>
          <w:sz w:val="28"/>
          <w:szCs w:val="28"/>
        </w:rPr>
        <w:t>ем</w:t>
      </w:r>
      <w:r w:rsidR="00182C93" w:rsidRPr="00FA1C56">
        <w:rPr>
          <w:sz w:val="28"/>
          <w:szCs w:val="28"/>
        </w:rPr>
        <w:t xml:space="preserve"> </w:t>
      </w:r>
      <w:r w:rsidR="00346006" w:rsidRPr="00FA1C56">
        <w:rPr>
          <w:sz w:val="28"/>
          <w:szCs w:val="28"/>
        </w:rPr>
        <w:t>у</w:t>
      </w:r>
      <w:r w:rsidRPr="00FA1C56">
        <w:rPr>
          <w:sz w:val="28"/>
          <w:szCs w:val="28"/>
        </w:rPr>
        <w:t>тверждается</w:t>
      </w:r>
      <w:r w:rsidR="00346006" w:rsidRPr="00FA1C56">
        <w:rPr>
          <w:sz w:val="28"/>
          <w:szCs w:val="28"/>
        </w:rPr>
        <w:t xml:space="preserve"> Правительством Приднестровской Молдавской Республики</w:t>
      </w:r>
      <w:r w:rsidR="00AB4D05" w:rsidRPr="00FA1C56">
        <w:rPr>
          <w:sz w:val="28"/>
          <w:szCs w:val="28"/>
        </w:rPr>
        <w:t>.</w:t>
      </w:r>
      <w:r w:rsidR="00346006" w:rsidRPr="00FA1C56">
        <w:rPr>
          <w:sz w:val="28"/>
          <w:szCs w:val="28"/>
        </w:rPr>
        <w:t xml:space="preserve"> </w:t>
      </w:r>
    </w:p>
    <w:p w14:paraId="5B5EA41B" w14:textId="6ADBF5D1" w:rsidR="00D62F20" w:rsidRPr="00E070AE" w:rsidRDefault="00D62F20" w:rsidP="00A52E44">
      <w:pPr>
        <w:pStyle w:val="af1"/>
        <w:numPr>
          <w:ilvl w:val="0"/>
          <w:numId w:val="36"/>
        </w:numPr>
        <w:ind w:left="0" w:firstLine="284"/>
        <w:jc w:val="both"/>
        <w:rPr>
          <w:sz w:val="28"/>
          <w:szCs w:val="28"/>
        </w:rPr>
      </w:pPr>
      <w:r w:rsidRPr="00E070AE">
        <w:rPr>
          <w:sz w:val="28"/>
          <w:szCs w:val="28"/>
        </w:rPr>
        <w:lastRenderedPageBreak/>
        <w:t>Типовая форма и правила заключения публичного договора электроснабжения с организацией, финансируемой из бюджетов всех уровней, утверждается Правительством Приднестровской Молдавской Республики.</w:t>
      </w:r>
    </w:p>
    <w:p w14:paraId="7204F701" w14:textId="62763C22" w:rsidR="00EB10C6" w:rsidRPr="00E070AE" w:rsidRDefault="00EB10C6" w:rsidP="00A52E44">
      <w:pPr>
        <w:pStyle w:val="af1"/>
        <w:numPr>
          <w:ilvl w:val="0"/>
          <w:numId w:val="36"/>
        </w:numPr>
        <w:ind w:left="0" w:firstLine="284"/>
        <w:jc w:val="both"/>
        <w:rPr>
          <w:sz w:val="28"/>
          <w:szCs w:val="28"/>
        </w:rPr>
      </w:pPr>
      <w:r w:rsidRPr="00E070AE">
        <w:rPr>
          <w:sz w:val="28"/>
          <w:szCs w:val="28"/>
        </w:rPr>
        <w:t>Типовая форма договора электроснабжения с юридическим лиц</w:t>
      </w:r>
      <w:r w:rsidR="00EF41A0" w:rsidRPr="00E070AE">
        <w:rPr>
          <w:sz w:val="28"/>
          <w:szCs w:val="28"/>
        </w:rPr>
        <w:t>ом</w:t>
      </w:r>
      <w:r w:rsidRPr="00E070AE">
        <w:rPr>
          <w:sz w:val="28"/>
          <w:szCs w:val="28"/>
        </w:rPr>
        <w:t>, физически</w:t>
      </w:r>
      <w:r w:rsidR="00EF41A0" w:rsidRPr="00E070AE">
        <w:rPr>
          <w:sz w:val="28"/>
          <w:szCs w:val="28"/>
        </w:rPr>
        <w:t>м</w:t>
      </w:r>
      <w:r w:rsidRPr="00E070AE">
        <w:rPr>
          <w:sz w:val="28"/>
          <w:szCs w:val="28"/>
        </w:rPr>
        <w:t xml:space="preserve"> лиц</w:t>
      </w:r>
      <w:r w:rsidR="00EF41A0" w:rsidRPr="00E070AE">
        <w:rPr>
          <w:sz w:val="28"/>
          <w:szCs w:val="28"/>
        </w:rPr>
        <w:t>ом</w:t>
      </w:r>
      <w:r w:rsidRPr="00E070AE">
        <w:rPr>
          <w:sz w:val="28"/>
          <w:szCs w:val="28"/>
        </w:rPr>
        <w:t xml:space="preserve">, использующим </w:t>
      </w:r>
      <w:r w:rsidR="002A0F94" w:rsidRPr="00E070AE">
        <w:rPr>
          <w:sz w:val="28"/>
          <w:szCs w:val="28"/>
        </w:rPr>
        <w:t xml:space="preserve">электрическую </w:t>
      </w:r>
      <w:r w:rsidRPr="00E070AE">
        <w:rPr>
          <w:sz w:val="28"/>
          <w:szCs w:val="28"/>
        </w:rPr>
        <w:t>энергию не для бытовых нужд, утвержден</w:t>
      </w:r>
      <w:r w:rsidR="00EF41A0" w:rsidRPr="00E070AE">
        <w:rPr>
          <w:sz w:val="28"/>
          <w:szCs w:val="28"/>
        </w:rPr>
        <w:t>а</w:t>
      </w:r>
      <w:r w:rsidRPr="00E070AE">
        <w:rPr>
          <w:sz w:val="28"/>
          <w:szCs w:val="28"/>
        </w:rPr>
        <w:t xml:space="preserve"> Приложен</w:t>
      </w:r>
      <w:r w:rsidR="00EF41A0" w:rsidRPr="00E070AE">
        <w:rPr>
          <w:sz w:val="28"/>
          <w:szCs w:val="28"/>
        </w:rPr>
        <w:t xml:space="preserve">ием </w:t>
      </w:r>
      <w:r w:rsidR="002A72B1" w:rsidRPr="00E070AE">
        <w:rPr>
          <w:sz w:val="28"/>
          <w:szCs w:val="28"/>
        </w:rPr>
        <w:t xml:space="preserve">№ 1 </w:t>
      </w:r>
      <w:r w:rsidR="00EF41A0" w:rsidRPr="00E070AE">
        <w:rPr>
          <w:sz w:val="28"/>
          <w:szCs w:val="28"/>
        </w:rPr>
        <w:t>к настоящим Правилам</w:t>
      </w:r>
      <w:r w:rsidR="00D62F20" w:rsidRPr="00E070AE">
        <w:rPr>
          <w:sz w:val="28"/>
          <w:szCs w:val="28"/>
        </w:rPr>
        <w:t>.</w:t>
      </w:r>
    </w:p>
    <w:p w14:paraId="6CEDCFCC" w14:textId="4907ADFE" w:rsidR="002A72B1" w:rsidRPr="00E070AE" w:rsidRDefault="002A72B1" w:rsidP="00A52E44">
      <w:pPr>
        <w:pStyle w:val="af1"/>
        <w:numPr>
          <w:ilvl w:val="0"/>
          <w:numId w:val="36"/>
        </w:numPr>
        <w:ind w:left="0" w:firstLine="284"/>
        <w:jc w:val="both"/>
        <w:rPr>
          <w:sz w:val="28"/>
          <w:szCs w:val="28"/>
        </w:rPr>
      </w:pPr>
      <w:r w:rsidRPr="00E070AE">
        <w:rPr>
          <w:sz w:val="28"/>
          <w:szCs w:val="28"/>
        </w:rPr>
        <w:t xml:space="preserve">Типовая форма договора электроснабжения с </w:t>
      </w:r>
      <w:bookmarkStart w:id="10" w:name="_Hlk141426208"/>
      <w:r w:rsidRPr="00E070AE">
        <w:rPr>
          <w:sz w:val="28"/>
          <w:szCs w:val="28"/>
        </w:rPr>
        <w:t>управляющей организацией или товариществом собственников жилья, жилищно-строительным кооперативом, жилищным кооперативом или иной некоммерческой организацией, созданной в целях удовлетворения потребностей граждан в жилье</w:t>
      </w:r>
      <w:bookmarkEnd w:id="10"/>
      <w:r w:rsidRPr="00E070AE">
        <w:rPr>
          <w:sz w:val="28"/>
          <w:szCs w:val="28"/>
        </w:rPr>
        <w:t>, утверждена Приложением № 2 к настоящим Правилам.</w:t>
      </w:r>
    </w:p>
    <w:p w14:paraId="3FF678A1" w14:textId="122C6CE7" w:rsidR="00930073" w:rsidRPr="00FA1C56" w:rsidRDefault="00AB4D05" w:rsidP="00A52E44">
      <w:pPr>
        <w:pStyle w:val="af1"/>
        <w:numPr>
          <w:ilvl w:val="0"/>
          <w:numId w:val="36"/>
        </w:numPr>
        <w:ind w:left="0" w:firstLine="284"/>
        <w:jc w:val="both"/>
        <w:rPr>
          <w:sz w:val="28"/>
          <w:szCs w:val="28"/>
        </w:rPr>
      </w:pPr>
      <w:r w:rsidRPr="00FA1C56">
        <w:rPr>
          <w:sz w:val="28"/>
          <w:szCs w:val="28"/>
        </w:rPr>
        <w:t>Для заключения договора электроснабжения заявитель долж</w:t>
      </w:r>
      <w:r w:rsidR="00333FDD">
        <w:rPr>
          <w:sz w:val="28"/>
          <w:szCs w:val="28"/>
        </w:rPr>
        <w:t xml:space="preserve">ен </w:t>
      </w:r>
      <w:r w:rsidRPr="00FA1C56">
        <w:rPr>
          <w:sz w:val="28"/>
          <w:szCs w:val="28"/>
        </w:rPr>
        <w:t>представить продавцу электрической энергии следующие документы:</w:t>
      </w:r>
    </w:p>
    <w:p w14:paraId="6D7E8DD4" w14:textId="3AAF1418" w:rsidR="00930073" w:rsidRPr="00FA1C56" w:rsidRDefault="00AB4D05" w:rsidP="000748EB">
      <w:pPr>
        <w:pStyle w:val="af1"/>
        <w:numPr>
          <w:ilvl w:val="0"/>
          <w:numId w:val="5"/>
        </w:numPr>
        <w:ind w:left="0" w:firstLine="284"/>
        <w:jc w:val="both"/>
        <w:rPr>
          <w:sz w:val="28"/>
          <w:szCs w:val="28"/>
        </w:rPr>
      </w:pPr>
      <w:r w:rsidRPr="00FA1C56">
        <w:rPr>
          <w:sz w:val="28"/>
          <w:szCs w:val="28"/>
        </w:rPr>
        <w:t xml:space="preserve">заявление о заключении договора, содержащее полное наименование заявителя, местонахождение и почтовый адрес, с указанием перечня объектов энергопотребления, мощности, класса напряжения, </w:t>
      </w:r>
      <w:proofErr w:type="spellStart"/>
      <w:r w:rsidRPr="00FA1C56">
        <w:rPr>
          <w:sz w:val="28"/>
          <w:szCs w:val="28"/>
        </w:rPr>
        <w:t>категорийности</w:t>
      </w:r>
      <w:proofErr w:type="spellEnd"/>
      <w:r w:rsidRPr="00FA1C56">
        <w:rPr>
          <w:sz w:val="28"/>
          <w:szCs w:val="28"/>
        </w:rPr>
        <w:t>, полных банковских реквизитов, номера контактного телефона и официального адреса электронной почты;</w:t>
      </w:r>
    </w:p>
    <w:p w14:paraId="2B13F9F3" w14:textId="1EE14630" w:rsidR="00930073" w:rsidRPr="00FA1C56" w:rsidRDefault="00E070AE" w:rsidP="000748EB">
      <w:pPr>
        <w:pStyle w:val="af1"/>
        <w:numPr>
          <w:ilvl w:val="0"/>
          <w:numId w:val="5"/>
        </w:numPr>
        <w:ind w:left="0" w:firstLine="284"/>
        <w:jc w:val="both"/>
        <w:rPr>
          <w:sz w:val="28"/>
          <w:szCs w:val="28"/>
        </w:rPr>
      </w:pPr>
      <w:r w:rsidRPr="00E070AE">
        <w:rPr>
          <w:sz w:val="28"/>
          <w:szCs w:val="28"/>
        </w:rPr>
        <w:t xml:space="preserve"> копию документа, подтверждающего право собственности или другой документ, подтверждающий имущественное право заявителя на недвижимость, являющейся местом потребления (производства) электрической энергии; для строящихся объектов - Решение о разрешении на строительство объекта (реконструкцию, перепланировку, переустройство); для управляющих организаций - копию документа, подтверждающего осуществление деятельности по управлению жилищным фондом в соответствии с действующим законодательством;</w:t>
      </w:r>
    </w:p>
    <w:p w14:paraId="3868A38A" w14:textId="40265614" w:rsidR="00930073" w:rsidRPr="00FA1C56" w:rsidRDefault="00AB4D05" w:rsidP="000748EB">
      <w:pPr>
        <w:pStyle w:val="af1"/>
        <w:numPr>
          <w:ilvl w:val="0"/>
          <w:numId w:val="5"/>
        </w:numPr>
        <w:ind w:left="0" w:firstLine="284"/>
        <w:jc w:val="both"/>
        <w:rPr>
          <w:sz w:val="28"/>
          <w:szCs w:val="28"/>
        </w:rPr>
      </w:pPr>
      <w:r w:rsidRPr="00FA1C56">
        <w:rPr>
          <w:sz w:val="28"/>
          <w:szCs w:val="28"/>
        </w:rPr>
        <w:t>копию выписки из государственного реестра юридических лиц, для физических лиц в статусе индивидуального предпринимателя - копию предпринимательского патента и паспорта заявителя или иного документа, удостоверяющего личность, с актуальностью выписки не более 10 (десяти) календарных дней, действия срока предпринимательского патента - не менее 1 (одного) месяца;</w:t>
      </w:r>
    </w:p>
    <w:p w14:paraId="2156AAD1" w14:textId="67F1390C" w:rsidR="00930073" w:rsidRPr="00FA1C56" w:rsidRDefault="00AB4D05" w:rsidP="000748EB">
      <w:pPr>
        <w:pStyle w:val="af1"/>
        <w:numPr>
          <w:ilvl w:val="0"/>
          <w:numId w:val="5"/>
        </w:numPr>
        <w:ind w:left="0" w:firstLine="284"/>
        <w:jc w:val="both"/>
        <w:rPr>
          <w:sz w:val="28"/>
          <w:szCs w:val="28"/>
        </w:rPr>
      </w:pPr>
      <w:r w:rsidRPr="00FA1C56">
        <w:rPr>
          <w:sz w:val="28"/>
          <w:szCs w:val="28"/>
        </w:rPr>
        <w:t>заявку на объёмы потребления и мощность с разбивкой по месяцам.</w:t>
      </w:r>
    </w:p>
    <w:p w14:paraId="37051517" w14:textId="75F67BD7" w:rsidR="00930073" w:rsidRPr="00FA1C56" w:rsidRDefault="00AB4D05" w:rsidP="00A52E44">
      <w:pPr>
        <w:pStyle w:val="af1"/>
        <w:numPr>
          <w:ilvl w:val="0"/>
          <w:numId w:val="36"/>
        </w:numPr>
        <w:ind w:left="0" w:firstLine="284"/>
        <w:jc w:val="both"/>
        <w:rPr>
          <w:sz w:val="28"/>
          <w:szCs w:val="28"/>
        </w:rPr>
      </w:pPr>
      <w:r w:rsidRPr="00FA1C56">
        <w:rPr>
          <w:sz w:val="28"/>
          <w:szCs w:val="28"/>
        </w:rPr>
        <w:t>Документы, предусмотренные пун</w:t>
      </w:r>
      <w:r w:rsidR="006525B8" w:rsidRPr="00FA1C56">
        <w:rPr>
          <w:sz w:val="28"/>
          <w:szCs w:val="28"/>
        </w:rPr>
        <w:t xml:space="preserve">ктом </w:t>
      </w:r>
      <w:r w:rsidR="00713B47">
        <w:rPr>
          <w:sz w:val="28"/>
          <w:szCs w:val="28"/>
        </w:rPr>
        <w:t>21</w:t>
      </w:r>
      <w:r w:rsidRPr="00FA1C56">
        <w:rPr>
          <w:sz w:val="28"/>
          <w:szCs w:val="28"/>
        </w:rPr>
        <w:t xml:space="preserve"> настоящих Правил, могут быть представлены в виде:</w:t>
      </w:r>
    </w:p>
    <w:p w14:paraId="61F14BBA" w14:textId="77777777" w:rsidR="00E64D2D" w:rsidRPr="00FA1C56" w:rsidRDefault="00E64D2D" w:rsidP="000748EB">
      <w:pPr>
        <w:pStyle w:val="af1"/>
        <w:numPr>
          <w:ilvl w:val="0"/>
          <w:numId w:val="6"/>
        </w:numPr>
        <w:ind w:left="0" w:firstLine="284"/>
        <w:jc w:val="both"/>
        <w:rPr>
          <w:sz w:val="28"/>
          <w:szCs w:val="28"/>
        </w:rPr>
      </w:pPr>
      <w:r w:rsidRPr="00FA1C56">
        <w:rPr>
          <w:sz w:val="28"/>
          <w:szCs w:val="28"/>
        </w:rPr>
        <w:t>копий на бумажном носителе либо отсканированных копий документов, предоставленных посредством электронной связи.</w:t>
      </w:r>
    </w:p>
    <w:p w14:paraId="76F4E94B" w14:textId="5F6A9E77" w:rsidR="00930073" w:rsidRPr="00FA1C56" w:rsidRDefault="006525B8" w:rsidP="000748EB">
      <w:pPr>
        <w:pStyle w:val="af1"/>
        <w:ind w:left="0" w:firstLine="284"/>
        <w:jc w:val="both"/>
        <w:rPr>
          <w:sz w:val="28"/>
          <w:szCs w:val="28"/>
        </w:rPr>
      </w:pPr>
      <w:r w:rsidRPr="00FA1C56">
        <w:rPr>
          <w:sz w:val="28"/>
          <w:szCs w:val="28"/>
        </w:rPr>
        <w:t>Продавец</w:t>
      </w:r>
      <w:r w:rsidR="00AB4D05" w:rsidRPr="00FA1C56">
        <w:rPr>
          <w:sz w:val="28"/>
          <w:szCs w:val="28"/>
        </w:rPr>
        <w:t xml:space="preserve"> </w:t>
      </w:r>
      <w:r w:rsidR="002A0F94" w:rsidRPr="00FA1C56">
        <w:rPr>
          <w:sz w:val="28"/>
          <w:szCs w:val="28"/>
        </w:rPr>
        <w:t xml:space="preserve">электрической энергии </w:t>
      </w:r>
      <w:r w:rsidR="00AB4D05" w:rsidRPr="00FA1C56">
        <w:rPr>
          <w:sz w:val="28"/>
          <w:szCs w:val="28"/>
        </w:rPr>
        <w:t xml:space="preserve">вправе затребовать от </w:t>
      </w:r>
      <w:r w:rsidR="00B6331B" w:rsidRPr="00FA1C56">
        <w:rPr>
          <w:sz w:val="28"/>
          <w:szCs w:val="28"/>
        </w:rPr>
        <w:t xml:space="preserve">заявителя </w:t>
      </w:r>
      <w:r w:rsidR="00AB4D05" w:rsidRPr="00FA1C56">
        <w:rPr>
          <w:sz w:val="28"/>
          <w:szCs w:val="28"/>
        </w:rPr>
        <w:t>предоставление оригинала документов для проведения сличения представленных копий;</w:t>
      </w:r>
    </w:p>
    <w:p w14:paraId="2CA6E094" w14:textId="52FFC90F" w:rsidR="00930073" w:rsidRPr="00FA1C56" w:rsidRDefault="00AB4D05" w:rsidP="000748EB">
      <w:pPr>
        <w:pStyle w:val="af1"/>
        <w:numPr>
          <w:ilvl w:val="0"/>
          <w:numId w:val="6"/>
        </w:numPr>
        <w:ind w:left="0" w:firstLine="284"/>
        <w:jc w:val="both"/>
        <w:rPr>
          <w:sz w:val="28"/>
          <w:szCs w:val="28"/>
        </w:rPr>
      </w:pPr>
      <w:r w:rsidRPr="00FA1C56">
        <w:rPr>
          <w:sz w:val="28"/>
          <w:szCs w:val="28"/>
        </w:rPr>
        <w:t>электронного документа</w:t>
      </w:r>
      <w:r w:rsidR="00E64D2D" w:rsidRPr="00FA1C56">
        <w:rPr>
          <w:sz w:val="28"/>
          <w:szCs w:val="28"/>
        </w:rPr>
        <w:t>.</w:t>
      </w:r>
    </w:p>
    <w:p w14:paraId="19024AD6" w14:textId="3F24D053" w:rsidR="00930073" w:rsidRPr="00FA1C56" w:rsidRDefault="00AB4D05" w:rsidP="000748EB">
      <w:pPr>
        <w:pStyle w:val="af1"/>
        <w:ind w:left="0" w:firstLine="284"/>
        <w:jc w:val="both"/>
        <w:rPr>
          <w:sz w:val="28"/>
          <w:szCs w:val="28"/>
        </w:rPr>
      </w:pPr>
      <w:r w:rsidRPr="00FA1C56">
        <w:rPr>
          <w:sz w:val="28"/>
          <w:szCs w:val="28"/>
        </w:rPr>
        <w:lastRenderedPageBreak/>
        <w:t>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w:t>
      </w:r>
      <w:r w:rsidR="002A0F94" w:rsidRPr="00FA1C56">
        <w:rPr>
          <w:sz w:val="28"/>
          <w:szCs w:val="28"/>
        </w:rPr>
        <w:t xml:space="preserve"> Приднестровской Молдавской Республики</w:t>
      </w:r>
      <w:r w:rsidRPr="00FA1C56">
        <w:rPr>
          <w:sz w:val="28"/>
          <w:szCs w:val="28"/>
        </w:rPr>
        <w:t xml:space="preserve"> с использованием электронной подписи.</w:t>
      </w:r>
    </w:p>
    <w:p w14:paraId="07FDA8A5" w14:textId="77777777" w:rsidR="00930073" w:rsidRPr="00FA1C56" w:rsidRDefault="00AB4D05" w:rsidP="000748EB">
      <w:pPr>
        <w:pStyle w:val="af1"/>
        <w:ind w:left="0" w:firstLine="284"/>
        <w:jc w:val="both"/>
        <w:rPr>
          <w:sz w:val="28"/>
          <w:szCs w:val="28"/>
        </w:rPr>
      </w:pPr>
      <w:r w:rsidRPr="00FA1C56">
        <w:rPr>
          <w:sz w:val="28"/>
          <w:szCs w:val="28"/>
        </w:rP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Приднестровской Молдавской Республики.</w:t>
      </w:r>
    </w:p>
    <w:p w14:paraId="293B7E8F" w14:textId="5E23FC76" w:rsidR="00930073" w:rsidRPr="00FA1C56" w:rsidRDefault="006525B8" w:rsidP="00A52E44">
      <w:pPr>
        <w:pStyle w:val="af1"/>
        <w:numPr>
          <w:ilvl w:val="0"/>
          <w:numId w:val="36"/>
        </w:numPr>
        <w:ind w:left="0" w:firstLine="284"/>
        <w:jc w:val="both"/>
        <w:rPr>
          <w:sz w:val="28"/>
          <w:szCs w:val="28"/>
        </w:rPr>
      </w:pPr>
      <w:r w:rsidRPr="00FA1C56">
        <w:rPr>
          <w:sz w:val="28"/>
          <w:szCs w:val="28"/>
        </w:rPr>
        <w:t>Продавец</w:t>
      </w:r>
      <w:r w:rsidR="00AB4D05" w:rsidRPr="00FA1C56">
        <w:rPr>
          <w:sz w:val="28"/>
          <w:szCs w:val="28"/>
        </w:rPr>
        <w:t xml:space="preserve"> </w:t>
      </w:r>
      <w:r w:rsidR="002A0F94" w:rsidRPr="00FA1C56">
        <w:rPr>
          <w:sz w:val="28"/>
          <w:szCs w:val="28"/>
        </w:rPr>
        <w:t xml:space="preserve">электрической энергии </w:t>
      </w:r>
      <w:r w:rsidR="00AB4D05" w:rsidRPr="00FA1C56">
        <w:rPr>
          <w:sz w:val="28"/>
          <w:szCs w:val="28"/>
        </w:rPr>
        <w:t>обязан рассмотреть заяв</w:t>
      </w:r>
      <w:r w:rsidR="00135F19" w:rsidRPr="00FA1C56">
        <w:rPr>
          <w:sz w:val="28"/>
          <w:szCs w:val="28"/>
        </w:rPr>
        <w:t xml:space="preserve">ление </w:t>
      </w:r>
      <w:r w:rsidR="00AB4D05" w:rsidRPr="00FA1C56">
        <w:rPr>
          <w:sz w:val="28"/>
          <w:szCs w:val="28"/>
        </w:rPr>
        <w:t>и заключить с заявителем</w:t>
      </w:r>
      <w:r w:rsidR="00C146ED" w:rsidRPr="00FA1C56">
        <w:rPr>
          <w:sz w:val="28"/>
          <w:szCs w:val="28"/>
        </w:rPr>
        <w:t xml:space="preserve"> </w:t>
      </w:r>
      <w:r w:rsidR="00AB4D05" w:rsidRPr="00FA1C56">
        <w:rPr>
          <w:sz w:val="28"/>
          <w:szCs w:val="28"/>
        </w:rPr>
        <w:t>в течение 15 рабочих дней со дня получения заяв</w:t>
      </w:r>
      <w:r w:rsidR="002A0F94" w:rsidRPr="00FA1C56">
        <w:rPr>
          <w:sz w:val="28"/>
          <w:szCs w:val="28"/>
        </w:rPr>
        <w:t>ления</w:t>
      </w:r>
      <w:r w:rsidR="00AB4D05" w:rsidRPr="00FA1C56">
        <w:rPr>
          <w:sz w:val="28"/>
          <w:szCs w:val="28"/>
        </w:rPr>
        <w:t xml:space="preserve">, при условии соблюдения заявителем требований, </w:t>
      </w:r>
      <w:r w:rsidR="00155EAF">
        <w:rPr>
          <w:sz w:val="28"/>
          <w:szCs w:val="28"/>
        </w:rPr>
        <w:t>установленных</w:t>
      </w:r>
      <w:r w:rsidR="004E1ABF" w:rsidRPr="00FA1C56">
        <w:rPr>
          <w:sz w:val="28"/>
          <w:szCs w:val="28"/>
        </w:rPr>
        <w:t xml:space="preserve"> </w:t>
      </w:r>
      <w:r w:rsidR="00AB4D05" w:rsidRPr="00FA1C56">
        <w:rPr>
          <w:sz w:val="28"/>
          <w:szCs w:val="28"/>
        </w:rPr>
        <w:t>настоящи</w:t>
      </w:r>
      <w:r w:rsidR="00155EAF">
        <w:rPr>
          <w:sz w:val="28"/>
          <w:szCs w:val="28"/>
        </w:rPr>
        <w:t>ми</w:t>
      </w:r>
      <w:r w:rsidR="00AB4D05" w:rsidRPr="00FA1C56">
        <w:rPr>
          <w:sz w:val="28"/>
          <w:szCs w:val="28"/>
        </w:rPr>
        <w:t xml:space="preserve"> Правил</w:t>
      </w:r>
      <w:r w:rsidR="00155EAF">
        <w:rPr>
          <w:sz w:val="28"/>
          <w:szCs w:val="28"/>
        </w:rPr>
        <w:t>ами</w:t>
      </w:r>
      <w:r w:rsidR="00AB4D05" w:rsidRPr="00FA1C56">
        <w:rPr>
          <w:sz w:val="28"/>
          <w:szCs w:val="28"/>
        </w:rPr>
        <w:t>.</w:t>
      </w:r>
    </w:p>
    <w:p w14:paraId="2172F25D" w14:textId="218B6388" w:rsidR="00994D4A" w:rsidRPr="00FA1C56" w:rsidRDefault="00994D4A" w:rsidP="00A52E44">
      <w:pPr>
        <w:pStyle w:val="af1"/>
        <w:numPr>
          <w:ilvl w:val="0"/>
          <w:numId w:val="36"/>
        </w:numPr>
        <w:ind w:left="0" w:firstLine="284"/>
        <w:jc w:val="both"/>
        <w:rPr>
          <w:sz w:val="28"/>
          <w:szCs w:val="28"/>
        </w:rPr>
      </w:pPr>
      <w:r w:rsidRPr="00FA1C56">
        <w:rPr>
          <w:sz w:val="28"/>
          <w:szCs w:val="28"/>
        </w:rPr>
        <w:t xml:space="preserve">Продавец </w:t>
      </w:r>
      <w:r w:rsidR="002A0F94" w:rsidRPr="00FA1C56">
        <w:rPr>
          <w:sz w:val="28"/>
          <w:szCs w:val="28"/>
        </w:rPr>
        <w:t xml:space="preserve">электрической энергии </w:t>
      </w:r>
      <w:r w:rsidRPr="00FA1C56">
        <w:rPr>
          <w:sz w:val="28"/>
          <w:szCs w:val="28"/>
        </w:rPr>
        <w:t xml:space="preserve">не </w:t>
      </w:r>
      <w:r w:rsidR="002502C1" w:rsidRPr="00FA1C56">
        <w:rPr>
          <w:sz w:val="28"/>
          <w:szCs w:val="28"/>
        </w:rPr>
        <w:t>вправе</w:t>
      </w:r>
      <w:r w:rsidRPr="00FA1C56">
        <w:rPr>
          <w:sz w:val="28"/>
          <w:szCs w:val="28"/>
        </w:rPr>
        <w:t xml:space="preserve"> отказать </w:t>
      </w:r>
      <w:r w:rsidR="002A0F94" w:rsidRPr="00FA1C56">
        <w:rPr>
          <w:sz w:val="28"/>
          <w:szCs w:val="28"/>
        </w:rPr>
        <w:t>заявителю</w:t>
      </w:r>
      <w:r w:rsidR="00AB2E09" w:rsidRPr="00FA1C56">
        <w:rPr>
          <w:sz w:val="28"/>
          <w:szCs w:val="28"/>
        </w:rPr>
        <w:t xml:space="preserve"> </w:t>
      </w:r>
      <w:r w:rsidRPr="00FA1C56">
        <w:rPr>
          <w:sz w:val="28"/>
          <w:szCs w:val="28"/>
        </w:rPr>
        <w:t>в заключении публичного договора электроснабжения</w:t>
      </w:r>
      <w:r w:rsidR="009B658F" w:rsidRPr="00FA1C56">
        <w:rPr>
          <w:sz w:val="28"/>
          <w:szCs w:val="28"/>
        </w:rPr>
        <w:t>.</w:t>
      </w:r>
    </w:p>
    <w:p w14:paraId="63EB2CFC" w14:textId="64863CF5" w:rsidR="00930073" w:rsidRPr="00FA1C56" w:rsidRDefault="00AB4D05" w:rsidP="00A52E44">
      <w:pPr>
        <w:pStyle w:val="af1"/>
        <w:numPr>
          <w:ilvl w:val="0"/>
          <w:numId w:val="36"/>
        </w:numPr>
        <w:ind w:left="0" w:firstLine="284"/>
        <w:jc w:val="both"/>
        <w:rPr>
          <w:sz w:val="28"/>
          <w:szCs w:val="28"/>
        </w:rPr>
      </w:pPr>
      <w:r w:rsidRPr="00FA1C56">
        <w:rPr>
          <w:sz w:val="28"/>
          <w:szCs w:val="28"/>
        </w:rPr>
        <w:t>В случае изменения наименования</w:t>
      </w:r>
      <w:r w:rsidR="008A3CAF" w:rsidRPr="00FA1C56">
        <w:rPr>
          <w:sz w:val="28"/>
          <w:szCs w:val="28"/>
        </w:rPr>
        <w:t>, иных реквизитов</w:t>
      </w:r>
      <w:r w:rsidRPr="00FA1C56">
        <w:rPr>
          <w:sz w:val="28"/>
          <w:szCs w:val="28"/>
        </w:rPr>
        <w:t xml:space="preserve"> юридического лица</w:t>
      </w:r>
      <w:r w:rsidR="002502C1" w:rsidRPr="00FA1C56">
        <w:rPr>
          <w:sz w:val="28"/>
          <w:szCs w:val="28"/>
        </w:rPr>
        <w:t>,</w:t>
      </w:r>
      <w:r w:rsidRPr="00FA1C56">
        <w:rPr>
          <w:sz w:val="28"/>
          <w:szCs w:val="28"/>
        </w:rPr>
        <w:t xml:space="preserve"> </w:t>
      </w:r>
      <w:r w:rsidR="008A3CAF" w:rsidRPr="00FA1C56">
        <w:rPr>
          <w:sz w:val="28"/>
          <w:szCs w:val="28"/>
        </w:rPr>
        <w:t>потребитель</w:t>
      </w:r>
      <w:r w:rsidRPr="00FA1C56">
        <w:rPr>
          <w:sz w:val="28"/>
          <w:szCs w:val="28"/>
        </w:rPr>
        <w:t xml:space="preserve"> обязан пред</w:t>
      </w:r>
      <w:r w:rsidR="008A3CAF" w:rsidRPr="00FA1C56">
        <w:rPr>
          <w:sz w:val="28"/>
          <w:szCs w:val="28"/>
        </w:rPr>
        <w:t>о</w:t>
      </w:r>
      <w:r w:rsidRPr="00FA1C56">
        <w:rPr>
          <w:sz w:val="28"/>
          <w:szCs w:val="28"/>
        </w:rPr>
        <w:t xml:space="preserve">ставить продавцу электрической энергии подтверждающие документы, необходимые для </w:t>
      </w:r>
      <w:r w:rsidR="008A3CAF" w:rsidRPr="00FA1C56">
        <w:rPr>
          <w:sz w:val="28"/>
          <w:szCs w:val="28"/>
        </w:rPr>
        <w:t>внесения изменений в</w:t>
      </w:r>
      <w:r w:rsidR="00956816" w:rsidRPr="00FA1C56">
        <w:rPr>
          <w:sz w:val="28"/>
          <w:szCs w:val="28"/>
        </w:rPr>
        <w:t xml:space="preserve"> </w:t>
      </w:r>
      <w:r w:rsidRPr="00FA1C56">
        <w:rPr>
          <w:sz w:val="28"/>
          <w:szCs w:val="28"/>
        </w:rPr>
        <w:t>договор электроснабжения.</w:t>
      </w:r>
    </w:p>
    <w:p w14:paraId="5029B290" w14:textId="7B7626C7" w:rsidR="00930073" w:rsidRPr="00FA1C56" w:rsidRDefault="00AB4D05" w:rsidP="00A52E44">
      <w:pPr>
        <w:pStyle w:val="af1"/>
        <w:numPr>
          <w:ilvl w:val="0"/>
          <w:numId w:val="36"/>
        </w:numPr>
        <w:ind w:left="0" w:firstLine="284"/>
        <w:jc w:val="both"/>
        <w:rPr>
          <w:strike/>
          <w:sz w:val="28"/>
          <w:szCs w:val="28"/>
        </w:rPr>
      </w:pPr>
      <w:r w:rsidRPr="00FA1C56">
        <w:rPr>
          <w:sz w:val="28"/>
          <w:szCs w:val="28"/>
        </w:rPr>
        <w:t>Потребитель</w:t>
      </w:r>
      <w:r w:rsidR="00C146ED" w:rsidRPr="00FA1C56">
        <w:rPr>
          <w:sz w:val="28"/>
          <w:szCs w:val="28"/>
        </w:rPr>
        <w:t xml:space="preserve"> - юридическое лицо, физическое лицо, использующее </w:t>
      </w:r>
      <w:r w:rsidR="002502C1" w:rsidRPr="00FA1C56">
        <w:rPr>
          <w:sz w:val="28"/>
          <w:szCs w:val="28"/>
        </w:rPr>
        <w:t xml:space="preserve">электрическую </w:t>
      </w:r>
      <w:r w:rsidR="00C146ED" w:rsidRPr="00FA1C56">
        <w:rPr>
          <w:sz w:val="28"/>
          <w:szCs w:val="28"/>
        </w:rPr>
        <w:t xml:space="preserve">энергию не для бытовых нужд, </w:t>
      </w:r>
      <w:r w:rsidRPr="00FA1C56">
        <w:rPr>
          <w:sz w:val="28"/>
          <w:szCs w:val="28"/>
        </w:rPr>
        <w:t xml:space="preserve">прекращающий право </w:t>
      </w:r>
      <w:r w:rsidR="002502C1" w:rsidRPr="00FA1C56">
        <w:rPr>
          <w:sz w:val="28"/>
          <w:szCs w:val="28"/>
        </w:rPr>
        <w:t>владения</w:t>
      </w:r>
      <w:r w:rsidRPr="00FA1C56">
        <w:rPr>
          <w:sz w:val="28"/>
          <w:szCs w:val="28"/>
        </w:rPr>
        <w:t xml:space="preserve"> </w:t>
      </w:r>
      <w:r w:rsidR="00956816" w:rsidRPr="00FA1C56">
        <w:rPr>
          <w:sz w:val="28"/>
          <w:szCs w:val="28"/>
        </w:rPr>
        <w:t>недвижимость</w:t>
      </w:r>
      <w:r w:rsidR="002502C1" w:rsidRPr="00FA1C56">
        <w:rPr>
          <w:sz w:val="28"/>
          <w:szCs w:val="28"/>
        </w:rPr>
        <w:t>ю</w:t>
      </w:r>
      <w:r w:rsidR="00956816" w:rsidRPr="00FA1C56">
        <w:rPr>
          <w:sz w:val="28"/>
          <w:szCs w:val="28"/>
        </w:rPr>
        <w:t>,</w:t>
      </w:r>
      <w:r w:rsidRPr="00FA1C56">
        <w:rPr>
          <w:sz w:val="28"/>
          <w:szCs w:val="28"/>
        </w:rPr>
        <w:t xml:space="preserve"> являющ</w:t>
      </w:r>
      <w:r w:rsidR="002502C1" w:rsidRPr="00FA1C56">
        <w:rPr>
          <w:sz w:val="28"/>
          <w:szCs w:val="28"/>
        </w:rPr>
        <w:t>ейся</w:t>
      </w:r>
      <w:r w:rsidRPr="00FA1C56">
        <w:rPr>
          <w:sz w:val="28"/>
          <w:szCs w:val="28"/>
        </w:rPr>
        <w:t xml:space="preserve"> местом </w:t>
      </w:r>
      <w:r w:rsidR="004D547E" w:rsidRPr="00FA1C56">
        <w:rPr>
          <w:sz w:val="28"/>
          <w:szCs w:val="28"/>
        </w:rPr>
        <w:t>потребления</w:t>
      </w:r>
      <w:r w:rsidRPr="00FA1C56">
        <w:rPr>
          <w:sz w:val="28"/>
          <w:szCs w:val="28"/>
        </w:rPr>
        <w:t xml:space="preserve"> электрической энергии</w:t>
      </w:r>
      <w:r w:rsidR="004E1ABF" w:rsidRPr="00FA1C56">
        <w:rPr>
          <w:sz w:val="28"/>
          <w:szCs w:val="28"/>
        </w:rPr>
        <w:t>,</w:t>
      </w:r>
      <w:r w:rsidRPr="00FA1C56">
        <w:rPr>
          <w:sz w:val="28"/>
          <w:szCs w:val="28"/>
        </w:rPr>
        <w:t xml:space="preserve"> обязан полностью оплатить </w:t>
      </w:r>
      <w:r w:rsidR="008A3CAF" w:rsidRPr="00FA1C56">
        <w:rPr>
          <w:sz w:val="28"/>
          <w:szCs w:val="28"/>
        </w:rPr>
        <w:t xml:space="preserve">задолженность за </w:t>
      </w:r>
      <w:r w:rsidRPr="00FA1C56">
        <w:rPr>
          <w:sz w:val="28"/>
          <w:szCs w:val="28"/>
        </w:rPr>
        <w:t>потребленную электрическую энергию и пени, при наличии</w:t>
      </w:r>
      <w:r w:rsidR="008A3CAF" w:rsidRPr="00FA1C56">
        <w:rPr>
          <w:sz w:val="28"/>
          <w:szCs w:val="28"/>
        </w:rPr>
        <w:t xml:space="preserve">. </w:t>
      </w:r>
      <w:r w:rsidR="004E1ABF" w:rsidRPr="00FA1C56">
        <w:rPr>
          <w:sz w:val="28"/>
          <w:szCs w:val="28"/>
        </w:rPr>
        <w:t>Продавец электрической энергии</w:t>
      </w:r>
      <w:r w:rsidR="006024C4" w:rsidRPr="00FA1C56">
        <w:rPr>
          <w:sz w:val="28"/>
          <w:szCs w:val="28"/>
        </w:rPr>
        <w:t xml:space="preserve"> в этом случае </w:t>
      </w:r>
      <w:r w:rsidR="003B47E1" w:rsidRPr="00FA1C56">
        <w:rPr>
          <w:sz w:val="28"/>
          <w:szCs w:val="28"/>
        </w:rPr>
        <w:t>расторг</w:t>
      </w:r>
      <w:r w:rsidR="004D547E" w:rsidRPr="00FA1C56">
        <w:rPr>
          <w:sz w:val="28"/>
          <w:szCs w:val="28"/>
        </w:rPr>
        <w:t>ает</w:t>
      </w:r>
      <w:r w:rsidR="004E1ABF" w:rsidRPr="00FA1C56">
        <w:t xml:space="preserve"> </w:t>
      </w:r>
      <w:r w:rsidR="004E1ABF" w:rsidRPr="00FA1C56">
        <w:rPr>
          <w:sz w:val="28"/>
          <w:szCs w:val="28"/>
        </w:rPr>
        <w:t>договор электроснабжения</w:t>
      </w:r>
      <w:r w:rsidR="003B47E1" w:rsidRPr="00FA1C56">
        <w:rPr>
          <w:sz w:val="28"/>
          <w:szCs w:val="28"/>
        </w:rPr>
        <w:t xml:space="preserve"> в одностороннем порядке.</w:t>
      </w:r>
    </w:p>
    <w:p w14:paraId="6AB4112E" w14:textId="438ED65E"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Новый </w:t>
      </w:r>
      <w:r w:rsidR="00C146ED" w:rsidRPr="00FA1C56">
        <w:rPr>
          <w:sz w:val="28"/>
          <w:szCs w:val="28"/>
        </w:rPr>
        <w:t>владелец</w:t>
      </w:r>
      <w:r w:rsidRPr="00FA1C56">
        <w:rPr>
          <w:sz w:val="28"/>
          <w:szCs w:val="28"/>
        </w:rPr>
        <w:t xml:space="preserve"> </w:t>
      </w:r>
      <w:r w:rsidR="00032849" w:rsidRPr="00FA1C56">
        <w:rPr>
          <w:sz w:val="28"/>
          <w:szCs w:val="28"/>
        </w:rPr>
        <w:t xml:space="preserve">недвижимости </w:t>
      </w:r>
      <w:r w:rsidRPr="00FA1C56">
        <w:rPr>
          <w:sz w:val="28"/>
          <w:szCs w:val="28"/>
        </w:rPr>
        <w:t xml:space="preserve">обязан </w:t>
      </w:r>
      <w:r w:rsidR="00032849" w:rsidRPr="00FA1C56">
        <w:rPr>
          <w:sz w:val="28"/>
          <w:szCs w:val="28"/>
        </w:rPr>
        <w:t>обратиться к продавцу электрической энергии с заявлением о заключении</w:t>
      </w:r>
      <w:r w:rsidRPr="00FA1C56">
        <w:rPr>
          <w:sz w:val="28"/>
          <w:szCs w:val="28"/>
        </w:rPr>
        <w:t xml:space="preserve"> договора</w:t>
      </w:r>
      <w:r w:rsidR="00C146ED" w:rsidRPr="00FA1C56">
        <w:rPr>
          <w:sz w:val="28"/>
          <w:szCs w:val="28"/>
        </w:rPr>
        <w:t xml:space="preserve"> электроснабжения</w:t>
      </w:r>
      <w:r w:rsidRPr="00FA1C56">
        <w:rPr>
          <w:sz w:val="28"/>
          <w:szCs w:val="28"/>
        </w:rPr>
        <w:t xml:space="preserve">. До заключения договора </w:t>
      </w:r>
      <w:r w:rsidR="00894A82" w:rsidRPr="00FA1C56">
        <w:rPr>
          <w:sz w:val="28"/>
          <w:szCs w:val="28"/>
        </w:rPr>
        <w:t xml:space="preserve">электроснабжения </w:t>
      </w:r>
      <w:r w:rsidRPr="00FA1C56">
        <w:rPr>
          <w:sz w:val="28"/>
          <w:szCs w:val="28"/>
        </w:rPr>
        <w:t xml:space="preserve">с новым потребителем в данном месте потребления </w:t>
      </w:r>
      <w:r w:rsidR="00C146ED" w:rsidRPr="00FA1C56">
        <w:rPr>
          <w:sz w:val="28"/>
          <w:szCs w:val="28"/>
        </w:rPr>
        <w:t>продавец</w:t>
      </w:r>
      <w:r w:rsidRPr="00FA1C56">
        <w:rPr>
          <w:sz w:val="28"/>
          <w:szCs w:val="28"/>
        </w:rPr>
        <w:t xml:space="preserve"> вправе прекратить подачу </w:t>
      </w:r>
      <w:r w:rsidR="00912F65" w:rsidRPr="00FA1C56">
        <w:rPr>
          <w:sz w:val="28"/>
          <w:szCs w:val="28"/>
        </w:rPr>
        <w:t>электрической энергии</w:t>
      </w:r>
      <w:r w:rsidRPr="00FA1C56">
        <w:rPr>
          <w:sz w:val="28"/>
          <w:szCs w:val="28"/>
        </w:rPr>
        <w:t xml:space="preserve"> на объект, с предварительным предупреждением </w:t>
      </w:r>
      <w:r w:rsidR="00075FBD" w:rsidRPr="00FA1C56">
        <w:rPr>
          <w:sz w:val="28"/>
          <w:szCs w:val="28"/>
        </w:rPr>
        <w:t xml:space="preserve">в письменной форме </w:t>
      </w:r>
      <w:r w:rsidRPr="00FA1C56">
        <w:rPr>
          <w:sz w:val="28"/>
          <w:szCs w:val="28"/>
        </w:rPr>
        <w:t xml:space="preserve">нового владельца </w:t>
      </w:r>
      <w:r w:rsidR="00032849" w:rsidRPr="00FA1C56">
        <w:rPr>
          <w:sz w:val="28"/>
          <w:szCs w:val="28"/>
        </w:rPr>
        <w:t>недвижимости</w:t>
      </w:r>
      <w:r w:rsidRPr="00FA1C56">
        <w:rPr>
          <w:sz w:val="28"/>
          <w:szCs w:val="28"/>
        </w:rPr>
        <w:t xml:space="preserve"> не менее</w:t>
      </w:r>
      <w:r w:rsidR="00032849" w:rsidRPr="00FA1C56">
        <w:rPr>
          <w:sz w:val="28"/>
          <w:szCs w:val="28"/>
        </w:rPr>
        <w:t>,</w:t>
      </w:r>
      <w:r w:rsidRPr="00FA1C56">
        <w:rPr>
          <w:sz w:val="28"/>
          <w:szCs w:val="28"/>
        </w:rPr>
        <w:t xml:space="preserve"> чем за</w:t>
      </w:r>
      <w:r w:rsidR="003B47E1" w:rsidRPr="00FA1C56">
        <w:rPr>
          <w:sz w:val="28"/>
          <w:szCs w:val="28"/>
        </w:rPr>
        <w:t xml:space="preserve"> </w:t>
      </w:r>
      <w:r w:rsidR="002502C1" w:rsidRPr="00FA1C56">
        <w:rPr>
          <w:sz w:val="28"/>
          <w:szCs w:val="28"/>
        </w:rPr>
        <w:t>3 (три)</w:t>
      </w:r>
      <w:r w:rsidRPr="00FA1C56">
        <w:rPr>
          <w:sz w:val="28"/>
          <w:szCs w:val="28"/>
        </w:rPr>
        <w:t xml:space="preserve"> дн</w:t>
      </w:r>
      <w:r w:rsidR="003B47E1" w:rsidRPr="00FA1C56">
        <w:rPr>
          <w:sz w:val="28"/>
          <w:szCs w:val="28"/>
        </w:rPr>
        <w:t>я</w:t>
      </w:r>
      <w:r w:rsidR="00155EAF">
        <w:rPr>
          <w:sz w:val="28"/>
          <w:szCs w:val="28"/>
        </w:rPr>
        <w:t>,</w:t>
      </w:r>
      <w:r w:rsidR="00135F19" w:rsidRPr="00FA1C56">
        <w:rPr>
          <w:sz w:val="28"/>
          <w:szCs w:val="28"/>
        </w:rPr>
        <w:t xml:space="preserve"> с указанием даты</w:t>
      </w:r>
      <w:r w:rsidR="00032849" w:rsidRPr="00FA1C56">
        <w:rPr>
          <w:sz w:val="28"/>
          <w:szCs w:val="28"/>
        </w:rPr>
        <w:t>,</w:t>
      </w:r>
      <w:r w:rsidR="00135F19" w:rsidRPr="00FA1C56">
        <w:rPr>
          <w:sz w:val="28"/>
          <w:szCs w:val="28"/>
        </w:rPr>
        <w:t xml:space="preserve"> времени</w:t>
      </w:r>
      <w:r w:rsidR="00032849" w:rsidRPr="00FA1C56">
        <w:rPr>
          <w:sz w:val="28"/>
          <w:szCs w:val="28"/>
        </w:rPr>
        <w:t xml:space="preserve"> и </w:t>
      </w:r>
      <w:r w:rsidR="00032849" w:rsidRPr="00E579C6">
        <w:rPr>
          <w:sz w:val="28"/>
          <w:szCs w:val="28"/>
        </w:rPr>
        <w:t>причины</w:t>
      </w:r>
      <w:r w:rsidR="00135F19" w:rsidRPr="00FA1C56">
        <w:rPr>
          <w:sz w:val="28"/>
          <w:szCs w:val="28"/>
        </w:rPr>
        <w:t xml:space="preserve"> прекращения подачи электрической энергии</w:t>
      </w:r>
      <w:r w:rsidRPr="00FA1C56">
        <w:rPr>
          <w:sz w:val="28"/>
          <w:szCs w:val="28"/>
        </w:rPr>
        <w:t>.</w:t>
      </w:r>
    </w:p>
    <w:p w14:paraId="19040DDF" w14:textId="2B22D644" w:rsidR="00930073" w:rsidRPr="00E579C6" w:rsidRDefault="00AB4D05" w:rsidP="00A52E44">
      <w:pPr>
        <w:pStyle w:val="af1"/>
        <w:numPr>
          <w:ilvl w:val="0"/>
          <w:numId w:val="36"/>
        </w:numPr>
        <w:ind w:left="0" w:firstLine="284"/>
        <w:jc w:val="both"/>
        <w:rPr>
          <w:sz w:val="28"/>
          <w:szCs w:val="28"/>
        </w:rPr>
      </w:pPr>
      <w:r w:rsidRPr="00FA1C56">
        <w:rPr>
          <w:sz w:val="28"/>
          <w:szCs w:val="28"/>
        </w:rPr>
        <w:t>В случае смены владельца электроустановок заключение договора электроснабжения с новым</w:t>
      </w:r>
      <w:r w:rsidR="00C146ED" w:rsidRPr="00FA1C56">
        <w:rPr>
          <w:sz w:val="28"/>
          <w:szCs w:val="28"/>
        </w:rPr>
        <w:t xml:space="preserve"> владельцем</w:t>
      </w:r>
      <w:r w:rsidRPr="00FA1C56">
        <w:rPr>
          <w:sz w:val="28"/>
          <w:szCs w:val="28"/>
        </w:rPr>
        <w:t xml:space="preserve"> осуществляется без мероприятий, предусмотренных правилами технологического присоединения</w:t>
      </w:r>
      <w:r w:rsidR="00032849" w:rsidRPr="00FA1C56">
        <w:rPr>
          <w:sz w:val="28"/>
          <w:szCs w:val="28"/>
        </w:rPr>
        <w:t>,</w:t>
      </w:r>
      <w:r w:rsidR="00333FDD">
        <w:rPr>
          <w:sz w:val="28"/>
          <w:szCs w:val="28"/>
        </w:rPr>
        <w:t xml:space="preserve"> </w:t>
      </w:r>
      <w:r w:rsidRPr="00FA1C56">
        <w:rPr>
          <w:sz w:val="28"/>
          <w:szCs w:val="28"/>
        </w:rPr>
        <w:t>при</w:t>
      </w:r>
      <w:r w:rsidR="00E579C6">
        <w:rPr>
          <w:sz w:val="28"/>
          <w:szCs w:val="28"/>
        </w:rPr>
        <w:t xml:space="preserve"> </w:t>
      </w:r>
      <w:r w:rsidRPr="00E579C6">
        <w:rPr>
          <w:sz w:val="28"/>
          <w:szCs w:val="28"/>
        </w:rPr>
        <w:t>условии</w:t>
      </w:r>
      <w:r w:rsidR="00CA79FB">
        <w:rPr>
          <w:sz w:val="28"/>
          <w:szCs w:val="28"/>
        </w:rPr>
        <w:t xml:space="preserve">, </w:t>
      </w:r>
      <w:r w:rsidRPr="00E579C6">
        <w:rPr>
          <w:sz w:val="28"/>
          <w:szCs w:val="28"/>
        </w:rPr>
        <w:t>если:</w:t>
      </w:r>
    </w:p>
    <w:p w14:paraId="63BD10FE" w14:textId="77777777" w:rsidR="00E579C6" w:rsidRPr="00E579C6" w:rsidRDefault="00E579C6" w:rsidP="000748EB">
      <w:pPr>
        <w:pStyle w:val="af1"/>
        <w:numPr>
          <w:ilvl w:val="0"/>
          <w:numId w:val="7"/>
        </w:numPr>
        <w:ind w:left="0" w:firstLine="284"/>
        <w:jc w:val="both"/>
        <w:rPr>
          <w:sz w:val="28"/>
          <w:szCs w:val="28"/>
        </w:rPr>
      </w:pPr>
      <w:r w:rsidRPr="00E579C6">
        <w:rPr>
          <w:sz w:val="28"/>
          <w:szCs w:val="28"/>
        </w:rPr>
        <w:t>не была увеличена разрешенная мощность данных электроустановок;</w:t>
      </w:r>
    </w:p>
    <w:p w14:paraId="6741C413" w14:textId="77777777" w:rsidR="00E579C6" w:rsidRPr="00E579C6" w:rsidRDefault="00E579C6" w:rsidP="000748EB">
      <w:pPr>
        <w:pStyle w:val="af1"/>
        <w:numPr>
          <w:ilvl w:val="0"/>
          <w:numId w:val="7"/>
        </w:numPr>
        <w:ind w:left="0" w:firstLine="284"/>
        <w:jc w:val="both"/>
        <w:rPr>
          <w:sz w:val="28"/>
          <w:szCs w:val="28"/>
        </w:rPr>
      </w:pPr>
      <w:r w:rsidRPr="00E579C6">
        <w:rPr>
          <w:sz w:val="28"/>
          <w:szCs w:val="28"/>
        </w:rPr>
        <w:t>не изменилась категория надежности электроснабжения электроустановки;</w:t>
      </w:r>
    </w:p>
    <w:p w14:paraId="6C2EA6CF" w14:textId="703C3647" w:rsidR="00930073" w:rsidRPr="00E579C6" w:rsidRDefault="00E579C6" w:rsidP="000748EB">
      <w:pPr>
        <w:pStyle w:val="af1"/>
        <w:numPr>
          <w:ilvl w:val="0"/>
          <w:numId w:val="7"/>
        </w:numPr>
        <w:ind w:left="0" w:firstLine="284"/>
        <w:jc w:val="both"/>
        <w:rPr>
          <w:sz w:val="28"/>
          <w:szCs w:val="28"/>
        </w:rPr>
      </w:pPr>
      <w:r w:rsidRPr="00E579C6">
        <w:rPr>
          <w:sz w:val="28"/>
          <w:szCs w:val="28"/>
        </w:rPr>
        <w:t>не изменилась точка присоединения, схема внешнего электроснабжения.</w:t>
      </w:r>
    </w:p>
    <w:p w14:paraId="4CEB8C82" w14:textId="77777777" w:rsidR="00834FBE" w:rsidRPr="00FA1C56" w:rsidRDefault="00AB4D05" w:rsidP="00A52E44">
      <w:pPr>
        <w:pStyle w:val="af1"/>
        <w:numPr>
          <w:ilvl w:val="0"/>
          <w:numId w:val="36"/>
        </w:numPr>
        <w:ind w:left="0" w:firstLine="284"/>
        <w:jc w:val="both"/>
        <w:rPr>
          <w:sz w:val="28"/>
          <w:szCs w:val="28"/>
        </w:rPr>
      </w:pPr>
      <w:r w:rsidRPr="00E579C6">
        <w:rPr>
          <w:sz w:val="28"/>
          <w:szCs w:val="28"/>
        </w:rPr>
        <w:t xml:space="preserve">В случае перевода жилого помещения в нежилое </w:t>
      </w:r>
      <w:r w:rsidR="00C146ED" w:rsidRPr="00E579C6">
        <w:rPr>
          <w:sz w:val="28"/>
          <w:szCs w:val="28"/>
        </w:rPr>
        <w:t xml:space="preserve">владелец </w:t>
      </w:r>
      <w:r w:rsidRPr="00E579C6">
        <w:rPr>
          <w:sz w:val="28"/>
          <w:szCs w:val="28"/>
        </w:rPr>
        <w:t>недвижимости</w:t>
      </w:r>
      <w:r w:rsidRPr="00FA1C56">
        <w:rPr>
          <w:sz w:val="28"/>
          <w:szCs w:val="28"/>
        </w:rPr>
        <w:t xml:space="preserve"> обязан обратиться к продавцу электрической энергии в целях заключения договора</w:t>
      </w:r>
      <w:r w:rsidR="00C146ED" w:rsidRPr="00FA1C56">
        <w:rPr>
          <w:sz w:val="28"/>
          <w:szCs w:val="28"/>
        </w:rPr>
        <w:t xml:space="preserve"> электроснабжения</w:t>
      </w:r>
      <w:r w:rsidR="00AE153E" w:rsidRPr="00FA1C56">
        <w:t xml:space="preserve"> </w:t>
      </w:r>
      <w:r w:rsidR="00AE153E" w:rsidRPr="00FA1C56">
        <w:rPr>
          <w:sz w:val="28"/>
          <w:szCs w:val="28"/>
        </w:rPr>
        <w:t xml:space="preserve">с юридическим лицом, физическом лицом, использующим </w:t>
      </w:r>
      <w:r w:rsidR="002502C1" w:rsidRPr="00FA1C56">
        <w:rPr>
          <w:sz w:val="28"/>
          <w:szCs w:val="28"/>
        </w:rPr>
        <w:t>электрическую энергию</w:t>
      </w:r>
      <w:r w:rsidR="00AE153E" w:rsidRPr="00FA1C56">
        <w:rPr>
          <w:sz w:val="28"/>
          <w:szCs w:val="28"/>
        </w:rPr>
        <w:t xml:space="preserve"> не для бытовых нужд</w:t>
      </w:r>
      <w:r w:rsidRPr="00FA1C56">
        <w:rPr>
          <w:sz w:val="28"/>
          <w:szCs w:val="28"/>
        </w:rPr>
        <w:t xml:space="preserve">. </w:t>
      </w:r>
    </w:p>
    <w:p w14:paraId="3BF85FC2" w14:textId="2D38543C" w:rsidR="00930073" w:rsidRPr="00FA1C56" w:rsidRDefault="00AB4D05" w:rsidP="000748EB">
      <w:pPr>
        <w:pStyle w:val="af1"/>
        <w:ind w:left="0" w:firstLine="284"/>
        <w:jc w:val="both"/>
        <w:rPr>
          <w:sz w:val="28"/>
          <w:szCs w:val="28"/>
        </w:rPr>
      </w:pPr>
      <w:r w:rsidRPr="00FA1C56">
        <w:rPr>
          <w:sz w:val="28"/>
          <w:szCs w:val="28"/>
        </w:rPr>
        <w:lastRenderedPageBreak/>
        <w:t>Заключение договора</w:t>
      </w:r>
      <w:r w:rsidR="002502C1" w:rsidRPr="00FA1C56">
        <w:rPr>
          <w:sz w:val="28"/>
          <w:szCs w:val="28"/>
        </w:rPr>
        <w:t xml:space="preserve"> электроснабжения</w:t>
      </w:r>
      <w:r w:rsidRPr="00FA1C56">
        <w:rPr>
          <w:sz w:val="28"/>
          <w:szCs w:val="28"/>
        </w:rPr>
        <w:t xml:space="preserve"> с юридическим лицом, физическ</w:t>
      </w:r>
      <w:r w:rsidR="00C146ED" w:rsidRPr="00FA1C56">
        <w:rPr>
          <w:sz w:val="28"/>
          <w:szCs w:val="28"/>
        </w:rPr>
        <w:t>ом</w:t>
      </w:r>
      <w:r w:rsidRPr="00FA1C56">
        <w:rPr>
          <w:sz w:val="28"/>
          <w:szCs w:val="28"/>
        </w:rPr>
        <w:t xml:space="preserve"> лиц</w:t>
      </w:r>
      <w:r w:rsidR="00C146ED" w:rsidRPr="00FA1C56">
        <w:rPr>
          <w:sz w:val="28"/>
          <w:szCs w:val="28"/>
        </w:rPr>
        <w:t>ом</w:t>
      </w:r>
      <w:r w:rsidRPr="00FA1C56">
        <w:rPr>
          <w:sz w:val="28"/>
          <w:szCs w:val="28"/>
        </w:rPr>
        <w:t xml:space="preserve">, использующим </w:t>
      </w:r>
      <w:r w:rsidR="002502C1" w:rsidRPr="00FA1C56">
        <w:rPr>
          <w:sz w:val="28"/>
          <w:szCs w:val="28"/>
        </w:rPr>
        <w:t>электрическую энергию</w:t>
      </w:r>
      <w:r w:rsidRPr="00FA1C56">
        <w:rPr>
          <w:sz w:val="28"/>
          <w:szCs w:val="28"/>
        </w:rPr>
        <w:t xml:space="preserve"> не </w:t>
      </w:r>
      <w:r w:rsidR="008B3254" w:rsidRPr="00FA1C56">
        <w:rPr>
          <w:sz w:val="28"/>
          <w:szCs w:val="28"/>
        </w:rPr>
        <w:t>для бытовых нужд,</w:t>
      </w:r>
      <w:r w:rsidRPr="00FA1C56">
        <w:rPr>
          <w:sz w:val="28"/>
          <w:szCs w:val="28"/>
        </w:rPr>
        <w:t xml:space="preserve"> производится при наличии </w:t>
      </w:r>
      <w:r w:rsidR="00834FBE" w:rsidRPr="00FA1C56">
        <w:rPr>
          <w:sz w:val="28"/>
          <w:szCs w:val="28"/>
        </w:rPr>
        <w:t>акта о допуске электроустановки в эксплуатацию</w:t>
      </w:r>
      <w:r w:rsidR="00CB3E97" w:rsidRPr="00FA1C56">
        <w:rPr>
          <w:sz w:val="28"/>
          <w:szCs w:val="28"/>
        </w:rPr>
        <w:t>.</w:t>
      </w:r>
    </w:p>
    <w:p w14:paraId="427E61C1" w14:textId="59C29D0D" w:rsidR="00930073" w:rsidRPr="00FA1C56" w:rsidRDefault="00802513" w:rsidP="000748EB">
      <w:pPr>
        <w:pStyle w:val="af1"/>
        <w:ind w:left="0" w:firstLine="284"/>
        <w:jc w:val="both"/>
        <w:rPr>
          <w:sz w:val="28"/>
          <w:szCs w:val="28"/>
        </w:rPr>
      </w:pPr>
      <w:r w:rsidRPr="00FA1C56">
        <w:rPr>
          <w:sz w:val="28"/>
          <w:szCs w:val="28"/>
        </w:rPr>
        <w:t>При</w:t>
      </w:r>
      <w:r w:rsidR="00AB4D05" w:rsidRPr="00FA1C56">
        <w:rPr>
          <w:sz w:val="28"/>
          <w:szCs w:val="28"/>
        </w:rPr>
        <w:t xml:space="preserve"> несоблюдени</w:t>
      </w:r>
      <w:r w:rsidRPr="00FA1C56">
        <w:rPr>
          <w:sz w:val="28"/>
          <w:szCs w:val="28"/>
        </w:rPr>
        <w:t>и</w:t>
      </w:r>
      <w:r w:rsidR="00AB4D05" w:rsidRPr="00FA1C56">
        <w:rPr>
          <w:sz w:val="28"/>
          <w:szCs w:val="28"/>
        </w:rPr>
        <w:t xml:space="preserve"> указанных требований </w:t>
      </w:r>
      <w:r w:rsidR="00C146ED" w:rsidRPr="00FA1C56">
        <w:rPr>
          <w:sz w:val="28"/>
          <w:szCs w:val="28"/>
        </w:rPr>
        <w:t>продавец</w:t>
      </w:r>
      <w:r w:rsidR="004E1ABF" w:rsidRPr="00FA1C56">
        <w:rPr>
          <w:sz w:val="28"/>
          <w:szCs w:val="28"/>
        </w:rPr>
        <w:t xml:space="preserve"> электрической энергии</w:t>
      </w:r>
      <w:r w:rsidR="00AB4D05" w:rsidRPr="00FA1C56">
        <w:rPr>
          <w:sz w:val="28"/>
          <w:szCs w:val="28"/>
        </w:rPr>
        <w:t xml:space="preserve"> </w:t>
      </w:r>
      <w:r w:rsidR="003B1B24" w:rsidRPr="00FA1C56">
        <w:rPr>
          <w:sz w:val="28"/>
          <w:szCs w:val="28"/>
        </w:rPr>
        <w:t xml:space="preserve">вправе </w:t>
      </w:r>
      <w:r w:rsidR="00AB4D05" w:rsidRPr="00FA1C56">
        <w:rPr>
          <w:sz w:val="28"/>
          <w:szCs w:val="28"/>
        </w:rPr>
        <w:t>прекр</w:t>
      </w:r>
      <w:r w:rsidR="003B1B24" w:rsidRPr="00FA1C56">
        <w:rPr>
          <w:sz w:val="28"/>
          <w:szCs w:val="28"/>
        </w:rPr>
        <w:t xml:space="preserve">атить </w:t>
      </w:r>
      <w:r w:rsidR="00AB4D05" w:rsidRPr="00FA1C56">
        <w:rPr>
          <w:sz w:val="28"/>
          <w:szCs w:val="28"/>
        </w:rPr>
        <w:t xml:space="preserve">подачу электрической энергии на нежилой объект </w:t>
      </w:r>
      <w:r w:rsidR="000D0322" w:rsidRPr="00FA1C56">
        <w:rPr>
          <w:sz w:val="28"/>
          <w:szCs w:val="28"/>
        </w:rPr>
        <w:t xml:space="preserve">с предварительным предупреждением </w:t>
      </w:r>
      <w:r w:rsidR="00075FBD" w:rsidRPr="00FA1C56">
        <w:rPr>
          <w:sz w:val="28"/>
          <w:szCs w:val="28"/>
        </w:rPr>
        <w:t xml:space="preserve">в письменной форме </w:t>
      </w:r>
      <w:r w:rsidR="000D0322" w:rsidRPr="00FA1C56">
        <w:rPr>
          <w:sz w:val="28"/>
          <w:szCs w:val="28"/>
        </w:rPr>
        <w:t>владельца помещения не менее</w:t>
      </w:r>
      <w:r w:rsidR="00032849" w:rsidRPr="00FA1C56">
        <w:rPr>
          <w:sz w:val="28"/>
          <w:szCs w:val="28"/>
        </w:rPr>
        <w:t>,</w:t>
      </w:r>
      <w:r w:rsidR="000D0322" w:rsidRPr="00FA1C56">
        <w:rPr>
          <w:sz w:val="28"/>
          <w:szCs w:val="28"/>
        </w:rPr>
        <w:t xml:space="preserve"> чем за 3 (три) дня</w:t>
      </w:r>
      <w:r w:rsidR="00155EAF">
        <w:rPr>
          <w:sz w:val="28"/>
          <w:szCs w:val="28"/>
        </w:rPr>
        <w:t>,</w:t>
      </w:r>
      <w:r w:rsidR="000D0322" w:rsidRPr="00FA1C56">
        <w:rPr>
          <w:sz w:val="28"/>
          <w:szCs w:val="28"/>
        </w:rPr>
        <w:t xml:space="preserve"> с указанием даты</w:t>
      </w:r>
      <w:r w:rsidR="00032849" w:rsidRPr="00FA1C56">
        <w:rPr>
          <w:sz w:val="28"/>
          <w:szCs w:val="28"/>
        </w:rPr>
        <w:t>,</w:t>
      </w:r>
      <w:r w:rsidR="000D0322" w:rsidRPr="00FA1C56">
        <w:rPr>
          <w:sz w:val="28"/>
          <w:szCs w:val="28"/>
        </w:rPr>
        <w:t xml:space="preserve"> времени </w:t>
      </w:r>
      <w:r w:rsidR="00032849" w:rsidRPr="00FA1C56">
        <w:rPr>
          <w:sz w:val="28"/>
          <w:szCs w:val="28"/>
        </w:rPr>
        <w:t xml:space="preserve">и причины </w:t>
      </w:r>
      <w:r w:rsidR="000D0322" w:rsidRPr="00FA1C56">
        <w:rPr>
          <w:sz w:val="28"/>
          <w:szCs w:val="28"/>
        </w:rPr>
        <w:t xml:space="preserve">прекращения подачи электрической энергии </w:t>
      </w:r>
      <w:r w:rsidR="00AB4D05" w:rsidRPr="00FA1C56">
        <w:rPr>
          <w:sz w:val="28"/>
          <w:szCs w:val="28"/>
        </w:rPr>
        <w:t>и произв</w:t>
      </w:r>
      <w:r w:rsidR="00032849" w:rsidRPr="00FA1C56">
        <w:rPr>
          <w:sz w:val="28"/>
          <w:szCs w:val="28"/>
        </w:rPr>
        <w:t>ести</w:t>
      </w:r>
      <w:r w:rsidR="00AB4D05" w:rsidRPr="00FA1C56">
        <w:rPr>
          <w:sz w:val="28"/>
          <w:szCs w:val="28"/>
        </w:rPr>
        <w:t xml:space="preserve"> перерасчет по соответствующей </w:t>
      </w:r>
      <w:r w:rsidR="00C146ED" w:rsidRPr="00FA1C56">
        <w:rPr>
          <w:sz w:val="28"/>
          <w:szCs w:val="28"/>
        </w:rPr>
        <w:t>категории</w:t>
      </w:r>
      <w:r w:rsidR="004E1ABF" w:rsidRPr="00FA1C56">
        <w:rPr>
          <w:sz w:val="28"/>
          <w:szCs w:val="28"/>
        </w:rPr>
        <w:t xml:space="preserve"> (тарифу)</w:t>
      </w:r>
      <w:r w:rsidR="00AB4D05" w:rsidRPr="00FA1C56">
        <w:rPr>
          <w:sz w:val="28"/>
          <w:szCs w:val="28"/>
        </w:rPr>
        <w:t xml:space="preserve"> с момента государственной регистрации перевода </w:t>
      </w:r>
      <w:r w:rsidR="00032849" w:rsidRPr="00FA1C56">
        <w:rPr>
          <w:sz w:val="28"/>
          <w:szCs w:val="28"/>
        </w:rPr>
        <w:t xml:space="preserve">жилого </w:t>
      </w:r>
      <w:r w:rsidR="00AB4D05" w:rsidRPr="00FA1C56">
        <w:rPr>
          <w:sz w:val="28"/>
          <w:szCs w:val="28"/>
        </w:rPr>
        <w:t>помещения в нежилое.</w:t>
      </w:r>
    </w:p>
    <w:p w14:paraId="0578FF82" w14:textId="22D7511B" w:rsidR="00930073" w:rsidRPr="00FA1C56" w:rsidRDefault="00AB4D05" w:rsidP="00A52E44">
      <w:pPr>
        <w:pStyle w:val="af1"/>
        <w:numPr>
          <w:ilvl w:val="0"/>
          <w:numId w:val="36"/>
        </w:numPr>
        <w:ind w:left="0" w:firstLine="284"/>
        <w:jc w:val="both"/>
        <w:rPr>
          <w:sz w:val="28"/>
          <w:szCs w:val="28"/>
        </w:rPr>
      </w:pPr>
      <w:r w:rsidRPr="00FA1C56">
        <w:rPr>
          <w:sz w:val="28"/>
          <w:szCs w:val="28"/>
        </w:rPr>
        <w:t>При переводе нежилого помещения в жилое</w:t>
      </w:r>
      <w:r w:rsidR="006D546D" w:rsidRPr="00FA1C56">
        <w:rPr>
          <w:sz w:val="28"/>
          <w:szCs w:val="28"/>
        </w:rPr>
        <w:t xml:space="preserve"> договор электроснабжения </w:t>
      </w:r>
      <w:r w:rsidR="00AE153E" w:rsidRPr="00FA1C56">
        <w:rPr>
          <w:sz w:val="28"/>
          <w:szCs w:val="28"/>
        </w:rPr>
        <w:t xml:space="preserve">заключается в соответствии с Типовой формой и согласно правилам заключения </w:t>
      </w:r>
      <w:r w:rsidR="002502C1" w:rsidRPr="00FA1C56">
        <w:rPr>
          <w:sz w:val="28"/>
          <w:szCs w:val="28"/>
        </w:rPr>
        <w:t xml:space="preserve">публичного </w:t>
      </w:r>
      <w:r w:rsidR="00AE153E" w:rsidRPr="00FA1C56">
        <w:rPr>
          <w:sz w:val="28"/>
          <w:szCs w:val="28"/>
        </w:rPr>
        <w:t>договора электроснабжения с бытовым потребител</w:t>
      </w:r>
      <w:r w:rsidR="002502C1" w:rsidRPr="00FA1C56">
        <w:rPr>
          <w:sz w:val="28"/>
          <w:szCs w:val="28"/>
        </w:rPr>
        <w:t>ем</w:t>
      </w:r>
      <w:r w:rsidR="00AE153E" w:rsidRPr="00FA1C56">
        <w:rPr>
          <w:sz w:val="28"/>
          <w:szCs w:val="28"/>
        </w:rPr>
        <w:t>, утвержденн</w:t>
      </w:r>
      <w:r w:rsidR="009B0734" w:rsidRPr="00FA1C56">
        <w:rPr>
          <w:sz w:val="28"/>
          <w:szCs w:val="28"/>
        </w:rPr>
        <w:t>ы</w:t>
      </w:r>
      <w:r w:rsidR="00AE153E" w:rsidRPr="00FA1C56">
        <w:rPr>
          <w:sz w:val="28"/>
          <w:szCs w:val="28"/>
        </w:rPr>
        <w:t>м</w:t>
      </w:r>
      <w:r w:rsidR="009B0734" w:rsidRPr="00FA1C56">
        <w:rPr>
          <w:sz w:val="28"/>
          <w:szCs w:val="28"/>
        </w:rPr>
        <w:t>и</w:t>
      </w:r>
      <w:r w:rsidR="00AE153E" w:rsidRPr="00FA1C56">
        <w:rPr>
          <w:sz w:val="28"/>
          <w:szCs w:val="28"/>
        </w:rPr>
        <w:t xml:space="preserve"> Правительством Приднестровской Молдавской Республики</w:t>
      </w:r>
      <w:r w:rsidR="004E1ABF" w:rsidRPr="00FA1C56">
        <w:rPr>
          <w:sz w:val="28"/>
          <w:szCs w:val="28"/>
        </w:rPr>
        <w:t>.</w:t>
      </w:r>
    </w:p>
    <w:p w14:paraId="0DEEE244" w14:textId="38AEC365" w:rsidR="00930073" w:rsidRPr="00FA1C56" w:rsidRDefault="00AB4D05" w:rsidP="00A52E44">
      <w:pPr>
        <w:pStyle w:val="af1"/>
        <w:numPr>
          <w:ilvl w:val="0"/>
          <w:numId w:val="36"/>
        </w:numPr>
        <w:ind w:left="0" w:firstLine="284"/>
        <w:jc w:val="both"/>
        <w:rPr>
          <w:sz w:val="28"/>
          <w:szCs w:val="28"/>
        </w:rPr>
      </w:pPr>
      <w:r w:rsidRPr="00FA1C56">
        <w:rPr>
          <w:sz w:val="28"/>
          <w:szCs w:val="28"/>
        </w:rPr>
        <w:t>Договор</w:t>
      </w:r>
      <w:r w:rsidR="00894A82" w:rsidRPr="00FA1C56">
        <w:rPr>
          <w:sz w:val="28"/>
          <w:szCs w:val="28"/>
        </w:rPr>
        <w:t xml:space="preserve"> электроснабжения</w:t>
      </w:r>
      <w:r w:rsidRPr="00FA1C56">
        <w:rPr>
          <w:sz w:val="28"/>
          <w:szCs w:val="28"/>
        </w:rPr>
        <w:t xml:space="preserve">, заключенный потребителем с продавцом электрической энергии на определенный срок, </w:t>
      </w:r>
      <w:r w:rsidR="008B3254" w:rsidRPr="00FA1C56">
        <w:rPr>
          <w:sz w:val="28"/>
          <w:szCs w:val="28"/>
        </w:rPr>
        <w:t>действует на срок его заключения</w:t>
      </w:r>
      <w:r w:rsidRPr="00FA1C56">
        <w:rPr>
          <w:sz w:val="28"/>
          <w:szCs w:val="28"/>
        </w:rPr>
        <w:t>.</w:t>
      </w:r>
      <w:r w:rsidR="008B3254" w:rsidRPr="00FA1C56">
        <w:rPr>
          <w:sz w:val="28"/>
          <w:szCs w:val="28"/>
        </w:rPr>
        <w:t xml:space="preserve"> Срочные договоры электроснабжения заключаются с потребителями, у которых вещные права на место потребления ограничены по времени.</w:t>
      </w:r>
    </w:p>
    <w:p w14:paraId="62140AF8" w14:textId="656A2189"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Продавец электрической энергии при наличии задолженности перед потребителем обязан погасить </w:t>
      </w:r>
      <w:r w:rsidR="00CE5DEA" w:rsidRPr="00FA1C56">
        <w:rPr>
          <w:sz w:val="28"/>
          <w:szCs w:val="28"/>
        </w:rPr>
        <w:t xml:space="preserve">сумму задолженности </w:t>
      </w:r>
      <w:r w:rsidRPr="00FA1C56">
        <w:rPr>
          <w:sz w:val="28"/>
          <w:szCs w:val="28"/>
        </w:rPr>
        <w:t>до дня расторжения договора</w:t>
      </w:r>
      <w:r w:rsidR="00836A58" w:rsidRPr="00FA1C56">
        <w:rPr>
          <w:sz w:val="28"/>
          <w:szCs w:val="28"/>
        </w:rPr>
        <w:t xml:space="preserve"> электроснабжения</w:t>
      </w:r>
      <w:r w:rsidRPr="00FA1C56">
        <w:rPr>
          <w:sz w:val="28"/>
          <w:szCs w:val="28"/>
        </w:rPr>
        <w:t>.</w:t>
      </w:r>
    </w:p>
    <w:p w14:paraId="35F5A4F6" w14:textId="22BB28B4" w:rsidR="00930073" w:rsidRPr="00FA1C56" w:rsidRDefault="00AB4D05" w:rsidP="00A52E44">
      <w:pPr>
        <w:pStyle w:val="af1"/>
        <w:numPr>
          <w:ilvl w:val="0"/>
          <w:numId w:val="36"/>
        </w:numPr>
        <w:ind w:left="0" w:firstLine="284"/>
        <w:jc w:val="both"/>
        <w:rPr>
          <w:sz w:val="28"/>
          <w:szCs w:val="28"/>
        </w:rPr>
      </w:pPr>
      <w:r w:rsidRPr="00FA1C56">
        <w:rPr>
          <w:sz w:val="28"/>
          <w:szCs w:val="28"/>
        </w:rPr>
        <w:t>Договоры с потребителями, приобретающими электрическую энергию одновременно на розничном и оптовом рынках, должны соответствовать требованиям Правил оптового рынка электрической энергии</w:t>
      </w:r>
      <w:r w:rsidR="00CE5DEA" w:rsidRPr="00FA1C56">
        <w:rPr>
          <w:sz w:val="28"/>
          <w:szCs w:val="28"/>
        </w:rPr>
        <w:t xml:space="preserve"> Приднестровской Молдавской Республики</w:t>
      </w:r>
      <w:r w:rsidRPr="00FA1C56">
        <w:rPr>
          <w:sz w:val="28"/>
          <w:szCs w:val="28"/>
        </w:rPr>
        <w:t xml:space="preserve"> в части обеспечения участия таких покупателей </w:t>
      </w:r>
      <w:r w:rsidR="002502C1" w:rsidRPr="00FA1C56">
        <w:rPr>
          <w:sz w:val="28"/>
          <w:szCs w:val="28"/>
        </w:rPr>
        <w:t>в</w:t>
      </w:r>
      <w:r w:rsidRPr="00FA1C56">
        <w:rPr>
          <w:sz w:val="28"/>
          <w:szCs w:val="28"/>
        </w:rPr>
        <w:t xml:space="preserve"> оптовом рынке.</w:t>
      </w:r>
    </w:p>
    <w:p w14:paraId="2BC6352E" w14:textId="20AF5DBD" w:rsidR="00930073" w:rsidRPr="00FA1C56" w:rsidRDefault="00AB4D05" w:rsidP="00A52E44">
      <w:pPr>
        <w:pStyle w:val="af1"/>
        <w:numPr>
          <w:ilvl w:val="0"/>
          <w:numId w:val="36"/>
        </w:numPr>
        <w:ind w:left="0" w:firstLine="284"/>
        <w:jc w:val="both"/>
        <w:rPr>
          <w:sz w:val="28"/>
          <w:szCs w:val="28"/>
        </w:rPr>
      </w:pPr>
      <w:r w:rsidRPr="00FA1C56">
        <w:rPr>
          <w:sz w:val="28"/>
          <w:szCs w:val="28"/>
        </w:rPr>
        <w:t>Продавец электрической энергии не вправе требовать от потребителя (заявителя) какой-либо платы за заключение договора</w:t>
      </w:r>
      <w:r w:rsidR="002502C1" w:rsidRPr="00FA1C56">
        <w:rPr>
          <w:sz w:val="28"/>
          <w:szCs w:val="28"/>
        </w:rPr>
        <w:t xml:space="preserve"> электроснабжения</w:t>
      </w:r>
      <w:r w:rsidRPr="00FA1C56">
        <w:rPr>
          <w:sz w:val="28"/>
          <w:szCs w:val="28"/>
        </w:rPr>
        <w:t>.</w:t>
      </w:r>
    </w:p>
    <w:p w14:paraId="02ABCF97" w14:textId="0962C162" w:rsidR="00A3583B" w:rsidRPr="00FA1C56" w:rsidRDefault="00A3583B" w:rsidP="00A52E44">
      <w:pPr>
        <w:pStyle w:val="af1"/>
        <w:numPr>
          <w:ilvl w:val="0"/>
          <w:numId w:val="36"/>
        </w:numPr>
        <w:ind w:left="0" w:firstLine="284"/>
        <w:jc w:val="both"/>
        <w:rPr>
          <w:sz w:val="28"/>
          <w:szCs w:val="28"/>
        </w:rPr>
      </w:pPr>
      <w:r w:rsidRPr="00FA1C56">
        <w:rPr>
          <w:sz w:val="28"/>
          <w:szCs w:val="28"/>
        </w:rPr>
        <w:t>Физические лица и юридические лица, осуществляющие производство электрической энергии из возобновляемых источников энергии для собственного потребления, в целях произведения перерасчета с электросетевой организацией на сумму избытка электрической энергии, отпущенного электросетевой организации, при обеспечении технической возможности и учета приема-отдачи электрической энергии, заключают соответствующее соглашение.</w:t>
      </w:r>
    </w:p>
    <w:p w14:paraId="1F9650A0" w14:textId="61E2B73D" w:rsidR="004D547E" w:rsidRPr="00FA1C56" w:rsidRDefault="004D547E" w:rsidP="00A52E44">
      <w:pPr>
        <w:pStyle w:val="af1"/>
        <w:numPr>
          <w:ilvl w:val="0"/>
          <w:numId w:val="36"/>
        </w:numPr>
        <w:ind w:left="0" w:firstLine="284"/>
        <w:jc w:val="both"/>
        <w:rPr>
          <w:sz w:val="28"/>
          <w:szCs w:val="28"/>
        </w:rPr>
      </w:pPr>
      <w:r w:rsidRPr="008C1CF7">
        <w:rPr>
          <w:sz w:val="28"/>
          <w:szCs w:val="28"/>
        </w:rPr>
        <w:t xml:space="preserve">В случае, когда продавцом электрической энергии </w:t>
      </w:r>
      <w:r w:rsidR="002502C1" w:rsidRPr="008C1CF7">
        <w:rPr>
          <w:sz w:val="28"/>
          <w:szCs w:val="28"/>
        </w:rPr>
        <w:t xml:space="preserve">на розничном рынке электрической энергии </w:t>
      </w:r>
      <w:r w:rsidRPr="008C1CF7">
        <w:rPr>
          <w:sz w:val="28"/>
          <w:szCs w:val="28"/>
        </w:rPr>
        <w:t>выступает</w:t>
      </w:r>
      <w:r w:rsidR="00C34B6F" w:rsidRPr="008C1CF7">
        <w:rPr>
          <w:sz w:val="28"/>
          <w:szCs w:val="28"/>
        </w:rPr>
        <w:t xml:space="preserve"> генерирующая организация, владеющая (использующая)</w:t>
      </w:r>
      <w:r w:rsidRPr="008C1CF7">
        <w:rPr>
          <w:sz w:val="28"/>
          <w:szCs w:val="28"/>
        </w:rPr>
        <w:t xml:space="preserve"> генерирующ</w:t>
      </w:r>
      <w:r w:rsidR="00C34B6F" w:rsidRPr="008C1CF7">
        <w:rPr>
          <w:sz w:val="28"/>
          <w:szCs w:val="28"/>
        </w:rPr>
        <w:t>им</w:t>
      </w:r>
      <w:r w:rsidRPr="008C1CF7">
        <w:rPr>
          <w:sz w:val="28"/>
          <w:szCs w:val="28"/>
        </w:rPr>
        <w:t xml:space="preserve"> оборудовани</w:t>
      </w:r>
      <w:r w:rsidR="00C34B6F" w:rsidRPr="008C1CF7">
        <w:rPr>
          <w:sz w:val="28"/>
          <w:szCs w:val="28"/>
        </w:rPr>
        <w:t>ем</w:t>
      </w:r>
      <w:r w:rsidRPr="008C1CF7">
        <w:rPr>
          <w:sz w:val="28"/>
          <w:szCs w:val="28"/>
        </w:rPr>
        <w:t xml:space="preserve"> (установ</w:t>
      </w:r>
      <w:r w:rsidR="00C34B6F" w:rsidRPr="008C1CF7">
        <w:rPr>
          <w:sz w:val="28"/>
          <w:szCs w:val="28"/>
        </w:rPr>
        <w:t>ками</w:t>
      </w:r>
      <w:r w:rsidRPr="008C1CF7">
        <w:rPr>
          <w:sz w:val="28"/>
          <w:szCs w:val="28"/>
        </w:rPr>
        <w:t>), производящ</w:t>
      </w:r>
      <w:r w:rsidR="00C34B6F" w:rsidRPr="008C1CF7">
        <w:rPr>
          <w:sz w:val="28"/>
          <w:szCs w:val="28"/>
        </w:rPr>
        <w:t>ими</w:t>
      </w:r>
      <w:r w:rsidRPr="008C1CF7">
        <w:rPr>
          <w:sz w:val="28"/>
          <w:szCs w:val="28"/>
        </w:rPr>
        <w:t xml:space="preserve"> электрическую энергию из возобновляемых источников энергии и (или) </w:t>
      </w:r>
      <w:proofErr w:type="spellStart"/>
      <w:r w:rsidRPr="008C1CF7">
        <w:rPr>
          <w:sz w:val="28"/>
          <w:szCs w:val="28"/>
        </w:rPr>
        <w:t>когенерационной</w:t>
      </w:r>
      <w:proofErr w:type="spellEnd"/>
      <w:r w:rsidRPr="008C1CF7">
        <w:rPr>
          <w:sz w:val="28"/>
          <w:szCs w:val="28"/>
        </w:rPr>
        <w:t xml:space="preserve"> установк</w:t>
      </w:r>
      <w:r w:rsidR="00C34B6F" w:rsidRPr="008C1CF7">
        <w:rPr>
          <w:sz w:val="28"/>
          <w:szCs w:val="28"/>
        </w:rPr>
        <w:t>ой</w:t>
      </w:r>
      <w:r w:rsidR="00C26341">
        <w:rPr>
          <w:sz w:val="28"/>
          <w:szCs w:val="28"/>
        </w:rPr>
        <w:t>,</w:t>
      </w:r>
      <w:r w:rsidR="00C34B6F" w:rsidRPr="008C1CF7">
        <w:rPr>
          <w:sz w:val="28"/>
          <w:szCs w:val="28"/>
        </w:rPr>
        <w:t xml:space="preserve"> мощностью 100 (сто) и более киловатт</w:t>
      </w:r>
      <w:r w:rsidRPr="008C1CF7">
        <w:rPr>
          <w:sz w:val="28"/>
          <w:szCs w:val="28"/>
        </w:rPr>
        <w:t>, с покупателем</w:t>
      </w:r>
      <w:r w:rsidRPr="00FA1C56">
        <w:rPr>
          <w:sz w:val="28"/>
          <w:szCs w:val="28"/>
        </w:rPr>
        <w:t xml:space="preserve"> заключается договор </w:t>
      </w:r>
      <w:bookmarkStart w:id="11" w:name="_Hlk137478806"/>
      <w:r w:rsidRPr="00FA1C56">
        <w:rPr>
          <w:sz w:val="28"/>
          <w:szCs w:val="28"/>
        </w:rPr>
        <w:t xml:space="preserve">купли-продажи (поставки) </w:t>
      </w:r>
      <w:bookmarkEnd w:id="11"/>
      <w:r w:rsidRPr="00FA1C56">
        <w:rPr>
          <w:sz w:val="28"/>
          <w:szCs w:val="28"/>
        </w:rPr>
        <w:t>электрической энергии в соответствии с законодательством Приднестровской Молдавской Республики.</w:t>
      </w:r>
    </w:p>
    <w:p w14:paraId="67552B5C" w14:textId="519C872A" w:rsidR="008C1CF7" w:rsidRDefault="004D547E" w:rsidP="000748EB">
      <w:pPr>
        <w:pStyle w:val="af1"/>
        <w:ind w:left="0" w:firstLine="284"/>
        <w:jc w:val="both"/>
        <w:rPr>
          <w:sz w:val="28"/>
          <w:szCs w:val="28"/>
        </w:rPr>
      </w:pPr>
      <w:r w:rsidRPr="00FA1C56">
        <w:rPr>
          <w:sz w:val="28"/>
          <w:szCs w:val="28"/>
        </w:rPr>
        <w:lastRenderedPageBreak/>
        <w:t xml:space="preserve">Договор </w:t>
      </w:r>
      <w:r w:rsidR="004E1ABF" w:rsidRPr="00FA1C56">
        <w:rPr>
          <w:sz w:val="28"/>
          <w:szCs w:val="28"/>
        </w:rPr>
        <w:t xml:space="preserve">купли-продажи (поставки) </w:t>
      </w:r>
      <w:r w:rsidRPr="00FA1C56">
        <w:rPr>
          <w:sz w:val="28"/>
          <w:szCs w:val="28"/>
        </w:rPr>
        <w:t xml:space="preserve">направляется </w:t>
      </w:r>
      <w:r w:rsidR="008C1CF7">
        <w:rPr>
          <w:sz w:val="28"/>
          <w:szCs w:val="28"/>
        </w:rPr>
        <w:t>генерирующей организацией</w:t>
      </w:r>
      <w:r w:rsidR="008C1CF7" w:rsidRPr="008C1CF7">
        <w:rPr>
          <w:sz w:val="28"/>
          <w:szCs w:val="28"/>
        </w:rPr>
        <w:t>, владеющ</w:t>
      </w:r>
      <w:r w:rsidR="008C1CF7">
        <w:rPr>
          <w:sz w:val="28"/>
          <w:szCs w:val="28"/>
        </w:rPr>
        <w:t>ей</w:t>
      </w:r>
      <w:r w:rsidR="008C1CF7" w:rsidRPr="008C1CF7">
        <w:rPr>
          <w:sz w:val="28"/>
          <w:szCs w:val="28"/>
        </w:rPr>
        <w:t xml:space="preserve"> (использующ</w:t>
      </w:r>
      <w:r w:rsidR="008C1CF7">
        <w:rPr>
          <w:sz w:val="28"/>
          <w:szCs w:val="28"/>
        </w:rPr>
        <w:t>ей</w:t>
      </w:r>
      <w:r w:rsidR="008C1CF7" w:rsidRPr="008C1CF7">
        <w:rPr>
          <w:sz w:val="28"/>
          <w:szCs w:val="28"/>
        </w:rPr>
        <w:t xml:space="preserve">) генерирующим оборудованием (установками), производящими электрическую энергию из возобновляемых источников энергии и (или) </w:t>
      </w:r>
      <w:proofErr w:type="spellStart"/>
      <w:r w:rsidR="008C1CF7" w:rsidRPr="008C1CF7">
        <w:rPr>
          <w:sz w:val="28"/>
          <w:szCs w:val="28"/>
        </w:rPr>
        <w:t>когенерационной</w:t>
      </w:r>
      <w:proofErr w:type="spellEnd"/>
      <w:r w:rsidR="008C1CF7" w:rsidRPr="008C1CF7">
        <w:rPr>
          <w:sz w:val="28"/>
          <w:szCs w:val="28"/>
        </w:rPr>
        <w:t xml:space="preserve"> установкой</w:t>
      </w:r>
      <w:r w:rsidR="00C26341">
        <w:rPr>
          <w:sz w:val="28"/>
          <w:szCs w:val="28"/>
        </w:rPr>
        <w:t>,</w:t>
      </w:r>
      <w:r w:rsidR="008C1CF7" w:rsidRPr="008C1CF7">
        <w:rPr>
          <w:sz w:val="28"/>
          <w:szCs w:val="28"/>
        </w:rPr>
        <w:t xml:space="preserve"> мощностью 100 (сто) и более киловатт</w:t>
      </w:r>
      <w:r w:rsidR="008C1CF7">
        <w:rPr>
          <w:sz w:val="28"/>
          <w:szCs w:val="28"/>
        </w:rPr>
        <w:t>,</w:t>
      </w:r>
      <w:r w:rsidRPr="00FA1C56">
        <w:rPr>
          <w:sz w:val="28"/>
          <w:szCs w:val="28"/>
        </w:rPr>
        <w:t xml:space="preserve"> покупателю. </w:t>
      </w:r>
    </w:p>
    <w:p w14:paraId="649FBB0D" w14:textId="7CFA253B" w:rsidR="004D547E" w:rsidRPr="008C1CF7" w:rsidRDefault="004D547E" w:rsidP="000748EB">
      <w:pPr>
        <w:pStyle w:val="af1"/>
        <w:ind w:left="0" w:firstLine="284"/>
        <w:jc w:val="both"/>
        <w:rPr>
          <w:sz w:val="28"/>
          <w:szCs w:val="28"/>
        </w:rPr>
      </w:pPr>
      <w:r w:rsidRPr="00FA1C56">
        <w:rPr>
          <w:sz w:val="28"/>
          <w:szCs w:val="28"/>
        </w:rPr>
        <w:t>В случае несогласия с условиями договора, покупатель вправе направить протокол разногласий.</w:t>
      </w:r>
      <w:r w:rsidR="008C1CF7">
        <w:rPr>
          <w:sz w:val="28"/>
          <w:szCs w:val="28"/>
        </w:rPr>
        <w:t xml:space="preserve"> </w:t>
      </w:r>
      <w:r w:rsidR="008C1CF7" w:rsidRPr="008C1CF7">
        <w:rPr>
          <w:sz w:val="28"/>
          <w:szCs w:val="28"/>
        </w:rPr>
        <w:t>Генерирующая организация</w:t>
      </w:r>
      <w:r w:rsidR="008C1CF7">
        <w:rPr>
          <w:sz w:val="28"/>
          <w:szCs w:val="28"/>
        </w:rPr>
        <w:t>,</w:t>
      </w:r>
      <w:r w:rsidRPr="008C1CF7">
        <w:rPr>
          <w:sz w:val="28"/>
          <w:szCs w:val="28"/>
        </w:rPr>
        <w:t xml:space="preserve"> </w:t>
      </w:r>
      <w:r w:rsidR="008C1CF7" w:rsidRPr="008C1CF7">
        <w:rPr>
          <w:sz w:val="28"/>
          <w:szCs w:val="28"/>
        </w:rPr>
        <w:t>владеющ</w:t>
      </w:r>
      <w:r w:rsidR="008C1CF7">
        <w:rPr>
          <w:sz w:val="28"/>
          <w:szCs w:val="28"/>
        </w:rPr>
        <w:t>ая</w:t>
      </w:r>
      <w:r w:rsidR="008C1CF7" w:rsidRPr="008C1CF7">
        <w:rPr>
          <w:sz w:val="28"/>
          <w:szCs w:val="28"/>
        </w:rPr>
        <w:t xml:space="preserve"> (использующ</w:t>
      </w:r>
      <w:r w:rsidR="008C1CF7">
        <w:rPr>
          <w:sz w:val="28"/>
          <w:szCs w:val="28"/>
        </w:rPr>
        <w:t>ая</w:t>
      </w:r>
      <w:r w:rsidR="008C1CF7" w:rsidRPr="008C1CF7">
        <w:rPr>
          <w:sz w:val="28"/>
          <w:szCs w:val="28"/>
        </w:rPr>
        <w:t xml:space="preserve">) генерирующим оборудованием (установками), производящими электрическую энергию из возобновляемых источников энергии и (или) </w:t>
      </w:r>
      <w:proofErr w:type="spellStart"/>
      <w:r w:rsidR="008C1CF7" w:rsidRPr="008C1CF7">
        <w:rPr>
          <w:sz w:val="28"/>
          <w:szCs w:val="28"/>
        </w:rPr>
        <w:t>когенерационной</w:t>
      </w:r>
      <w:proofErr w:type="spellEnd"/>
      <w:r w:rsidR="008C1CF7" w:rsidRPr="008C1CF7">
        <w:rPr>
          <w:sz w:val="28"/>
          <w:szCs w:val="28"/>
        </w:rPr>
        <w:t xml:space="preserve"> установкой</w:t>
      </w:r>
      <w:r w:rsidR="00C26341">
        <w:rPr>
          <w:sz w:val="28"/>
          <w:szCs w:val="28"/>
        </w:rPr>
        <w:t>,</w:t>
      </w:r>
      <w:r w:rsidR="008C1CF7" w:rsidRPr="008C1CF7">
        <w:rPr>
          <w:sz w:val="28"/>
          <w:szCs w:val="28"/>
        </w:rPr>
        <w:t xml:space="preserve"> мощностью 100 (сто) и более киловатт</w:t>
      </w:r>
      <w:r w:rsidR="008C1CF7">
        <w:rPr>
          <w:sz w:val="28"/>
          <w:szCs w:val="28"/>
        </w:rPr>
        <w:t xml:space="preserve">, </w:t>
      </w:r>
      <w:r w:rsidRPr="008C1CF7">
        <w:rPr>
          <w:sz w:val="28"/>
          <w:szCs w:val="28"/>
        </w:rPr>
        <w:t>обязан</w:t>
      </w:r>
      <w:r w:rsidR="008C1CF7" w:rsidRPr="008C1CF7">
        <w:rPr>
          <w:sz w:val="28"/>
          <w:szCs w:val="28"/>
        </w:rPr>
        <w:t>а</w:t>
      </w:r>
      <w:r w:rsidRPr="008C1CF7">
        <w:rPr>
          <w:sz w:val="28"/>
          <w:szCs w:val="28"/>
        </w:rPr>
        <w:t xml:space="preserve"> в течение 10 рабочих дней со дня получения от покупателя указанного протокола разногласий принять меры по урегулированию разногласий либо в письменной форме уведомить покупателя об отказе внесения полученных предложений в проект договора с указанием обоснованных причин отказа.</w:t>
      </w:r>
    </w:p>
    <w:p w14:paraId="5ED7D303" w14:textId="7A82D46F" w:rsidR="004D547E" w:rsidRDefault="004D547E" w:rsidP="000748EB">
      <w:pPr>
        <w:ind w:firstLine="284"/>
        <w:jc w:val="both"/>
        <w:rPr>
          <w:sz w:val="28"/>
          <w:szCs w:val="28"/>
        </w:rPr>
      </w:pPr>
      <w:r w:rsidRPr="00FA1C56">
        <w:rPr>
          <w:sz w:val="28"/>
          <w:szCs w:val="28"/>
        </w:rPr>
        <w:t xml:space="preserve">Договор </w:t>
      </w:r>
      <w:r w:rsidR="004E1ABF" w:rsidRPr="00FA1C56">
        <w:rPr>
          <w:sz w:val="28"/>
          <w:szCs w:val="28"/>
        </w:rPr>
        <w:t xml:space="preserve">купли-продажи (поставки) </w:t>
      </w:r>
      <w:r w:rsidRPr="00FA1C56">
        <w:rPr>
          <w:sz w:val="28"/>
          <w:szCs w:val="28"/>
        </w:rPr>
        <w:t>заключается при достижении взаимного согласия сторон по всем существенным условиям договора.</w:t>
      </w:r>
    </w:p>
    <w:p w14:paraId="6FD980EA" w14:textId="1D48FA33" w:rsidR="00590072" w:rsidRPr="00C26341" w:rsidRDefault="00590072" w:rsidP="00CA79FB">
      <w:pPr>
        <w:ind w:firstLine="284"/>
        <w:jc w:val="both"/>
        <w:rPr>
          <w:sz w:val="28"/>
          <w:szCs w:val="28"/>
        </w:rPr>
      </w:pPr>
      <w:r w:rsidRPr="00C26341">
        <w:rPr>
          <w:sz w:val="28"/>
          <w:szCs w:val="28"/>
        </w:rPr>
        <w:t>С целью обеспечения поставок электроэнергии до границы энергообеспечения потребителя продавец электроэнергии на розничном рынке Приднестровской Молдавской Республики обязан заключ</w:t>
      </w:r>
      <w:r w:rsidR="00E070AE" w:rsidRPr="00C26341">
        <w:rPr>
          <w:sz w:val="28"/>
          <w:szCs w:val="28"/>
        </w:rPr>
        <w:t>и</w:t>
      </w:r>
      <w:r w:rsidRPr="00C26341">
        <w:rPr>
          <w:sz w:val="28"/>
          <w:szCs w:val="28"/>
        </w:rPr>
        <w:t>ть договоры:</w:t>
      </w:r>
    </w:p>
    <w:p w14:paraId="507B530F" w14:textId="2985C98B" w:rsidR="00590072" w:rsidRPr="00C26341" w:rsidRDefault="00590072" w:rsidP="000748EB">
      <w:pPr>
        <w:pStyle w:val="af1"/>
        <w:numPr>
          <w:ilvl w:val="0"/>
          <w:numId w:val="30"/>
        </w:numPr>
        <w:ind w:left="0" w:firstLine="284"/>
        <w:jc w:val="both"/>
        <w:rPr>
          <w:sz w:val="28"/>
          <w:szCs w:val="28"/>
        </w:rPr>
      </w:pPr>
      <w:r w:rsidRPr="00C26341">
        <w:rPr>
          <w:sz w:val="28"/>
          <w:szCs w:val="28"/>
        </w:rPr>
        <w:t xml:space="preserve">договор оказания услуг по </w:t>
      </w:r>
      <w:bookmarkStart w:id="12" w:name="_Hlk141349362"/>
      <w:r w:rsidRPr="00C26341">
        <w:rPr>
          <w:sz w:val="28"/>
          <w:szCs w:val="28"/>
        </w:rPr>
        <w:t xml:space="preserve">оперативно-диспетчерскому управлению </w:t>
      </w:r>
      <w:bookmarkEnd w:id="12"/>
      <w:r w:rsidRPr="00C26341">
        <w:rPr>
          <w:sz w:val="28"/>
          <w:szCs w:val="28"/>
        </w:rPr>
        <w:t>с системным оператором энергетической системы Приднестровской Молдавской Республики;</w:t>
      </w:r>
    </w:p>
    <w:p w14:paraId="48EDC634" w14:textId="1CEB221B" w:rsidR="00590072" w:rsidRPr="00C26341" w:rsidRDefault="00BB3FC6" w:rsidP="000748EB">
      <w:pPr>
        <w:pStyle w:val="af1"/>
        <w:numPr>
          <w:ilvl w:val="0"/>
          <w:numId w:val="30"/>
        </w:numPr>
        <w:ind w:left="0" w:firstLine="284"/>
        <w:jc w:val="both"/>
        <w:rPr>
          <w:sz w:val="28"/>
          <w:szCs w:val="28"/>
        </w:rPr>
      </w:pPr>
      <w:bookmarkStart w:id="13" w:name="_Hlk141348291"/>
      <w:r w:rsidRPr="00C26341">
        <w:rPr>
          <w:sz w:val="28"/>
          <w:szCs w:val="28"/>
        </w:rPr>
        <w:t xml:space="preserve">договор оказания услуг по </w:t>
      </w:r>
      <w:r w:rsidR="00590072" w:rsidRPr="00C26341">
        <w:rPr>
          <w:sz w:val="28"/>
          <w:szCs w:val="28"/>
        </w:rPr>
        <w:t>передач</w:t>
      </w:r>
      <w:r w:rsidRPr="00C26341">
        <w:rPr>
          <w:sz w:val="28"/>
          <w:szCs w:val="28"/>
        </w:rPr>
        <w:t xml:space="preserve">е электрической энергии </w:t>
      </w:r>
      <w:bookmarkEnd w:id="13"/>
      <w:r w:rsidRPr="00C26341">
        <w:rPr>
          <w:sz w:val="28"/>
          <w:szCs w:val="28"/>
        </w:rPr>
        <w:t>с</w:t>
      </w:r>
      <w:r w:rsidR="00590072" w:rsidRPr="00C26341">
        <w:rPr>
          <w:sz w:val="28"/>
          <w:szCs w:val="28"/>
        </w:rPr>
        <w:t xml:space="preserve"> </w:t>
      </w:r>
      <w:r w:rsidRPr="00C26341">
        <w:rPr>
          <w:sz w:val="28"/>
          <w:szCs w:val="28"/>
        </w:rPr>
        <w:t>электросетевой организацией</w:t>
      </w:r>
      <w:r w:rsidR="00856300" w:rsidRPr="00C26341">
        <w:t xml:space="preserve"> </w:t>
      </w:r>
      <w:r w:rsidR="00856300" w:rsidRPr="00C26341">
        <w:rPr>
          <w:sz w:val="28"/>
          <w:szCs w:val="28"/>
        </w:rPr>
        <w:t>с целью ее доставки до распределительной сети или потребителям электроэнергии;</w:t>
      </w:r>
    </w:p>
    <w:p w14:paraId="2C1278EB" w14:textId="6B67C410" w:rsidR="00BB3FC6" w:rsidRPr="00C26341" w:rsidRDefault="00BB3FC6" w:rsidP="000748EB">
      <w:pPr>
        <w:pStyle w:val="af1"/>
        <w:numPr>
          <w:ilvl w:val="0"/>
          <w:numId w:val="30"/>
        </w:numPr>
        <w:ind w:left="0" w:firstLine="284"/>
        <w:jc w:val="both"/>
        <w:rPr>
          <w:sz w:val="28"/>
          <w:szCs w:val="28"/>
        </w:rPr>
      </w:pPr>
      <w:r w:rsidRPr="00C26341">
        <w:rPr>
          <w:sz w:val="28"/>
          <w:szCs w:val="28"/>
        </w:rPr>
        <w:t xml:space="preserve">договор оказания услуг по </w:t>
      </w:r>
      <w:r w:rsidR="00590072" w:rsidRPr="00C26341">
        <w:rPr>
          <w:sz w:val="28"/>
          <w:szCs w:val="28"/>
        </w:rPr>
        <w:t>распределени</w:t>
      </w:r>
      <w:r w:rsidRPr="00C26341">
        <w:rPr>
          <w:sz w:val="28"/>
          <w:szCs w:val="28"/>
        </w:rPr>
        <w:t>ю</w:t>
      </w:r>
      <w:r w:rsidR="00942BE0" w:rsidRPr="00C26341">
        <w:rPr>
          <w:sz w:val="28"/>
          <w:szCs w:val="28"/>
        </w:rPr>
        <w:t xml:space="preserve"> и поставке (организации купли-продажи)</w:t>
      </w:r>
      <w:r w:rsidR="00590072" w:rsidRPr="00C26341">
        <w:rPr>
          <w:sz w:val="28"/>
          <w:szCs w:val="28"/>
        </w:rPr>
        <w:t xml:space="preserve"> </w:t>
      </w:r>
      <w:r w:rsidRPr="00C26341">
        <w:rPr>
          <w:sz w:val="28"/>
          <w:szCs w:val="28"/>
        </w:rPr>
        <w:t xml:space="preserve">электрической энергии с электросетевой организацией </w:t>
      </w:r>
      <w:r w:rsidR="00EC02B1" w:rsidRPr="00C26341">
        <w:rPr>
          <w:sz w:val="28"/>
          <w:szCs w:val="28"/>
        </w:rPr>
        <w:t>с целью ее доставки потребителям электроэнергии</w:t>
      </w:r>
      <w:r w:rsidR="00856300" w:rsidRPr="00C26341">
        <w:rPr>
          <w:sz w:val="28"/>
          <w:szCs w:val="28"/>
        </w:rPr>
        <w:t>.</w:t>
      </w:r>
    </w:p>
    <w:p w14:paraId="0C383284" w14:textId="04F7D724" w:rsidR="00A3583B" w:rsidRPr="00E070AE" w:rsidRDefault="004D547E" w:rsidP="000748EB">
      <w:pPr>
        <w:ind w:firstLine="284"/>
        <w:jc w:val="both"/>
        <w:rPr>
          <w:sz w:val="28"/>
          <w:szCs w:val="28"/>
        </w:rPr>
      </w:pPr>
      <w:r w:rsidRPr="00C26341">
        <w:rPr>
          <w:sz w:val="28"/>
          <w:szCs w:val="28"/>
        </w:rPr>
        <w:t>Исполнение обязательств по договору</w:t>
      </w:r>
      <w:r w:rsidR="004E1ABF" w:rsidRPr="00C26341">
        <w:t xml:space="preserve"> </w:t>
      </w:r>
      <w:r w:rsidR="004E1ABF" w:rsidRPr="00C26341">
        <w:rPr>
          <w:sz w:val="28"/>
          <w:szCs w:val="28"/>
        </w:rPr>
        <w:t>купли-продажи (поставки)</w:t>
      </w:r>
      <w:r w:rsidRPr="00C26341">
        <w:rPr>
          <w:sz w:val="28"/>
          <w:szCs w:val="28"/>
        </w:rPr>
        <w:t xml:space="preserve">, заключенному покупателем с владельцем генерирующего оборудования (установок), производящего (производящих) электрическую </w:t>
      </w:r>
      <w:r w:rsidRPr="00E070AE">
        <w:rPr>
          <w:sz w:val="28"/>
          <w:szCs w:val="28"/>
        </w:rPr>
        <w:t>энергию из возобновляемых источников энергии</w:t>
      </w:r>
      <w:r w:rsidR="004751A8" w:rsidRPr="00E070AE">
        <w:rPr>
          <w:sz w:val="28"/>
          <w:szCs w:val="28"/>
        </w:rPr>
        <w:t>,</w:t>
      </w:r>
      <w:r w:rsidRPr="00E070AE">
        <w:rPr>
          <w:sz w:val="28"/>
          <w:szCs w:val="28"/>
        </w:rPr>
        <w:t xml:space="preserve"> и (или) владельцем </w:t>
      </w:r>
      <w:proofErr w:type="spellStart"/>
      <w:r w:rsidRPr="00E070AE">
        <w:rPr>
          <w:sz w:val="28"/>
          <w:szCs w:val="28"/>
        </w:rPr>
        <w:t>когенерационной</w:t>
      </w:r>
      <w:proofErr w:type="spellEnd"/>
      <w:r w:rsidRPr="00E070AE">
        <w:rPr>
          <w:sz w:val="28"/>
          <w:szCs w:val="28"/>
        </w:rPr>
        <w:t xml:space="preserve"> установки, не может быть начато ранее начала предоставления производителю </w:t>
      </w:r>
      <w:r w:rsidR="00912F65" w:rsidRPr="00E070AE">
        <w:rPr>
          <w:sz w:val="28"/>
          <w:szCs w:val="28"/>
        </w:rPr>
        <w:t>электрической энергии</w:t>
      </w:r>
      <w:r w:rsidRPr="00E070AE">
        <w:rPr>
          <w:sz w:val="28"/>
          <w:szCs w:val="28"/>
        </w:rPr>
        <w:t xml:space="preserve"> услуг</w:t>
      </w:r>
      <w:r w:rsidR="00942BE0" w:rsidRPr="00E070AE">
        <w:rPr>
          <w:sz w:val="28"/>
          <w:szCs w:val="28"/>
        </w:rPr>
        <w:t>,</w:t>
      </w:r>
      <w:r w:rsidRPr="00E070AE">
        <w:rPr>
          <w:sz w:val="28"/>
          <w:szCs w:val="28"/>
        </w:rPr>
        <w:t xml:space="preserve"> по </w:t>
      </w:r>
      <w:r w:rsidR="00942BE0" w:rsidRPr="00E070AE">
        <w:rPr>
          <w:sz w:val="28"/>
          <w:szCs w:val="28"/>
        </w:rPr>
        <w:t>оперативно-диспетчерскому управлению, передаче</w:t>
      </w:r>
      <w:r w:rsidR="00EC02B1" w:rsidRPr="00E070AE">
        <w:rPr>
          <w:sz w:val="28"/>
          <w:szCs w:val="28"/>
        </w:rPr>
        <w:t>,</w:t>
      </w:r>
      <w:r w:rsidR="00942BE0" w:rsidRPr="00E070AE">
        <w:rPr>
          <w:sz w:val="28"/>
          <w:szCs w:val="28"/>
        </w:rPr>
        <w:t xml:space="preserve"> </w:t>
      </w:r>
      <w:r w:rsidRPr="00E070AE">
        <w:rPr>
          <w:sz w:val="28"/>
          <w:szCs w:val="28"/>
        </w:rPr>
        <w:t xml:space="preserve">распределению </w:t>
      </w:r>
      <w:r w:rsidR="00EC02B1" w:rsidRPr="00E070AE">
        <w:rPr>
          <w:sz w:val="28"/>
          <w:szCs w:val="28"/>
        </w:rPr>
        <w:t xml:space="preserve">и поставке (организации купли-продажи) </w:t>
      </w:r>
      <w:r w:rsidRPr="00E070AE">
        <w:rPr>
          <w:sz w:val="28"/>
          <w:szCs w:val="28"/>
        </w:rPr>
        <w:t>электрической энергии.</w:t>
      </w:r>
    </w:p>
    <w:p w14:paraId="50E35BBA" w14:textId="77777777" w:rsidR="00C4749C" w:rsidRPr="00FA1C56" w:rsidRDefault="006024C4" w:rsidP="000748EB">
      <w:pPr>
        <w:pStyle w:val="af1"/>
        <w:ind w:left="0" w:firstLine="284"/>
        <w:jc w:val="both"/>
        <w:rPr>
          <w:sz w:val="28"/>
          <w:szCs w:val="28"/>
        </w:rPr>
      </w:pPr>
      <w:r w:rsidRPr="00FA1C56">
        <w:rPr>
          <w:sz w:val="28"/>
          <w:szCs w:val="28"/>
        </w:rPr>
        <w:t>Договор купли-продажи (поставки), электроснабжения на розничном рынке может быть расторгнут по соглашению Сторон, по инициативе одной из сторон, при условии письменного уведомления о расторжении договора</w:t>
      </w:r>
      <w:r w:rsidR="00032849" w:rsidRPr="00FA1C56">
        <w:rPr>
          <w:sz w:val="28"/>
          <w:szCs w:val="28"/>
        </w:rPr>
        <w:t xml:space="preserve"> в</w:t>
      </w:r>
      <w:r w:rsidRPr="00FA1C56">
        <w:rPr>
          <w:sz w:val="28"/>
          <w:szCs w:val="28"/>
        </w:rPr>
        <w:t xml:space="preserve"> пятидневный срок и полного погашения задолженности перед другой стороной, или в порядке и по основаниям, предусмотренными законодательством Приднестровской Молдавской Республики. </w:t>
      </w:r>
    </w:p>
    <w:p w14:paraId="599BBE69" w14:textId="13B32942" w:rsidR="006024C4" w:rsidRDefault="00322D75" w:rsidP="000748EB">
      <w:pPr>
        <w:pStyle w:val="af1"/>
        <w:ind w:left="0" w:firstLine="284"/>
        <w:jc w:val="both"/>
        <w:rPr>
          <w:sz w:val="28"/>
          <w:szCs w:val="28"/>
        </w:rPr>
      </w:pPr>
      <w:r w:rsidRPr="00FA1C56">
        <w:rPr>
          <w:sz w:val="28"/>
          <w:szCs w:val="28"/>
        </w:rPr>
        <w:lastRenderedPageBreak/>
        <w:t>Д</w:t>
      </w:r>
      <w:r w:rsidR="006024C4" w:rsidRPr="00FA1C56">
        <w:rPr>
          <w:sz w:val="28"/>
          <w:szCs w:val="28"/>
        </w:rPr>
        <w:t xml:space="preserve">оговор электроснабжения с </w:t>
      </w:r>
      <w:proofErr w:type="spellStart"/>
      <w:r w:rsidR="006024C4" w:rsidRPr="00FA1C56">
        <w:rPr>
          <w:sz w:val="28"/>
          <w:szCs w:val="28"/>
        </w:rPr>
        <w:t>субабонентом</w:t>
      </w:r>
      <w:proofErr w:type="spellEnd"/>
      <w:r w:rsidR="006024C4" w:rsidRPr="00FA1C56">
        <w:rPr>
          <w:sz w:val="28"/>
          <w:szCs w:val="28"/>
        </w:rPr>
        <w:t xml:space="preserve"> считается прекращенным с момента расторжения договора электроснабжения</w:t>
      </w:r>
      <w:r w:rsidR="00C4749C" w:rsidRPr="00FA1C56">
        <w:rPr>
          <w:sz w:val="28"/>
          <w:szCs w:val="28"/>
        </w:rPr>
        <w:t xml:space="preserve"> </w:t>
      </w:r>
      <w:r w:rsidRPr="00FA1C56">
        <w:rPr>
          <w:sz w:val="28"/>
          <w:szCs w:val="28"/>
        </w:rPr>
        <w:t xml:space="preserve">с </w:t>
      </w:r>
      <w:r w:rsidR="00C4749C" w:rsidRPr="00FA1C56">
        <w:rPr>
          <w:sz w:val="28"/>
          <w:szCs w:val="28"/>
        </w:rPr>
        <w:t>потребител</w:t>
      </w:r>
      <w:r w:rsidRPr="00FA1C56">
        <w:rPr>
          <w:sz w:val="28"/>
          <w:szCs w:val="28"/>
        </w:rPr>
        <w:t>ем</w:t>
      </w:r>
      <w:r w:rsidR="00C4749C" w:rsidRPr="00FA1C56">
        <w:rPr>
          <w:sz w:val="28"/>
          <w:szCs w:val="28"/>
        </w:rPr>
        <w:t xml:space="preserve"> (абонент</w:t>
      </w:r>
      <w:r w:rsidRPr="00FA1C56">
        <w:rPr>
          <w:sz w:val="28"/>
          <w:szCs w:val="28"/>
        </w:rPr>
        <w:t xml:space="preserve">ом), к электроустановкам которого присоединены электроустановки </w:t>
      </w:r>
      <w:proofErr w:type="spellStart"/>
      <w:r w:rsidRPr="00FA1C56">
        <w:rPr>
          <w:sz w:val="28"/>
          <w:szCs w:val="28"/>
        </w:rPr>
        <w:t>субабонента</w:t>
      </w:r>
      <w:proofErr w:type="spellEnd"/>
      <w:r w:rsidRPr="00FA1C56">
        <w:rPr>
          <w:sz w:val="28"/>
          <w:szCs w:val="28"/>
        </w:rPr>
        <w:t>.</w:t>
      </w:r>
    </w:p>
    <w:p w14:paraId="5B427B54" w14:textId="77777777" w:rsidR="00CA79FB" w:rsidRPr="00FA1C56" w:rsidRDefault="00CA79FB" w:rsidP="000748EB">
      <w:pPr>
        <w:pStyle w:val="af1"/>
        <w:ind w:left="0" w:firstLine="284"/>
        <w:jc w:val="both"/>
        <w:rPr>
          <w:sz w:val="28"/>
          <w:szCs w:val="28"/>
        </w:rPr>
      </w:pPr>
    </w:p>
    <w:p w14:paraId="4AD90019" w14:textId="208221C1" w:rsidR="00930073" w:rsidRDefault="00AB4D05" w:rsidP="0081379E">
      <w:pPr>
        <w:pStyle w:val="2"/>
        <w:spacing w:before="0" w:after="0"/>
        <w:jc w:val="center"/>
        <w:rPr>
          <w:rFonts w:ascii="Times New Roman" w:hAnsi="Times New Roman" w:cs="Times New Roman"/>
          <w:color w:val="auto"/>
          <w:sz w:val="28"/>
          <w:szCs w:val="28"/>
        </w:rPr>
      </w:pPr>
      <w:r w:rsidRPr="00FA1C56">
        <w:rPr>
          <w:rFonts w:ascii="Times New Roman" w:hAnsi="Times New Roman" w:cs="Times New Roman"/>
          <w:color w:val="auto"/>
          <w:sz w:val="28"/>
          <w:szCs w:val="28"/>
        </w:rPr>
        <w:t>5. Ввод электроустановок потребителей в эксплуатацию</w:t>
      </w:r>
    </w:p>
    <w:p w14:paraId="3B55B398" w14:textId="77777777" w:rsidR="00CA79FB" w:rsidRPr="00CA79FB" w:rsidRDefault="00CA79FB" w:rsidP="00CA79FB">
      <w:pPr>
        <w:rPr>
          <w:sz w:val="28"/>
          <w:szCs w:val="28"/>
        </w:rPr>
      </w:pPr>
    </w:p>
    <w:p w14:paraId="01E5915B" w14:textId="1B7525D2" w:rsidR="00930073" w:rsidRPr="00FA1C56" w:rsidRDefault="00836A58" w:rsidP="00A52E44">
      <w:pPr>
        <w:pStyle w:val="af1"/>
        <w:numPr>
          <w:ilvl w:val="0"/>
          <w:numId w:val="36"/>
        </w:numPr>
        <w:ind w:left="0" w:firstLine="284"/>
        <w:jc w:val="both"/>
        <w:rPr>
          <w:sz w:val="28"/>
          <w:szCs w:val="28"/>
        </w:rPr>
      </w:pPr>
      <w:r w:rsidRPr="00FA1C56">
        <w:rPr>
          <w:sz w:val="28"/>
          <w:szCs w:val="28"/>
        </w:rPr>
        <w:t>Т</w:t>
      </w:r>
      <w:r w:rsidR="00AB4D05" w:rsidRPr="00FA1C56">
        <w:rPr>
          <w:sz w:val="28"/>
          <w:szCs w:val="28"/>
        </w:rPr>
        <w:t xml:space="preserve">ехнологическое </w:t>
      </w:r>
      <w:r w:rsidRPr="00FA1C56">
        <w:rPr>
          <w:sz w:val="28"/>
          <w:szCs w:val="28"/>
        </w:rPr>
        <w:t>присоединение</w:t>
      </w:r>
      <w:r w:rsidR="00AB4D05" w:rsidRPr="00FA1C56">
        <w:rPr>
          <w:sz w:val="28"/>
          <w:szCs w:val="28"/>
        </w:rPr>
        <w:t xml:space="preserve"> к электрической сети, которое создает условия для потребления электрической энергии из электрической сети, выполняется в порядке, установленном </w:t>
      </w:r>
      <w:r w:rsidR="00322D75" w:rsidRPr="00FA1C56">
        <w:rPr>
          <w:sz w:val="28"/>
          <w:szCs w:val="28"/>
        </w:rPr>
        <w:t>законодательством Приднестровской Молдавской Республики.</w:t>
      </w:r>
    </w:p>
    <w:p w14:paraId="5F061477" w14:textId="2C8FDAA2"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Все вновь присоединяемые и реконструируемые электроустановки </w:t>
      </w:r>
      <w:r w:rsidR="00A65C5E" w:rsidRPr="00FA1C56">
        <w:rPr>
          <w:sz w:val="28"/>
          <w:szCs w:val="28"/>
        </w:rPr>
        <w:t>потребителей</w:t>
      </w:r>
      <w:r w:rsidRPr="00FA1C56">
        <w:rPr>
          <w:sz w:val="28"/>
          <w:szCs w:val="28"/>
        </w:rPr>
        <w:t xml:space="preserve">, в том числе </w:t>
      </w:r>
      <w:proofErr w:type="spellStart"/>
      <w:r w:rsidRPr="00FA1C56">
        <w:rPr>
          <w:sz w:val="28"/>
          <w:szCs w:val="28"/>
        </w:rPr>
        <w:t>субабонентов</w:t>
      </w:r>
      <w:proofErr w:type="spellEnd"/>
      <w:r w:rsidR="003B1B24" w:rsidRPr="00FA1C56">
        <w:rPr>
          <w:sz w:val="28"/>
          <w:szCs w:val="28"/>
        </w:rPr>
        <w:t>,</w:t>
      </w:r>
      <w:r w:rsidRPr="00FA1C56">
        <w:rPr>
          <w:sz w:val="28"/>
          <w:szCs w:val="28"/>
        </w:rPr>
        <w:t xml:space="preserve"> должны быть выполнены в соответствии с требованиями нормативных и нормативно-технических документов, обеспечены проектной документацией и технической приемо-сдаточной документацией.</w:t>
      </w:r>
    </w:p>
    <w:p w14:paraId="074C1338" w14:textId="6B7B384C"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Выполнение проектных, строительно-монтажных, пуско-наладочных работ, испытаний и измерений на подключаемых к электрической сети электроустановках </w:t>
      </w:r>
      <w:r w:rsidR="00A65C5E" w:rsidRPr="00FA1C56">
        <w:rPr>
          <w:sz w:val="28"/>
          <w:szCs w:val="28"/>
        </w:rPr>
        <w:t>потребителей</w:t>
      </w:r>
      <w:r w:rsidR="000366F6" w:rsidRPr="00FA1C56">
        <w:rPr>
          <w:sz w:val="28"/>
          <w:szCs w:val="28"/>
        </w:rPr>
        <w:t xml:space="preserve"> </w:t>
      </w:r>
      <w:r w:rsidRPr="00FA1C56">
        <w:rPr>
          <w:sz w:val="28"/>
          <w:szCs w:val="28"/>
        </w:rPr>
        <w:t>осуществляется в соответствии с требованиями нормативных и нормативно-технических актов, действующих на территории Приднестровской Молдавской Республики.</w:t>
      </w:r>
    </w:p>
    <w:p w14:paraId="0C8A0ABD" w14:textId="6748AE56" w:rsidR="00930073" w:rsidRPr="00FA1C56" w:rsidRDefault="00EE72E6" w:rsidP="00A52E44">
      <w:pPr>
        <w:pStyle w:val="af1"/>
        <w:numPr>
          <w:ilvl w:val="0"/>
          <w:numId w:val="36"/>
        </w:numPr>
        <w:ind w:left="0" w:firstLine="284"/>
        <w:jc w:val="both"/>
        <w:rPr>
          <w:sz w:val="28"/>
          <w:szCs w:val="28"/>
        </w:rPr>
      </w:pPr>
      <w:r w:rsidRPr="00FA1C56">
        <w:rPr>
          <w:sz w:val="28"/>
          <w:szCs w:val="28"/>
        </w:rPr>
        <w:t>Допуск электроустановки юридического лица, физического лица, использующего электрическую энергию не для бытовых нужд, в эксплуатацию производится в порядке, установленном законодательством Приднестровской Молдавской Республики.</w:t>
      </w:r>
    </w:p>
    <w:p w14:paraId="26CA9B66" w14:textId="31D7B126" w:rsidR="00930073" w:rsidRPr="00FA1C56" w:rsidRDefault="00AB4D05" w:rsidP="000748EB">
      <w:pPr>
        <w:pStyle w:val="af1"/>
        <w:ind w:left="0" w:firstLine="284"/>
        <w:jc w:val="both"/>
        <w:rPr>
          <w:sz w:val="28"/>
          <w:szCs w:val="28"/>
        </w:rPr>
      </w:pPr>
      <w:r w:rsidRPr="00FA1C56">
        <w:rPr>
          <w:sz w:val="28"/>
          <w:szCs w:val="28"/>
        </w:rPr>
        <w:t xml:space="preserve">Допуск в эксплуатацию электроустановки бытового потребителя </w:t>
      </w:r>
      <w:r w:rsidR="00C308EE" w:rsidRPr="00FA1C56">
        <w:rPr>
          <w:sz w:val="28"/>
          <w:szCs w:val="28"/>
        </w:rPr>
        <w:t>исполнительным органом энергетическог</w:t>
      </w:r>
      <w:r w:rsidR="00D60F8A" w:rsidRPr="00FA1C56">
        <w:rPr>
          <w:sz w:val="28"/>
          <w:szCs w:val="28"/>
        </w:rPr>
        <w:t>о</w:t>
      </w:r>
      <w:r w:rsidRPr="00FA1C56">
        <w:rPr>
          <w:sz w:val="28"/>
          <w:szCs w:val="28"/>
        </w:rPr>
        <w:t xml:space="preserve"> </w:t>
      </w:r>
      <w:r w:rsidR="00D60F8A" w:rsidRPr="00FA1C56">
        <w:rPr>
          <w:sz w:val="28"/>
          <w:szCs w:val="28"/>
        </w:rPr>
        <w:t xml:space="preserve">надзора </w:t>
      </w:r>
      <w:r w:rsidRPr="00FA1C56">
        <w:rPr>
          <w:sz w:val="28"/>
          <w:szCs w:val="28"/>
        </w:rPr>
        <w:t>не осуществляется.</w:t>
      </w:r>
    </w:p>
    <w:p w14:paraId="45B86E5F" w14:textId="77777777" w:rsidR="00930073" w:rsidRPr="00FA1C56" w:rsidRDefault="00AB4D05" w:rsidP="00A52E44">
      <w:pPr>
        <w:pStyle w:val="af1"/>
        <w:numPr>
          <w:ilvl w:val="0"/>
          <w:numId w:val="36"/>
        </w:numPr>
        <w:ind w:left="0" w:firstLine="284"/>
        <w:jc w:val="both"/>
        <w:rPr>
          <w:sz w:val="28"/>
          <w:szCs w:val="28"/>
        </w:rPr>
      </w:pPr>
      <w:r w:rsidRPr="00FA1C56">
        <w:rPr>
          <w:sz w:val="28"/>
          <w:szCs w:val="28"/>
        </w:rPr>
        <w:t>Реконструированные электроустановки потребителей перед включением вводятся в эксплуатацию в том же порядке, что и вновь вводимые</w:t>
      </w:r>
      <w:r w:rsidR="00CE5DEA" w:rsidRPr="00FA1C56">
        <w:rPr>
          <w:sz w:val="28"/>
          <w:szCs w:val="28"/>
        </w:rPr>
        <w:t>.</w:t>
      </w:r>
    </w:p>
    <w:p w14:paraId="4F6F15F1" w14:textId="2CCF003B"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Ввод электроустановок </w:t>
      </w:r>
      <w:r w:rsidR="00A65C5E" w:rsidRPr="00FA1C56">
        <w:rPr>
          <w:sz w:val="28"/>
          <w:szCs w:val="28"/>
        </w:rPr>
        <w:t>юридического лица, физического лица, использующего</w:t>
      </w:r>
      <w:r w:rsidR="00133AA6" w:rsidRPr="00FA1C56">
        <w:rPr>
          <w:sz w:val="28"/>
          <w:szCs w:val="28"/>
        </w:rPr>
        <w:t xml:space="preserve"> электрическую</w:t>
      </w:r>
      <w:r w:rsidR="00A65C5E" w:rsidRPr="00FA1C56">
        <w:rPr>
          <w:sz w:val="28"/>
          <w:szCs w:val="28"/>
        </w:rPr>
        <w:t xml:space="preserve"> энергию не для бытовых нужд,</w:t>
      </w:r>
      <w:r w:rsidRPr="00FA1C56">
        <w:rPr>
          <w:sz w:val="28"/>
          <w:szCs w:val="28"/>
        </w:rPr>
        <w:t xml:space="preserve"> в эксплуатацию </w:t>
      </w:r>
      <w:r w:rsidR="003C561D">
        <w:rPr>
          <w:sz w:val="28"/>
          <w:szCs w:val="28"/>
        </w:rPr>
        <w:t>производится</w:t>
      </w:r>
      <w:r w:rsidRPr="00FA1C56">
        <w:rPr>
          <w:sz w:val="28"/>
          <w:szCs w:val="28"/>
        </w:rPr>
        <w:t xml:space="preserve"> </w:t>
      </w:r>
      <w:r w:rsidR="00DA5E38">
        <w:rPr>
          <w:sz w:val="28"/>
          <w:szCs w:val="28"/>
        </w:rPr>
        <w:t>в соответствии с требованиями законодательства Приднестровской Молдавской Республики</w:t>
      </w:r>
      <w:r w:rsidRPr="00FA1C56">
        <w:rPr>
          <w:sz w:val="28"/>
          <w:szCs w:val="28"/>
        </w:rPr>
        <w:t>.</w:t>
      </w:r>
    </w:p>
    <w:p w14:paraId="73A999D0" w14:textId="247EE2DE" w:rsidR="00930073" w:rsidRPr="00FA1C56" w:rsidRDefault="000D0322" w:rsidP="00A52E44">
      <w:pPr>
        <w:pStyle w:val="af1"/>
        <w:numPr>
          <w:ilvl w:val="0"/>
          <w:numId w:val="36"/>
        </w:numPr>
        <w:ind w:left="0" w:firstLine="284"/>
        <w:jc w:val="both"/>
        <w:rPr>
          <w:sz w:val="28"/>
          <w:szCs w:val="28"/>
        </w:rPr>
      </w:pPr>
      <w:r w:rsidRPr="00FA1C56">
        <w:rPr>
          <w:sz w:val="28"/>
          <w:szCs w:val="28"/>
        </w:rPr>
        <w:t>П</w:t>
      </w:r>
      <w:r w:rsidR="00AB4D05" w:rsidRPr="00FA1C56">
        <w:rPr>
          <w:sz w:val="28"/>
          <w:szCs w:val="28"/>
        </w:rPr>
        <w:t>отребитель несет ответственность за эксплуатацию и содержание своей электроустановки, а также за соблюдение мер техники безопасности при эксплуатации своей электроустановки.</w:t>
      </w:r>
    </w:p>
    <w:p w14:paraId="3154E363" w14:textId="155E2315" w:rsidR="00930073" w:rsidRPr="00E579C6" w:rsidRDefault="00E579C6" w:rsidP="00A52E44">
      <w:pPr>
        <w:pStyle w:val="af1"/>
        <w:numPr>
          <w:ilvl w:val="0"/>
          <w:numId w:val="36"/>
        </w:numPr>
        <w:ind w:left="0" w:firstLine="284"/>
        <w:jc w:val="both"/>
        <w:rPr>
          <w:sz w:val="28"/>
          <w:szCs w:val="28"/>
        </w:rPr>
      </w:pPr>
      <w:r w:rsidRPr="00E579C6">
        <w:rPr>
          <w:sz w:val="28"/>
          <w:szCs w:val="28"/>
        </w:rPr>
        <w:t>Подача напряжения на электроустановки потребителей (за исключением временных электроустановок) - юридических лиц (в том числе управляющих организаций или товариществ собственников жилья, жилищно-строительных кооперативов, жилищных кооперативов или иных некоммерческих организаций, созданных в целях удовлетворения потребностей граждан в жилье),</w:t>
      </w:r>
      <w:r w:rsidRPr="00105B82">
        <w:rPr>
          <w:sz w:val="28"/>
          <w:szCs w:val="28"/>
        </w:rPr>
        <w:t xml:space="preserve"> физических лиц, использующих электрическую энергию не для бытовых нужд,</w:t>
      </w:r>
      <w:r w:rsidRPr="00FA1C56">
        <w:rPr>
          <w:sz w:val="28"/>
          <w:szCs w:val="28"/>
        </w:rPr>
        <w:t xml:space="preserve"> производится электросетевой организацией при наличии акта исполнительного органа </w:t>
      </w:r>
      <w:r w:rsidRPr="00FA1C56">
        <w:rPr>
          <w:sz w:val="28"/>
          <w:szCs w:val="28"/>
        </w:rPr>
        <w:lastRenderedPageBreak/>
        <w:t>энергетического надзора о допуске в эксплуатацию, при условии установки расчетного прибора учета электрической энергии и после заключения договора электроснабжения</w:t>
      </w:r>
      <w:r>
        <w:rPr>
          <w:sz w:val="28"/>
          <w:szCs w:val="28"/>
        </w:rPr>
        <w:t>.</w:t>
      </w:r>
    </w:p>
    <w:p w14:paraId="20A42947" w14:textId="76DA1F52"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Электросетевая организация несет ответственность </w:t>
      </w:r>
      <w:bookmarkStart w:id="14" w:name="_Hlk137456236"/>
      <w:r w:rsidRPr="00FA1C56">
        <w:rPr>
          <w:sz w:val="28"/>
          <w:szCs w:val="28"/>
        </w:rPr>
        <w:t xml:space="preserve">за исправность и безопасность электрических сетей и </w:t>
      </w:r>
      <w:r w:rsidR="00133AA6" w:rsidRPr="00FA1C56">
        <w:rPr>
          <w:sz w:val="28"/>
          <w:szCs w:val="28"/>
        </w:rPr>
        <w:t xml:space="preserve">расчетных </w:t>
      </w:r>
      <w:r w:rsidRPr="00FA1C56">
        <w:rPr>
          <w:sz w:val="28"/>
          <w:szCs w:val="28"/>
        </w:rPr>
        <w:t>прибор</w:t>
      </w:r>
      <w:r w:rsidR="00133AA6" w:rsidRPr="00FA1C56">
        <w:rPr>
          <w:sz w:val="28"/>
          <w:szCs w:val="28"/>
        </w:rPr>
        <w:t>ов</w:t>
      </w:r>
      <w:r w:rsidRPr="00FA1C56">
        <w:rPr>
          <w:sz w:val="28"/>
          <w:szCs w:val="28"/>
        </w:rPr>
        <w:t xml:space="preserve"> учета электрической энергии в момент подачи напряжения на электроустановки</w:t>
      </w:r>
      <w:bookmarkEnd w:id="14"/>
      <w:r w:rsidRPr="00FA1C56">
        <w:rPr>
          <w:sz w:val="28"/>
          <w:szCs w:val="28"/>
        </w:rPr>
        <w:t xml:space="preserve"> бытового потребителя.</w:t>
      </w:r>
    </w:p>
    <w:p w14:paraId="65FF1423" w14:textId="30AC4B33" w:rsidR="001D1F05" w:rsidRDefault="00EE72E6" w:rsidP="00A52E44">
      <w:pPr>
        <w:pStyle w:val="af1"/>
        <w:numPr>
          <w:ilvl w:val="0"/>
          <w:numId w:val="36"/>
        </w:numPr>
        <w:ind w:left="0" w:firstLine="284"/>
        <w:jc w:val="both"/>
        <w:rPr>
          <w:sz w:val="28"/>
          <w:szCs w:val="28"/>
        </w:rPr>
      </w:pPr>
      <w:r w:rsidRPr="00FA1C56">
        <w:rPr>
          <w:sz w:val="28"/>
          <w:szCs w:val="28"/>
        </w:rPr>
        <w:t xml:space="preserve">Ввод в эксплуатацию временной электроустановки производится на основании заявления владельца временной электроустановки при условии наличия технической возможности, без выполнения мероприятий по технологическому присоединению. Ответственность за безопасную работу и исправность электроустановки, прибора учета электрической энергии (при его наличии), за состояние соединений </w:t>
      </w:r>
      <w:r w:rsidR="00D60F8A" w:rsidRPr="00FA1C56">
        <w:rPr>
          <w:sz w:val="28"/>
          <w:szCs w:val="28"/>
        </w:rPr>
        <w:t>от точки присоединения</w:t>
      </w:r>
      <w:r w:rsidRPr="00FA1C56">
        <w:rPr>
          <w:sz w:val="28"/>
          <w:szCs w:val="28"/>
        </w:rPr>
        <w:t xml:space="preserve"> в период эксплуатации временной электроустановки несет владелец временной электроустановки</w:t>
      </w:r>
      <w:r w:rsidR="00756781" w:rsidRPr="00FA1C56">
        <w:rPr>
          <w:sz w:val="28"/>
          <w:szCs w:val="28"/>
        </w:rPr>
        <w:t>.</w:t>
      </w:r>
    </w:p>
    <w:p w14:paraId="5CCDA6BD" w14:textId="77777777" w:rsidR="00B049B0" w:rsidRPr="00FA1C56" w:rsidRDefault="00B049B0" w:rsidP="00B049B0">
      <w:pPr>
        <w:pStyle w:val="af1"/>
        <w:ind w:left="284"/>
        <w:jc w:val="both"/>
        <w:rPr>
          <w:sz w:val="28"/>
          <w:szCs w:val="28"/>
        </w:rPr>
      </w:pPr>
    </w:p>
    <w:p w14:paraId="54D05A3D" w14:textId="7A96C133" w:rsidR="00930073" w:rsidRDefault="00AB4D05" w:rsidP="0081379E">
      <w:pPr>
        <w:pStyle w:val="2"/>
        <w:spacing w:before="0" w:after="0"/>
        <w:jc w:val="center"/>
        <w:rPr>
          <w:rFonts w:ascii="Times New Roman" w:hAnsi="Times New Roman" w:cs="Times New Roman"/>
          <w:color w:val="auto"/>
          <w:sz w:val="28"/>
          <w:szCs w:val="28"/>
        </w:rPr>
      </w:pPr>
      <w:r w:rsidRPr="00FA1C56">
        <w:rPr>
          <w:rFonts w:ascii="Times New Roman" w:hAnsi="Times New Roman" w:cs="Times New Roman"/>
          <w:color w:val="auto"/>
          <w:sz w:val="28"/>
          <w:szCs w:val="28"/>
        </w:rPr>
        <w:t>6.</w:t>
      </w:r>
      <w:r w:rsidR="00B049B0">
        <w:rPr>
          <w:rFonts w:ascii="Times New Roman" w:hAnsi="Times New Roman" w:cs="Times New Roman"/>
          <w:color w:val="auto"/>
          <w:sz w:val="28"/>
          <w:szCs w:val="28"/>
        </w:rPr>
        <w:t xml:space="preserve"> </w:t>
      </w:r>
      <w:r w:rsidRPr="00FA1C56">
        <w:rPr>
          <w:rFonts w:ascii="Times New Roman" w:hAnsi="Times New Roman" w:cs="Times New Roman"/>
          <w:color w:val="auto"/>
          <w:sz w:val="28"/>
          <w:szCs w:val="28"/>
        </w:rPr>
        <w:t xml:space="preserve">Разграничение электроустановок </w:t>
      </w:r>
      <w:r w:rsidR="00836A58" w:rsidRPr="00FA1C56">
        <w:rPr>
          <w:rFonts w:ascii="Times New Roman" w:hAnsi="Times New Roman" w:cs="Times New Roman"/>
          <w:color w:val="auto"/>
          <w:sz w:val="28"/>
          <w:szCs w:val="28"/>
        </w:rPr>
        <w:t>продавца электрической энергии</w:t>
      </w:r>
      <w:r w:rsidRPr="00FA1C56">
        <w:rPr>
          <w:rFonts w:ascii="Times New Roman" w:hAnsi="Times New Roman" w:cs="Times New Roman"/>
          <w:color w:val="auto"/>
          <w:sz w:val="28"/>
          <w:szCs w:val="28"/>
        </w:rPr>
        <w:t xml:space="preserve"> и потребителя</w:t>
      </w:r>
      <w:r w:rsidR="00836A58" w:rsidRPr="00FA1C56">
        <w:rPr>
          <w:rFonts w:ascii="Times New Roman" w:hAnsi="Times New Roman" w:cs="Times New Roman"/>
          <w:color w:val="auto"/>
          <w:sz w:val="28"/>
          <w:szCs w:val="28"/>
        </w:rPr>
        <w:t xml:space="preserve"> (производителя) электрической энергии</w:t>
      </w:r>
    </w:p>
    <w:p w14:paraId="203DB6B3" w14:textId="77777777" w:rsidR="00B049B0" w:rsidRPr="00B049B0" w:rsidRDefault="00B049B0" w:rsidP="00B049B0">
      <w:pPr>
        <w:rPr>
          <w:sz w:val="28"/>
          <w:szCs w:val="28"/>
        </w:rPr>
      </w:pPr>
    </w:p>
    <w:p w14:paraId="72093461" w14:textId="0964BB7B" w:rsidR="00FA74D5" w:rsidRPr="00FA1C56" w:rsidRDefault="00AB4D05" w:rsidP="00A52E44">
      <w:pPr>
        <w:pStyle w:val="af1"/>
        <w:numPr>
          <w:ilvl w:val="0"/>
          <w:numId w:val="36"/>
        </w:numPr>
        <w:ind w:left="0" w:firstLine="284"/>
        <w:jc w:val="both"/>
        <w:rPr>
          <w:sz w:val="28"/>
          <w:szCs w:val="28"/>
        </w:rPr>
      </w:pPr>
      <w:bookmarkStart w:id="15" w:name="_Hlk138082608"/>
      <w:r w:rsidRPr="00FA1C56">
        <w:rPr>
          <w:sz w:val="28"/>
          <w:szCs w:val="28"/>
        </w:rPr>
        <w:t xml:space="preserve">Граница </w:t>
      </w:r>
      <w:r w:rsidR="00880037" w:rsidRPr="00FA1C56">
        <w:rPr>
          <w:sz w:val="28"/>
          <w:szCs w:val="28"/>
        </w:rPr>
        <w:t xml:space="preserve">энергообеспечения и </w:t>
      </w:r>
      <w:r w:rsidRPr="00FA1C56">
        <w:rPr>
          <w:sz w:val="28"/>
          <w:szCs w:val="28"/>
        </w:rPr>
        <w:t>эксплуатационной ответственности</w:t>
      </w:r>
      <w:r w:rsidR="00880037" w:rsidRPr="00FA1C56">
        <w:rPr>
          <w:sz w:val="28"/>
          <w:szCs w:val="28"/>
        </w:rPr>
        <w:t xml:space="preserve"> сторон</w:t>
      </w:r>
      <w:r w:rsidRPr="00FA1C56">
        <w:rPr>
          <w:sz w:val="28"/>
          <w:szCs w:val="28"/>
        </w:rPr>
        <w:t xml:space="preserve"> </w:t>
      </w:r>
      <w:bookmarkEnd w:id="15"/>
      <w:r w:rsidRPr="00FA1C56">
        <w:rPr>
          <w:sz w:val="28"/>
          <w:szCs w:val="28"/>
        </w:rPr>
        <w:t>фиксируется в акте определения границ энергообеспечения и эксплуатационной ответственности сторон</w:t>
      </w:r>
      <w:r w:rsidR="00133AA6" w:rsidRPr="00FA1C56">
        <w:rPr>
          <w:sz w:val="28"/>
          <w:szCs w:val="28"/>
        </w:rPr>
        <w:t xml:space="preserve"> (</w:t>
      </w:r>
      <w:r w:rsidR="00FA74D5" w:rsidRPr="00FA1C56">
        <w:rPr>
          <w:sz w:val="28"/>
          <w:szCs w:val="28"/>
        </w:rPr>
        <w:t>П</w:t>
      </w:r>
      <w:r w:rsidR="00133AA6" w:rsidRPr="00FA1C56">
        <w:rPr>
          <w:sz w:val="28"/>
          <w:szCs w:val="28"/>
        </w:rPr>
        <w:t>риложение № 1 к договору электроснабжения)</w:t>
      </w:r>
      <w:r w:rsidR="00FA74D5" w:rsidRPr="00FA1C56">
        <w:rPr>
          <w:sz w:val="28"/>
          <w:szCs w:val="28"/>
        </w:rPr>
        <w:t>.</w:t>
      </w:r>
    </w:p>
    <w:p w14:paraId="5822C102" w14:textId="1F5E4573" w:rsidR="00930073" w:rsidRPr="00FA1C56" w:rsidRDefault="00FA74D5" w:rsidP="00A52E44">
      <w:pPr>
        <w:pStyle w:val="af1"/>
        <w:numPr>
          <w:ilvl w:val="0"/>
          <w:numId w:val="36"/>
        </w:numPr>
        <w:ind w:left="0" w:firstLine="284"/>
        <w:jc w:val="both"/>
        <w:rPr>
          <w:sz w:val="28"/>
          <w:szCs w:val="28"/>
        </w:rPr>
      </w:pPr>
      <w:r w:rsidRPr="00FA1C56">
        <w:rPr>
          <w:sz w:val="28"/>
          <w:szCs w:val="28"/>
        </w:rPr>
        <w:t xml:space="preserve">В случае, если потребителем является бытовой </w:t>
      </w:r>
      <w:r w:rsidR="009F3883" w:rsidRPr="00FA1C56">
        <w:rPr>
          <w:sz w:val="28"/>
          <w:szCs w:val="28"/>
        </w:rPr>
        <w:t>абонент</w:t>
      </w:r>
      <w:r w:rsidRPr="00FA1C56">
        <w:rPr>
          <w:sz w:val="28"/>
          <w:szCs w:val="28"/>
        </w:rPr>
        <w:t xml:space="preserve">, граница энергообеспечения и эксплуатационной ответственности сторон </w:t>
      </w:r>
      <w:r w:rsidR="00AB4D05" w:rsidRPr="00FA1C56">
        <w:rPr>
          <w:sz w:val="28"/>
          <w:szCs w:val="28"/>
        </w:rPr>
        <w:t>указывается в договоре электроснабжения.</w:t>
      </w:r>
    </w:p>
    <w:p w14:paraId="48534451" w14:textId="4F93F934" w:rsidR="00930073" w:rsidRPr="00FA1C56" w:rsidRDefault="00AB4D05" w:rsidP="000748EB">
      <w:pPr>
        <w:pStyle w:val="af1"/>
        <w:ind w:left="0" w:firstLine="284"/>
        <w:jc w:val="both"/>
        <w:rPr>
          <w:sz w:val="28"/>
          <w:szCs w:val="28"/>
        </w:rPr>
      </w:pPr>
      <w:r w:rsidRPr="00FA1C56">
        <w:rPr>
          <w:sz w:val="28"/>
          <w:szCs w:val="28"/>
        </w:rPr>
        <w:t xml:space="preserve">Граница энергообеспечения и эксплуатационной ответственности </w:t>
      </w:r>
      <w:r w:rsidR="00836A58" w:rsidRPr="00FA1C56">
        <w:rPr>
          <w:sz w:val="28"/>
          <w:szCs w:val="28"/>
        </w:rPr>
        <w:t xml:space="preserve">сторон </w:t>
      </w:r>
      <w:r w:rsidRPr="00FA1C56">
        <w:rPr>
          <w:sz w:val="28"/>
          <w:szCs w:val="28"/>
        </w:rPr>
        <w:t xml:space="preserve">электрических сетей бытового потребителя и </w:t>
      </w:r>
      <w:r w:rsidR="0049170B" w:rsidRPr="00FA1C56">
        <w:rPr>
          <w:sz w:val="28"/>
          <w:szCs w:val="28"/>
        </w:rPr>
        <w:t>продавца электрической энергии</w:t>
      </w:r>
      <w:r w:rsidRPr="00FA1C56">
        <w:rPr>
          <w:sz w:val="28"/>
          <w:szCs w:val="28"/>
        </w:rPr>
        <w:t xml:space="preserve"> устанавливается:</w:t>
      </w:r>
    </w:p>
    <w:p w14:paraId="3D70A20E" w14:textId="3E63A343" w:rsidR="00930073" w:rsidRPr="00FA1C56" w:rsidRDefault="00AB4D05" w:rsidP="000748EB">
      <w:pPr>
        <w:pStyle w:val="af1"/>
        <w:numPr>
          <w:ilvl w:val="0"/>
          <w:numId w:val="8"/>
        </w:numPr>
        <w:ind w:left="0" w:firstLine="284"/>
        <w:jc w:val="both"/>
        <w:rPr>
          <w:sz w:val="28"/>
          <w:szCs w:val="28"/>
        </w:rPr>
      </w:pPr>
      <w:r w:rsidRPr="00FA1C56">
        <w:rPr>
          <w:sz w:val="28"/>
          <w:szCs w:val="28"/>
        </w:rPr>
        <w:t xml:space="preserve">для </w:t>
      </w:r>
      <w:r w:rsidR="009B0734" w:rsidRPr="00FA1C56">
        <w:rPr>
          <w:sz w:val="28"/>
          <w:szCs w:val="28"/>
        </w:rPr>
        <w:t>потребителей</w:t>
      </w:r>
      <w:r w:rsidRPr="00FA1C56">
        <w:rPr>
          <w:sz w:val="28"/>
          <w:szCs w:val="28"/>
        </w:rPr>
        <w:t xml:space="preserve">, являющихся </w:t>
      </w:r>
      <w:r w:rsidR="001151DF">
        <w:rPr>
          <w:sz w:val="28"/>
          <w:szCs w:val="28"/>
        </w:rPr>
        <w:t>собственниками индивидуальных</w:t>
      </w:r>
      <w:r w:rsidR="001151DF" w:rsidRPr="00FA1C56">
        <w:rPr>
          <w:sz w:val="28"/>
          <w:szCs w:val="28"/>
        </w:rPr>
        <w:t xml:space="preserve"> </w:t>
      </w:r>
      <w:r w:rsidRPr="00FA1C56">
        <w:rPr>
          <w:sz w:val="28"/>
          <w:szCs w:val="28"/>
        </w:rPr>
        <w:t xml:space="preserve">жилых домов, электроснабжение которых осуществляется через воздушный ввод - на вводных изоляторах, установленных на здании или </w:t>
      </w:r>
      <w:proofErr w:type="spellStart"/>
      <w:r w:rsidRPr="00FA1C56">
        <w:rPr>
          <w:sz w:val="28"/>
          <w:szCs w:val="28"/>
        </w:rPr>
        <w:t>трубостойке</w:t>
      </w:r>
      <w:proofErr w:type="spellEnd"/>
      <w:r w:rsidRPr="00FA1C56">
        <w:rPr>
          <w:sz w:val="28"/>
          <w:szCs w:val="28"/>
        </w:rPr>
        <w:t xml:space="preserve">, а при выполнении ответвления от воздушной линии до расчетного прибора учета </w:t>
      </w:r>
      <w:r w:rsidR="00912F65" w:rsidRPr="00FA1C56">
        <w:rPr>
          <w:sz w:val="28"/>
          <w:szCs w:val="28"/>
        </w:rPr>
        <w:t>электрической энергии</w:t>
      </w:r>
      <w:r w:rsidRPr="00FA1C56">
        <w:rPr>
          <w:sz w:val="28"/>
          <w:szCs w:val="28"/>
        </w:rPr>
        <w:t xml:space="preserve"> цельным</w:t>
      </w:r>
      <w:r w:rsidR="006025CF">
        <w:rPr>
          <w:sz w:val="28"/>
          <w:szCs w:val="28"/>
        </w:rPr>
        <w:t xml:space="preserve"> отрезком изолированного кабеля (</w:t>
      </w:r>
      <w:r w:rsidRPr="00FA1C56">
        <w:rPr>
          <w:sz w:val="28"/>
          <w:szCs w:val="28"/>
        </w:rPr>
        <w:t>провода</w:t>
      </w:r>
      <w:r w:rsidR="006025CF">
        <w:rPr>
          <w:sz w:val="28"/>
          <w:szCs w:val="28"/>
        </w:rPr>
        <w:t>)</w:t>
      </w:r>
      <w:r w:rsidRPr="00FA1C56">
        <w:rPr>
          <w:sz w:val="28"/>
          <w:szCs w:val="28"/>
        </w:rPr>
        <w:t>, при установке пломбируемой коробки - на выходных клеммах устройства (</w:t>
      </w:r>
      <w:r w:rsidR="00133AA6" w:rsidRPr="00FA1C56">
        <w:rPr>
          <w:sz w:val="28"/>
          <w:szCs w:val="28"/>
        </w:rPr>
        <w:t xml:space="preserve">расчетного </w:t>
      </w:r>
      <w:r w:rsidRPr="00FA1C56">
        <w:rPr>
          <w:sz w:val="28"/>
          <w:szCs w:val="28"/>
        </w:rPr>
        <w:t xml:space="preserve">прибора учёта электрической энергии/коммутационного аппарата), к которому подключен отходящий к </w:t>
      </w:r>
      <w:r w:rsidR="00133AA6" w:rsidRPr="00FA1C56">
        <w:rPr>
          <w:sz w:val="28"/>
          <w:szCs w:val="28"/>
        </w:rPr>
        <w:t xml:space="preserve">потребителю </w:t>
      </w:r>
      <w:r w:rsidRPr="00FA1C56">
        <w:rPr>
          <w:sz w:val="28"/>
          <w:szCs w:val="28"/>
        </w:rPr>
        <w:t>кабель;</w:t>
      </w:r>
    </w:p>
    <w:p w14:paraId="2505C9A1" w14:textId="0728B61A" w:rsidR="00930073" w:rsidRPr="00FA1C56" w:rsidRDefault="00AB4D05" w:rsidP="000748EB">
      <w:pPr>
        <w:pStyle w:val="af1"/>
        <w:numPr>
          <w:ilvl w:val="0"/>
          <w:numId w:val="8"/>
        </w:numPr>
        <w:ind w:left="0" w:firstLine="284"/>
        <w:jc w:val="both"/>
        <w:rPr>
          <w:sz w:val="28"/>
          <w:szCs w:val="28"/>
        </w:rPr>
      </w:pPr>
      <w:r w:rsidRPr="00FA1C56">
        <w:rPr>
          <w:sz w:val="28"/>
          <w:szCs w:val="28"/>
        </w:rPr>
        <w:t>в многоквартирных домах - на выходных клеммах устройства (</w:t>
      </w:r>
      <w:r w:rsidR="00133AA6" w:rsidRPr="00FA1C56">
        <w:rPr>
          <w:sz w:val="28"/>
          <w:szCs w:val="28"/>
        </w:rPr>
        <w:t xml:space="preserve">расчетного </w:t>
      </w:r>
      <w:r w:rsidRPr="00FA1C56">
        <w:rPr>
          <w:sz w:val="28"/>
          <w:szCs w:val="28"/>
        </w:rPr>
        <w:t xml:space="preserve">прибора учёта электрической энергии/коммутационного аппарата), к которому подключен отходящий к </w:t>
      </w:r>
      <w:r w:rsidR="00133AA6" w:rsidRPr="00FA1C56">
        <w:rPr>
          <w:sz w:val="28"/>
          <w:szCs w:val="28"/>
        </w:rPr>
        <w:t xml:space="preserve">потребителю </w:t>
      </w:r>
      <w:r w:rsidRPr="00FA1C56">
        <w:rPr>
          <w:sz w:val="28"/>
          <w:szCs w:val="28"/>
        </w:rPr>
        <w:t>кабель;</w:t>
      </w:r>
    </w:p>
    <w:p w14:paraId="416638C4" w14:textId="51B1F61C" w:rsidR="00930073" w:rsidRPr="00FA1C56" w:rsidRDefault="00AB4D05" w:rsidP="000748EB">
      <w:pPr>
        <w:pStyle w:val="af1"/>
        <w:numPr>
          <w:ilvl w:val="0"/>
          <w:numId w:val="8"/>
        </w:numPr>
        <w:ind w:left="0" w:firstLine="284"/>
        <w:jc w:val="both"/>
        <w:rPr>
          <w:sz w:val="28"/>
          <w:szCs w:val="28"/>
        </w:rPr>
      </w:pPr>
      <w:r w:rsidRPr="00FA1C56">
        <w:rPr>
          <w:sz w:val="28"/>
          <w:szCs w:val="28"/>
        </w:rPr>
        <w:t xml:space="preserve">в многоквартирных жилых домах с централизованно выведенным индивидуальным учетом </w:t>
      </w:r>
      <w:r w:rsidR="00912F65" w:rsidRPr="00FA1C56">
        <w:rPr>
          <w:sz w:val="28"/>
          <w:szCs w:val="28"/>
        </w:rPr>
        <w:t>электрической энергии</w:t>
      </w:r>
      <w:r w:rsidRPr="00FA1C56">
        <w:rPr>
          <w:sz w:val="28"/>
          <w:szCs w:val="28"/>
        </w:rPr>
        <w:t xml:space="preserve"> - входные клеммы подключения </w:t>
      </w:r>
      <w:r w:rsidRPr="00FA1C56">
        <w:rPr>
          <w:sz w:val="28"/>
          <w:szCs w:val="28"/>
        </w:rPr>
        <w:lastRenderedPageBreak/>
        <w:t>коммутационного аппарата, установленного согласно проекту электроснабжения, действовавшему на момент строительства дома</w:t>
      </w:r>
      <w:r w:rsidR="00880037" w:rsidRPr="00FA1C56">
        <w:rPr>
          <w:sz w:val="28"/>
          <w:szCs w:val="28"/>
        </w:rPr>
        <w:t>.</w:t>
      </w:r>
    </w:p>
    <w:p w14:paraId="099C9B50" w14:textId="3210C4E9" w:rsidR="00930073" w:rsidRPr="00FA1C56" w:rsidRDefault="00AB4D05" w:rsidP="000748EB">
      <w:pPr>
        <w:pStyle w:val="af1"/>
        <w:ind w:left="0" w:firstLine="284"/>
        <w:jc w:val="both"/>
        <w:rPr>
          <w:sz w:val="28"/>
          <w:szCs w:val="28"/>
        </w:rPr>
      </w:pPr>
      <w:r w:rsidRPr="00FA1C56">
        <w:rPr>
          <w:sz w:val="28"/>
          <w:szCs w:val="28"/>
        </w:rPr>
        <w:t xml:space="preserve">Примечание: </w:t>
      </w:r>
      <w:r w:rsidR="0049170B" w:rsidRPr="00FA1C56">
        <w:rPr>
          <w:sz w:val="28"/>
          <w:szCs w:val="28"/>
        </w:rPr>
        <w:t>в случаях, когда не представляется возможным установить границу в соответствии с вышеперечисленными вариантами, может быть установлена другая обоснованная граница энергообеспечения и (или) эксплуатационной ответственности между потребителем и продавцом электрической энергии (электросетевой организацией), обусловленная особенностями эксплуатации электроустановок</w:t>
      </w:r>
      <w:r w:rsidRPr="00FA1C56">
        <w:rPr>
          <w:sz w:val="28"/>
          <w:szCs w:val="28"/>
        </w:rPr>
        <w:t>.</w:t>
      </w:r>
    </w:p>
    <w:p w14:paraId="6ABB3887" w14:textId="047EA902" w:rsidR="00930073" w:rsidRDefault="00AB4D05" w:rsidP="00A52E44">
      <w:pPr>
        <w:pStyle w:val="af1"/>
        <w:numPr>
          <w:ilvl w:val="0"/>
          <w:numId w:val="36"/>
        </w:numPr>
        <w:ind w:left="0" w:firstLine="284"/>
        <w:jc w:val="both"/>
        <w:rPr>
          <w:sz w:val="28"/>
          <w:szCs w:val="28"/>
        </w:rPr>
      </w:pPr>
      <w:r w:rsidRPr="00FA1C56">
        <w:rPr>
          <w:sz w:val="28"/>
          <w:szCs w:val="28"/>
        </w:rPr>
        <w:t xml:space="preserve">Ответственность за состояние соединений на границе энергообеспечения с бытовым </w:t>
      </w:r>
      <w:r w:rsidR="00A65C5E" w:rsidRPr="00FA1C56">
        <w:rPr>
          <w:sz w:val="28"/>
          <w:szCs w:val="28"/>
        </w:rPr>
        <w:t>потребителем</w:t>
      </w:r>
      <w:r w:rsidRPr="00FA1C56">
        <w:rPr>
          <w:sz w:val="28"/>
          <w:szCs w:val="28"/>
        </w:rPr>
        <w:t xml:space="preserve"> несет электросетевая организация. Ответственность за состояние соединений на границе энергообеспечения </w:t>
      </w:r>
      <w:r w:rsidR="00DC3ACE" w:rsidRPr="00FA1C56">
        <w:rPr>
          <w:sz w:val="28"/>
          <w:szCs w:val="28"/>
        </w:rPr>
        <w:t xml:space="preserve">и эксплуатационной ответственности </w:t>
      </w:r>
      <w:r w:rsidRPr="00FA1C56">
        <w:rPr>
          <w:sz w:val="28"/>
          <w:szCs w:val="28"/>
        </w:rPr>
        <w:t>между потребител</w:t>
      </w:r>
      <w:r w:rsidR="00A65C5E" w:rsidRPr="00FA1C56">
        <w:rPr>
          <w:sz w:val="28"/>
          <w:szCs w:val="28"/>
        </w:rPr>
        <w:t>е</w:t>
      </w:r>
      <w:r w:rsidRPr="00FA1C56">
        <w:rPr>
          <w:sz w:val="28"/>
          <w:szCs w:val="28"/>
        </w:rPr>
        <w:t xml:space="preserve">м - </w:t>
      </w:r>
      <w:r w:rsidR="00A65C5E" w:rsidRPr="00FA1C56">
        <w:rPr>
          <w:sz w:val="28"/>
          <w:szCs w:val="28"/>
        </w:rPr>
        <w:t xml:space="preserve">юридическим лицом, физическим лицом, использующим </w:t>
      </w:r>
      <w:r w:rsidR="0049170B" w:rsidRPr="00FA1C56">
        <w:rPr>
          <w:sz w:val="28"/>
          <w:szCs w:val="28"/>
        </w:rPr>
        <w:t xml:space="preserve">электрическую </w:t>
      </w:r>
      <w:r w:rsidR="00A65C5E" w:rsidRPr="00FA1C56">
        <w:rPr>
          <w:sz w:val="28"/>
          <w:szCs w:val="28"/>
        </w:rPr>
        <w:t xml:space="preserve">энергию не для бытовых нужд, </w:t>
      </w:r>
      <w:r w:rsidRPr="00FA1C56">
        <w:rPr>
          <w:sz w:val="28"/>
          <w:szCs w:val="28"/>
        </w:rPr>
        <w:t xml:space="preserve">и </w:t>
      </w:r>
      <w:r w:rsidR="0049170B" w:rsidRPr="00FA1C56">
        <w:rPr>
          <w:sz w:val="28"/>
          <w:szCs w:val="28"/>
        </w:rPr>
        <w:t>продавцом электрической энергии (</w:t>
      </w:r>
      <w:r w:rsidR="00A65C5E" w:rsidRPr="00FA1C56">
        <w:rPr>
          <w:sz w:val="28"/>
          <w:szCs w:val="28"/>
        </w:rPr>
        <w:t>электросетевой</w:t>
      </w:r>
      <w:r w:rsidRPr="00FA1C56">
        <w:rPr>
          <w:sz w:val="28"/>
          <w:szCs w:val="28"/>
        </w:rPr>
        <w:t xml:space="preserve"> организацией</w:t>
      </w:r>
      <w:r w:rsidR="0049170B" w:rsidRPr="00FA1C56">
        <w:rPr>
          <w:sz w:val="28"/>
          <w:szCs w:val="28"/>
        </w:rPr>
        <w:t>)</w:t>
      </w:r>
      <w:r w:rsidRPr="00FA1C56">
        <w:rPr>
          <w:sz w:val="28"/>
          <w:szCs w:val="28"/>
        </w:rPr>
        <w:t xml:space="preserve"> устанавливается договором</w:t>
      </w:r>
      <w:r w:rsidR="00880037" w:rsidRPr="00FA1C56">
        <w:rPr>
          <w:sz w:val="28"/>
          <w:szCs w:val="28"/>
        </w:rPr>
        <w:t xml:space="preserve"> электроснабжения</w:t>
      </w:r>
      <w:r w:rsidRPr="00FA1C56">
        <w:rPr>
          <w:sz w:val="28"/>
          <w:szCs w:val="28"/>
        </w:rPr>
        <w:t>.</w:t>
      </w:r>
    </w:p>
    <w:p w14:paraId="0A265F5D" w14:textId="77777777" w:rsidR="00B049B0" w:rsidRPr="00FA1C56" w:rsidRDefault="00B049B0" w:rsidP="00B049B0">
      <w:pPr>
        <w:pStyle w:val="af1"/>
        <w:ind w:left="284"/>
        <w:jc w:val="both"/>
        <w:rPr>
          <w:sz w:val="28"/>
          <w:szCs w:val="28"/>
        </w:rPr>
      </w:pPr>
    </w:p>
    <w:p w14:paraId="2B749498" w14:textId="609965E0" w:rsidR="00930073" w:rsidRDefault="00AB4D05" w:rsidP="0081379E">
      <w:pPr>
        <w:pStyle w:val="2"/>
        <w:spacing w:before="0" w:after="0"/>
        <w:jc w:val="center"/>
        <w:rPr>
          <w:rFonts w:ascii="Times New Roman" w:hAnsi="Times New Roman" w:cs="Times New Roman"/>
          <w:color w:val="auto"/>
          <w:sz w:val="28"/>
          <w:szCs w:val="28"/>
        </w:rPr>
      </w:pPr>
      <w:r w:rsidRPr="00FA1C56">
        <w:rPr>
          <w:rFonts w:ascii="Times New Roman" w:hAnsi="Times New Roman" w:cs="Times New Roman"/>
          <w:color w:val="auto"/>
          <w:sz w:val="28"/>
          <w:szCs w:val="28"/>
        </w:rPr>
        <w:t>7.</w:t>
      </w:r>
      <w:r w:rsidR="00EB53CB" w:rsidRPr="00FA1C56">
        <w:rPr>
          <w:color w:val="auto"/>
        </w:rPr>
        <w:t xml:space="preserve"> </w:t>
      </w:r>
      <w:r w:rsidR="00EB53CB" w:rsidRPr="00FA1C56">
        <w:rPr>
          <w:rFonts w:ascii="Times New Roman" w:hAnsi="Times New Roman" w:cs="Times New Roman"/>
          <w:color w:val="auto"/>
          <w:sz w:val="28"/>
          <w:szCs w:val="28"/>
        </w:rPr>
        <w:t>Организаци</w:t>
      </w:r>
      <w:r w:rsidR="00E0739C" w:rsidRPr="00FA1C56">
        <w:rPr>
          <w:rFonts w:ascii="Times New Roman" w:hAnsi="Times New Roman" w:cs="Times New Roman"/>
          <w:color w:val="auto"/>
          <w:sz w:val="28"/>
          <w:szCs w:val="28"/>
        </w:rPr>
        <w:t>я</w:t>
      </w:r>
      <w:r w:rsidR="00EB53CB" w:rsidRPr="00FA1C56">
        <w:rPr>
          <w:rFonts w:ascii="Times New Roman" w:hAnsi="Times New Roman" w:cs="Times New Roman"/>
          <w:color w:val="auto"/>
          <w:sz w:val="28"/>
          <w:szCs w:val="28"/>
        </w:rPr>
        <w:t xml:space="preserve"> учета электрической энергии на розничном рынке</w:t>
      </w:r>
    </w:p>
    <w:p w14:paraId="77E61B3D" w14:textId="77777777" w:rsidR="00B049B0" w:rsidRPr="00B049B0" w:rsidRDefault="00B049B0" w:rsidP="00B049B0">
      <w:pPr>
        <w:rPr>
          <w:sz w:val="28"/>
          <w:szCs w:val="28"/>
        </w:rPr>
      </w:pPr>
    </w:p>
    <w:p w14:paraId="3275673B" w14:textId="251ACF43"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Электроустановки потребителей должны быть обеспечены расчетными приборами учета электрической энергии для расчетов за </w:t>
      </w:r>
      <w:r w:rsidR="00E0739C" w:rsidRPr="00FA1C56">
        <w:rPr>
          <w:sz w:val="28"/>
          <w:szCs w:val="28"/>
        </w:rPr>
        <w:t xml:space="preserve">поставленную </w:t>
      </w:r>
      <w:r w:rsidRPr="00FA1C56">
        <w:rPr>
          <w:sz w:val="28"/>
          <w:szCs w:val="28"/>
        </w:rPr>
        <w:t xml:space="preserve">электрическую энергию, </w:t>
      </w:r>
      <w:r w:rsidR="00E0739C" w:rsidRPr="00FA1C56">
        <w:rPr>
          <w:sz w:val="28"/>
          <w:szCs w:val="28"/>
        </w:rPr>
        <w:t xml:space="preserve">за оказанные </w:t>
      </w:r>
      <w:r w:rsidRPr="00FA1C56">
        <w:rPr>
          <w:sz w:val="28"/>
          <w:szCs w:val="28"/>
        </w:rPr>
        <w:t>услуги по распределению и поставке</w:t>
      </w:r>
      <w:r w:rsidR="009F3883" w:rsidRPr="00FA1C56">
        <w:rPr>
          <w:sz w:val="28"/>
          <w:szCs w:val="28"/>
        </w:rPr>
        <w:t xml:space="preserve"> (купле-продаже)</w:t>
      </w:r>
      <w:r w:rsidRPr="00FA1C56">
        <w:rPr>
          <w:sz w:val="28"/>
          <w:szCs w:val="28"/>
        </w:rPr>
        <w:t xml:space="preserve"> электрической энергии, а также </w:t>
      </w:r>
      <w:r w:rsidR="00E0739C" w:rsidRPr="00FA1C56">
        <w:rPr>
          <w:sz w:val="28"/>
          <w:szCs w:val="28"/>
        </w:rPr>
        <w:t xml:space="preserve">для </w:t>
      </w:r>
      <w:r w:rsidRPr="00FA1C56">
        <w:rPr>
          <w:sz w:val="28"/>
          <w:szCs w:val="28"/>
        </w:rPr>
        <w:t xml:space="preserve">оплаты </w:t>
      </w:r>
      <w:r w:rsidR="0049170B" w:rsidRPr="00FA1C56">
        <w:rPr>
          <w:sz w:val="28"/>
          <w:szCs w:val="28"/>
        </w:rPr>
        <w:t xml:space="preserve">технологических </w:t>
      </w:r>
      <w:r w:rsidRPr="00FA1C56">
        <w:rPr>
          <w:sz w:val="28"/>
          <w:szCs w:val="28"/>
        </w:rPr>
        <w:t>потерь электрической энергии в электрических сетях.</w:t>
      </w:r>
    </w:p>
    <w:p w14:paraId="5D061E5F" w14:textId="7C9D461B"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Присоединение к сетям электросетевой организации, а также к сетям </w:t>
      </w:r>
      <w:r w:rsidR="009B0734" w:rsidRPr="00FA1C56">
        <w:rPr>
          <w:sz w:val="28"/>
          <w:szCs w:val="28"/>
        </w:rPr>
        <w:t xml:space="preserve">другого </w:t>
      </w:r>
      <w:r w:rsidRPr="00FA1C56">
        <w:rPr>
          <w:sz w:val="28"/>
          <w:szCs w:val="28"/>
        </w:rPr>
        <w:t>потребителя</w:t>
      </w:r>
      <w:r w:rsidR="0049170B" w:rsidRPr="00FA1C56">
        <w:rPr>
          <w:sz w:val="28"/>
          <w:szCs w:val="28"/>
        </w:rPr>
        <w:t>,</w:t>
      </w:r>
      <w:r w:rsidRPr="00FA1C56">
        <w:rPr>
          <w:sz w:val="28"/>
          <w:szCs w:val="28"/>
        </w:rPr>
        <w:t xml:space="preserve"> электроустановок, не имеющих расчетных приборов учета, запрещается</w:t>
      </w:r>
      <w:r w:rsidR="00D951B5" w:rsidRPr="00FA1C56">
        <w:rPr>
          <w:sz w:val="28"/>
          <w:szCs w:val="28"/>
        </w:rPr>
        <w:t xml:space="preserve">, за исключением случаев, установленных настоящими </w:t>
      </w:r>
      <w:r w:rsidR="00A65C5E" w:rsidRPr="00FA1C56">
        <w:rPr>
          <w:sz w:val="28"/>
          <w:szCs w:val="28"/>
        </w:rPr>
        <w:t>П</w:t>
      </w:r>
      <w:r w:rsidR="00D951B5" w:rsidRPr="00FA1C56">
        <w:rPr>
          <w:sz w:val="28"/>
          <w:szCs w:val="28"/>
        </w:rPr>
        <w:t>равилами</w:t>
      </w:r>
      <w:r w:rsidR="00A65C5E" w:rsidRPr="00FA1C56">
        <w:rPr>
          <w:sz w:val="28"/>
          <w:szCs w:val="28"/>
        </w:rPr>
        <w:t>.</w:t>
      </w:r>
    </w:p>
    <w:p w14:paraId="686E02C5" w14:textId="52F063A6" w:rsidR="00930073" w:rsidRPr="00FA1C56" w:rsidRDefault="00AB4D05" w:rsidP="00A52E44">
      <w:pPr>
        <w:pStyle w:val="af1"/>
        <w:numPr>
          <w:ilvl w:val="0"/>
          <w:numId w:val="36"/>
        </w:numPr>
        <w:ind w:left="0" w:firstLine="284"/>
        <w:jc w:val="both"/>
        <w:rPr>
          <w:sz w:val="28"/>
          <w:szCs w:val="28"/>
        </w:rPr>
      </w:pPr>
      <w:r w:rsidRPr="00FA1C56">
        <w:rPr>
          <w:sz w:val="28"/>
          <w:szCs w:val="28"/>
        </w:rPr>
        <w:t>Для учета электрической энергии использу</w:t>
      </w:r>
      <w:r w:rsidR="00A65C5E" w:rsidRPr="00FA1C56">
        <w:rPr>
          <w:sz w:val="28"/>
          <w:szCs w:val="28"/>
        </w:rPr>
        <w:t>ю</w:t>
      </w:r>
      <w:r w:rsidRPr="00FA1C56">
        <w:rPr>
          <w:sz w:val="28"/>
          <w:szCs w:val="28"/>
        </w:rPr>
        <w:t xml:space="preserve">тся </w:t>
      </w:r>
      <w:r w:rsidR="00880037" w:rsidRPr="00FA1C56">
        <w:rPr>
          <w:sz w:val="28"/>
          <w:szCs w:val="28"/>
        </w:rPr>
        <w:t xml:space="preserve">расчетные </w:t>
      </w:r>
      <w:r w:rsidR="002B096A" w:rsidRPr="00FA1C56">
        <w:rPr>
          <w:sz w:val="28"/>
          <w:szCs w:val="28"/>
        </w:rPr>
        <w:t xml:space="preserve">приборы </w:t>
      </w:r>
      <w:r w:rsidR="00880037" w:rsidRPr="00FA1C56">
        <w:rPr>
          <w:sz w:val="28"/>
          <w:szCs w:val="28"/>
        </w:rPr>
        <w:t xml:space="preserve">учета </w:t>
      </w:r>
      <w:r w:rsidR="00832E90" w:rsidRPr="00FA1C56">
        <w:rPr>
          <w:sz w:val="28"/>
          <w:szCs w:val="28"/>
        </w:rPr>
        <w:t xml:space="preserve">и </w:t>
      </w:r>
      <w:r w:rsidRPr="00FA1C56">
        <w:rPr>
          <w:sz w:val="28"/>
          <w:szCs w:val="28"/>
        </w:rPr>
        <w:t>измерительн</w:t>
      </w:r>
      <w:r w:rsidR="00832E90" w:rsidRPr="00FA1C56">
        <w:rPr>
          <w:sz w:val="28"/>
          <w:szCs w:val="28"/>
        </w:rPr>
        <w:t>ые</w:t>
      </w:r>
      <w:r w:rsidRPr="00FA1C56">
        <w:rPr>
          <w:sz w:val="28"/>
          <w:szCs w:val="28"/>
        </w:rPr>
        <w:t xml:space="preserve"> </w:t>
      </w:r>
      <w:r w:rsidR="00832E90" w:rsidRPr="00FA1C56">
        <w:rPr>
          <w:sz w:val="28"/>
          <w:szCs w:val="28"/>
        </w:rPr>
        <w:t>трансфор</w:t>
      </w:r>
      <w:r w:rsidR="000E641F" w:rsidRPr="00FA1C56">
        <w:rPr>
          <w:sz w:val="28"/>
          <w:szCs w:val="28"/>
        </w:rPr>
        <w:t>м</w:t>
      </w:r>
      <w:r w:rsidR="00832E90" w:rsidRPr="00FA1C56">
        <w:rPr>
          <w:sz w:val="28"/>
          <w:szCs w:val="28"/>
        </w:rPr>
        <w:t>аторы,</w:t>
      </w:r>
      <w:r w:rsidRPr="00FA1C56">
        <w:rPr>
          <w:sz w:val="28"/>
          <w:szCs w:val="28"/>
        </w:rPr>
        <w:t xml:space="preserve"> типы котор</w:t>
      </w:r>
      <w:r w:rsidR="00B81C53" w:rsidRPr="00FA1C56">
        <w:rPr>
          <w:sz w:val="28"/>
          <w:szCs w:val="28"/>
        </w:rPr>
        <w:t>ых</w:t>
      </w:r>
      <w:r w:rsidRPr="00FA1C56">
        <w:rPr>
          <w:sz w:val="28"/>
          <w:szCs w:val="28"/>
        </w:rPr>
        <w:t xml:space="preserve"> внесены в государственный реестр средств измерений </w:t>
      </w:r>
      <w:r w:rsidR="00D60F8A" w:rsidRPr="00FA1C56">
        <w:rPr>
          <w:sz w:val="28"/>
          <w:szCs w:val="28"/>
        </w:rPr>
        <w:t xml:space="preserve">Приднестровской Молдавской Республики </w:t>
      </w:r>
      <w:r w:rsidRPr="00FA1C56">
        <w:rPr>
          <w:sz w:val="28"/>
          <w:szCs w:val="28"/>
        </w:rPr>
        <w:t xml:space="preserve">и имеют отметку о поверке </w:t>
      </w:r>
      <w:bookmarkStart w:id="16" w:name="_Hlk138065544"/>
      <w:r w:rsidR="00A40661" w:rsidRPr="00FA1C56">
        <w:rPr>
          <w:sz w:val="28"/>
          <w:szCs w:val="28"/>
        </w:rPr>
        <w:t>метрологической службы, аккредитованной на проведение государственной поверки</w:t>
      </w:r>
      <w:r w:rsidRPr="00FA1C56">
        <w:rPr>
          <w:sz w:val="28"/>
          <w:szCs w:val="28"/>
        </w:rPr>
        <w:t xml:space="preserve"> </w:t>
      </w:r>
      <w:r w:rsidR="00A40661" w:rsidRPr="00FA1C56">
        <w:rPr>
          <w:sz w:val="28"/>
          <w:szCs w:val="28"/>
        </w:rPr>
        <w:t xml:space="preserve">в </w:t>
      </w:r>
      <w:r w:rsidRPr="00FA1C56">
        <w:rPr>
          <w:sz w:val="28"/>
          <w:szCs w:val="28"/>
        </w:rPr>
        <w:t>Приднестровской Молдавской Республик</w:t>
      </w:r>
      <w:r w:rsidR="00A40661" w:rsidRPr="00FA1C56">
        <w:rPr>
          <w:sz w:val="28"/>
          <w:szCs w:val="28"/>
        </w:rPr>
        <w:t>е</w:t>
      </w:r>
      <w:bookmarkEnd w:id="16"/>
      <w:r w:rsidRPr="00FA1C56">
        <w:rPr>
          <w:sz w:val="28"/>
          <w:szCs w:val="28"/>
        </w:rPr>
        <w:t>.</w:t>
      </w:r>
    </w:p>
    <w:p w14:paraId="5F6D3EA5" w14:textId="72254B67" w:rsidR="00930073" w:rsidRPr="00FA1C56" w:rsidRDefault="009B0734" w:rsidP="00A52E44">
      <w:pPr>
        <w:pStyle w:val="af1"/>
        <w:numPr>
          <w:ilvl w:val="0"/>
          <w:numId w:val="36"/>
        </w:numPr>
        <w:ind w:left="0" w:firstLine="284"/>
        <w:jc w:val="both"/>
        <w:rPr>
          <w:sz w:val="28"/>
          <w:szCs w:val="28"/>
        </w:rPr>
      </w:pPr>
      <w:r w:rsidRPr="00FA1C56">
        <w:rPr>
          <w:sz w:val="28"/>
          <w:szCs w:val="28"/>
        </w:rPr>
        <w:t>Расчетный п</w:t>
      </w:r>
      <w:r w:rsidR="00AB4D05" w:rsidRPr="00FA1C56">
        <w:rPr>
          <w:sz w:val="28"/>
          <w:szCs w:val="28"/>
        </w:rPr>
        <w:t>рибор учета устанавливается в соответствии с требованиями нормативно-технических актов</w:t>
      </w:r>
      <w:r w:rsidRPr="00FA1C56">
        <w:rPr>
          <w:sz w:val="28"/>
          <w:szCs w:val="28"/>
        </w:rPr>
        <w:t xml:space="preserve">, </w:t>
      </w:r>
      <w:r w:rsidR="00AB4D05" w:rsidRPr="00FA1C56">
        <w:rPr>
          <w:sz w:val="28"/>
          <w:szCs w:val="28"/>
        </w:rPr>
        <w:t>должен быть защищен от повреждений</w:t>
      </w:r>
      <w:r w:rsidRPr="00FA1C56">
        <w:rPr>
          <w:sz w:val="28"/>
          <w:szCs w:val="28"/>
        </w:rPr>
        <w:t>,</w:t>
      </w:r>
      <w:r w:rsidR="00AB4D05" w:rsidRPr="00FA1C56">
        <w:rPr>
          <w:sz w:val="28"/>
          <w:szCs w:val="28"/>
        </w:rPr>
        <w:t xml:space="preserve"> вибраций, а также </w:t>
      </w:r>
      <w:r w:rsidRPr="00FA1C56">
        <w:rPr>
          <w:sz w:val="28"/>
          <w:szCs w:val="28"/>
        </w:rPr>
        <w:t>от</w:t>
      </w:r>
      <w:r w:rsidR="00AB4D05" w:rsidRPr="00FA1C56">
        <w:rPr>
          <w:sz w:val="28"/>
          <w:szCs w:val="28"/>
        </w:rPr>
        <w:t xml:space="preserve"> свободн</w:t>
      </w:r>
      <w:r w:rsidRPr="00FA1C56">
        <w:rPr>
          <w:sz w:val="28"/>
          <w:szCs w:val="28"/>
        </w:rPr>
        <w:t>ого</w:t>
      </w:r>
      <w:r w:rsidR="00AB4D05" w:rsidRPr="00FA1C56">
        <w:rPr>
          <w:sz w:val="28"/>
          <w:szCs w:val="28"/>
        </w:rPr>
        <w:t xml:space="preserve"> доступ</w:t>
      </w:r>
      <w:r w:rsidR="00B81C53" w:rsidRPr="00FA1C56">
        <w:rPr>
          <w:sz w:val="28"/>
          <w:szCs w:val="28"/>
        </w:rPr>
        <w:t>а</w:t>
      </w:r>
      <w:r w:rsidR="00AB4D05" w:rsidRPr="00FA1C56">
        <w:rPr>
          <w:sz w:val="28"/>
          <w:szCs w:val="28"/>
        </w:rPr>
        <w:t xml:space="preserve"> к нему посторонних лиц. Подход к расчетным приборам учета должен быть свободным, на расчетном приборе учета </w:t>
      </w:r>
      <w:r w:rsidRPr="00FA1C56">
        <w:rPr>
          <w:sz w:val="28"/>
          <w:szCs w:val="28"/>
        </w:rPr>
        <w:t>запрещено</w:t>
      </w:r>
      <w:r w:rsidR="00AB4D05" w:rsidRPr="00FA1C56">
        <w:rPr>
          <w:sz w:val="28"/>
          <w:szCs w:val="28"/>
        </w:rPr>
        <w:t xml:space="preserve"> размещать какие-либо предметы.</w:t>
      </w:r>
    </w:p>
    <w:p w14:paraId="7D091C2D" w14:textId="78A9296C"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Конструктивно расчетные приборы учета должны быть выполнены в исполнении, исключающем возможность свободного (несанкционированного) доступа к токоведущим частям цепей учета. Приводы разъединителей и трансформаторов напряжения, питающих расчетные приборы учета, рукоятки автоматических выключателей в цепях напряжения учета, а также </w:t>
      </w:r>
      <w:proofErr w:type="spellStart"/>
      <w:r w:rsidRPr="00FA1C56">
        <w:rPr>
          <w:sz w:val="28"/>
          <w:szCs w:val="28"/>
        </w:rPr>
        <w:t>клеммные</w:t>
      </w:r>
      <w:proofErr w:type="spellEnd"/>
      <w:r w:rsidRPr="00FA1C56">
        <w:rPr>
          <w:sz w:val="28"/>
          <w:szCs w:val="28"/>
        </w:rPr>
        <w:t xml:space="preserve"> крышки трансформаторов тока и сборки зажимов в проводке к расчетным </w:t>
      </w:r>
      <w:r w:rsidRPr="00FA1C56">
        <w:rPr>
          <w:sz w:val="28"/>
          <w:szCs w:val="28"/>
        </w:rPr>
        <w:lastRenderedPageBreak/>
        <w:t xml:space="preserve">приборам учета пломбируются </w:t>
      </w:r>
      <w:r w:rsidR="009F3883" w:rsidRPr="00FA1C56">
        <w:rPr>
          <w:sz w:val="28"/>
          <w:szCs w:val="28"/>
        </w:rPr>
        <w:t>продавцом электрической энергии</w:t>
      </w:r>
      <w:r w:rsidRPr="00FA1C56">
        <w:rPr>
          <w:sz w:val="28"/>
          <w:szCs w:val="28"/>
        </w:rPr>
        <w:t>. Вторичные цепи учета электрической энергии (токовые и цепи напряжения) должны быть проложены таким образом, чтобы обеспечить их визуальный контроль.</w:t>
      </w:r>
    </w:p>
    <w:p w14:paraId="618ADB30" w14:textId="1D800162"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Расчетные приборы учёта должны иметь на креплении кожухов пломбы </w:t>
      </w:r>
      <w:r w:rsidR="00A40661" w:rsidRPr="00FA1C56">
        <w:rPr>
          <w:sz w:val="28"/>
          <w:szCs w:val="28"/>
        </w:rPr>
        <w:t>метрологической службы, аккредитованной на проведение государственной поверки в Приднестровской Молдавской Республике</w:t>
      </w:r>
      <w:r w:rsidRPr="00FA1C56">
        <w:rPr>
          <w:sz w:val="28"/>
          <w:szCs w:val="28"/>
        </w:rPr>
        <w:t xml:space="preserve">, а также пломбу </w:t>
      </w:r>
      <w:r w:rsidR="008616E9" w:rsidRPr="00FA1C56">
        <w:rPr>
          <w:sz w:val="28"/>
          <w:szCs w:val="28"/>
        </w:rPr>
        <w:t>продавца электрической энергии</w:t>
      </w:r>
      <w:r w:rsidRPr="00FA1C56">
        <w:rPr>
          <w:sz w:val="28"/>
          <w:szCs w:val="28"/>
        </w:rPr>
        <w:t xml:space="preserve"> на крышке колодки зажимов. Если расчетный прибор учета установлен в защитной коробке</w:t>
      </w:r>
      <w:r w:rsidR="00832E90" w:rsidRPr="00FA1C56">
        <w:rPr>
          <w:sz w:val="28"/>
          <w:szCs w:val="28"/>
        </w:rPr>
        <w:t xml:space="preserve">, </w:t>
      </w:r>
      <w:r w:rsidRPr="00FA1C56">
        <w:rPr>
          <w:sz w:val="28"/>
          <w:szCs w:val="28"/>
        </w:rPr>
        <w:t xml:space="preserve">то защитная коробка подлежит обязательной пломбировке </w:t>
      </w:r>
      <w:r w:rsidR="00B81C53" w:rsidRPr="00FA1C56">
        <w:rPr>
          <w:sz w:val="28"/>
          <w:szCs w:val="28"/>
        </w:rPr>
        <w:t>продавцом</w:t>
      </w:r>
      <w:r w:rsidR="009F3883" w:rsidRPr="00FA1C56">
        <w:rPr>
          <w:sz w:val="28"/>
          <w:szCs w:val="28"/>
        </w:rPr>
        <w:t xml:space="preserve"> электрической энергии</w:t>
      </w:r>
      <w:r w:rsidRPr="00FA1C56">
        <w:rPr>
          <w:sz w:val="28"/>
          <w:szCs w:val="28"/>
        </w:rPr>
        <w:t>.</w:t>
      </w:r>
    </w:p>
    <w:p w14:paraId="2707AF8F" w14:textId="7A4F4246"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При пломбировании расчетного прибора учета (и защитной коробки) </w:t>
      </w:r>
      <w:r w:rsidR="009F3883" w:rsidRPr="00FA1C56">
        <w:rPr>
          <w:sz w:val="28"/>
          <w:szCs w:val="28"/>
        </w:rPr>
        <w:t xml:space="preserve">продавцом электрической энергии </w:t>
      </w:r>
      <w:r w:rsidRPr="00FA1C56">
        <w:rPr>
          <w:sz w:val="28"/>
          <w:szCs w:val="28"/>
        </w:rPr>
        <w:t>оформляется акт о пломбировании</w:t>
      </w:r>
      <w:r w:rsidR="00B81C53" w:rsidRPr="00FA1C56">
        <w:rPr>
          <w:sz w:val="28"/>
          <w:szCs w:val="28"/>
        </w:rPr>
        <w:t>.</w:t>
      </w:r>
    </w:p>
    <w:p w14:paraId="6BC99291" w14:textId="65B08F3B"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Перестановка и замена </w:t>
      </w:r>
      <w:r w:rsidR="00B81C53" w:rsidRPr="00FA1C56">
        <w:rPr>
          <w:sz w:val="28"/>
          <w:szCs w:val="28"/>
        </w:rPr>
        <w:t xml:space="preserve">расчетных приборов учета, измерительного оборудования и его элементов </w:t>
      </w:r>
      <w:r w:rsidRPr="00FA1C56">
        <w:rPr>
          <w:sz w:val="28"/>
          <w:szCs w:val="28"/>
        </w:rPr>
        <w:t xml:space="preserve">производятся только по согласованию с </w:t>
      </w:r>
      <w:r w:rsidR="008616E9" w:rsidRPr="00FA1C56">
        <w:rPr>
          <w:sz w:val="28"/>
          <w:szCs w:val="28"/>
        </w:rPr>
        <w:t>продавцом электрической энергии</w:t>
      </w:r>
      <w:r w:rsidRPr="00FA1C56">
        <w:rPr>
          <w:sz w:val="28"/>
          <w:szCs w:val="28"/>
        </w:rPr>
        <w:t>.</w:t>
      </w:r>
    </w:p>
    <w:p w14:paraId="2F08B0A6" w14:textId="75A0AD85"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При проведении любого вида работ, связанных с изменением или нарушением схемы учета </w:t>
      </w:r>
      <w:r w:rsidR="00912F65" w:rsidRPr="00FA1C56">
        <w:rPr>
          <w:sz w:val="28"/>
          <w:szCs w:val="28"/>
        </w:rPr>
        <w:t>электрической энергии</w:t>
      </w:r>
      <w:r w:rsidRPr="00FA1C56">
        <w:rPr>
          <w:sz w:val="28"/>
          <w:szCs w:val="28"/>
        </w:rPr>
        <w:t xml:space="preserve">, потребитель обязан перед началом работ письменно, не менее чем за </w:t>
      </w:r>
      <w:r w:rsidR="009B0734" w:rsidRPr="00FA1C56">
        <w:rPr>
          <w:sz w:val="28"/>
          <w:szCs w:val="28"/>
        </w:rPr>
        <w:t>3 (три) рабочих дня</w:t>
      </w:r>
      <w:r w:rsidRPr="00FA1C56">
        <w:rPr>
          <w:sz w:val="28"/>
          <w:szCs w:val="28"/>
        </w:rPr>
        <w:t xml:space="preserve"> </w:t>
      </w:r>
      <w:r w:rsidR="0011709A" w:rsidRPr="00FA1C56">
        <w:rPr>
          <w:sz w:val="28"/>
          <w:szCs w:val="28"/>
        </w:rPr>
        <w:t xml:space="preserve">до начала работ </w:t>
      </w:r>
      <w:r w:rsidRPr="00FA1C56">
        <w:rPr>
          <w:sz w:val="28"/>
          <w:szCs w:val="28"/>
        </w:rPr>
        <w:t>известить об этом продавца электрической энергии.</w:t>
      </w:r>
    </w:p>
    <w:p w14:paraId="7B6DA066" w14:textId="67630A07"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В период </w:t>
      </w:r>
      <w:r w:rsidR="005B7000" w:rsidRPr="00FA1C56">
        <w:rPr>
          <w:sz w:val="28"/>
          <w:szCs w:val="28"/>
        </w:rPr>
        <w:t xml:space="preserve">согласованного с продавцом электрической энергии отсутствия расчетного прибора учета в связи с его </w:t>
      </w:r>
      <w:r w:rsidRPr="00FA1C56">
        <w:rPr>
          <w:sz w:val="28"/>
          <w:szCs w:val="28"/>
        </w:rPr>
        <w:t>ремонт</w:t>
      </w:r>
      <w:r w:rsidR="005B7000" w:rsidRPr="00FA1C56">
        <w:rPr>
          <w:sz w:val="28"/>
          <w:szCs w:val="28"/>
        </w:rPr>
        <w:t>ом, поверкой, проверкой работы</w:t>
      </w:r>
      <w:r w:rsidRPr="00FA1C56">
        <w:rPr>
          <w:sz w:val="28"/>
          <w:szCs w:val="28"/>
        </w:rPr>
        <w:t xml:space="preserve"> расчеты за электрическую энергию производятся </w:t>
      </w:r>
      <w:r w:rsidR="00B81C53" w:rsidRPr="00FA1C56">
        <w:rPr>
          <w:sz w:val="28"/>
          <w:szCs w:val="28"/>
        </w:rPr>
        <w:t xml:space="preserve">в порядке, установленном для согласованного </w:t>
      </w:r>
      <w:proofErr w:type="spellStart"/>
      <w:r w:rsidR="00B81C53" w:rsidRPr="00FA1C56">
        <w:rPr>
          <w:sz w:val="28"/>
          <w:szCs w:val="28"/>
        </w:rPr>
        <w:t>безучетного</w:t>
      </w:r>
      <w:proofErr w:type="spellEnd"/>
      <w:r w:rsidR="00B81C53" w:rsidRPr="00FA1C56">
        <w:rPr>
          <w:sz w:val="28"/>
          <w:szCs w:val="28"/>
        </w:rPr>
        <w:t xml:space="preserve"> потребления</w:t>
      </w:r>
      <w:r w:rsidR="00E0739C" w:rsidRPr="00FA1C56">
        <w:rPr>
          <w:sz w:val="28"/>
          <w:szCs w:val="28"/>
        </w:rPr>
        <w:t xml:space="preserve"> электрической энергии</w:t>
      </w:r>
      <w:r w:rsidR="00B81C53" w:rsidRPr="00FA1C56">
        <w:rPr>
          <w:sz w:val="28"/>
          <w:szCs w:val="28"/>
        </w:rPr>
        <w:t>.</w:t>
      </w:r>
    </w:p>
    <w:p w14:paraId="37AF6FED" w14:textId="66B4BAA9" w:rsidR="00930073" w:rsidRPr="00FA1C56" w:rsidRDefault="002623E3" w:rsidP="00A52E44">
      <w:pPr>
        <w:pStyle w:val="af1"/>
        <w:numPr>
          <w:ilvl w:val="0"/>
          <w:numId w:val="36"/>
        </w:numPr>
        <w:ind w:left="0" w:firstLine="284"/>
        <w:jc w:val="both"/>
        <w:rPr>
          <w:sz w:val="28"/>
          <w:szCs w:val="28"/>
        </w:rPr>
      </w:pPr>
      <w:r w:rsidRPr="00FA1C56">
        <w:rPr>
          <w:sz w:val="28"/>
          <w:szCs w:val="28"/>
        </w:rPr>
        <w:t>При</w:t>
      </w:r>
      <w:r w:rsidR="00AB4D05" w:rsidRPr="00FA1C56">
        <w:rPr>
          <w:sz w:val="28"/>
          <w:szCs w:val="28"/>
        </w:rPr>
        <w:t xml:space="preserve"> необходимости ликвидации аварийной ситуации потребитель вправе самостоятельно снять пломбы</w:t>
      </w:r>
      <w:r w:rsidRPr="00FA1C56">
        <w:rPr>
          <w:sz w:val="28"/>
          <w:szCs w:val="28"/>
        </w:rPr>
        <w:t xml:space="preserve">. В этом случае, а также при обнаружении </w:t>
      </w:r>
      <w:r w:rsidR="008D51BE" w:rsidRPr="00FA1C56">
        <w:rPr>
          <w:sz w:val="28"/>
          <w:szCs w:val="28"/>
        </w:rPr>
        <w:t xml:space="preserve">потребителем </w:t>
      </w:r>
      <w:r w:rsidRPr="00FA1C56">
        <w:rPr>
          <w:sz w:val="28"/>
          <w:szCs w:val="28"/>
        </w:rPr>
        <w:t xml:space="preserve">повреждения расчетного прибора учета и (или) нарушения целостности установленных пломб, потребитель обязан уведомить об этом продавца электрической энергии в течение суток с момента обнаружения. </w:t>
      </w:r>
      <w:r w:rsidR="008616E9" w:rsidRPr="00FA1C56">
        <w:rPr>
          <w:sz w:val="28"/>
          <w:szCs w:val="28"/>
        </w:rPr>
        <w:t xml:space="preserve">Продавец электрической энергии </w:t>
      </w:r>
      <w:r w:rsidR="00AB4D05" w:rsidRPr="00FA1C56">
        <w:rPr>
          <w:sz w:val="28"/>
          <w:szCs w:val="28"/>
        </w:rPr>
        <w:t xml:space="preserve">обязан в течение 5 </w:t>
      </w:r>
      <w:r w:rsidR="00061A04" w:rsidRPr="00FA1C56">
        <w:rPr>
          <w:sz w:val="28"/>
          <w:szCs w:val="28"/>
        </w:rPr>
        <w:t xml:space="preserve">(пяти) </w:t>
      </w:r>
      <w:r w:rsidR="00AB4D05" w:rsidRPr="00FA1C56">
        <w:rPr>
          <w:sz w:val="28"/>
          <w:szCs w:val="28"/>
        </w:rPr>
        <w:t>рабочих дней проверить полученную заявку и произвести пломбировку расчетного прибора учёта.</w:t>
      </w:r>
    </w:p>
    <w:p w14:paraId="3E69E61F" w14:textId="7FAE0F58" w:rsidR="00061A04" w:rsidRPr="00FA1C56" w:rsidRDefault="00061A04" w:rsidP="000748EB">
      <w:pPr>
        <w:pStyle w:val="af1"/>
        <w:ind w:left="0" w:firstLine="284"/>
        <w:jc w:val="both"/>
        <w:rPr>
          <w:sz w:val="28"/>
          <w:szCs w:val="28"/>
        </w:rPr>
      </w:pPr>
      <w:r w:rsidRPr="00FA1C56">
        <w:rPr>
          <w:sz w:val="28"/>
          <w:szCs w:val="28"/>
        </w:rPr>
        <w:t>Во всех иных случаях нарушение целостности пломб не допускается.</w:t>
      </w:r>
    </w:p>
    <w:p w14:paraId="54DDFAB4" w14:textId="48D6451B" w:rsidR="008D51BE" w:rsidRPr="00FA1C56" w:rsidRDefault="008D51BE" w:rsidP="000748EB">
      <w:pPr>
        <w:ind w:firstLine="284"/>
        <w:jc w:val="both"/>
        <w:rPr>
          <w:sz w:val="28"/>
          <w:szCs w:val="28"/>
        </w:rPr>
      </w:pPr>
      <w:r w:rsidRPr="00FA1C56">
        <w:rPr>
          <w:sz w:val="28"/>
          <w:szCs w:val="28"/>
        </w:rPr>
        <w:t xml:space="preserve">При соблюдении потребителем требований настоящего пункта, расчеты за электрическую энергию производятся в порядке, установленном </w:t>
      </w:r>
      <w:r w:rsidR="0011709A" w:rsidRPr="00FA1C56">
        <w:rPr>
          <w:sz w:val="28"/>
          <w:szCs w:val="28"/>
        </w:rPr>
        <w:t xml:space="preserve">настоящими Правилами </w:t>
      </w:r>
      <w:r w:rsidRPr="00FA1C56">
        <w:rPr>
          <w:sz w:val="28"/>
          <w:szCs w:val="28"/>
        </w:rPr>
        <w:t xml:space="preserve">для согласованного </w:t>
      </w:r>
      <w:proofErr w:type="spellStart"/>
      <w:r w:rsidRPr="00FA1C56">
        <w:rPr>
          <w:sz w:val="28"/>
          <w:szCs w:val="28"/>
        </w:rPr>
        <w:t>безучетного</w:t>
      </w:r>
      <w:proofErr w:type="spellEnd"/>
      <w:r w:rsidRPr="00FA1C56">
        <w:rPr>
          <w:sz w:val="28"/>
          <w:szCs w:val="28"/>
        </w:rPr>
        <w:t xml:space="preserve"> потребления</w:t>
      </w:r>
      <w:r w:rsidR="0011709A" w:rsidRPr="00FA1C56">
        <w:rPr>
          <w:sz w:val="28"/>
          <w:szCs w:val="28"/>
        </w:rPr>
        <w:t xml:space="preserve"> электрической энергии</w:t>
      </w:r>
      <w:r w:rsidRPr="00FA1C56">
        <w:rPr>
          <w:sz w:val="28"/>
          <w:szCs w:val="28"/>
        </w:rPr>
        <w:t>.</w:t>
      </w:r>
    </w:p>
    <w:p w14:paraId="6065AF23" w14:textId="086D4B8E" w:rsidR="00930073" w:rsidRPr="00FA1C56" w:rsidRDefault="008D51BE" w:rsidP="000748EB">
      <w:pPr>
        <w:pStyle w:val="af1"/>
        <w:ind w:left="0" w:firstLine="284"/>
        <w:jc w:val="both"/>
        <w:rPr>
          <w:sz w:val="28"/>
          <w:szCs w:val="28"/>
        </w:rPr>
      </w:pPr>
      <w:r w:rsidRPr="00FA1C56">
        <w:rPr>
          <w:sz w:val="28"/>
          <w:szCs w:val="28"/>
        </w:rPr>
        <w:t>При несоблюдении потребителем требований настоящего пункта</w:t>
      </w:r>
      <w:r w:rsidR="00061A04" w:rsidRPr="00FA1C56">
        <w:rPr>
          <w:sz w:val="28"/>
          <w:szCs w:val="28"/>
        </w:rPr>
        <w:t>,</w:t>
      </w:r>
      <w:r w:rsidRPr="00FA1C56">
        <w:rPr>
          <w:sz w:val="28"/>
          <w:szCs w:val="28"/>
        </w:rPr>
        <w:t xml:space="preserve"> расчеты за электрическую энергию производятся в порядке, установленном </w:t>
      </w:r>
      <w:r w:rsidR="00902C61">
        <w:rPr>
          <w:sz w:val="28"/>
          <w:szCs w:val="28"/>
        </w:rPr>
        <w:t>настоящими П</w:t>
      </w:r>
      <w:r w:rsidR="0011709A" w:rsidRPr="00FA1C56">
        <w:rPr>
          <w:sz w:val="28"/>
          <w:szCs w:val="28"/>
        </w:rPr>
        <w:t xml:space="preserve">равилами </w:t>
      </w:r>
      <w:r w:rsidRPr="00FA1C56">
        <w:rPr>
          <w:sz w:val="28"/>
          <w:szCs w:val="28"/>
        </w:rPr>
        <w:t xml:space="preserve">для </w:t>
      </w:r>
      <w:proofErr w:type="spellStart"/>
      <w:r w:rsidRPr="00FA1C56">
        <w:rPr>
          <w:sz w:val="28"/>
          <w:szCs w:val="28"/>
        </w:rPr>
        <w:t>безучетного</w:t>
      </w:r>
      <w:proofErr w:type="spellEnd"/>
      <w:r w:rsidRPr="00FA1C56">
        <w:rPr>
          <w:sz w:val="28"/>
          <w:szCs w:val="28"/>
        </w:rPr>
        <w:t xml:space="preserve"> потребления</w:t>
      </w:r>
      <w:r w:rsidR="0011709A" w:rsidRPr="00FA1C56">
        <w:rPr>
          <w:sz w:val="28"/>
          <w:szCs w:val="28"/>
        </w:rPr>
        <w:t xml:space="preserve"> электрической энергии</w:t>
      </w:r>
      <w:r w:rsidRPr="00FA1C56">
        <w:rPr>
          <w:sz w:val="28"/>
          <w:szCs w:val="28"/>
        </w:rPr>
        <w:t>.</w:t>
      </w:r>
    </w:p>
    <w:p w14:paraId="75C3BBEF" w14:textId="3B3D5162" w:rsidR="00930073" w:rsidRPr="00FA1C56" w:rsidRDefault="00213C1D" w:rsidP="00A52E44">
      <w:pPr>
        <w:pStyle w:val="af1"/>
        <w:numPr>
          <w:ilvl w:val="0"/>
          <w:numId w:val="36"/>
        </w:numPr>
        <w:ind w:left="0" w:firstLine="284"/>
        <w:jc w:val="both"/>
        <w:rPr>
          <w:sz w:val="28"/>
          <w:szCs w:val="28"/>
        </w:rPr>
      </w:pPr>
      <w:r w:rsidRPr="00FA1C56">
        <w:rPr>
          <w:sz w:val="28"/>
          <w:szCs w:val="28"/>
        </w:rPr>
        <w:t>При э</w:t>
      </w:r>
      <w:r w:rsidR="00AB4D05" w:rsidRPr="00FA1C56">
        <w:rPr>
          <w:sz w:val="28"/>
          <w:szCs w:val="28"/>
        </w:rPr>
        <w:t>лектроснабжени</w:t>
      </w:r>
      <w:r w:rsidRPr="00FA1C56">
        <w:rPr>
          <w:sz w:val="28"/>
          <w:szCs w:val="28"/>
        </w:rPr>
        <w:t>и</w:t>
      </w:r>
      <w:r w:rsidR="00AB4D05" w:rsidRPr="00FA1C56">
        <w:rPr>
          <w:sz w:val="28"/>
          <w:szCs w:val="28"/>
        </w:rPr>
        <w:t xml:space="preserve"> потребителей различных </w:t>
      </w:r>
      <w:r w:rsidR="00A2091C" w:rsidRPr="00FA1C56">
        <w:rPr>
          <w:sz w:val="28"/>
          <w:szCs w:val="28"/>
        </w:rPr>
        <w:t>категорий</w:t>
      </w:r>
      <w:r w:rsidRPr="00FA1C56">
        <w:rPr>
          <w:sz w:val="28"/>
          <w:szCs w:val="28"/>
        </w:rPr>
        <w:t xml:space="preserve"> (по различным тарифам) </w:t>
      </w:r>
      <w:r w:rsidR="00AB4D05" w:rsidRPr="00FA1C56">
        <w:rPr>
          <w:sz w:val="28"/>
          <w:szCs w:val="28"/>
        </w:rPr>
        <w:t xml:space="preserve">расчетные приборы учета должны быть установлены для каждой </w:t>
      </w:r>
      <w:r w:rsidR="00A2091C" w:rsidRPr="00FA1C56">
        <w:rPr>
          <w:sz w:val="28"/>
          <w:szCs w:val="28"/>
        </w:rPr>
        <w:t>категории</w:t>
      </w:r>
      <w:r w:rsidR="00AB4D05" w:rsidRPr="00FA1C56">
        <w:rPr>
          <w:sz w:val="28"/>
          <w:szCs w:val="28"/>
        </w:rPr>
        <w:t>.</w:t>
      </w:r>
    </w:p>
    <w:p w14:paraId="32FABD83" w14:textId="0BED6C1D" w:rsidR="00930073" w:rsidRPr="00FA1C56" w:rsidRDefault="00A2091C" w:rsidP="00A52E44">
      <w:pPr>
        <w:pStyle w:val="af1"/>
        <w:numPr>
          <w:ilvl w:val="0"/>
          <w:numId w:val="36"/>
        </w:numPr>
        <w:ind w:left="0" w:firstLine="284"/>
        <w:jc w:val="both"/>
        <w:rPr>
          <w:sz w:val="28"/>
          <w:szCs w:val="28"/>
        </w:rPr>
      </w:pPr>
      <w:r w:rsidRPr="00FA1C56">
        <w:rPr>
          <w:sz w:val="28"/>
          <w:szCs w:val="28"/>
        </w:rPr>
        <w:lastRenderedPageBreak/>
        <w:t>Потребление</w:t>
      </w:r>
      <w:r w:rsidR="00AB4D05" w:rsidRPr="00FA1C56">
        <w:rPr>
          <w:sz w:val="28"/>
          <w:szCs w:val="28"/>
        </w:rPr>
        <w:t xml:space="preserve"> электрической энергии потребителем</w:t>
      </w:r>
      <w:r w:rsidRPr="00FA1C56">
        <w:rPr>
          <w:sz w:val="28"/>
          <w:szCs w:val="28"/>
        </w:rPr>
        <w:t xml:space="preserve"> </w:t>
      </w:r>
      <w:r w:rsidR="00AB4D05" w:rsidRPr="00FA1C56">
        <w:rPr>
          <w:sz w:val="28"/>
          <w:szCs w:val="28"/>
        </w:rPr>
        <w:t>по разным тарифам</w:t>
      </w:r>
      <w:r w:rsidR="009F38E5" w:rsidRPr="00FA1C56">
        <w:rPr>
          <w:sz w:val="28"/>
          <w:szCs w:val="28"/>
        </w:rPr>
        <w:t xml:space="preserve"> (категориям)</w:t>
      </w:r>
      <w:r w:rsidR="00AB4D05" w:rsidRPr="00FA1C56">
        <w:rPr>
          <w:sz w:val="28"/>
          <w:szCs w:val="28"/>
        </w:rPr>
        <w:t xml:space="preserve"> может осуществляться по одному договору</w:t>
      </w:r>
      <w:r w:rsidRPr="00FA1C56">
        <w:rPr>
          <w:sz w:val="28"/>
          <w:szCs w:val="28"/>
        </w:rPr>
        <w:t xml:space="preserve"> электроснабжения</w:t>
      </w:r>
      <w:r w:rsidR="00AB4D05" w:rsidRPr="00FA1C56">
        <w:rPr>
          <w:sz w:val="28"/>
          <w:szCs w:val="28"/>
        </w:rPr>
        <w:t>, но с раздел</w:t>
      </w:r>
      <w:r w:rsidRPr="00FA1C56">
        <w:rPr>
          <w:sz w:val="28"/>
          <w:szCs w:val="28"/>
        </w:rPr>
        <w:t>ьным</w:t>
      </w:r>
      <w:r w:rsidR="00AB4D05" w:rsidRPr="00FA1C56">
        <w:rPr>
          <w:sz w:val="28"/>
          <w:szCs w:val="28"/>
        </w:rPr>
        <w:t xml:space="preserve"> учётом по каждой </w:t>
      </w:r>
      <w:r w:rsidRPr="00FA1C56">
        <w:rPr>
          <w:sz w:val="28"/>
          <w:szCs w:val="28"/>
        </w:rPr>
        <w:t>категории</w:t>
      </w:r>
      <w:r w:rsidR="00AB4D05" w:rsidRPr="00FA1C56">
        <w:rPr>
          <w:sz w:val="28"/>
          <w:szCs w:val="28"/>
        </w:rPr>
        <w:t>.</w:t>
      </w:r>
    </w:p>
    <w:p w14:paraId="58452BD8" w14:textId="3EDC04C3" w:rsidR="00930073" w:rsidRPr="00FA1C56" w:rsidRDefault="00AB4D05" w:rsidP="00A52E44">
      <w:pPr>
        <w:pStyle w:val="af1"/>
        <w:numPr>
          <w:ilvl w:val="0"/>
          <w:numId w:val="36"/>
        </w:numPr>
        <w:ind w:left="0" w:firstLine="284"/>
        <w:jc w:val="both"/>
        <w:rPr>
          <w:sz w:val="28"/>
          <w:szCs w:val="28"/>
        </w:rPr>
      </w:pPr>
      <w:r w:rsidRPr="00FA1C56">
        <w:rPr>
          <w:sz w:val="28"/>
          <w:szCs w:val="28"/>
        </w:rPr>
        <w:t>Потребители электрической энергии обязаны поддерживать на границе энергообеспечения коэффициент мощности в соответствии с договором</w:t>
      </w:r>
      <w:r w:rsidR="007C4AF3" w:rsidRPr="00FA1C56">
        <w:rPr>
          <w:sz w:val="28"/>
          <w:szCs w:val="28"/>
        </w:rPr>
        <w:t xml:space="preserve"> электроснабжения</w:t>
      </w:r>
      <w:r w:rsidRPr="00FA1C56">
        <w:rPr>
          <w:sz w:val="28"/>
          <w:szCs w:val="28"/>
        </w:rPr>
        <w:t xml:space="preserve">, с обеспечением учета потребляемой </w:t>
      </w:r>
      <w:r w:rsidR="00061A04" w:rsidRPr="00FA1C56">
        <w:rPr>
          <w:sz w:val="28"/>
          <w:szCs w:val="28"/>
        </w:rPr>
        <w:t xml:space="preserve">активной </w:t>
      </w:r>
      <w:r w:rsidRPr="00FA1C56">
        <w:rPr>
          <w:sz w:val="28"/>
          <w:szCs w:val="28"/>
        </w:rPr>
        <w:t xml:space="preserve">и </w:t>
      </w:r>
      <w:r w:rsidR="00061A04" w:rsidRPr="00FA1C56">
        <w:rPr>
          <w:sz w:val="28"/>
          <w:szCs w:val="28"/>
        </w:rPr>
        <w:t>реактивной (индуктивной и емкостной) энергии</w:t>
      </w:r>
      <w:r w:rsidRPr="00FA1C56">
        <w:rPr>
          <w:sz w:val="28"/>
          <w:szCs w:val="28"/>
        </w:rPr>
        <w:t>.</w:t>
      </w:r>
    </w:p>
    <w:p w14:paraId="2950506B" w14:textId="1473B80E" w:rsidR="00930073" w:rsidRPr="00FA1C56" w:rsidRDefault="00AB4D05" w:rsidP="00A52E44">
      <w:pPr>
        <w:pStyle w:val="af1"/>
        <w:numPr>
          <w:ilvl w:val="0"/>
          <w:numId w:val="36"/>
        </w:numPr>
        <w:ind w:left="0" w:firstLine="284"/>
        <w:jc w:val="both"/>
        <w:rPr>
          <w:sz w:val="28"/>
          <w:szCs w:val="28"/>
        </w:rPr>
      </w:pPr>
      <w:r w:rsidRPr="00FA1C56">
        <w:rPr>
          <w:sz w:val="28"/>
          <w:szCs w:val="28"/>
        </w:rPr>
        <w:t>Учет активной,</w:t>
      </w:r>
      <w:r w:rsidR="007C4AF3" w:rsidRPr="00FA1C56">
        <w:rPr>
          <w:sz w:val="28"/>
          <w:szCs w:val="28"/>
        </w:rPr>
        <w:t xml:space="preserve"> </w:t>
      </w:r>
      <w:bookmarkStart w:id="17" w:name="_Hlk137640412"/>
      <w:r w:rsidR="007C4AF3" w:rsidRPr="00FA1C56">
        <w:rPr>
          <w:sz w:val="28"/>
          <w:szCs w:val="28"/>
        </w:rPr>
        <w:t>реактивной</w:t>
      </w:r>
      <w:r w:rsidRPr="00FA1C56">
        <w:rPr>
          <w:sz w:val="28"/>
          <w:szCs w:val="28"/>
        </w:rPr>
        <w:t xml:space="preserve"> </w:t>
      </w:r>
      <w:r w:rsidR="007C4AF3" w:rsidRPr="00FA1C56">
        <w:rPr>
          <w:sz w:val="28"/>
          <w:szCs w:val="28"/>
        </w:rPr>
        <w:t>(</w:t>
      </w:r>
      <w:r w:rsidRPr="00FA1C56">
        <w:rPr>
          <w:sz w:val="28"/>
          <w:szCs w:val="28"/>
        </w:rPr>
        <w:t>индуктивной и емкостной</w:t>
      </w:r>
      <w:r w:rsidR="007C4AF3" w:rsidRPr="00FA1C56">
        <w:rPr>
          <w:sz w:val="28"/>
          <w:szCs w:val="28"/>
        </w:rPr>
        <w:t>)</w:t>
      </w:r>
      <w:r w:rsidRPr="00FA1C56">
        <w:rPr>
          <w:sz w:val="28"/>
          <w:szCs w:val="28"/>
        </w:rPr>
        <w:t xml:space="preserve"> энергии</w:t>
      </w:r>
      <w:bookmarkEnd w:id="17"/>
      <w:r w:rsidRPr="00FA1C56">
        <w:rPr>
          <w:sz w:val="28"/>
          <w:szCs w:val="28"/>
        </w:rPr>
        <w:t xml:space="preserve"> для расчетов между продавцом </w:t>
      </w:r>
      <w:r w:rsidR="00061A04" w:rsidRPr="00FA1C56">
        <w:rPr>
          <w:sz w:val="28"/>
          <w:szCs w:val="28"/>
        </w:rPr>
        <w:t xml:space="preserve">электрической энергии </w:t>
      </w:r>
      <w:r w:rsidRPr="00FA1C56">
        <w:rPr>
          <w:sz w:val="28"/>
          <w:szCs w:val="28"/>
        </w:rPr>
        <w:t xml:space="preserve">и потребителем </w:t>
      </w:r>
      <w:r w:rsidR="007C4AF3" w:rsidRPr="00FA1C56">
        <w:rPr>
          <w:sz w:val="28"/>
          <w:szCs w:val="28"/>
        </w:rPr>
        <w:t xml:space="preserve">(производителем) </w:t>
      </w:r>
      <w:r w:rsidRPr="00FA1C56">
        <w:rPr>
          <w:sz w:val="28"/>
          <w:szCs w:val="28"/>
        </w:rPr>
        <w:t xml:space="preserve">производится в точке учета на </w:t>
      </w:r>
      <w:r w:rsidR="007C4AF3" w:rsidRPr="00FA1C56">
        <w:rPr>
          <w:sz w:val="28"/>
          <w:szCs w:val="28"/>
        </w:rPr>
        <w:t>границе энергообеспечения</w:t>
      </w:r>
      <w:r w:rsidRPr="00FA1C56">
        <w:rPr>
          <w:sz w:val="28"/>
          <w:szCs w:val="28"/>
        </w:rPr>
        <w:t>.</w:t>
      </w:r>
    </w:p>
    <w:p w14:paraId="0929E5D3" w14:textId="60E8B88F"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В случае установки расчетных приборов учёта не на </w:t>
      </w:r>
      <w:r w:rsidR="007C4AF3" w:rsidRPr="00FA1C56">
        <w:rPr>
          <w:sz w:val="28"/>
          <w:szCs w:val="28"/>
        </w:rPr>
        <w:t>границе эне</w:t>
      </w:r>
      <w:r w:rsidR="005E59D0" w:rsidRPr="00FA1C56">
        <w:rPr>
          <w:sz w:val="28"/>
          <w:szCs w:val="28"/>
        </w:rPr>
        <w:t>р</w:t>
      </w:r>
      <w:r w:rsidR="007C4AF3" w:rsidRPr="00FA1C56">
        <w:rPr>
          <w:sz w:val="28"/>
          <w:szCs w:val="28"/>
        </w:rPr>
        <w:t>гообеспечения</w:t>
      </w:r>
      <w:r w:rsidR="005E59D0" w:rsidRPr="00FA1C56">
        <w:rPr>
          <w:sz w:val="28"/>
          <w:szCs w:val="28"/>
        </w:rPr>
        <w:t>,</w:t>
      </w:r>
      <w:r w:rsidRPr="00FA1C56">
        <w:rPr>
          <w:sz w:val="28"/>
          <w:szCs w:val="28"/>
        </w:rPr>
        <w:t xml:space="preserve"> технологический расход </w:t>
      </w:r>
      <w:r w:rsidR="00912F65" w:rsidRPr="00FA1C56">
        <w:rPr>
          <w:sz w:val="28"/>
          <w:szCs w:val="28"/>
        </w:rPr>
        <w:t>электрической энергии</w:t>
      </w:r>
      <w:r w:rsidRPr="00FA1C56">
        <w:rPr>
          <w:sz w:val="28"/>
          <w:szCs w:val="28"/>
        </w:rPr>
        <w:t xml:space="preserve"> </w:t>
      </w:r>
      <w:r w:rsidR="00061A04" w:rsidRPr="00FA1C56">
        <w:rPr>
          <w:sz w:val="28"/>
          <w:szCs w:val="28"/>
        </w:rPr>
        <w:t xml:space="preserve">(технологические потери) </w:t>
      </w:r>
      <w:r w:rsidRPr="00FA1C56">
        <w:rPr>
          <w:sz w:val="28"/>
          <w:szCs w:val="28"/>
        </w:rPr>
        <w:t xml:space="preserve">на участке сети от указанной границы до места установки </w:t>
      </w:r>
      <w:r w:rsidR="00061A04" w:rsidRPr="00FA1C56">
        <w:rPr>
          <w:sz w:val="28"/>
          <w:szCs w:val="28"/>
        </w:rPr>
        <w:t xml:space="preserve">расчетных </w:t>
      </w:r>
      <w:r w:rsidRPr="00FA1C56">
        <w:rPr>
          <w:sz w:val="28"/>
          <w:szCs w:val="28"/>
        </w:rPr>
        <w:t xml:space="preserve">приборов учета </w:t>
      </w:r>
      <w:r w:rsidR="00061A04" w:rsidRPr="00FA1C56">
        <w:rPr>
          <w:sz w:val="28"/>
          <w:szCs w:val="28"/>
        </w:rPr>
        <w:t>оплачивается</w:t>
      </w:r>
      <w:r w:rsidRPr="00FA1C56">
        <w:rPr>
          <w:sz w:val="28"/>
          <w:szCs w:val="28"/>
        </w:rPr>
        <w:t xml:space="preserve"> сторон</w:t>
      </w:r>
      <w:r w:rsidR="00061A04" w:rsidRPr="00FA1C56">
        <w:rPr>
          <w:sz w:val="28"/>
          <w:szCs w:val="28"/>
        </w:rPr>
        <w:t>ой</w:t>
      </w:r>
      <w:r w:rsidRPr="00FA1C56">
        <w:rPr>
          <w:sz w:val="28"/>
          <w:szCs w:val="28"/>
        </w:rPr>
        <w:t xml:space="preserve"> (продавц</w:t>
      </w:r>
      <w:r w:rsidR="00061A04" w:rsidRPr="00FA1C56">
        <w:rPr>
          <w:sz w:val="28"/>
          <w:szCs w:val="28"/>
        </w:rPr>
        <w:t>ом</w:t>
      </w:r>
      <w:r w:rsidRPr="00FA1C56">
        <w:rPr>
          <w:sz w:val="28"/>
          <w:szCs w:val="28"/>
        </w:rPr>
        <w:t xml:space="preserve"> или потребител</w:t>
      </w:r>
      <w:r w:rsidR="00061A04" w:rsidRPr="00FA1C56">
        <w:rPr>
          <w:sz w:val="28"/>
          <w:szCs w:val="28"/>
        </w:rPr>
        <w:t>ем</w:t>
      </w:r>
      <w:r w:rsidRPr="00FA1C56">
        <w:rPr>
          <w:sz w:val="28"/>
          <w:szCs w:val="28"/>
        </w:rPr>
        <w:t>), на балансе которой находится данный участок сети.</w:t>
      </w:r>
    </w:p>
    <w:p w14:paraId="0C6F5695" w14:textId="17A90CFE" w:rsidR="00930073" w:rsidRPr="00FA1C56" w:rsidRDefault="00E20149" w:rsidP="00A52E44">
      <w:pPr>
        <w:pStyle w:val="af1"/>
        <w:numPr>
          <w:ilvl w:val="0"/>
          <w:numId w:val="36"/>
        </w:numPr>
        <w:ind w:left="0" w:firstLine="284"/>
        <w:jc w:val="both"/>
        <w:rPr>
          <w:sz w:val="28"/>
          <w:szCs w:val="28"/>
        </w:rPr>
      </w:pPr>
      <w:r w:rsidRPr="00FA1C56">
        <w:rPr>
          <w:sz w:val="28"/>
          <w:szCs w:val="28"/>
        </w:rPr>
        <w:t xml:space="preserve">Недоучет электрической энергии в сетях от места установки расчетных приборов учета до границы энергообеспечения определяется в </w:t>
      </w:r>
      <w:r w:rsidR="00E62D91" w:rsidRPr="00FA1C56">
        <w:rPr>
          <w:sz w:val="28"/>
          <w:szCs w:val="28"/>
        </w:rPr>
        <w:t>порядк</w:t>
      </w:r>
      <w:r w:rsidR="00EE72E6" w:rsidRPr="00FA1C56">
        <w:rPr>
          <w:sz w:val="28"/>
          <w:szCs w:val="28"/>
        </w:rPr>
        <w:t>е</w:t>
      </w:r>
      <w:r w:rsidR="00E62D91" w:rsidRPr="00FA1C56">
        <w:rPr>
          <w:sz w:val="28"/>
          <w:szCs w:val="28"/>
        </w:rPr>
        <w:t xml:space="preserve">, </w:t>
      </w:r>
      <w:r w:rsidR="00EE72E6" w:rsidRPr="00FA1C56">
        <w:rPr>
          <w:sz w:val="28"/>
          <w:szCs w:val="28"/>
        </w:rPr>
        <w:t xml:space="preserve">установленном законодательством Приднестровской </w:t>
      </w:r>
      <w:r w:rsidR="0011709A" w:rsidRPr="00FA1C56">
        <w:rPr>
          <w:sz w:val="28"/>
          <w:szCs w:val="28"/>
        </w:rPr>
        <w:t>М</w:t>
      </w:r>
      <w:r w:rsidR="00EE72E6" w:rsidRPr="00FA1C56">
        <w:rPr>
          <w:sz w:val="28"/>
          <w:szCs w:val="28"/>
        </w:rPr>
        <w:t>олдавской Республики</w:t>
      </w:r>
      <w:r w:rsidR="00E62D91" w:rsidRPr="00FA1C56">
        <w:rPr>
          <w:sz w:val="28"/>
          <w:szCs w:val="28"/>
        </w:rPr>
        <w:t>,</w:t>
      </w:r>
      <w:r w:rsidRPr="00FA1C56">
        <w:rPr>
          <w:sz w:val="28"/>
          <w:szCs w:val="28"/>
        </w:rPr>
        <w:t xml:space="preserve"> и </w:t>
      </w:r>
      <w:r w:rsidR="00061A04" w:rsidRPr="00FA1C56">
        <w:rPr>
          <w:sz w:val="28"/>
          <w:szCs w:val="28"/>
        </w:rPr>
        <w:t>оплачивается</w:t>
      </w:r>
      <w:r w:rsidRPr="00FA1C56">
        <w:rPr>
          <w:sz w:val="28"/>
          <w:szCs w:val="28"/>
        </w:rPr>
        <w:t xml:space="preserve"> потребител</w:t>
      </w:r>
      <w:r w:rsidR="00061A04" w:rsidRPr="00FA1C56">
        <w:rPr>
          <w:sz w:val="28"/>
          <w:szCs w:val="28"/>
        </w:rPr>
        <w:t>ем</w:t>
      </w:r>
      <w:r w:rsidRPr="00FA1C56">
        <w:rPr>
          <w:sz w:val="28"/>
          <w:szCs w:val="28"/>
        </w:rPr>
        <w:t>.</w:t>
      </w:r>
    </w:p>
    <w:p w14:paraId="26594648" w14:textId="10A73AE3" w:rsidR="00930073" w:rsidRPr="00111476" w:rsidRDefault="00D93594" w:rsidP="00A52E44">
      <w:pPr>
        <w:pStyle w:val="af1"/>
        <w:numPr>
          <w:ilvl w:val="0"/>
          <w:numId w:val="36"/>
        </w:numPr>
        <w:ind w:left="0" w:firstLine="284"/>
        <w:jc w:val="both"/>
        <w:rPr>
          <w:sz w:val="28"/>
          <w:szCs w:val="28"/>
        </w:rPr>
      </w:pPr>
      <w:r w:rsidRPr="00D93594">
        <w:rPr>
          <w:sz w:val="28"/>
          <w:szCs w:val="28"/>
        </w:rPr>
        <w:t>Технологический расход электрической энергии (технологические потери) в электрических сетях и недоучет электрической энергии в сетях не включаются в стоимость электроэнергии, потребленной на бытовые нужды</w:t>
      </w:r>
      <w:r>
        <w:rPr>
          <w:sz w:val="28"/>
          <w:szCs w:val="28"/>
        </w:rPr>
        <w:t>.</w:t>
      </w:r>
      <w:r w:rsidRPr="00D93594">
        <w:rPr>
          <w:sz w:val="28"/>
          <w:szCs w:val="28"/>
        </w:rPr>
        <w:t xml:space="preserve"> </w:t>
      </w:r>
      <w:r w:rsidR="00793057">
        <w:rPr>
          <w:sz w:val="28"/>
          <w:szCs w:val="28"/>
        </w:rPr>
        <w:t>Р</w:t>
      </w:r>
      <w:r w:rsidR="00AB4D05" w:rsidRPr="00111476">
        <w:rPr>
          <w:sz w:val="28"/>
          <w:szCs w:val="28"/>
        </w:rPr>
        <w:t xml:space="preserve">асчеты </w:t>
      </w:r>
      <w:r w:rsidR="00793057">
        <w:rPr>
          <w:sz w:val="28"/>
          <w:szCs w:val="28"/>
        </w:rPr>
        <w:t xml:space="preserve">за </w:t>
      </w:r>
      <w:r w:rsidR="00793057" w:rsidRPr="00793057">
        <w:rPr>
          <w:sz w:val="28"/>
          <w:szCs w:val="28"/>
        </w:rPr>
        <w:t>электроэнерги</w:t>
      </w:r>
      <w:r w:rsidR="00793057">
        <w:rPr>
          <w:sz w:val="28"/>
          <w:szCs w:val="28"/>
        </w:rPr>
        <w:t>ю</w:t>
      </w:r>
      <w:r w:rsidR="00793057" w:rsidRPr="00793057">
        <w:rPr>
          <w:sz w:val="28"/>
          <w:szCs w:val="28"/>
        </w:rPr>
        <w:t>, потребленн</w:t>
      </w:r>
      <w:r w:rsidR="00793057">
        <w:rPr>
          <w:sz w:val="28"/>
          <w:szCs w:val="28"/>
        </w:rPr>
        <w:t>ую</w:t>
      </w:r>
      <w:r w:rsidR="00793057" w:rsidRPr="00793057">
        <w:rPr>
          <w:sz w:val="28"/>
          <w:szCs w:val="28"/>
        </w:rPr>
        <w:t xml:space="preserve"> на бытовые нужды</w:t>
      </w:r>
      <w:r w:rsidR="00793057">
        <w:rPr>
          <w:sz w:val="28"/>
          <w:szCs w:val="28"/>
        </w:rPr>
        <w:t>,</w:t>
      </w:r>
      <w:r w:rsidR="00793057" w:rsidRPr="00793057">
        <w:rPr>
          <w:sz w:val="28"/>
          <w:szCs w:val="28"/>
        </w:rPr>
        <w:t xml:space="preserve"> </w:t>
      </w:r>
      <w:r w:rsidR="00AB4D05" w:rsidRPr="00111476">
        <w:rPr>
          <w:sz w:val="28"/>
          <w:szCs w:val="28"/>
        </w:rPr>
        <w:t>производятся по тариф</w:t>
      </w:r>
      <w:r w:rsidR="00506F80" w:rsidRPr="00111476">
        <w:rPr>
          <w:sz w:val="28"/>
          <w:szCs w:val="28"/>
        </w:rPr>
        <w:t>ам, установленным для населения на бытовые нужды,</w:t>
      </w:r>
      <w:r w:rsidR="00AB4D05" w:rsidRPr="00111476">
        <w:rPr>
          <w:sz w:val="28"/>
          <w:szCs w:val="28"/>
        </w:rPr>
        <w:t xml:space="preserve"> на основании показаний расчетных приборов учета вне зависимости от места их установки.</w:t>
      </w:r>
      <w:r w:rsidR="00E715AF" w:rsidRPr="00111476">
        <w:rPr>
          <w:sz w:val="28"/>
          <w:szCs w:val="28"/>
        </w:rPr>
        <w:t xml:space="preserve"> </w:t>
      </w:r>
    </w:p>
    <w:p w14:paraId="306E5B97" w14:textId="35BD6067"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При </w:t>
      </w:r>
      <w:r w:rsidR="00DC3ACE" w:rsidRPr="00FA1C56">
        <w:rPr>
          <w:sz w:val="28"/>
          <w:szCs w:val="28"/>
        </w:rPr>
        <w:t>частичном использовании</w:t>
      </w:r>
      <w:r w:rsidRPr="00FA1C56">
        <w:rPr>
          <w:sz w:val="28"/>
          <w:szCs w:val="28"/>
        </w:rPr>
        <w:t xml:space="preserve"> </w:t>
      </w:r>
      <w:r w:rsidR="005E59D0" w:rsidRPr="00FA1C56">
        <w:rPr>
          <w:sz w:val="28"/>
          <w:szCs w:val="28"/>
        </w:rPr>
        <w:t>разрешенной мощности</w:t>
      </w:r>
      <w:r w:rsidRPr="00FA1C56">
        <w:rPr>
          <w:sz w:val="28"/>
          <w:szCs w:val="28"/>
        </w:rPr>
        <w:t xml:space="preserve"> потребител</w:t>
      </w:r>
      <w:r w:rsidR="00061A04" w:rsidRPr="00FA1C56">
        <w:rPr>
          <w:sz w:val="28"/>
          <w:szCs w:val="28"/>
        </w:rPr>
        <w:t>ем</w:t>
      </w:r>
      <w:r w:rsidRPr="00FA1C56">
        <w:rPr>
          <w:sz w:val="28"/>
          <w:szCs w:val="28"/>
        </w:rPr>
        <w:t xml:space="preserve"> ввиду постоянного или временного сокращения (закрытия) производства</w:t>
      </w:r>
      <w:r w:rsidR="005D00D4" w:rsidRPr="00FA1C56">
        <w:rPr>
          <w:sz w:val="28"/>
          <w:szCs w:val="28"/>
        </w:rPr>
        <w:t xml:space="preserve"> (деятельности)</w:t>
      </w:r>
      <w:r w:rsidRPr="00FA1C56">
        <w:rPr>
          <w:sz w:val="28"/>
          <w:szCs w:val="28"/>
        </w:rPr>
        <w:t xml:space="preserve"> и сохранения трансформаторов тока расчетного учета, предусмотренных проектом, недоучет </w:t>
      </w:r>
      <w:r w:rsidR="00912F65" w:rsidRPr="00FA1C56">
        <w:rPr>
          <w:sz w:val="28"/>
          <w:szCs w:val="28"/>
        </w:rPr>
        <w:t>электрической энергии</w:t>
      </w:r>
      <w:r w:rsidRPr="00FA1C56">
        <w:rPr>
          <w:sz w:val="28"/>
          <w:szCs w:val="28"/>
        </w:rPr>
        <w:t xml:space="preserve"> определяется </w:t>
      </w:r>
      <w:r w:rsidR="00EE72E6" w:rsidRPr="00FA1C56">
        <w:rPr>
          <w:sz w:val="28"/>
          <w:szCs w:val="28"/>
        </w:rPr>
        <w:t>в порядке, установленном законодательством Приднестровской Молдавской Республики</w:t>
      </w:r>
      <w:r w:rsidR="00CE07AA" w:rsidRPr="00FA1C56">
        <w:rPr>
          <w:sz w:val="28"/>
          <w:szCs w:val="28"/>
        </w:rPr>
        <w:t>,</w:t>
      </w:r>
      <w:r w:rsidR="005D00D4" w:rsidRPr="00FA1C56">
        <w:rPr>
          <w:sz w:val="28"/>
          <w:szCs w:val="28"/>
        </w:rPr>
        <w:t xml:space="preserve"> </w:t>
      </w:r>
      <w:r w:rsidRPr="00FA1C56">
        <w:rPr>
          <w:sz w:val="28"/>
          <w:szCs w:val="28"/>
        </w:rPr>
        <w:t>и</w:t>
      </w:r>
      <w:r w:rsidR="005D00D4" w:rsidRPr="00FA1C56">
        <w:rPr>
          <w:sz w:val="28"/>
          <w:szCs w:val="28"/>
        </w:rPr>
        <w:t xml:space="preserve"> </w:t>
      </w:r>
      <w:r w:rsidR="00CE07AA" w:rsidRPr="00FA1C56">
        <w:rPr>
          <w:sz w:val="28"/>
          <w:szCs w:val="28"/>
        </w:rPr>
        <w:t>оплачивается</w:t>
      </w:r>
      <w:r w:rsidRPr="00FA1C56">
        <w:rPr>
          <w:sz w:val="28"/>
          <w:szCs w:val="28"/>
        </w:rPr>
        <w:t xml:space="preserve"> потребител</w:t>
      </w:r>
      <w:r w:rsidR="00CE07AA" w:rsidRPr="00FA1C56">
        <w:rPr>
          <w:sz w:val="28"/>
          <w:szCs w:val="28"/>
        </w:rPr>
        <w:t>ем</w:t>
      </w:r>
      <w:r w:rsidRPr="00FA1C56">
        <w:rPr>
          <w:sz w:val="28"/>
          <w:szCs w:val="28"/>
        </w:rPr>
        <w:t>.</w:t>
      </w:r>
    </w:p>
    <w:p w14:paraId="6711406C" w14:textId="6E7079D5" w:rsidR="00EA73BA" w:rsidRPr="00FA1C56" w:rsidRDefault="00EA73BA" w:rsidP="00A52E44">
      <w:pPr>
        <w:pStyle w:val="af1"/>
        <w:numPr>
          <w:ilvl w:val="0"/>
          <w:numId w:val="36"/>
        </w:numPr>
        <w:ind w:left="0" w:firstLine="284"/>
        <w:jc w:val="both"/>
        <w:rPr>
          <w:sz w:val="28"/>
          <w:szCs w:val="28"/>
        </w:rPr>
      </w:pPr>
      <w:r w:rsidRPr="00FA1C56">
        <w:rPr>
          <w:sz w:val="28"/>
          <w:szCs w:val="28"/>
        </w:rPr>
        <w:t>Владельцами расчетных приборов учета могут быть как потребители, так и продавцы электрической энергии. Владельцы расчетных приборов учета несут затраты, связанные с их поверкой, установкой, эксплуатацией, содержанием, ремонтом и заменой.</w:t>
      </w:r>
    </w:p>
    <w:p w14:paraId="14BC8175" w14:textId="7B096792" w:rsidR="00930073" w:rsidRPr="00FA1C56" w:rsidRDefault="00AB4D05" w:rsidP="00A52E44">
      <w:pPr>
        <w:pStyle w:val="af1"/>
        <w:numPr>
          <w:ilvl w:val="0"/>
          <w:numId w:val="36"/>
        </w:numPr>
        <w:ind w:left="0" w:firstLine="284"/>
        <w:jc w:val="both"/>
        <w:rPr>
          <w:sz w:val="28"/>
          <w:szCs w:val="28"/>
        </w:rPr>
      </w:pPr>
      <w:r w:rsidRPr="00FA1C56">
        <w:rPr>
          <w:sz w:val="28"/>
          <w:szCs w:val="28"/>
        </w:rPr>
        <w:t>Потребители</w:t>
      </w:r>
      <w:r w:rsidR="00A07197" w:rsidRPr="00FA1C56">
        <w:rPr>
          <w:sz w:val="28"/>
          <w:szCs w:val="28"/>
        </w:rPr>
        <w:t xml:space="preserve"> - юридические лица, физические лица, использующие </w:t>
      </w:r>
      <w:r w:rsidR="00CE07AA" w:rsidRPr="00FA1C56">
        <w:rPr>
          <w:sz w:val="28"/>
          <w:szCs w:val="28"/>
        </w:rPr>
        <w:t xml:space="preserve">электрическую </w:t>
      </w:r>
      <w:r w:rsidR="00A07197" w:rsidRPr="00FA1C56">
        <w:rPr>
          <w:sz w:val="28"/>
          <w:szCs w:val="28"/>
        </w:rPr>
        <w:t>энергию не для</w:t>
      </w:r>
      <w:r w:rsidR="009F38E5" w:rsidRPr="00FA1C56">
        <w:rPr>
          <w:sz w:val="28"/>
          <w:szCs w:val="28"/>
        </w:rPr>
        <w:t xml:space="preserve"> </w:t>
      </w:r>
      <w:r w:rsidR="00A07197" w:rsidRPr="00FA1C56">
        <w:rPr>
          <w:sz w:val="28"/>
          <w:szCs w:val="28"/>
        </w:rPr>
        <w:t>бытовых нужд</w:t>
      </w:r>
      <w:r w:rsidR="009F38E5" w:rsidRPr="00FA1C56">
        <w:rPr>
          <w:sz w:val="28"/>
          <w:szCs w:val="28"/>
        </w:rPr>
        <w:t>,</w:t>
      </w:r>
      <w:r w:rsidR="00A07197" w:rsidRPr="00FA1C56">
        <w:rPr>
          <w:sz w:val="28"/>
          <w:szCs w:val="28"/>
        </w:rPr>
        <w:t xml:space="preserve"> устан</w:t>
      </w:r>
      <w:r w:rsidR="00CE07AA" w:rsidRPr="00FA1C56">
        <w:rPr>
          <w:sz w:val="28"/>
          <w:szCs w:val="28"/>
        </w:rPr>
        <w:t>авливают</w:t>
      </w:r>
      <w:r w:rsidRPr="00FA1C56">
        <w:rPr>
          <w:sz w:val="28"/>
          <w:szCs w:val="28"/>
        </w:rPr>
        <w:t xml:space="preserve"> </w:t>
      </w:r>
      <w:r w:rsidR="00A07197" w:rsidRPr="00FA1C56">
        <w:rPr>
          <w:sz w:val="28"/>
          <w:szCs w:val="28"/>
        </w:rPr>
        <w:t xml:space="preserve">расчетные приборы учета и </w:t>
      </w:r>
      <w:r w:rsidRPr="00FA1C56">
        <w:rPr>
          <w:sz w:val="28"/>
          <w:szCs w:val="28"/>
        </w:rPr>
        <w:t xml:space="preserve">измерительное оборудование для учета количества </w:t>
      </w:r>
      <w:r w:rsidR="00E41C9A" w:rsidRPr="00FA1C56">
        <w:rPr>
          <w:sz w:val="28"/>
          <w:szCs w:val="28"/>
        </w:rPr>
        <w:t>потребляемой (поставляемой)</w:t>
      </w:r>
      <w:r w:rsidRPr="00FA1C56">
        <w:rPr>
          <w:sz w:val="28"/>
          <w:szCs w:val="28"/>
        </w:rPr>
        <w:t xml:space="preserve"> электрической энергии за свой счет.</w:t>
      </w:r>
    </w:p>
    <w:p w14:paraId="67085548" w14:textId="32D74EDD" w:rsidR="00A07197" w:rsidRPr="00FA1C56" w:rsidRDefault="00A07197" w:rsidP="00A52E44">
      <w:pPr>
        <w:pStyle w:val="af1"/>
        <w:numPr>
          <w:ilvl w:val="0"/>
          <w:numId w:val="36"/>
        </w:numPr>
        <w:ind w:left="0" w:firstLine="284"/>
        <w:jc w:val="both"/>
        <w:rPr>
          <w:sz w:val="28"/>
          <w:szCs w:val="28"/>
        </w:rPr>
      </w:pPr>
      <w:r w:rsidRPr="00FA1C56">
        <w:rPr>
          <w:sz w:val="28"/>
          <w:szCs w:val="28"/>
        </w:rPr>
        <w:t xml:space="preserve">В случае, когда абонентом по договору электроснабжения является бытовой потребитель, обязанность по приобретению, установке, обеспечению </w:t>
      </w:r>
      <w:r w:rsidRPr="00FA1C56">
        <w:rPr>
          <w:sz w:val="28"/>
          <w:szCs w:val="28"/>
        </w:rPr>
        <w:lastRenderedPageBreak/>
        <w:t>надлежащего технического состояния и безопасность расчетных приборов учета возлагается на продавца электрической энергии.</w:t>
      </w:r>
    </w:p>
    <w:p w14:paraId="2E2C7324" w14:textId="025F9C50" w:rsidR="008356C9" w:rsidRPr="00FA1C56" w:rsidRDefault="008356C9" w:rsidP="00A52E44">
      <w:pPr>
        <w:pStyle w:val="af1"/>
        <w:numPr>
          <w:ilvl w:val="0"/>
          <w:numId w:val="36"/>
        </w:numPr>
        <w:ind w:left="0" w:firstLine="284"/>
        <w:jc w:val="both"/>
        <w:rPr>
          <w:sz w:val="28"/>
          <w:szCs w:val="28"/>
        </w:rPr>
      </w:pPr>
      <w:r w:rsidRPr="00FA1C56">
        <w:rPr>
          <w:sz w:val="28"/>
          <w:szCs w:val="28"/>
        </w:rPr>
        <w:t>Ответственность за сохранность расчетных приборов учета несут потребители.</w:t>
      </w:r>
    </w:p>
    <w:p w14:paraId="745A85C5" w14:textId="5E26678E" w:rsidR="00930073" w:rsidRPr="00FA1C56" w:rsidRDefault="005B7000" w:rsidP="00A52E44">
      <w:pPr>
        <w:pStyle w:val="af1"/>
        <w:numPr>
          <w:ilvl w:val="0"/>
          <w:numId w:val="36"/>
        </w:numPr>
        <w:ind w:left="0" w:firstLine="284"/>
        <w:jc w:val="both"/>
        <w:rPr>
          <w:sz w:val="28"/>
          <w:szCs w:val="28"/>
        </w:rPr>
      </w:pPr>
      <w:r w:rsidRPr="00FA1C56">
        <w:rPr>
          <w:sz w:val="28"/>
          <w:szCs w:val="28"/>
        </w:rPr>
        <w:t>Р</w:t>
      </w:r>
      <w:r w:rsidR="00AB4D05" w:rsidRPr="00FA1C56">
        <w:rPr>
          <w:sz w:val="28"/>
          <w:szCs w:val="28"/>
        </w:rPr>
        <w:t>асчетные</w:t>
      </w:r>
      <w:r w:rsidR="00E715AF" w:rsidRPr="00FA1C56">
        <w:rPr>
          <w:sz w:val="28"/>
          <w:szCs w:val="28"/>
        </w:rPr>
        <w:t xml:space="preserve"> приборы учёта</w:t>
      </w:r>
      <w:r w:rsidRPr="00FA1C56">
        <w:rPr>
          <w:sz w:val="28"/>
          <w:szCs w:val="28"/>
        </w:rPr>
        <w:t xml:space="preserve">, </w:t>
      </w:r>
      <w:r w:rsidR="00AB4D05" w:rsidRPr="00FA1C56">
        <w:rPr>
          <w:sz w:val="28"/>
          <w:szCs w:val="28"/>
        </w:rPr>
        <w:t>предназначенные для расчетов бытовых потребителей за потреблённую электрическую энергию и установленные в жилых домах вне зависимости от типа здания, находя</w:t>
      </w:r>
      <w:r w:rsidR="00A07197" w:rsidRPr="00FA1C56">
        <w:rPr>
          <w:sz w:val="28"/>
          <w:szCs w:val="28"/>
        </w:rPr>
        <w:t>щиеся</w:t>
      </w:r>
      <w:r w:rsidR="00AB4D05" w:rsidRPr="00FA1C56">
        <w:rPr>
          <w:sz w:val="28"/>
          <w:szCs w:val="28"/>
        </w:rPr>
        <w:t xml:space="preserve"> в</w:t>
      </w:r>
      <w:r w:rsidR="00A07197" w:rsidRPr="00FA1C56">
        <w:rPr>
          <w:sz w:val="28"/>
          <w:szCs w:val="28"/>
        </w:rPr>
        <w:t>о</w:t>
      </w:r>
      <w:r w:rsidR="00AB4D05" w:rsidRPr="00FA1C56">
        <w:rPr>
          <w:sz w:val="28"/>
          <w:szCs w:val="28"/>
        </w:rPr>
        <w:t xml:space="preserve"> </w:t>
      </w:r>
      <w:r w:rsidR="00A07197" w:rsidRPr="00FA1C56">
        <w:rPr>
          <w:sz w:val="28"/>
          <w:szCs w:val="28"/>
        </w:rPr>
        <w:t>владении</w:t>
      </w:r>
      <w:r w:rsidR="00AB4D05" w:rsidRPr="00FA1C56">
        <w:rPr>
          <w:sz w:val="28"/>
          <w:szCs w:val="28"/>
        </w:rPr>
        <w:t xml:space="preserve"> </w:t>
      </w:r>
      <w:r w:rsidR="00A07197" w:rsidRPr="00FA1C56">
        <w:rPr>
          <w:sz w:val="28"/>
          <w:szCs w:val="28"/>
        </w:rPr>
        <w:t>продавца электрической энергии,</w:t>
      </w:r>
      <w:r w:rsidR="00AB4D05" w:rsidRPr="00FA1C56">
        <w:rPr>
          <w:sz w:val="28"/>
          <w:szCs w:val="28"/>
        </w:rPr>
        <w:t xml:space="preserve"> передаются потребителю в безвозмездное пользование на договорной основе.</w:t>
      </w:r>
    </w:p>
    <w:p w14:paraId="60AF6982" w14:textId="3D277B16" w:rsidR="00930073" w:rsidRPr="00FA1C56" w:rsidRDefault="00AB4D05" w:rsidP="00A52E44">
      <w:pPr>
        <w:pStyle w:val="af1"/>
        <w:numPr>
          <w:ilvl w:val="0"/>
          <w:numId w:val="36"/>
        </w:numPr>
        <w:ind w:left="0" w:firstLine="284"/>
        <w:jc w:val="both"/>
        <w:rPr>
          <w:sz w:val="28"/>
          <w:szCs w:val="28"/>
        </w:rPr>
      </w:pPr>
      <w:r w:rsidRPr="00FA1C56">
        <w:rPr>
          <w:sz w:val="28"/>
          <w:szCs w:val="28"/>
        </w:rPr>
        <w:t>В случае повреждения</w:t>
      </w:r>
      <w:r w:rsidR="00A07197" w:rsidRPr="00FA1C56">
        <w:rPr>
          <w:sz w:val="28"/>
          <w:szCs w:val="28"/>
        </w:rPr>
        <w:t xml:space="preserve"> или утраты </w:t>
      </w:r>
      <w:r w:rsidRPr="00FA1C56">
        <w:rPr>
          <w:sz w:val="28"/>
          <w:szCs w:val="28"/>
        </w:rPr>
        <w:t>расчетного прибора учета</w:t>
      </w:r>
      <w:r w:rsidR="00CE07AA" w:rsidRPr="00FA1C56">
        <w:rPr>
          <w:sz w:val="28"/>
          <w:szCs w:val="28"/>
        </w:rPr>
        <w:t>,</w:t>
      </w:r>
      <w:r w:rsidRPr="00FA1C56">
        <w:rPr>
          <w:sz w:val="28"/>
          <w:szCs w:val="28"/>
        </w:rPr>
        <w:t xml:space="preserve"> </w:t>
      </w:r>
      <w:r w:rsidR="00CE07AA" w:rsidRPr="00FA1C56">
        <w:rPr>
          <w:sz w:val="28"/>
          <w:szCs w:val="28"/>
        </w:rPr>
        <w:t xml:space="preserve">находящегося во владении </w:t>
      </w:r>
      <w:r w:rsidR="002F17FA" w:rsidRPr="00FA1C56">
        <w:rPr>
          <w:sz w:val="28"/>
          <w:szCs w:val="28"/>
        </w:rPr>
        <w:t>продавца электрической энергии</w:t>
      </w:r>
      <w:r w:rsidR="00CE07AA" w:rsidRPr="00FA1C56">
        <w:rPr>
          <w:sz w:val="28"/>
          <w:szCs w:val="28"/>
        </w:rPr>
        <w:t>,</w:t>
      </w:r>
      <w:r w:rsidRPr="00FA1C56">
        <w:rPr>
          <w:sz w:val="28"/>
          <w:szCs w:val="28"/>
        </w:rPr>
        <w:t xml:space="preserve"> по вине потребителя, </w:t>
      </w:r>
      <w:r w:rsidR="00A657A4" w:rsidRPr="00FA1C56">
        <w:rPr>
          <w:sz w:val="28"/>
          <w:szCs w:val="28"/>
        </w:rPr>
        <w:t>потребитель</w:t>
      </w:r>
      <w:r w:rsidRPr="00FA1C56">
        <w:rPr>
          <w:sz w:val="28"/>
          <w:szCs w:val="28"/>
        </w:rPr>
        <w:t xml:space="preserve"> возмещает </w:t>
      </w:r>
      <w:r w:rsidR="002F17FA" w:rsidRPr="00FA1C56">
        <w:rPr>
          <w:sz w:val="28"/>
          <w:szCs w:val="28"/>
        </w:rPr>
        <w:t>продавцу</w:t>
      </w:r>
      <w:r w:rsidRPr="00FA1C56">
        <w:rPr>
          <w:sz w:val="28"/>
          <w:szCs w:val="28"/>
        </w:rPr>
        <w:t xml:space="preserve"> </w:t>
      </w:r>
      <w:r w:rsidR="002F17FA" w:rsidRPr="00FA1C56">
        <w:rPr>
          <w:sz w:val="28"/>
          <w:szCs w:val="28"/>
        </w:rPr>
        <w:t>сумму реального ущерба, определенную в соответствии с законодательством Приднестровской Молдавской Республики</w:t>
      </w:r>
      <w:r w:rsidRPr="00FA1C56">
        <w:rPr>
          <w:sz w:val="28"/>
          <w:szCs w:val="28"/>
        </w:rPr>
        <w:t>.</w:t>
      </w:r>
    </w:p>
    <w:p w14:paraId="446F835B" w14:textId="43F9F98A" w:rsidR="00930073" w:rsidRPr="00FA1C56" w:rsidRDefault="005B7000" w:rsidP="00A52E44">
      <w:pPr>
        <w:pStyle w:val="af1"/>
        <w:numPr>
          <w:ilvl w:val="0"/>
          <w:numId w:val="36"/>
        </w:numPr>
        <w:ind w:left="0" w:firstLine="284"/>
        <w:jc w:val="both"/>
        <w:rPr>
          <w:sz w:val="28"/>
          <w:szCs w:val="28"/>
        </w:rPr>
      </w:pPr>
      <w:r w:rsidRPr="00FA1C56">
        <w:rPr>
          <w:sz w:val="28"/>
          <w:szCs w:val="28"/>
        </w:rPr>
        <w:t>Р</w:t>
      </w:r>
      <w:r w:rsidR="00AB4D05" w:rsidRPr="00FA1C56">
        <w:rPr>
          <w:sz w:val="28"/>
          <w:szCs w:val="28"/>
        </w:rPr>
        <w:t>асчетные приборы учета устанавливаются в соответствии с Правилами устройства электроустановок, утвержденны</w:t>
      </w:r>
      <w:r w:rsidR="00CE07AA" w:rsidRPr="00FA1C56">
        <w:rPr>
          <w:sz w:val="28"/>
          <w:szCs w:val="28"/>
        </w:rPr>
        <w:t>ми уполномоченным исполнительным органом государственной власти</w:t>
      </w:r>
      <w:r w:rsidR="00AB4D05" w:rsidRPr="00FA1C56">
        <w:rPr>
          <w:sz w:val="28"/>
          <w:szCs w:val="28"/>
        </w:rPr>
        <w:t>.</w:t>
      </w:r>
    </w:p>
    <w:p w14:paraId="050F1FD1" w14:textId="67E70968" w:rsidR="00930073" w:rsidRPr="00FA1C56" w:rsidRDefault="00AB4D05" w:rsidP="00A52E44">
      <w:pPr>
        <w:pStyle w:val="af1"/>
        <w:numPr>
          <w:ilvl w:val="0"/>
          <w:numId w:val="36"/>
        </w:numPr>
        <w:ind w:left="0" w:firstLine="284"/>
        <w:jc w:val="both"/>
        <w:rPr>
          <w:strike/>
          <w:sz w:val="28"/>
          <w:szCs w:val="28"/>
        </w:rPr>
      </w:pPr>
      <w:r w:rsidRPr="00FA1C56">
        <w:rPr>
          <w:sz w:val="28"/>
          <w:szCs w:val="28"/>
        </w:rPr>
        <w:t xml:space="preserve">В многоквартирных жилых домах расчетные приборы учета для расчетов </w:t>
      </w:r>
      <w:r w:rsidR="005B7000" w:rsidRPr="00FA1C56">
        <w:rPr>
          <w:sz w:val="28"/>
          <w:szCs w:val="28"/>
        </w:rPr>
        <w:t xml:space="preserve">бытовых </w:t>
      </w:r>
      <w:r w:rsidRPr="00FA1C56">
        <w:rPr>
          <w:sz w:val="28"/>
          <w:szCs w:val="28"/>
        </w:rPr>
        <w:t xml:space="preserve">потребителей устанавливаются на каждую квартиру. </w:t>
      </w:r>
    </w:p>
    <w:p w14:paraId="30443BAA" w14:textId="7326F3ED" w:rsidR="00930073" w:rsidRPr="00FA1C56" w:rsidRDefault="00AB4D05" w:rsidP="000748EB">
      <w:pPr>
        <w:pStyle w:val="af1"/>
        <w:ind w:left="0" w:firstLine="284"/>
        <w:jc w:val="both"/>
        <w:rPr>
          <w:sz w:val="28"/>
          <w:szCs w:val="28"/>
        </w:rPr>
      </w:pPr>
      <w:r w:rsidRPr="00FA1C56">
        <w:rPr>
          <w:sz w:val="28"/>
          <w:szCs w:val="28"/>
        </w:rPr>
        <w:t xml:space="preserve">В жилых домах индивидуальной застройки установка </w:t>
      </w:r>
      <w:r w:rsidR="002F17FA" w:rsidRPr="00FA1C56">
        <w:rPr>
          <w:sz w:val="28"/>
          <w:szCs w:val="28"/>
        </w:rPr>
        <w:t xml:space="preserve">расчетных </w:t>
      </w:r>
      <w:r w:rsidRPr="00FA1C56">
        <w:rPr>
          <w:sz w:val="28"/>
          <w:szCs w:val="28"/>
        </w:rPr>
        <w:t xml:space="preserve">приборов учёта </w:t>
      </w:r>
      <w:r w:rsidR="00CE07AA" w:rsidRPr="00FA1C56">
        <w:rPr>
          <w:sz w:val="28"/>
          <w:szCs w:val="28"/>
        </w:rPr>
        <w:t xml:space="preserve">для расчетов бытовых потребителей </w:t>
      </w:r>
      <w:r w:rsidRPr="00FA1C56">
        <w:rPr>
          <w:sz w:val="28"/>
          <w:szCs w:val="28"/>
        </w:rPr>
        <w:t xml:space="preserve">осуществляется по согласованию с потребителем в местах, обеспечивающих персоналу продавца </w:t>
      </w:r>
      <w:r w:rsidR="00912F65" w:rsidRPr="00FA1C56">
        <w:rPr>
          <w:sz w:val="28"/>
          <w:szCs w:val="28"/>
        </w:rPr>
        <w:t>электрической энергии</w:t>
      </w:r>
      <w:r w:rsidRPr="00FA1C56">
        <w:rPr>
          <w:sz w:val="28"/>
          <w:szCs w:val="28"/>
        </w:rPr>
        <w:t xml:space="preserve"> возможность визуального контроля и</w:t>
      </w:r>
      <w:r w:rsidR="008537C4" w:rsidRPr="00FA1C56">
        <w:rPr>
          <w:sz w:val="28"/>
          <w:szCs w:val="28"/>
        </w:rPr>
        <w:t xml:space="preserve"> </w:t>
      </w:r>
      <w:r w:rsidRPr="00FA1C56">
        <w:rPr>
          <w:sz w:val="28"/>
          <w:szCs w:val="28"/>
        </w:rPr>
        <w:t xml:space="preserve">снятия показаний </w:t>
      </w:r>
      <w:r w:rsidR="00A657A4" w:rsidRPr="00FA1C56">
        <w:rPr>
          <w:sz w:val="28"/>
          <w:szCs w:val="28"/>
        </w:rPr>
        <w:t xml:space="preserve">расчетного </w:t>
      </w:r>
      <w:r w:rsidRPr="00FA1C56">
        <w:rPr>
          <w:sz w:val="28"/>
          <w:szCs w:val="28"/>
        </w:rPr>
        <w:t xml:space="preserve">прибора учета, а также возможность </w:t>
      </w:r>
      <w:r w:rsidR="00A657A4" w:rsidRPr="00FA1C56">
        <w:rPr>
          <w:sz w:val="28"/>
          <w:szCs w:val="28"/>
        </w:rPr>
        <w:t xml:space="preserve">ремонта и </w:t>
      </w:r>
      <w:r w:rsidRPr="00FA1C56">
        <w:rPr>
          <w:sz w:val="28"/>
          <w:szCs w:val="28"/>
        </w:rPr>
        <w:t xml:space="preserve">обслуживания </w:t>
      </w:r>
      <w:r w:rsidR="00A657A4" w:rsidRPr="00FA1C56">
        <w:rPr>
          <w:sz w:val="28"/>
          <w:szCs w:val="28"/>
        </w:rPr>
        <w:t xml:space="preserve">расчетного </w:t>
      </w:r>
      <w:r w:rsidRPr="00FA1C56">
        <w:rPr>
          <w:sz w:val="28"/>
          <w:szCs w:val="28"/>
        </w:rPr>
        <w:t>прибора учета.</w:t>
      </w:r>
    </w:p>
    <w:p w14:paraId="0A08823D" w14:textId="3E07BFC7" w:rsidR="00DD0F09" w:rsidRPr="00FA1C56" w:rsidRDefault="00DD0F09" w:rsidP="00A52E44">
      <w:pPr>
        <w:pStyle w:val="af1"/>
        <w:numPr>
          <w:ilvl w:val="0"/>
          <w:numId w:val="36"/>
        </w:numPr>
        <w:ind w:left="0" w:firstLine="284"/>
        <w:jc w:val="both"/>
        <w:rPr>
          <w:sz w:val="28"/>
          <w:szCs w:val="28"/>
        </w:rPr>
      </w:pPr>
      <w:r w:rsidRPr="00FA1C56">
        <w:rPr>
          <w:sz w:val="28"/>
          <w:szCs w:val="28"/>
        </w:rPr>
        <w:t xml:space="preserve">Продавец электрической энергии обязан проводить проверки достоверности представленных потребителями сведений о показаниях </w:t>
      </w:r>
      <w:r w:rsidR="00A657A4" w:rsidRPr="00FA1C56">
        <w:rPr>
          <w:sz w:val="28"/>
          <w:szCs w:val="28"/>
        </w:rPr>
        <w:t xml:space="preserve">расчетных </w:t>
      </w:r>
      <w:r w:rsidRPr="00FA1C56">
        <w:rPr>
          <w:sz w:val="28"/>
          <w:szCs w:val="28"/>
        </w:rPr>
        <w:t>приборов учёта</w:t>
      </w:r>
      <w:r w:rsidR="00282175" w:rsidRPr="00FA1C56">
        <w:rPr>
          <w:sz w:val="28"/>
          <w:szCs w:val="28"/>
        </w:rPr>
        <w:t xml:space="preserve"> и</w:t>
      </w:r>
      <w:r w:rsidRPr="00FA1C56">
        <w:rPr>
          <w:sz w:val="28"/>
          <w:szCs w:val="28"/>
        </w:rPr>
        <w:t xml:space="preserve"> сверки их с показаниями соответствующего расчетного прибора учёта на момент проверки</w:t>
      </w:r>
      <w:r w:rsidR="00253607" w:rsidRPr="00FA1C56">
        <w:rPr>
          <w:sz w:val="28"/>
          <w:szCs w:val="28"/>
        </w:rPr>
        <w:t xml:space="preserve"> (контрольные обходы)</w:t>
      </w:r>
      <w:r w:rsidRPr="00FA1C56">
        <w:rPr>
          <w:sz w:val="28"/>
          <w:szCs w:val="28"/>
        </w:rPr>
        <w:t xml:space="preserve"> не реже одного раза в 6 </w:t>
      </w:r>
      <w:r w:rsidR="00EE3A45" w:rsidRPr="00FA1C56">
        <w:rPr>
          <w:sz w:val="28"/>
          <w:szCs w:val="28"/>
        </w:rPr>
        <w:t xml:space="preserve">(шесть) </w:t>
      </w:r>
      <w:r w:rsidRPr="00FA1C56">
        <w:rPr>
          <w:sz w:val="28"/>
          <w:szCs w:val="28"/>
        </w:rPr>
        <w:t>месяцев.</w:t>
      </w:r>
    </w:p>
    <w:p w14:paraId="7ADDF214" w14:textId="0F080B1E" w:rsidR="00930073" w:rsidRPr="00FA1C56" w:rsidRDefault="00DD0F09" w:rsidP="000748EB">
      <w:pPr>
        <w:pStyle w:val="af1"/>
        <w:ind w:left="0" w:firstLine="284"/>
        <w:jc w:val="both"/>
        <w:rPr>
          <w:sz w:val="28"/>
          <w:szCs w:val="28"/>
        </w:rPr>
      </w:pPr>
      <w:r w:rsidRPr="00FA1C56">
        <w:rPr>
          <w:sz w:val="28"/>
          <w:szCs w:val="28"/>
        </w:rPr>
        <w:t>Контрольны</w:t>
      </w:r>
      <w:r w:rsidR="00253607" w:rsidRPr="00FA1C56">
        <w:rPr>
          <w:sz w:val="28"/>
          <w:szCs w:val="28"/>
        </w:rPr>
        <w:t>е</w:t>
      </w:r>
      <w:r w:rsidRPr="00FA1C56">
        <w:rPr>
          <w:sz w:val="28"/>
          <w:szCs w:val="28"/>
        </w:rPr>
        <w:t xml:space="preserve"> </w:t>
      </w:r>
      <w:r w:rsidR="00253607" w:rsidRPr="00FA1C56">
        <w:rPr>
          <w:sz w:val="28"/>
          <w:szCs w:val="28"/>
        </w:rPr>
        <w:t xml:space="preserve">обходы </w:t>
      </w:r>
      <w:r w:rsidRPr="00FA1C56">
        <w:rPr>
          <w:sz w:val="28"/>
          <w:szCs w:val="28"/>
        </w:rPr>
        <w:t>юридически</w:t>
      </w:r>
      <w:r w:rsidR="00253607" w:rsidRPr="00FA1C56">
        <w:rPr>
          <w:sz w:val="28"/>
          <w:szCs w:val="28"/>
        </w:rPr>
        <w:t>х</w:t>
      </w:r>
      <w:r w:rsidRPr="00FA1C56">
        <w:rPr>
          <w:sz w:val="28"/>
          <w:szCs w:val="28"/>
        </w:rPr>
        <w:t xml:space="preserve"> лиц, физически</w:t>
      </w:r>
      <w:r w:rsidR="00253607" w:rsidRPr="00FA1C56">
        <w:rPr>
          <w:sz w:val="28"/>
          <w:szCs w:val="28"/>
        </w:rPr>
        <w:t>х</w:t>
      </w:r>
      <w:r w:rsidRPr="00FA1C56">
        <w:rPr>
          <w:sz w:val="28"/>
          <w:szCs w:val="28"/>
        </w:rPr>
        <w:t xml:space="preserve"> лиц, использующи</w:t>
      </w:r>
      <w:r w:rsidR="00253607" w:rsidRPr="00FA1C56">
        <w:rPr>
          <w:sz w:val="28"/>
          <w:szCs w:val="28"/>
        </w:rPr>
        <w:t>х</w:t>
      </w:r>
      <w:r w:rsidRPr="00FA1C56">
        <w:rPr>
          <w:sz w:val="28"/>
          <w:szCs w:val="28"/>
        </w:rPr>
        <w:t xml:space="preserve"> </w:t>
      </w:r>
      <w:r w:rsidR="00547A6B" w:rsidRPr="00FA1C56">
        <w:rPr>
          <w:sz w:val="28"/>
          <w:szCs w:val="28"/>
        </w:rPr>
        <w:t xml:space="preserve">электрическую </w:t>
      </w:r>
      <w:r w:rsidRPr="00FA1C56">
        <w:rPr>
          <w:sz w:val="28"/>
          <w:szCs w:val="28"/>
        </w:rPr>
        <w:t xml:space="preserve">энергию не для бытовых нужд, </w:t>
      </w:r>
      <w:r w:rsidR="00AB4D05" w:rsidRPr="00FA1C56">
        <w:rPr>
          <w:sz w:val="28"/>
          <w:szCs w:val="28"/>
        </w:rPr>
        <w:t>производ</w:t>
      </w:r>
      <w:r w:rsidR="00253607" w:rsidRPr="00FA1C56">
        <w:rPr>
          <w:sz w:val="28"/>
          <w:szCs w:val="28"/>
        </w:rPr>
        <w:t>я</w:t>
      </w:r>
      <w:r w:rsidR="00AB4D05" w:rsidRPr="00FA1C56">
        <w:rPr>
          <w:sz w:val="28"/>
          <w:szCs w:val="28"/>
        </w:rPr>
        <w:t xml:space="preserve">тся </w:t>
      </w:r>
      <w:r w:rsidRPr="00FA1C56">
        <w:rPr>
          <w:sz w:val="28"/>
          <w:szCs w:val="28"/>
        </w:rPr>
        <w:t xml:space="preserve">продавцом </w:t>
      </w:r>
      <w:r w:rsidR="005B7000" w:rsidRPr="00FA1C56">
        <w:rPr>
          <w:sz w:val="28"/>
          <w:szCs w:val="28"/>
        </w:rPr>
        <w:t xml:space="preserve">электрической энергии </w:t>
      </w:r>
      <w:r w:rsidR="00AB4D05" w:rsidRPr="00FA1C56">
        <w:rPr>
          <w:sz w:val="28"/>
          <w:szCs w:val="28"/>
        </w:rPr>
        <w:t xml:space="preserve">только в присутствии потребителя или его представителя с составлением </w:t>
      </w:r>
      <w:r w:rsidR="004B5D64" w:rsidRPr="00FA1C56">
        <w:rPr>
          <w:sz w:val="28"/>
          <w:szCs w:val="28"/>
        </w:rPr>
        <w:t xml:space="preserve">соответствующего </w:t>
      </w:r>
      <w:r w:rsidR="00AB4D05" w:rsidRPr="00FA1C56">
        <w:rPr>
          <w:sz w:val="28"/>
          <w:szCs w:val="28"/>
        </w:rPr>
        <w:t>акта в двух экземплярах, по одному для каждой стороны.</w:t>
      </w:r>
    </w:p>
    <w:p w14:paraId="2F9CE3B4" w14:textId="1B5C1D80"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Продавец электрической энергии вправе требовать </w:t>
      </w:r>
      <w:r w:rsidR="004B5D64" w:rsidRPr="00FA1C56">
        <w:rPr>
          <w:sz w:val="28"/>
          <w:szCs w:val="28"/>
        </w:rPr>
        <w:t>от владельца расчетного прибора учета</w:t>
      </w:r>
      <w:r w:rsidR="000E641F" w:rsidRPr="00FA1C56">
        <w:rPr>
          <w:sz w:val="28"/>
          <w:szCs w:val="28"/>
        </w:rPr>
        <w:t xml:space="preserve"> и измерительных трансформаторов</w:t>
      </w:r>
      <w:r w:rsidR="004B5D64" w:rsidRPr="00FA1C56">
        <w:rPr>
          <w:sz w:val="28"/>
          <w:szCs w:val="28"/>
        </w:rPr>
        <w:t xml:space="preserve"> </w:t>
      </w:r>
      <w:r w:rsidR="000E641F" w:rsidRPr="00FA1C56">
        <w:rPr>
          <w:sz w:val="28"/>
          <w:szCs w:val="28"/>
        </w:rPr>
        <w:t xml:space="preserve">их </w:t>
      </w:r>
      <w:r w:rsidR="00BC5183" w:rsidRPr="00FA1C56">
        <w:rPr>
          <w:sz w:val="28"/>
          <w:szCs w:val="28"/>
        </w:rPr>
        <w:t>замены</w:t>
      </w:r>
      <w:r w:rsidRPr="00FA1C56">
        <w:rPr>
          <w:sz w:val="28"/>
          <w:szCs w:val="28"/>
        </w:rPr>
        <w:t xml:space="preserve"> в тех случаях, когда </w:t>
      </w:r>
      <w:r w:rsidR="000E641F" w:rsidRPr="00FA1C56">
        <w:rPr>
          <w:sz w:val="28"/>
          <w:szCs w:val="28"/>
        </w:rPr>
        <w:t>они</w:t>
      </w:r>
      <w:r w:rsidRPr="00FA1C56">
        <w:rPr>
          <w:sz w:val="28"/>
          <w:szCs w:val="28"/>
        </w:rPr>
        <w:t xml:space="preserve"> </w:t>
      </w:r>
      <w:r w:rsidR="00BC5183" w:rsidRPr="00FA1C56">
        <w:rPr>
          <w:sz w:val="28"/>
          <w:szCs w:val="28"/>
        </w:rPr>
        <w:t>неиспра</w:t>
      </w:r>
      <w:r w:rsidR="000E641F" w:rsidRPr="00FA1C56">
        <w:rPr>
          <w:sz w:val="28"/>
          <w:szCs w:val="28"/>
        </w:rPr>
        <w:t xml:space="preserve">вны </w:t>
      </w:r>
      <w:r w:rsidRPr="00FA1C56">
        <w:rPr>
          <w:sz w:val="28"/>
          <w:szCs w:val="28"/>
        </w:rPr>
        <w:t xml:space="preserve">или </w:t>
      </w:r>
      <w:r w:rsidR="000E641F" w:rsidRPr="00FA1C56">
        <w:rPr>
          <w:sz w:val="28"/>
          <w:szCs w:val="28"/>
        </w:rPr>
        <w:t>не соответствуют требованиям, предъявляемым к данному оборудованию.</w:t>
      </w:r>
    </w:p>
    <w:p w14:paraId="45CDE8C8" w14:textId="21DAA6FA" w:rsidR="00930073" w:rsidRPr="00FA1C56" w:rsidRDefault="00E417D6" w:rsidP="00A52E44">
      <w:pPr>
        <w:pStyle w:val="af1"/>
        <w:numPr>
          <w:ilvl w:val="0"/>
          <w:numId w:val="36"/>
        </w:numPr>
        <w:ind w:left="0" w:firstLine="284"/>
        <w:jc w:val="both"/>
        <w:rPr>
          <w:sz w:val="28"/>
          <w:szCs w:val="28"/>
        </w:rPr>
      </w:pPr>
      <w:r w:rsidRPr="00FA1C56">
        <w:rPr>
          <w:sz w:val="28"/>
          <w:szCs w:val="28"/>
        </w:rPr>
        <w:t>Государственная</w:t>
      </w:r>
      <w:r w:rsidR="00AB4D05" w:rsidRPr="00FA1C56">
        <w:rPr>
          <w:sz w:val="28"/>
          <w:szCs w:val="28"/>
        </w:rPr>
        <w:t xml:space="preserve"> поверка расчетного прибора учета осуществляется только </w:t>
      </w:r>
      <w:r w:rsidR="008D4BE3" w:rsidRPr="00FA1C56">
        <w:rPr>
          <w:sz w:val="28"/>
          <w:szCs w:val="28"/>
        </w:rPr>
        <w:t xml:space="preserve">метрологической службой, аккредитованной на проведение государственной поверки в Приднестровской Молдавской Республике </w:t>
      </w:r>
      <w:r w:rsidR="00AB4D05" w:rsidRPr="00FA1C56">
        <w:rPr>
          <w:sz w:val="28"/>
          <w:szCs w:val="28"/>
        </w:rPr>
        <w:t>в</w:t>
      </w:r>
      <w:r w:rsidR="004B5D64" w:rsidRPr="00FA1C56">
        <w:rPr>
          <w:sz w:val="28"/>
          <w:szCs w:val="28"/>
        </w:rPr>
        <w:t xml:space="preserve"> порядке и</w:t>
      </w:r>
      <w:r w:rsidR="00AB4D05" w:rsidRPr="00FA1C56">
        <w:rPr>
          <w:sz w:val="28"/>
          <w:szCs w:val="28"/>
        </w:rPr>
        <w:t xml:space="preserve"> сроки, установленные </w:t>
      </w:r>
      <w:r w:rsidR="008D4BE3" w:rsidRPr="00FA1C56">
        <w:rPr>
          <w:sz w:val="28"/>
          <w:szCs w:val="28"/>
        </w:rPr>
        <w:t>законодательством Приднестровской Молдавской Республики.</w:t>
      </w:r>
    </w:p>
    <w:p w14:paraId="6C471D20" w14:textId="77FDA806" w:rsidR="00BC5183" w:rsidRPr="00FA1C56" w:rsidRDefault="00BC5183" w:rsidP="00A52E44">
      <w:pPr>
        <w:pStyle w:val="af1"/>
        <w:numPr>
          <w:ilvl w:val="0"/>
          <w:numId w:val="36"/>
        </w:numPr>
        <w:ind w:left="0" w:firstLine="284"/>
        <w:jc w:val="both"/>
        <w:rPr>
          <w:sz w:val="28"/>
          <w:szCs w:val="28"/>
        </w:rPr>
      </w:pPr>
      <w:r w:rsidRPr="00FA1C56">
        <w:rPr>
          <w:sz w:val="28"/>
          <w:szCs w:val="28"/>
        </w:rPr>
        <w:lastRenderedPageBreak/>
        <w:t>Эксплуатация расчетных приборов учета, не прошедших государственную поверку в установленных законодательством Приднестровской Молдавской Республики порядк</w:t>
      </w:r>
      <w:r w:rsidR="00253607" w:rsidRPr="00FA1C56">
        <w:rPr>
          <w:sz w:val="28"/>
          <w:szCs w:val="28"/>
        </w:rPr>
        <w:t>е</w:t>
      </w:r>
      <w:r w:rsidRPr="00FA1C56">
        <w:rPr>
          <w:sz w:val="28"/>
          <w:szCs w:val="28"/>
        </w:rPr>
        <w:t xml:space="preserve"> и сроки, запрещена. </w:t>
      </w:r>
      <w:r w:rsidR="00547A6B" w:rsidRPr="00FA1C56">
        <w:rPr>
          <w:sz w:val="28"/>
          <w:szCs w:val="28"/>
        </w:rPr>
        <w:t xml:space="preserve">Использование расчетных приборов учета, не прошедших государственную поверку </w:t>
      </w:r>
      <w:r w:rsidR="00253607" w:rsidRPr="00FA1C56">
        <w:rPr>
          <w:sz w:val="28"/>
          <w:szCs w:val="28"/>
        </w:rPr>
        <w:t>в установленны</w:t>
      </w:r>
      <w:r w:rsidR="00EE3A45" w:rsidRPr="00FA1C56">
        <w:rPr>
          <w:sz w:val="28"/>
          <w:szCs w:val="28"/>
        </w:rPr>
        <w:t>е</w:t>
      </w:r>
      <w:r w:rsidR="00253607" w:rsidRPr="00FA1C56">
        <w:rPr>
          <w:sz w:val="28"/>
          <w:szCs w:val="28"/>
        </w:rPr>
        <w:t xml:space="preserve"> законодательством Приднестровской Молдавской Республики порядке и сроки, </w:t>
      </w:r>
      <w:r w:rsidR="00A700AE" w:rsidRPr="00FA1C56">
        <w:rPr>
          <w:sz w:val="28"/>
          <w:szCs w:val="28"/>
        </w:rPr>
        <w:t>по вине потребителя</w:t>
      </w:r>
      <w:r w:rsidR="00547A6B" w:rsidRPr="00FA1C56">
        <w:rPr>
          <w:sz w:val="28"/>
          <w:szCs w:val="28"/>
        </w:rPr>
        <w:t xml:space="preserve">, </w:t>
      </w:r>
      <w:r w:rsidR="004B5D64" w:rsidRPr="00FA1C56">
        <w:rPr>
          <w:sz w:val="28"/>
          <w:szCs w:val="28"/>
        </w:rPr>
        <w:t>является</w:t>
      </w:r>
      <w:r w:rsidR="00547A6B" w:rsidRPr="00FA1C56">
        <w:rPr>
          <w:sz w:val="28"/>
          <w:szCs w:val="28"/>
        </w:rPr>
        <w:t xml:space="preserve"> </w:t>
      </w:r>
      <w:proofErr w:type="spellStart"/>
      <w:r w:rsidR="00547A6B" w:rsidRPr="00FA1C56">
        <w:rPr>
          <w:sz w:val="28"/>
          <w:szCs w:val="28"/>
        </w:rPr>
        <w:t>безучетн</w:t>
      </w:r>
      <w:r w:rsidR="004B5D64" w:rsidRPr="00FA1C56">
        <w:rPr>
          <w:sz w:val="28"/>
          <w:szCs w:val="28"/>
        </w:rPr>
        <w:t>ым</w:t>
      </w:r>
      <w:proofErr w:type="spellEnd"/>
      <w:r w:rsidR="00547A6B" w:rsidRPr="00FA1C56">
        <w:rPr>
          <w:sz w:val="28"/>
          <w:szCs w:val="28"/>
        </w:rPr>
        <w:t xml:space="preserve"> потребление</w:t>
      </w:r>
      <w:r w:rsidR="004B5D64" w:rsidRPr="00FA1C56">
        <w:rPr>
          <w:sz w:val="28"/>
          <w:szCs w:val="28"/>
        </w:rPr>
        <w:t>м</w:t>
      </w:r>
      <w:r w:rsidR="00547A6B" w:rsidRPr="00FA1C56">
        <w:rPr>
          <w:sz w:val="28"/>
          <w:szCs w:val="28"/>
        </w:rPr>
        <w:t xml:space="preserve"> электрической энергии</w:t>
      </w:r>
      <w:r w:rsidR="00117CAE" w:rsidRPr="00FA1C56">
        <w:t xml:space="preserve"> </w:t>
      </w:r>
      <w:r w:rsidR="00117CAE" w:rsidRPr="00FA1C56">
        <w:rPr>
          <w:sz w:val="28"/>
          <w:szCs w:val="28"/>
        </w:rPr>
        <w:t>за все время с момента окончания срока очередной государственной поверки.</w:t>
      </w:r>
    </w:p>
    <w:p w14:paraId="180B423F" w14:textId="17722426" w:rsidR="00F310AC" w:rsidRPr="00FA1C56" w:rsidRDefault="00F310AC" w:rsidP="00A52E44">
      <w:pPr>
        <w:pStyle w:val="af1"/>
        <w:numPr>
          <w:ilvl w:val="0"/>
          <w:numId w:val="36"/>
        </w:numPr>
        <w:ind w:left="0" w:firstLine="284"/>
        <w:jc w:val="both"/>
        <w:rPr>
          <w:sz w:val="28"/>
          <w:szCs w:val="28"/>
        </w:rPr>
      </w:pPr>
      <w:r w:rsidRPr="00FA1C56">
        <w:rPr>
          <w:sz w:val="28"/>
          <w:szCs w:val="28"/>
        </w:rPr>
        <w:t>Потребители (</w:t>
      </w:r>
      <w:r w:rsidR="00670A90" w:rsidRPr="00FA1C56">
        <w:rPr>
          <w:sz w:val="28"/>
          <w:szCs w:val="28"/>
        </w:rPr>
        <w:t>кроме потребителей, использующих электроэнергию для бытовых нужд</w:t>
      </w:r>
      <w:r w:rsidRPr="00FA1C56">
        <w:rPr>
          <w:sz w:val="28"/>
          <w:szCs w:val="28"/>
        </w:rPr>
        <w:t>) и производители электрической энергии, чьи электроустановки присоединен</w:t>
      </w:r>
      <w:r w:rsidR="00547A6B" w:rsidRPr="00FA1C56">
        <w:rPr>
          <w:sz w:val="28"/>
          <w:szCs w:val="28"/>
        </w:rPr>
        <w:t xml:space="preserve">ы </w:t>
      </w:r>
      <w:r w:rsidRPr="00FA1C56">
        <w:rPr>
          <w:sz w:val="28"/>
          <w:szCs w:val="28"/>
        </w:rPr>
        <w:t>к электрическим сетям, пред</w:t>
      </w:r>
      <w:r w:rsidR="00547A6B" w:rsidRPr="00FA1C56">
        <w:rPr>
          <w:sz w:val="28"/>
          <w:szCs w:val="28"/>
        </w:rPr>
        <w:t>о</w:t>
      </w:r>
      <w:r w:rsidRPr="00FA1C56">
        <w:rPr>
          <w:sz w:val="28"/>
          <w:szCs w:val="28"/>
        </w:rPr>
        <w:t xml:space="preserve">ставляют продавцу электрической энергии показания расчетных приборов учета, расположенных на принадлежащих им сетям (до границы энергообеспечения) </w:t>
      </w:r>
      <w:r w:rsidR="00EE72E6" w:rsidRPr="00FA1C56">
        <w:rPr>
          <w:sz w:val="28"/>
          <w:szCs w:val="28"/>
        </w:rPr>
        <w:t>в соответствии с условиями договора электроснабжения</w:t>
      </w:r>
      <w:r w:rsidRPr="00FA1C56">
        <w:rPr>
          <w:sz w:val="28"/>
          <w:szCs w:val="28"/>
        </w:rPr>
        <w:t xml:space="preserve">. </w:t>
      </w:r>
      <w:r w:rsidR="00547A6B" w:rsidRPr="00FA1C56">
        <w:rPr>
          <w:sz w:val="28"/>
          <w:szCs w:val="28"/>
        </w:rPr>
        <w:t>Юридические лица, физические лица, использующие электрическую энергию не для бытовых нужд</w:t>
      </w:r>
      <w:r w:rsidRPr="00FA1C56">
        <w:rPr>
          <w:sz w:val="28"/>
          <w:szCs w:val="28"/>
        </w:rPr>
        <w:t xml:space="preserve">, являющиеся потребителями или производителями электрической энергии, предоставляют продавцу электрической энергии данные приборов учёта посредством автоматической системы контроля учёта </w:t>
      </w:r>
      <w:r w:rsidR="00912F65" w:rsidRPr="00FA1C56">
        <w:rPr>
          <w:sz w:val="28"/>
          <w:szCs w:val="28"/>
        </w:rPr>
        <w:t>электрической энергии</w:t>
      </w:r>
      <w:r w:rsidRPr="00FA1C56">
        <w:rPr>
          <w:sz w:val="28"/>
          <w:szCs w:val="28"/>
        </w:rPr>
        <w:t xml:space="preserve"> (далее-АСКУЭ), установка которой обязательна для вновь подключаемых и реконструируемых электроустановок. Для электроустановок, находящихся в эксплуатации, сроки подключения и установки АСКУЭ определяются отдельным нормативным правовым актом </w:t>
      </w:r>
      <w:r w:rsidR="00670A90" w:rsidRPr="00FA1C56">
        <w:rPr>
          <w:sz w:val="28"/>
          <w:szCs w:val="28"/>
        </w:rPr>
        <w:t>исполнительного</w:t>
      </w:r>
      <w:r w:rsidR="00547A6B" w:rsidRPr="00FA1C56">
        <w:rPr>
          <w:sz w:val="28"/>
          <w:szCs w:val="28"/>
        </w:rPr>
        <w:t xml:space="preserve"> органа </w:t>
      </w:r>
      <w:r w:rsidR="00670A90" w:rsidRPr="00FA1C56">
        <w:rPr>
          <w:sz w:val="28"/>
          <w:szCs w:val="28"/>
        </w:rPr>
        <w:t>государственной</w:t>
      </w:r>
      <w:r w:rsidRPr="00FA1C56">
        <w:rPr>
          <w:sz w:val="28"/>
          <w:szCs w:val="28"/>
        </w:rPr>
        <w:t xml:space="preserve"> власти, в ведении которого находятся вопросы энергетики.</w:t>
      </w:r>
    </w:p>
    <w:p w14:paraId="78FA9E24" w14:textId="3D89597D" w:rsidR="00930073" w:rsidRPr="00FA1C56" w:rsidRDefault="00F310AC" w:rsidP="000748EB">
      <w:pPr>
        <w:pStyle w:val="af1"/>
        <w:ind w:left="0" w:firstLine="284"/>
        <w:jc w:val="both"/>
        <w:rPr>
          <w:sz w:val="28"/>
          <w:szCs w:val="28"/>
        </w:rPr>
      </w:pPr>
      <w:r w:rsidRPr="00FA1C56">
        <w:rPr>
          <w:sz w:val="28"/>
          <w:szCs w:val="28"/>
        </w:rPr>
        <w:t xml:space="preserve">Указанные потребители электрической энергии (кроме потребителей, использующих электроэнергию для бытовых нужд) и производители электрической энергии обязаны также обеспечивать беспрепятственный доступ представителей </w:t>
      </w:r>
      <w:r w:rsidR="00675CC9" w:rsidRPr="00FA1C56">
        <w:rPr>
          <w:sz w:val="28"/>
          <w:szCs w:val="28"/>
        </w:rPr>
        <w:t xml:space="preserve">продавца электрической энергии </w:t>
      </w:r>
      <w:r w:rsidRPr="00FA1C56">
        <w:rPr>
          <w:sz w:val="28"/>
          <w:szCs w:val="28"/>
        </w:rPr>
        <w:t xml:space="preserve">к расчетным приборам учета, расположенным на принадлежащих им сетям (до границы энергообеспечения), для целей осуществления проверки состояния таких приборов учета и снятия проверочных (контрольных) показаний в присутствии лица, ответственного за электрохозяйство. Потребители (кроме потребителей, использующих электроэнергию для бытовых нужд) и производители электрической энергии, узлы учета которых оснащены системами АСКУЭ, отвечают за исправность работы и поддержание в надлежащем техническом состоянии системы АСКУЭ в границах </w:t>
      </w:r>
      <w:r w:rsidR="00547A6B" w:rsidRPr="00FA1C56">
        <w:rPr>
          <w:sz w:val="28"/>
          <w:szCs w:val="28"/>
        </w:rPr>
        <w:t xml:space="preserve">их </w:t>
      </w:r>
      <w:r w:rsidRPr="00FA1C56">
        <w:rPr>
          <w:sz w:val="28"/>
          <w:szCs w:val="28"/>
        </w:rPr>
        <w:t>энергообеспечения и эксплуатационной ответственности электрооборудования</w:t>
      </w:r>
      <w:r w:rsidR="00547A6B" w:rsidRPr="00FA1C56">
        <w:rPr>
          <w:sz w:val="28"/>
          <w:szCs w:val="28"/>
        </w:rPr>
        <w:t>.</w:t>
      </w:r>
    </w:p>
    <w:p w14:paraId="4191D04D" w14:textId="026DCE7B" w:rsidR="00930073" w:rsidRPr="00FA1C56" w:rsidRDefault="00AB4D05" w:rsidP="00A52E44">
      <w:pPr>
        <w:pStyle w:val="af1"/>
        <w:numPr>
          <w:ilvl w:val="0"/>
          <w:numId w:val="36"/>
        </w:numPr>
        <w:ind w:left="0" w:firstLine="284"/>
        <w:jc w:val="both"/>
        <w:rPr>
          <w:sz w:val="28"/>
          <w:szCs w:val="28"/>
        </w:rPr>
      </w:pPr>
      <w:r w:rsidRPr="00FA1C56">
        <w:rPr>
          <w:sz w:val="28"/>
          <w:szCs w:val="28"/>
        </w:rPr>
        <w:t>Особенности организации учёта у потребителей, являющихся собственниками или на другом законном основании владеющи</w:t>
      </w:r>
      <w:r w:rsidR="00A657A4" w:rsidRPr="00FA1C56">
        <w:rPr>
          <w:sz w:val="28"/>
          <w:szCs w:val="28"/>
        </w:rPr>
        <w:t>х</w:t>
      </w:r>
      <w:r w:rsidRPr="00FA1C56">
        <w:rPr>
          <w:sz w:val="28"/>
          <w:szCs w:val="28"/>
        </w:rPr>
        <w:t xml:space="preserve"> правом на электрические распределительные сети и электроустановки 10-6-0,4 </w:t>
      </w:r>
      <w:proofErr w:type="spellStart"/>
      <w:r w:rsidRPr="00FA1C56">
        <w:rPr>
          <w:sz w:val="28"/>
          <w:szCs w:val="28"/>
        </w:rPr>
        <w:t>кВ</w:t>
      </w:r>
      <w:proofErr w:type="spellEnd"/>
      <w:r w:rsidRPr="00FA1C56">
        <w:rPr>
          <w:sz w:val="28"/>
          <w:szCs w:val="28"/>
        </w:rPr>
        <w:t>, подключённы</w:t>
      </w:r>
      <w:r w:rsidR="00A657A4" w:rsidRPr="00FA1C56">
        <w:rPr>
          <w:sz w:val="28"/>
          <w:szCs w:val="28"/>
        </w:rPr>
        <w:t>х</w:t>
      </w:r>
      <w:r w:rsidRPr="00FA1C56">
        <w:rPr>
          <w:sz w:val="28"/>
          <w:szCs w:val="28"/>
        </w:rPr>
        <w:t xml:space="preserve"> непосредственно к подстанциям высокого напряжения (35 </w:t>
      </w:r>
      <w:proofErr w:type="spellStart"/>
      <w:r w:rsidRPr="00FA1C56">
        <w:rPr>
          <w:sz w:val="28"/>
          <w:szCs w:val="28"/>
        </w:rPr>
        <w:t>кВ</w:t>
      </w:r>
      <w:proofErr w:type="spellEnd"/>
      <w:r w:rsidRPr="00FA1C56">
        <w:rPr>
          <w:sz w:val="28"/>
          <w:szCs w:val="28"/>
        </w:rPr>
        <w:t xml:space="preserve"> и выше):</w:t>
      </w:r>
    </w:p>
    <w:p w14:paraId="11F0F251" w14:textId="2FC027B1" w:rsidR="00930073" w:rsidRPr="00FA1C56" w:rsidRDefault="00AB4D05" w:rsidP="000748EB">
      <w:pPr>
        <w:pStyle w:val="af1"/>
        <w:numPr>
          <w:ilvl w:val="0"/>
          <w:numId w:val="9"/>
        </w:numPr>
        <w:ind w:left="0" w:firstLine="284"/>
        <w:jc w:val="both"/>
        <w:rPr>
          <w:sz w:val="28"/>
          <w:szCs w:val="28"/>
        </w:rPr>
      </w:pPr>
      <w:r w:rsidRPr="00FA1C56">
        <w:rPr>
          <w:sz w:val="28"/>
          <w:szCs w:val="28"/>
        </w:rPr>
        <w:t>учёт электрической энергии должен осуществляться со стороны высокого напряжения в точке присоединения линий электропередач</w:t>
      </w:r>
      <w:r w:rsidR="00F310AC" w:rsidRPr="00FA1C56">
        <w:rPr>
          <w:sz w:val="28"/>
          <w:szCs w:val="28"/>
        </w:rPr>
        <w:t>и</w:t>
      </w:r>
      <w:r w:rsidRPr="00FA1C56">
        <w:rPr>
          <w:sz w:val="28"/>
          <w:szCs w:val="28"/>
        </w:rPr>
        <w:t xml:space="preserve"> потребителя к </w:t>
      </w:r>
      <w:r w:rsidRPr="00FA1C56">
        <w:rPr>
          <w:sz w:val="28"/>
          <w:szCs w:val="28"/>
        </w:rPr>
        <w:lastRenderedPageBreak/>
        <w:t>электроустановкам высоковольтной подстанции. Допускается установка высоковольтного учёта непосредственно на ввод</w:t>
      </w:r>
      <w:r w:rsidR="00962AD3">
        <w:rPr>
          <w:sz w:val="28"/>
          <w:szCs w:val="28"/>
        </w:rPr>
        <w:t>ах в распределительные пункты и (</w:t>
      </w:r>
      <w:r w:rsidRPr="00FA1C56">
        <w:rPr>
          <w:sz w:val="28"/>
          <w:szCs w:val="28"/>
        </w:rPr>
        <w:t>или</w:t>
      </w:r>
      <w:r w:rsidR="00962AD3">
        <w:rPr>
          <w:sz w:val="28"/>
          <w:szCs w:val="28"/>
        </w:rPr>
        <w:t>)</w:t>
      </w:r>
      <w:r w:rsidRPr="00FA1C56">
        <w:rPr>
          <w:sz w:val="28"/>
          <w:szCs w:val="28"/>
        </w:rPr>
        <w:t xml:space="preserve"> трансформаторные подстанции (со стороны 6-10кВ). </w:t>
      </w:r>
      <w:r w:rsidR="00FE53C0" w:rsidRPr="00FA1C56">
        <w:rPr>
          <w:sz w:val="28"/>
          <w:szCs w:val="28"/>
        </w:rPr>
        <w:t>Н</w:t>
      </w:r>
      <w:r w:rsidRPr="00FA1C56">
        <w:rPr>
          <w:sz w:val="28"/>
          <w:szCs w:val="28"/>
        </w:rPr>
        <w:t xml:space="preserve">едоучет электрической энергии в сетях от места установки расчетных приборов учета до границы энергообеспечения потребителя определяется в </w:t>
      </w:r>
      <w:r w:rsidR="00F310AC" w:rsidRPr="00FA1C56">
        <w:rPr>
          <w:sz w:val="28"/>
          <w:szCs w:val="28"/>
        </w:rPr>
        <w:t>порядке</w:t>
      </w:r>
      <w:r w:rsidR="00EE72E6" w:rsidRPr="00FA1C56">
        <w:rPr>
          <w:sz w:val="28"/>
          <w:szCs w:val="28"/>
        </w:rPr>
        <w:t>, установленном законодательством Приднестровской Молдавской Республики</w:t>
      </w:r>
      <w:r w:rsidR="00F310AC" w:rsidRPr="00FA1C56">
        <w:rPr>
          <w:sz w:val="28"/>
          <w:szCs w:val="28"/>
        </w:rPr>
        <w:t>,</w:t>
      </w:r>
      <w:r w:rsidRPr="00FA1C56">
        <w:rPr>
          <w:sz w:val="28"/>
          <w:szCs w:val="28"/>
        </w:rPr>
        <w:t xml:space="preserve"> и </w:t>
      </w:r>
      <w:r w:rsidR="00670A90" w:rsidRPr="00FA1C56">
        <w:rPr>
          <w:sz w:val="28"/>
          <w:szCs w:val="28"/>
        </w:rPr>
        <w:t>оплачивается</w:t>
      </w:r>
      <w:r w:rsidRPr="00FA1C56">
        <w:rPr>
          <w:sz w:val="28"/>
          <w:szCs w:val="28"/>
        </w:rPr>
        <w:t xml:space="preserve"> потребител</w:t>
      </w:r>
      <w:r w:rsidR="00670A90" w:rsidRPr="00FA1C56">
        <w:rPr>
          <w:sz w:val="28"/>
          <w:szCs w:val="28"/>
        </w:rPr>
        <w:t>ем</w:t>
      </w:r>
      <w:r w:rsidRPr="00FA1C56">
        <w:rPr>
          <w:sz w:val="28"/>
          <w:szCs w:val="28"/>
        </w:rPr>
        <w:t>;</w:t>
      </w:r>
    </w:p>
    <w:p w14:paraId="638CC6D2" w14:textId="364C1347" w:rsidR="00930073" w:rsidRPr="00FA1C56" w:rsidRDefault="00AB4D05" w:rsidP="000748EB">
      <w:pPr>
        <w:pStyle w:val="af1"/>
        <w:numPr>
          <w:ilvl w:val="0"/>
          <w:numId w:val="9"/>
        </w:numPr>
        <w:ind w:left="0" w:firstLine="284"/>
        <w:jc w:val="both"/>
        <w:rPr>
          <w:sz w:val="28"/>
          <w:szCs w:val="28"/>
        </w:rPr>
      </w:pPr>
      <w:r w:rsidRPr="00FA1C56">
        <w:rPr>
          <w:sz w:val="28"/>
          <w:szCs w:val="28"/>
        </w:rPr>
        <w:t>в случае</w:t>
      </w:r>
      <w:r w:rsidR="00FE53C0" w:rsidRPr="00FA1C56">
        <w:rPr>
          <w:sz w:val="28"/>
          <w:szCs w:val="28"/>
        </w:rPr>
        <w:t>,</w:t>
      </w:r>
      <w:r w:rsidRPr="00FA1C56">
        <w:rPr>
          <w:sz w:val="28"/>
          <w:szCs w:val="28"/>
        </w:rPr>
        <w:t xml:space="preserve"> если потребитель является собственником трансформаторных подстанций и</w:t>
      </w:r>
      <w:r w:rsidR="00EB62D6" w:rsidRPr="00FA1C56">
        <w:rPr>
          <w:sz w:val="28"/>
          <w:szCs w:val="28"/>
        </w:rPr>
        <w:t xml:space="preserve"> (</w:t>
      </w:r>
      <w:r w:rsidRPr="00FA1C56">
        <w:rPr>
          <w:sz w:val="28"/>
          <w:szCs w:val="28"/>
        </w:rPr>
        <w:t>или</w:t>
      </w:r>
      <w:r w:rsidR="00EB62D6" w:rsidRPr="00FA1C56">
        <w:rPr>
          <w:sz w:val="28"/>
          <w:szCs w:val="28"/>
        </w:rPr>
        <w:t>)</w:t>
      </w:r>
      <w:r w:rsidRPr="00FA1C56">
        <w:rPr>
          <w:sz w:val="28"/>
          <w:szCs w:val="28"/>
        </w:rPr>
        <w:t xml:space="preserve"> распределительные пункты потребителя питают других потребителей </w:t>
      </w:r>
      <w:r w:rsidR="00670A90" w:rsidRPr="00FA1C56">
        <w:rPr>
          <w:sz w:val="28"/>
          <w:szCs w:val="28"/>
        </w:rPr>
        <w:t>продавца электрической энергии</w:t>
      </w:r>
      <w:r w:rsidR="00AE0CC1">
        <w:rPr>
          <w:sz w:val="28"/>
          <w:szCs w:val="28"/>
        </w:rPr>
        <w:t xml:space="preserve"> и (</w:t>
      </w:r>
      <w:r w:rsidRPr="00FA1C56">
        <w:rPr>
          <w:sz w:val="28"/>
          <w:szCs w:val="28"/>
        </w:rPr>
        <w:t>или</w:t>
      </w:r>
      <w:r w:rsidR="00AE0CC1">
        <w:rPr>
          <w:sz w:val="28"/>
          <w:szCs w:val="28"/>
        </w:rPr>
        <w:t>)</w:t>
      </w:r>
      <w:r w:rsidRPr="00FA1C56">
        <w:rPr>
          <w:sz w:val="28"/>
          <w:szCs w:val="28"/>
        </w:rPr>
        <w:t xml:space="preserve"> сети электросетевой организации, потребитель электрической энергии должен обеспечить раздельный учёт собственного потребления, </w:t>
      </w:r>
      <w:proofErr w:type="spellStart"/>
      <w:r w:rsidRPr="00FA1C56">
        <w:rPr>
          <w:sz w:val="28"/>
          <w:szCs w:val="28"/>
        </w:rPr>
        <w:t>субабонентов</w:t>
      </w:r>
      <w:proofErr w:type="spellEnd"/>
      <w:r w:rsidRPr="00FA1C56">
        <w:rPr>
          <w:sz w:val="28"/>
          <w:szCs w:val="28"/>
        </w:rPr>
        <w:t xml:space="preserve"> и отпуска электрической энергии в распределительные сети и электроустановки электросетевой организации. При этом требования к учёту основного потребителя должны быть выполнены в соответствии с условиями </w:t>
      </w:r>
      <w:proofErr w:type="gramStart"/>
      <w:r w:rsidRPr="00FA1C56">
        <w:rPr>
          <w:sz w:val="28"/>
          <w:szCs w:val="28"/>
        </w:rPr>
        <w:t>подпункта</w:t>
      </w:r>
      <w:proofErr w:type="gramEnd"/>
      <w:r w:rsidRPr="00FA1C56">
        <w:rPr>
          <w:sz w:val="28"/>
          <w:szCs w:val="28"/>
        </w:rPr>
        <w:t xml:space="preserve"> а</w:t>
      </w:r>
      <w:r w:rsidR="00EB62D6" w:rsidRPr="00FA1C56">
        <w:rPr>
          <w:sz w:val="28"/>
          <w:szCs w:val="28"/>
        </w:rPr>
        <w:t>)</w:t>
      </w:r>
      <w:r w:rsidRPr="00FA1C56">
        <w:rPr>
          <w:sz w:val="28"/>
          <w:szCs w:val="28"/>
        </w:rPr>
        <w:t xml:space="preserve"> настоящего пункта. Определение </w:t>
      </w:r>
      <w:r w:rsidR="00670A90" w:rsidRPr="00FA1C56">
        <w:rPr>
          <w:sz w:val="28"/>
          <w:szCs w:val="28"/>
        </w:rPr>
        <w:t xml:space="preserve">объема </w:t>
      </w:r>
      <w:r w:rsidRPr="00FA1C56">
        <w:rPr>
          <w:sz w:val="28"/>
          <w:szCs w:val="28"/>
        </w:rPr>
        <w:t xml:space="preserve">отпущенной основному потребителю электрической энергии осуществляется путём вычитания от показаний головного учёта суммы показаний </w:t>
      </w:r>
      <w:r w:rsidR="001E1346" w:rsidRPr="00FA1C56">
        <w:rPr>
          <w:sz w:val="28"/>
          <w:szCs w:val="28"/>
        </w:rPr>
        <w:t>расчетных приборов учета</w:t>
      </w:r>
      <w:r w:rsidRPr="00FA1C56">
        <w:rPr>
          <w:sz w:val="28"/>
          <w:szCs w:val="28"/>
        </w:rPr>
        <w:t xml:space="preserve"> </w:t>
      </w:r>
      <w:r w:rsidR="00912F65" w:rsidRPr="00FA1C56">
        <w:rPr>
          <w:sz w:val="28"/>
          <w:szCs w:val="28"/>
        </w:rPr>
        <w:t>электрической энергии</w:t>
      </w:r>
      <w:r w:rsidRPr="00FA1C56">
        <w:rPr>
          <w:sz w:val="28"/>
          <w:szCs w:val="28"/>
        </w:rPr>
        <w:t xml:space="preserve">, отпущенной </w:t>
      </w:r>
      <w:proofErr w:type="spellStart"/>
      <w:r w:rsidRPr="00FA1C56">
        <w:rPr>
          <w:sz w:val="28"/>
          <w:szCs w:val="28"/>
        </w:rPr>
        <w:t>субабонентам</w:t>
      </w:r>
      <w:proofErr w:type="spellEnd"/>
      <w:r w:rsidRPr="00FA1C56">
        <w:rPr>
          <w:sz w:val="28"/>
          <w:szCs w:val="28"/>
        </w:rPr>
        <w:t xml:space="preserve"> и </w:t>
      </w:r>
      <w:r w:rsidR="001E1346" w:rsidRPr="00FA1C56">
        <w:rPr>
          <w:sz w:val="28"/>
          <w:szCs w:val="28"/>
        </w:rPr>
        <w:t xml:space="preserve">в сеть </w:t>
      </w:r>
      <w:r w:rsidR="00E62D91" w:rsidRPr="00FA1C56">
        <w:rPr>
          <w:sz w:val="28"/>
          <w:szCs w:val="28"/>
        </w:rPr>
        <w:t xml:space="preserve">электросетевой </w:t>
      </w:r>
      <w:r w:rsidRPr="00FA1C56">
        <w:rPr>
          <w:sz w:val="28"/>
          <w:szCs w:val="28"/>
        </w:rPr>
        <w:t>организации;</w:t>
      </w:r>
    </w:p>
    <w:p w14:paraId="27C24AEE" w14:textId="66EAFB35" w:rsidR="00EB62D6" w:rsidRPr="00FA1C56" w:rsidRDefault="00AB4D05" w:rsidP="000748EB">
      <w:pPr>
        <w:pStyle w:val="af1"/>
        <w:numPr>
          <w:ilvl w:val="0"/>
          <w:numId w:val="9"/>
        </w:numPr>
        <w:ind w:left="0" w:firstLine="284"/>
        <w:jc w:val="both"/>
        <w:rPr>
          <w:sz w:val="28"/>
          <w:szCs w:val="28"/>
        </w:rPr>
      </w:pPr>
      <w:r w:rsidRPr="00FA1C56">
        <w:rPr>
          <w:sz w:val="28"/>
          <w:szCs w:val="28"/>
        </w:rPr>
        <w:t>в случае, если потребитель, присоединённый к передающей сети</w:t>
      </w:r>
      <w:r w:rsidR="007B5FFD" w:rsidRPr="00FA1C56">
        <w:rPr>
          <w:sz w:val="28"/>
          <w:szCs w:val="28"/>
        </w:rPr>
        <w:t>,</w:t>
      </w:r>
      <w:r w:rsidRPr="00FA1C56">
        <w:rPr>
          <w:sz w:val="28"/>
          <w:szCs w:val="28"/>
        </w:rPr>
        <w:t xml:space="preserve"> с целью надёжного электроснабжения присоединён к распределительным сетям </w:t>
      </w:r>
      <w:r w:rsidR="00E62D91" w:rsidRPr="00FA1C56">
        <w:rPr>
          <w:sz w:val="28"/>
          <w:szCs w:val="28"/>
        </w:rPr>
        <w:t xml:space="preserve">электросетевой </w:t>
      </w:r>
      <w:r w:rsidRPr="00FA1C56">
        <w:rPr>
          <w:sz w:val="28"/>
          <w:szCs w:val="28"/>
        </w:rPr>
        <w:t>организации и</w:t>
      </w:r>
      <w:r w:rsidR="00EB62D6" w:rsidRPr="00FA1C56">
        <w:rPr>
          <w:sz w:val="28"/>
          <w:szCs w:val="28"/>
        </w:rPr>
        <w:t xml:space="preserve"> (</w:t>
      </w:r>
      <w:r w:rsidRPr="00FA1C56">
        <w:rPr>
          <w:sz w:val="28"/>
          <w:szCs w:val="28"/>
        </w:rPr>
        <w:t>ил</w:t>
      </w:r>
      <w:r w:rsidR="00EB62D6" w:rsidRPr="00FA1C56">
        <w:rPr>
          <w:sz w:val="28"/>
          <w:szCs w:val="28"/>
        </w:rPr>
        <w:t>и)</w:t>
      </w:r>
      <w:r w:rsidRPr="00FA1C56">
        <w:rPr>
          <w:sz w:val="28"/>
          <w:szCs w:val="28"/>
        </w:rPr>
        <w:t xml:space="preserve"> других потребителей (</w:t>
      </w:r>
      <w:proofErr w:type="spellStart"/>
      <w:r w:rsidRPr="00FA1C56">
        <w:rPr>
          <w:sz w:val="28"/>
          <w:szCs w:val="28"/>
        </w:rPr>
        <w:t>субабонентов</w:t>
      </w:r>
      <w:proofErr w:type="spellEnd"/>
      <w:r w:rsidRPr="00FA1C56">
        <w:rPr>
          <w:sz w:val="28"/>
          <w:szCs w:val="28"/>
        </w:rPr>
        <w:t xml:space="preserve">), учёт электрической энергии должен обеспечивать отдельно </w:t>
      </w:r>
      <w:r w:rsidR="00E62D91" w:rsidRPr="00FA1C56">
        <w:rPr>
          <w:sz w:val="28"/>
          <w:szCs w:val="28"/>
        </w:rPr>
        <w:t>учет потреб</w:t>
      </w:r>
      <w:r w:rsidR="001E1346" w:rsidRPr="00FA1C56">
        <w:rPr>
          <w:sz w:val="28"/>
          <w:szCs w:val="28"/>
        </w:rPr>
        <w:t>л</w:t>
      </w:r>
      <w:r w:rsidR="00E62D91" w:rsidRPr="00FA1C56">
        <w:rPr>
          <w:sz w:val="28"/>
          <w:szCs w:val="28"/>
        </w:rPr>
        <w:t>ения</w:t>
      </w:r>
      <w:r w:rsidRPr="00FA1C56">
        <w:rPr>
          <w:sz w:val="28"/>
          <w:szCs w:val="28"/>
        </w:rPr>
        <w:t xml:space="preserve"> </w:t>
      </w:r>
      <w:r w:rsidR="001E1346" w:rsidRPr="00FA1C56">
        <w:rPr>
          <w:sz w:val="28"/>
          <w:szCs w:val="28"/>
        </w:rPr>
        <w:t>э</w:t>
      </w:r>
      <w:r w:rsidRPr="00FA1C56">
        <w:rPr>
          <w:sz w:val="28"/>
          <w:szCs w:val="28"/>
        </w:rPr>
        <w:t xml:space="preserve">лектрической </w:t>
      </w:r>
      <w:r w:rsidR="007B5FFD" w:rsidRPr="00FA1C56">
        <w:rPr>
          <w:sz w:val="28"/>
          <w:szCs w:val="28"/>
        </w:rPr>
        <w:t xml:space="preserve">в точке присоединения к передающей сети </w:t>
      </w:r>
      <w:r w:rsidRPr="00FA1C56">
        <w:rPr>
          <w:sz w:val="28"/>
          <w:szCs w:val="28"/>
        </w:rPr>
        <w:t xml:space="preserve">в соответствии с </w:t>
      </w:r>
      <w:proofErr w:type="gramStart"/>
      <w:r w:rsidRPr="00FA1C56">
        <w:rPr>
          <w:sz w:val="28"/>
          <w:szCs w:val="28"/>
        </w:rPr>
        <w:t>подпунктом</w:t>
      </w:r>
      <w:proofErr w:type="gramEnd"/>
      <w:r w:rsidRPr="00FA1C56">
        <w:rPr>
          <w:sz w:val="28"/>
          <w:szCs w:val="28"/>
        </w:rPr>
        <w:t xml:space="preserve"> а</w:t>
      </w:r>
      <w:r w:rsidR="00EB62D6" w:rsidRPr="00FA1C56">
        <w:rPr>
          <w:sz w:val="28"/>
          <w:szCs w:val="28"/>
        </w:rPr>
        <w:t>)</w:t>
      </w:r>
      <w:r w:rsidRPr="00FA1C56">
        <w:rPr>
          <w:sz w:val="28"/>
          <w:szCs w:val="28"/>
        </w:rPr>
        <w:t xml:space="preserve"> настоящего пункта со стороны передающей сети и отдельно - со стороны распределительной сети. </w:t>
      </w:r>
    </w:p>
    <w:p w14:paraId="4490B604" w14:textId="551C1085" w:rsidR="00E417D6" w:rsidRPr="00FA1C56" w:rsidRDefault="00AB4D05" w:rsidP="000748EB">
      <w:pPr>
        <w:pStyle w:val="af1"/>
        <w:ind w:left="0" w:firstLine="284"/>
        <w:jc w:val="both"/>
      </w:pPr>
      <w:r w:rsidRPr="00FA1C56">
        <w:rPr>
          <w:sz w:val="28"/>
          <w:szCs w:val="28"/>
        </w:rPr>
        <w:t>Все технические требования</w:t>
      </w:r>
      <w:r w:rsidR="001E1346" w:rsidRPr="00FA1C56">
        <w:rPr>
          <w:sz w:val="28"/>
          <w:szCs w:val="28"/>
        </w:rPr>
        <w:t xml:space="preserve"> к организации учета</w:t>
      </w:r>
      <w:r w:rsidR="00066F5F" w:rsidRPr="00FA1C56">
        <w:rPr>
          <w:sz w:val="28"/>
          <w:szCs w:val="28"/>
        </w:rPr>
        <w:t>,</w:t>
      </w:r>
      <w:r w:rsidRPr="00FA1C56">
        <w:rPr>
          <w:sz w:val="28"/>
          <w:szCs w:val="28"/>
        </w:rPr>
        <w:t xml:space="preserve"> определённые настоящим пунктом</w:t>
      </w:r>
      <w:r w:rsidR="00066F5F" w:rsidRPr="00FA1C56">
        <w:rPr>
          <w:sz w:val="28"/>
          <w:szCs w:val="28"/>
        </w:rPr>
        <w:t>,</w:t>
      </w:r>
      <w:r w:rsidRPr="00FA1C56">
        <w:rPr>
          <w:sz w:val="28"/>
          <w:szCs w:val="28"/>
        </w:rPr>
        <w:t xml:space="preserve"> осуществляются за счёт потребителя (заявителя)</w:t>
      </w:r>
      <w:r w:rsidR="001E1346" w:rsidRPr="00FA1C56">
        <w:rPr>
          <w:sz w:val="28"/>
          <w:szCs w:val="28"/>
        </w:rPr>
        <w:t>.</w:t>
      </w:r>
    </w:p>
    <w:p w14:paraId="3C6D462C" w14:textId="30B299E1" w:rsidR="00E417D6" w:rsidRPr="00FA1C56" w:rsidRDefault="00E417D6" w:rsidP="00A52E44">
      <w:pPr>
        <w:pStyle w:val="af1"/>
        <w:numPr>
          <w:ilvl w:val="0"/>
          <w:numId w:val="36"/>
        </w:numPr>
        <w:ind w:left="0" w:firstLine="284"/>
        <w:jc w:val="both"/>
        <w:rPr>
          <w:sz w:val="28"/>
          <w:szCs w:val="28"/>
        </w:rPr>
      </w:pPr>
      <w:r w:rsidRPr="00FA1C56">
        <w:rPr>
          <w:sz w:val="28"/>
          <w:szCs w:val="28"/>
        </w:rPr>
        <w:t>Если потребитель обнаруживает неточности в показаниях расчетного прибора учёта</w:t>
      </w:r>
      <w:r w:rsidR="00EB62D6" w:rsidRPr="00FA1C56">
        <w:rPr>
          <w:sz w:val="28"/>
          <w:szCs w:val="28"/>
        </w:rPr>
        <w:t xml:space="preserve">, </w:t>
      </w:r>
      <w:r w:rsidRPr="00FA1C56">
        <w:rPr>
          <w:sz w:val="28"/>
          <w:szCs w:val="28"/>
        </w:rPr>
        <w:t>он обязан заявить об этом продавцу электрической энергии.</w:t>
      </w:r>
    </w:p>
    <w:p w14:paraId="4729EB10" w14:textId="7856AEAD" w:rsidR="00E417D6" w:rsidRPr="00FA1C56" w:rsidRDefault="00E417D6" w:rsidP="00A52E44">
      <w:pPr>
        <w:pStyle w:val="af1"/>
        <w:numPr>
          <w:ilvl w:val="0"/>
          <w:numId w:val="36"/>
        </w:numPr>
        <w:ind w:left="0" w:firstLine="284"/>
        <w:jc w:val="both"/>
        <w:rPr>
          <w:sz w:val="28"/>
          <w:szCs w:val="28"/>
        </w:rPr>
      </w:pPr>
      <w:r w:rsidRPr="00FA1C56">
        <w:rPr>
          <w:sz w:val="28"/>
          <w:szCs w:val="28"/>
        </w:rPr>
        <w:t xml:space="preserve">Продавец электрической энергии должен не позднее </w:t>
      </w:r>
      <w:r w:rsidR="00EE3A45" w:rsidRPr="00FA1C56">
        <w:rPr>
          <w:sz w:val="28"/>
          <w:szCs w:val="28"/>
        </w:rPr>
        <w:t xml:space="preserve">5 (пяти) </w:t>
      </w:r>
      <w:r w:rsidRPr="00FA1C56">
        <w:rPr>
          <w:sz w:val="28"/>
          <w:szCs w:val="28"/>
        </w:rPr>
        <w:t>рабочих дней со дня подачи заявления потребителем проверить правильность работы расчетного прибора учета и сообщить потребителю</w:t>
      </w:r>
      <w:r w:rsidR="00FE53C0" w:rsidRPr="00FA1C56">
        <w:rPr>
          <w:sz w:val="28"/>
          <w:szCs w:val="28"/>
        </w:rPr>
        <w:t xml:space="preserve"> о</w:t>
      </w:r>
      <w:r w:rsidR="00FE53C0" w:rsidRPr="00FA1C56">
        <w:t xml:space="preserve"> </w:t>
      </w:r>
      <w:r w:rsidR="00FE53C0" w:rsidRPr="00FA1C56">
        <w:rPr>
          <w:sz w:val="28"/>
          <w:szCs w:val="28"/>
        </w:rPr>
        <w:t>результатах проверки</w:t>
      </w:r>
      <w:r w:rsidRPr="00FA1C56">
        <w:rPr>
          <w:sz w:val="28"/>
          <w:szCs w:val="28"/>
        </w:rPr>
        <w:t xml:space="preserve">. Если будет установлено, что </w:t>
      </w:r>
      <w:r w:rsidR="00616AA2" w:rsidRPr="00FA1C56">
        <w:rPr>
          <w:sz w:val="28"/>
          <w:szCs w:val="28"/>
        </w:rPr>
        <w:t xml:space="preserve">расчетный </w:t>
      </w:r>
      <w:r w:rsidRPr="00FA1C56">
        <w:rPr>
          <w:sz w:val="28"/>
          <w:szCs w:val="28"/>
        </w:rPr>
        <w:t>прибор учета работает в пределах допустимых погрешностей</w:t>
      </w:r>
      <w:r w:rsidR="00A700AE" w:rsidRPr="00FA1C56">
        <w:rPr>
          <w:sz w:val="28"/>
          <w:szCs w:val="28"/>
        </w:rPr>
        <w:t>,</w:t>
      </w:r>
      <w:r w:rsidRPr="00FA1C56">
        <w:rPr>
          <w:sz w:val="28"/>
          <w:szCs w:val="28"/>
        </w:rPr>
        <w:t xml:space="preserve"> определенных в установленном</w:t>
      </w:r>
      <w:r w:rsidR="001E1346" w:rsidRPr="00FA1C56">
        <w:rPr>
          <w:sz w:val="28"/>
          <w:szCs w:val="28"/>
        </w:rPr>
        <w:t xml:space="preserve"> законодательством Приднестровской Молдавской Республики</w:t>
      </w:r>
      <w:r w:rsidRPr="00FA1C56">
        <w:rPr>
          <w:sz w:val="28"/>
          <w:szCs w:val="28"/>
        </w:rPr>
        <w:t xml:space="preserve"> порядке, но потребитель настаивает на замене расчетного прибора учета, он оплачивает затраты, связанные </w:t>
      </w:r>
      <w:proofErr w:type="gramStart"/>
      <w:r w:rsidRPr="00FA1C56">
        <w:rPr>
          <w:sz w:val="28"/>
          <w:szCs w:val="28"/>
        </w:rPr>
        <w:t>с заменой</w:t>
      </w:r>
      <w:r w:rsidR="00B049B0">
        <w:rPr>
          <w:sz w:val="28"/>
          <w:szCs w:val="28"/>
        </w:rPr>
        <w:t xml:space="preserve"> </w:t>
      </w:r>
      <w:r w:rsidR="00616AA2" w:rsidRPr="00FA1C56">
        <w:rPr>
          <w:sz w:val="28"/>
          <w:szCs w:val="28"/>
        </w:rPr>
        <w:t>расчетного</w:t>
      </w:r>
      <w:r w:rsidRPr="00FA1C56">
        <w:rPr>
          <w:sz w:val="28"/>
          <w:szCs w:val="28"/>
        </w:rPr>
        <w:t xml:space="preserve"> прибора</w:t>
      </w:r>
      <w:proofErr w:type="gramEnd"/>
      <w:r w:rsidRPr="00FA1C56">
        <w:rPr>
          <w:sz w:val="28"/>
          <w:szCs w:val="28"/>
        </w:rPr>
        <w:t xml:space="preserve"> учета.</w:t>
      </w:r>
    </w:p>
    <w:p w14:paraId="2E2B9FED" w14:textId="79D1EB14" w:rsidR="00E417D6" w:rsidRPr="00FA1C56" w:rsidRDefault="00E417D6" w:rsidP="00A52E44">
      <w:pPr>
        <w:pStyle w:val="af1"/>
        <w:numPr>
          <w:ilvl w:val="0"/>
          <w:numId w:val="36"/>
        </w:numPr>
        <w:ind w:left="0" w:firstLine="284"/>
        <w:jc w:val="both"/>
        <w:rPr>
          <w:sz w:val="28"/>
          <w:szCs w:val="28"/>
        </w:rPr>
      </w:pPr>
      <w:r w:rsidRPr="00FA1C56">
        <w:rPr>
          <w:sz w:val="28"/>
          <w:szCs w:val="28"/>
        </w:rPr>
        <w:t xml:space="preserve">Подача заявления о проверке </w:t>
      </w:r>
      <w:r w:rsidR="00616AA2" w:rsidRPr="00FA1C56">
        <w:rPr>
          <w:sz w:val="28"/>
          <w:szCs w:val="28"/>
        </w:rPr>
        <w:t xml:space="preserve">расчетного </w:t>
      </w:r>
      <w:r w:rsidRPr="00FA1C56">
        <w:rPr>
          <w:sz w:val="28"/>
          <w:szCs w:val="28"/>
        </w:rPr>
        <w:t xml:space="preserve">прибора учета не освобождает потребителя от соблюдения им договорных обязательств </w:t>
      </w:r>
      <w:r w:rsidR="001E1346" w:rsidRPr="00FA1C56">
        <w:rPr>
          <w:sz w:val="28"/>
          <w:szCs w:val="28"/>
        </w:rPr>
        <w:t>по</w:t>
      </w:r>
      <w:r w:rsidRPr="00FA1C56">
        <w:rPr>
          <w:sz w:val="28"/>
          <w:szCs w:val="28"/>
        </w:rPr>
        <w:t xml:space="preserve"> оплат</w:t>
      </w:r>
      <w:r w:rsidR="001E1346" w:rsidRPr="00FA1C56">
        <w:rPr>
          <w:sz w:val="28"/>
          <w:szCs w:val="28"/>
        </w:rPr>
        <w:t>е</w:t>
      </w:r>
      <w:r w:rsidRPr="00FA1C56">
        <w:rPr>
          <w:sz w:val="28"/>
          <w:szCs w:val="28"/>
        </w:rPr>
        <w:t xml:space="preserve"> за электр</w:t>
      </w:r>
      <w:r w:rsidR="001E1346" w:rsidRPr="00FA1C56">
        <w:rPr>
          <w:sz w:val="28"/>
          <w:szCs w:val="28"/>
        </w:rPr>
        <w:t xml:space="preserve">ическую энергию </w:t>
      </w:r>
      <w:r w:rsidRPr="00FA1C56">
        <w:rPr>
          <w:sz w:val="28"/>
          <w:szCs w:val="28"/>
        </w:rPr>
        <w:t xml:space="preserve">в </w:t>
      </w:r>
      <w:r w:rsidR="00066F5F" w:rsidRPr="00FA1C56">
        <w:rPr>
          <w:sz w:val="28"/>
          <w:szCs w:val="28"/>
        </w:rPr>
        <w:t>порядке</w:t>
      </w:r>
      <w:r w:rsidR="001E1346" w:rsidRPr="00FA1C56">
        <w:rPr>
          <w:sz w:val="28"/>
          <w:szCs w:val="28"/>
        </w:rPr>
        <w:t xml:space="preserve"> и сроки</w:t>
      </w:r>
      <w:r w:rsidR="00066F5F" w:rsidRPr="00FA1C56">
        <w:rPr>
          <w:sz w:val="28"/>
          <w:szCs w:val="28"/>
        </w:rPr>
        <w:t xml:space="preserve">, </w:t>
      </w:r>
      <w:r w:rsidR="001E1346" w:rsidRPr="00FA1C56">
        <w:rPr>
          <w:sz w:val="28"/>
          <w:szCs w:val="28"/>
        </w:rPr>
        <w:t>установленны</w:t>
      </w:r>
      <w:r w:rsidR="00FE53C0" w:rsidRPr="00FA1C56">
        <w:rPr>
          <w:sz w:val="28"/>
          <w:szCs w:val="28"/>
        </w:rPr>
        <w:t>е</w:t>
      </w:r>
      <w:r w:rsidR="001E1346" w:rsidRPr="00FA1C56">
        <w:rPr>
          <w:sz w:val="28"/>
          <w:szCs w:val="28"/>
        </w:rPr>
        <w:t xml:space="preserve"> настоящими Правилами и договором электроснабжения.</w:t>
      </w:r>
    </w:p>
    <w:p w14:paraId="5AA31C24" w14:textId="0937E7CF" w:rsidR="00E417D6" w:rsidRPr="00FA1C56" w:rsidRDefault="00E417D6" w:rsidP="00A52E44">
      <w:pPr>
        <w:pStyle w:val="af1"/>
        <w:numPr>
          <w:ilvl w:val="0"/>
          <w:numId w:val="36"/>
        </w:numPr>
        <w:ind w:left="0" w:firstLine="284"/>
        <w:jc w:val="both"/>
        <w:rPr>
          <w:sz w:val="28"/>
          <w:szCs w:val="28"/>
        </w:rPr>
      </w:pPr>
      <w:r w:rsidRPr="00FA1C56">
        <w:rPr>
          <w:sz w:val="28"/>
          <w:szCs w:val="28"/>
        </w:rPr>
        <w:lastRenderedPageBreak/>
        <w:t xml:space="preserve">При </w:t>
      </w:r>
      <w:r w:rsidR="001E1346" w:rsidRPr="00FA1C56">
        <w:rPr>
          <w:sz w:val="28"/>
          <w:szCs w:val="28"/>
        </w:rPr>
        <w:t>выявлении</w:t>
      </w:r>
      <w:r w:rsidRPr="00FA1C56">
        <w:rPr>
          <w:sz w:val="28"/>
          <w:szCs w:val="28"/>
        </w:rPr>
        <w:t xml:space="preserve"> </w:t>
      </w:r>
      <w:r w:rsidR="00066F5F" w:rsidRPr="00FA1C56">
        <w:rPr>
          <w:sz w:val="28"/>
          <w:szCs w:val="28"/>
        </w:rPr>
        <w:t>неисправности в работе расчетного прибора учета</w:t>
      </w:r>
      <w:r w:rsidRPr="00FA1C56">
        <w:rPr>
          <w:sz w:val="28"/>
          <w:szCs w:val="28"/>
        </w:rPr>
        <w:t xml:space="preserve"> продавец электрической энергии обязан произвести перерасчет со дня предыдущей проверки </w:t>
      </w:r>
      <w:r w:rsidR="00616AA2" w:rsidRPr="00FA1C56">
        <w:rPr>
          <w:sz w:val="28"/>
          <w:szCs w:val="28"/>
        </w:rPr>
        <w:t xml:space="preserve">работы </w:t>
      </w:r>
      <w:r w:rsidRPr="00FA1C56">
        <w:rPr>
          <w:sz w:val="28"/>
          <w:szCs w:val="28"/>
        </w:rPr>
        <w:t xml:space="preserve">расчетного прибора учета </w:t>
      </w:r>
      <w:r w:rsidR="00912F65" w:rsidRPr="00FA1C56">
        <w:rPr>
          <w:sz w:val="28"/>
          <w:szCs w:val="28"/>
        </w:rPr>
        <w:t>электрической энергии</w:t>
      </w:r>
      <w:r w:rsidRPr="00FA1C56">
        <w:rPr>
          <w:sz w:val="28"/>
          <w:szCs w:val="28"/>
        </w:rPr>
        <w:t xml:space="preserve">, но не более чем за 3 </w:t>
      </w:r>
      <w:r w:rsidR="00616AA2" w:rsidRPr="00FA1C56">
        <w:rPr>
          <w:sz w:val="28"/>
          <w:szCs w:val="28"/>
        </w:rPr>
        <w:t xml:space="preserve">(три) </w:t>
      </w:r>
      <w:r w:rsidRPr="00FA1C56">
        <w:rPr>
          <w:sz w:val="28"/>
          <w:szCs w:val="28"/>
        </w:rPr>
        <w:t>года.</w:t>
      </w:r>
      <w:r w:rsidR="00A700AE" w:rsidRPr="00FA1C56">
        <w:rPr>
          <w:sz w:val="28"/>
          <w:szCs w:val="28"/>
        </w:rPr>
        <w:t xml:space="preserve"> Так</w:t>
      </w:r>
      <w:r w:rsidR="00FE53C0" w:rsidRPr="00FA1C56">
        <w:rPr>
          <w:sz w:val="28"/>
          <w:szCs w:val="28"/>
        </w:rPr>
        <w:t>ой перерасчет производится в порядке, установленном настоящими Правилами для</w:t>
      </w:r>
      <w:r w:rsidR="00A700AE" w:rsidRPr="00FA1C56">
        <w:rPr>
          <w:sz w:val="28"/>
          <w:szCs w:val="28"/>
        </w:rPr>
        <w:t xml:space="preserve"> согласованно</w:t>
      </w:r>
      <w:r w:rsidR="00FE53C0" w:rsidRPr="00FA1C56">
        <w:rPr>
          <w:sz w:val="28"/>
          <w:szCs w:val="28"/>
        </w:rPr>
        <w:t>го</w:t>
      </w:r>
      <w:r w:rsidR="00A700AE" w:rsidRPr="00FA1C56">
        <w:rPr>
          <w:sz w:val="28"/>
          <w:szCs w:val="28"/>
        </w:rPr>
        <w:t xml:space="preserve"> </w:t>
      </w:r>
      <w:proofErr w:type="spellStart"/>
      <w:r w:rsidR="00A700AE" w:rsidRPr="00FA1C56">
        <w:rPr>
          <w:sz w:val="28"/>
          <w:szCs w:val="28"/>
        </w:rPr>
        <w:t>безучетно</w:t>
      </w:r>
      <w:r w:rsidR="00FE53C0" w:rsidRPr="00FA1C56">
        <w:rPr>
          <w:sz w:val="28"/>
          <w:szCs w:val="28"/>
        </w:rPr>
        <w:t>го</w:t>
      </w:r>
      <w:proofErr w:type="spellEnd"/>
      <w:r w:rsidR="00A700AE" w:rsidRPr="00FA1C56">
        <w:rPr>
          <w:sz w:val="28"/>
          <w:szCs w:val="28"/>
        </w:rPr>
        <w:t xml:space="preserve"> потреблени</w:t>
      </w:r>
      <w:r w:rsidR="00FE53C0" w:rsidRPr="00FA1C56">
        <w:rPr>
          <w:sz w:val="28"/>
          <w:szCs w:val="28"/>
        </w:rPr>
        <w:t>я</w:t>
      </w:r>
      <w:r w:rsidR="00A700AE" w:rsidRPr="00FA1C56">
        <w:rPr>
          <w:sz w:val="28"/>
          <w:szCs w:val="28"/>
        </w:rPr>
        <w:t xml:space="preserve"> электрической энергии.</w:t>
      </w:r>
    </w:p>
    <w:p w14:paraId="3E7B7123" w14:textId="1957ECB4" w:rsidR="00E417D6" w:rsidRDefault="007B5FFD" w:rsidP="00A52E44">
      <w:pPr>
        <w:pStyle w:val="af1"/>
        <w:numPr>
          <w:ilvl w:val="0"/>
          <w:numId w:val="36"/>
        </w:numPr>
        <w:ind w:left="0" w:firstLine="284"/>
        <w:jc w:val="both"/>
        <w:rPr>
          <w:sz w:val="28"/>
          <w:szCs w:val="28"/>
        </w:rPr>
      </w:pPr>
      <w:r w:rsidRPr="00FA1C56">
        <w:rPr>
          <w:sz w:val="28"/>
          <w:szCs w:val="28"/>
        </w:rPr>
        <w:t xml:space="preserve">Погрешность прибора учета считается допустимой и не влечет перерасчета, если она не превышает </w:t>
      </w:r>
      <w:r w:rsidR="00E417D6" w:rsidRPr="00FA1C56">
        <w:rPr>
          <w:sz w:val="28"/>
          <w:szCs w:val="28"/>
        </w:rPr>
        <w:t xml:space="preserve">норм, установленных </w:t>
      </w:r>
      <w:r w:rsidR="00EE72E6" w:rsidRPr="00FA1C56">
        <w:rPr>
          <w:sz w:val="28"/>
          <w:szCs w:val="28"/>
        </w:rPr>
        <w:t>законодательством Приднестровской Молдавской Республики.</w:t>
      </w:r>
    </w:p>
    <w:p w14:paraId="5D207980" w14:textId="77777777" w:rsidR="00B049B0" w:rsidRPr="00FA1C56" w:rsidRDefault="00B049B0" w:rsidP="00B049B0">
      <w:pPr>
        <w:pStyle w:val="af1"/>
        <w:ind w:left="284"/>
        <w:jc w:val="both"/>
        <w:rPr>
          <w:sz w:val="28"/>
          <w:szCs w:val="28"/>
        </w:rPr>
      </w:pPr>
    </w:p>
    <w:p w14:paraId="15933822" w14:textId="479A1DB7" w:rsidR="00930073" w:rsidRDefault="00AB4D05" w:rsidP="0081379E">
      <w:pPr>
        <w:pStyle w:val="2"/>
        <w:spacing w:before="0" w:after="0"/>
        <w:jc w:val="center"/>
        <w:rPr>
          <w:rFonts w:ascii="Times New Roman" w:hAnsi="Times New Roman" w:cs="Times New Roman"/>
          <w:color w:val="auto"/>
          <w:sz w:val="28"/>
          <w:szCs w:val="28"/>
        </w:rPr>
      </w:pPr>
      <w:r w:rsidRPr="00FA1C56">
        <w:rPr>
          <w:rFonts w:ascii="Times New Roman" w:hAnsi="Times New Roman" w:cs="Times New Roman"/>
          <w:color w:val="auto"/>
          <w:sz w:val="28"/>
          <w:szCs w:val="28"/>
        </w:rPr>
        <w:t>8. Расчеты за электрическую энергию</w:t>
      </w:r>
      <w:r w:rsidR="00616AA2" w:rsidRPr="00FA1C56">
        <w:rPr>
          <w:rFonts w:ascii="Times New Roman" w:hAnsi="Times New Roman" w:cs="Times New Roman"/>
          <w:color w:val="auto"/>
          <w:sz w:val="28"/>
          <w:szCs w:val="28"/>
        </w:rPr>
        <w:t xml:space="preserve"> на розничном рынке</w:t>
      </w:r>
    </w:p>
    <w:p w14:paraId="16649CE9" w14:textId="77777777" w:rsidR="00B049B0" w:rsidRPr="00B049B0" w:rsidRDefault="00B049B0" w:rsidP="00B049B0">
      <w:pPr>
        <w:rPr>
          <w:sz w:val="28"/>
          <w:szCs w:val="28"/>
        </w:rPr>
      </w:pPr>
    </w:p>
    <w:p w14:paraId="4BDD3270" w14:textId="3A1931CF"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Оплата электрической энергии производится за фактически </w:t>
      </w:r>
      <w:r w:rsidR="008C0390" w:rsidRPr="00FA1C56">
        <w:rPr>
          <w:sz w:val="28"/>
          <w:szCs w:val="28"/>
        </w:rPr>
        <w:t xml:space="preserve">потребленное </w:t>
      </w:r>
      <w:r w:rsidR="00547A6B" w:rsidRPr="00FA1C56">
        <w:rPr>
          <w:sz w:val="28"/>
          <w:szCs w:val="28"/>
        </w:rPr>
        <w:t>потребителем</w:t>
      </w:r>
      <w:r w:rsidRPr="00FA1C56">
        <w:rPr>
          <w:sz w:val="28"/>
          <w:szCs w:val="28"/>
        </w:rPr>
        <w:t xml:space="preserve"> количество </w:t>
      </w:r>
      <w:r w:rsidR="00616AA2" w:rsidRPr="00FA1C56">
        <w:rPr>
          <w:sz w:val="28"/>
          <w:szCs w:val="28"/>
        </w:rPr>
        <w:t xml:space="preserve">электрической </w:t>
      </w:r>
      <w:r w:rsidRPr="00FA1C56">
        <w:rPr>
          <w:sz w:val="28"/>
          <w:szCs w:val="28"/>
        </w:rPr>
        <w:t>энергии на основании показаний расчетного прибора учета, если иное не предусмотрено соглашением сторон</w:t>
      </w:r>
      <w:r w:rsidR="00023B5F" w:rsidRPr="00FA1C56">
        <w:rPr>
          <w:sz w:val="28"/>
          <w:szCs w:val="28"/>
        </w:rPr>
        <w:t>,</w:t>
      </w:r>
      <w:r w:rsidR="00023B5F" w:rsidRPr="00FA1C56">
        <w:t xml:space="preserve"> </w:t>
      </w:r>
      <w:r w:rsidR="00023B5F" w:rsidRPr="00FA1C56">
        <w:rPr>
          <w:sz w:val="28"/>
          <w:szCs w:val="28"/>
        </w:rPr>
        <w:t>по тарифам, утвержденным в установленном законодательством Приднестровской Молдавской Республики порядке</w:t>
      </w:r>
      <w:r w:rsidR="00431C81" w:rsidRPr="00FA1C56">
        <w:rPr>
          <w:sz w:val="28"/>
          <w:szCs w:val="28"/>
        </w:rPr>
        <w:t>,</w:t>
      </w:r>
      <w:r w:rsidRPr="00FA1C56">
        <w:rPr>
          <w:sz w:val="28"/>
          <w:szCs w:val="28"/>
        </w:rPr>
        <w:t xml:space="preserve"> исключительно на специальный энергетический счет</w:t>
      </w:r>
      <w:r w:rsidR="00023B5F" w:rsidRPr="00FA1C56">
        <w:rPr>
          <w:sz w:val="28"/>
          <w:szCs w:val="28"/>
        </w:rPr>
        <w:t>.</w:t>
      </w:r>
    </w:p>
    <w:p w14:paraId="7FE4D477" w14:textId="66FEA4C5" w:rsidR="00930073" w:rsidRPr="00FA1C56" w:rsidRDefault="00AB4D05" w:rsidP="00A52E44">
      <w:pPr>
        <w:pStyle w:val="af1"/>
        <w:numPr>
          <w:ilvl w:val="0"/>
          <w:numId w:val="36"/>
        </w:numPr>
        <w:ind w:left="0" w:firstLine="284"/>
        <w:jc w:val="both"/>
        <w:rPr>
          <w:sz w:val="28"/>
          <w:szCs w:val="28"/>
        </w:rPr>
      </w:pPr>
      <w:r w:rsidRPr="00FA1C56">
        <w:rPr>
          <w:sz w:val="28"/>
          <w:szCs w:val="28"/>
        </w:rPr>
        <w:t>Особенности расчетов за электрическую энергию с бытовыми потребителями:</w:t>
      </w:r>
    </w:p>
    <w:p w14:paraId="08B7DB03" w14:textId="56495D33" w:rsidR="00930073" w:rsidRPr="00FA1C56" w:rsidRDefault="00AB4D05" w:rsidP="000748EB">
      <w:pPr>
        <w:pStyle w:val="af1"/>
        <w:numPr>
          <w:ilvl w:val="0"/>
          <w:numId w:val="10"/>
        </w:numPr>
        <w:ind w:left="0" w:firstLine="284"/>
        <w:jc w:val="both"/>
        <w:rPr>
          <w:sz w:val="28"/>
          <w:szCs w:val="28"/>
        </w:rPr>
      </w:pPr>
      <w:r w:rsidRPr="00FA1C56">
        <w:rPr>
          <w:sz w:val="28"/>
          <w:szCs w:val="28"/>
        </w:rPr>
        <w:t xml:space="preserve">бытовые потребители оплачивают электрическую энергию, </w:t>
      </w:r>
      <w:r w:rsidR="001E1346" w:rsidRPr="00FA1C56">
        <w:rPr>
          <w:sz w:val="28"/>
          <w:szCs w:val="28"/>
        </w:rPr>
        <w:t>используемую</w:t>
      </w:r>
      <w:r w:rsidR="008F21E1" w:rsidRPr="00FA1C56">
        <w:rPr>
          <w:sz w:val="28"/>
          <w:szCs w:val="28"/>
        </w:rPr>
        <w:t xml:space="preserve"> на бытовые нужды</w:t>
      </w:r>
      <w:r w:rsidR="00887DA9">
        <w:rPr>
          <w:sz w:val="28"/>
          <w:szCs w:val="28"/>
        </w:rPr>
        <w:t>,</w:t>
      </w:r>
      <w:r w:rsidRPr="00FA1C56">
        <w:rPr>
          <w:sz w:val="28"/>
          <w:szCs w:val="28"/>
        </w:rPr>
        <w:t xml:space="preserve"> по тарифам, установленным для населения.</w:t>
      </w:r>
    </w:p>
    <w:p w14:paraId="1059A649" w14:textId="3E0AE7C9" w:rsidR="00930073" w:rsidRPr="00FA1C56" w:rsidRDefault="00616AA2" w:rsidP="000748EB">
      <w:pPr>
        <w:pStyle w:val="af1"/>
        <w:ind w:left="0" w:firstLine="284"/>
        <w:jc w:val="both"/>
        <w:rPr>
          <w:sz w:val="28"/>
          <w:szCs w:val="28"/>
        </w:rPr>
      </w:pPr>
      <w:r w:rsidRPr="00FA1C56">
        <w:rPr>
          <w:sz w:val="28"/>
          <w:szCs w:val="28"/>
        </w:rPr>
        <w:t>В</w:t>
      </w:r>
      <w:r w:rsidR="00AB4D05" w:rsidRPr="00FA1C56">
        <w:rPr>
          <w:sz w:val="28"/>
          <w:szCs w:val="28"/>
        </w:rPr>
        <w:t>зимание с бытовых потребителей каких-либо дополнительных сумм за электрическую энергию сверх установленн</w:t>
      </w:r>
      <w:r w:rsidR="008F21E1" w:rsidRPr="00FA1C56">
        <w:rPr>
          <w:sz w:val="28"/>
          <w:szCs w:val="28"/>
        </w:rPr>
        <w:t>ых</w:t>
      </w:r>
      <w:r w:rsidR="00AB4D05" w:rsidRPr="00FA1C56">
        <w:rPr>
          <w:sz w:val="28"/>
          <w:szCs w:val="28"/>
        </w:rPr>
        <w:t xml:space="preserve"> тариф</w:t>
      </w:r>
      <w:r w:rsidR="008F21E1" w:rsidRPr="00FA1C56">
        <w:rPr>
          <w:sz w:val="28"/>
          <w:szCs w:val="28"/>
        </w:rPr>
        <w:t xml:space="preserve">ов </w:t>
      </w:r>
      <w:r w:rsidR="00AB4D05" w:rsidRPr="00FA1C56">
        <w:rPr>
          <w:sz w:val="28"/>
          <w:szCs w:val="28"/>
        </w:rPr>
        <w:t>запрещается;</w:t>
      </w:r>
    </w:p>
    <w:p w14:paraId="5A4CE7BB" w14:textId="6BB53CB8" w:rsidR="00930073" w:rsidRPr="00FA1C56" w:rsidRDefault="00AB4D05" w:rsidP="000748EB">
      <w:pPr>
        <w:pStyle w:val="af1"/>
        <w:numPr>
          <w:ilvl w:val="0"/>
          <w:numId w:val="10"/>
        </w:numPr>
        <w:ind w:left="0" w:firstLine="284"/>
        <w:jc w:val="both"/>
        <w:rPr>
          <w:sz w:val="28"/>
          <w:szCs w:val="28"/>
        </w:rPr>
      </w:pPr>
      <w:r w:rsidRPr="00FA1C56">
        <w:rPr>
          <w:sz w:val="28"/>
          <w:szCs w:val="28"/>
        </w:rPr>
        <w:t>для отдельных категорий граждан законодательством Приднестровской Молдавской Республики устанавливаются льготы по оплате за электр</w:t>
      </w:r>
      <w:r w:rsidR="004B760A" w:rsidRPr="00FA1C56">
        <w:rPr>
          <w:sz w:val="28"/>
          <w:szCs w:val="28"/>
        </w:rPr>
        <w:t>ическую энергию</w:t>
      </w:r>
      <w:r w:rsidRPr="00FA1C56">
        <w:rPr>
          <w:sz w:val="28"/>
          <w:szCs w:val="28"/>
        </w:rPr>
        <w:t>. Порядок предоставления льгот устанавливается соответствующими нормативн</w:t>
      </w:r>
      <w:r w:rsidR="008F21E1" w:rsidRPr="00FA1C56">
        <w:rPr>
          <w:sz w:val="28"/>
          <w:szCs w:val="28"/>
        </w:rPr>
        <w:t>ым</w:t>
      </w:r>
      <w:r w:rsidR="004B760A" w:rsidRPr="00FA1C56">
        <w:rPr>
          <w:sz w:val="28"/>
          <w:szCs w:val="28"/>
        </w:rPr>
        <w:t>и</w:t>
      </w:r>
      <w:r w:rsidR="008F21E1" w:rsidRPr="00FA1C56">
        <w:rPr>
          <w:sz w:val="28"/>
          <w:szCs w:val="28"/>
        </w:rPr>
        <w:t xml:space="preserve"> </w:t>
      </w:r>
      <w:r w:rsidRPr="00FA1C56">
        <w:rPr>
          <w:sz w:val="28"/>
          <w:szCs w:val="28"/>
        </w:rPr>
        <w:t>правовыми актам</w:t>
      </w:r>
      <w:r w:rsidR="004B760A" w:rsidRPr="00FA1C56">
        <w:rPr>
          <w:sz w:val="28"/>
          <w:szCs w:val="28"/>
        </w:rPr>
        <w:t>и</w:t>
      </w:r>
      <w:r w:rsidRPr="00FA1C56">
        <w:rPr>
          <w:sz w:val="28"/>
          <w:szCs w:val="28"/>
        </w:rPr>
        <w:t>;</w:t>
      </w:r>
    </w:p>
    <w:p w14:paraId="5362C706" w14:textId="202AEFCD" w:rsidR="00930073" w:rsidRPr="00FA1C56" w:rsidRDefault="00AB4D05" w:rsidP="000748EB">
      <w:pPr>
        <w:pStyle w:val="af1"/>
        <w:numPr>
          <w:ilvl w:val="0"/>
          <w:numId w:val="10"/>
        </w:numPr>
        <w:ind w:left="0" w:firstLine="284"/>
        <w:jc w:val="both"/>
        <w:rPr>
          <w:sz w:val="28"/>
          <w:szCs w:val="28"/>
        </w:rPr>
      </w:pPr>
      <w:r w:rsidRPr="00FA1C56">
        <w:rPr>
          <w:sz w:val="28"/>
          <w:szCs w:val="28"/>
        </w:rPr>
        <w:t xml:space="preserve">оплата за потребленную электрическую энергию бытовыми потребителями производится один раз в месяц </w:t>
      </w:r>
      <w:r w:rsidR="00616AA2" w:rsidRPr="00FA1C56">
        <w:rPr>
          <w:sz w:val="28"/>
          <w:szCs w:val="28"/>
        </w:rPr>
        <w:t xml:space="preserve">в срок </w:t>
      </w:r>
      <w:r w:rsidR="008F21E1" w:rsidRPr="00FA1C56">
        <w:rPr>
          <w:sz w:val="28"/>
          <w:szCs w:val="28"/>
        </w:rPr>
        <w:t>по</w:t>
      </w:r>
      <w:r w:rsidRPr="00FA1C56">
        <w:rPr>
          <w:sz w:val="28"/>
          <w:szCs w:val="28"/>
        </w:rPr>
        <w:t xml:space="preserve"> </w:t>
      </w:r>
      <w:r w:rsidR="00B303AD" w:rsidRPr="00FA1C56">
        <w:rPr>
          <w:sz w:val="28"/>
          <w:szCs w:val="28"/>
        </w:rPr>
        <w:t>последне</w:t>
      </w:r>
      <w:r w:rsidR="008F21E1" w:rsidRPr="00FA1C56">
        <w:rPr>
          <w:sz w:val="28"/>
          <w:szCs w:val="28"/>
        </w:rPr>
        <w:t>е</w:t>
      </w:r>
      <w:r w:rsidR="00B303AD" w:rsidRPr="00FA1C56">
        <w:rPr>
          <w:sz w:val="28"/>
          <w:szCs w:val="28"/>
        </w:rPr>
        <w:t xml:space="preserve"> </w:t>
      </w:r>
      <w:r w:rsidRPr="00FA1C56">
        <w:rPr>
          <w:sz w:val="28"/>
          <w:szCs w:val="28"/>
        </w:rPr>
        <w:t>числ</w:t>
      </w:r>
      <w:r w:rsidR="008F21E1" w:rsidRPr="00FA1C56">
        <w:rPr>
          <w:sz w:val="28"/>
          <w:szCs w:val="28"/>
        </w:rPr>
        <w:t>о</w:t>
      </w:r>
      <w:r w:rsidRPr="00FA1C56">
        <w:rPr>
          <w:sz w:val="28"/>
          <w:szCs w:val="28"/>
        </w:rPr>
        <w:t xml:space="preserve"> </w:t>
      </w:r>
      <w:r w:rsidR="00282175" w:rsidRPr="00FA1C56">
        <w:rPr>
          <w:sz w:val="28"/>
          <w:szCs w:val="28"/>
        </w:rPr>
        <w:t xml:space="preserve">календарного </w:t>
      </w:r>
      <w:r w:rsidRPr="00FA1C56">
        <w:rPr>
          <w:sz w:val="28"/>
          <w:szCs w:val="28"/>
        </w:rPr>
        <w:t xml:space="preserve">месяца, следующего за </w:t>
      </w:r>
      <w:r w:rsidR="00282175" w:rsidRPr="00FA1C56">
        <w:rPr>
          <w:sz w:val="28"/>
          <w:szCs w:val="28"/>
        </w:rPr>
        <w:t xml:space="preserve">расчетным </w:t>
      </w:r>
      <w:r w:rsidRPr="00FA1C56">
        <w:rPr>
          <w:sz w:val="28"/>
          <w:szCs w:val="28"/>
        </w:rPr>
        <w:t>месяцем, за который производится оплата;</w:t>
      </w:r>
    </w:p>
    <w:p w14:paraId="0F7A2612" w14:textId="3F2820AE" w:rsidR="00930073" w:rsidRPr="00FA1C56" w:rsidRDefault="00AB4D05" w:rsidP="000748EB">
      <w:pPr>
        <w:pStyle w:val="af1"/>
        <w:numPr>
          <w:ilvl w:val="0"/>
          <w:numId w:val="10"/>
        </w:numPr>
        <w:ind w:left="0" w:firstLine="284"/>
        <w:jc w:val="both"/>
        <w:rPr>
          <w:sz w:val="28"/>
          <w:szCs w:val="28"/>
        </w:rPr>
      </w:pPr>
      <w:r w:rsidRPr="00FA1C56">
        <w:rPr>
          <w:sz w:val="28"/>
          <w:szCs w:val="28"/>
        </w:rPr>
        <w:t xml:space="preserve">ошибки, допущенные потребителем при выписке и оплате платежных документов, учитываются продавцом </w:t>
      </w:r>
      <w:r w:rsidR="00616AA2" w:rsidRPr="00FA1C56">
        <w:rPr>
          <w:sz w:val="28"/>
          <w:szCs w:val="28"/>
        </w:rPr>
        <w:t xml:space="preserve">электрической энергии </w:t>
      </w:r>
      <w:r w:rsidRPr="00FA1C56">
        <w:rPr>
          <w:sz w:val="28"/>
          <w:szCs w:val="28"/>
        </w:rPr>
        <w:t>по мере их выявления, но не более</w:t>
      </w:r>
      <w:r w:rsidR="00FE53C0" w:rsidRPr="00FA1C56">
        <w:rPr>
          <w:sz w:val="28"/>
          <w:szCs w:val="28"/>
        </w:rPr>
        <w:t>,</w:t>
      </w:r>
      <w:r w:rsidRPr="00FA1C56">
        <w:rPr>
          <w:sz w:val="28"/>
          <w:szCs w:val="28"/>
        </w:rPr>
        <w:t xml:space="preserve"> чем за </w:t>
      </w:r>
      <w:r w:rsidR="008C0390" w:rsidRPr="00FA1C56">
        <w:rPr>
          <w:sz w:val="28"/>
          <w:szCs w:val="28"/>
        </w:rPr>
        <w:t>5</w:t>
      </w:r>
      <w:r w:rsidRPr="00FA1C56">
        <w:rPr>
          <w:sz w:val="28"/>
          <w:szCs w:val="28"/>
        </w:rPr>
        <w:t xml:space="preserve"> </w:t>
      </w:r>
      <w:r w:rsidR="008C0390" w:rsidRPr="00FA1C56">
        <w:rPr>
          <w:sz w:val="28"/>
          <w:szCs w:val="28"/>
        </w:rPr>
        <w:t>(пять) лет</w:t>
      </w:r>
      <w:r w:rsidRPr="00FA1C56">
        <w:rPr>
          <w:sz w:val="28"/>
          <w:szCs w:val="28"/>
        </w:rPr>
        <w:t xml:space="preserve"> с момента </w:t>
      </w:r>
      <w:r w:rsidR="00FE53C0" w:rsidRPr="00FA1C56">
        <w:rPr>
          <w:sz w:val="28"/>
          <w:szCs w:val="28"/>
        </w:rPr>
        <w:t>обнаружения</w:t>
      </w:r>
      <w:r w:rsidRPr="00FA1C56">
        <w:rPr>
          <w:sz w:val="28"/>
          <w:szCs w:val="28"/>
        </w:rPr>
        <w:t xml:space="preserve"> ошибки</w:t>
      </w:r>
      <w:r w:rsidR="00616AA2" w:rsidRPr="00FA1C56">
        <w:rPr>
          <w:sz w:val="28"/>
          <w:szCs w:val="28"/>
        </w:rPr>
        <w:t>.</w:t>
      </w:r>
    </w:p>
    <w:p w14:paraId="69D03754" w14:textId="2B4EBF87" w:rsidR="00930073" w:rsidRPr="00FA1C56" w:rsidRDefault="00AB4D05" w:rsidP="00A52E44">
      <w:pPr>
        <w:pStyle w:val="af1"/>
        <w:numPr>
          <w:ilvl w:val="0"/>
          <w:numId w:val="36"/>
        </w:numPr>
        <w:ind w:left="0" w:firstLine="284"/>
        <w:jc w:val="both"/>
        <w:rPr>
          <w:sz w:val="28"/>
          <w:szCs w:val="28"/>
        </w:rPr>
      </w:pPr>
      <w:proofErr w:type="spellStart"/>
      <w:r w:rsidRPr="00FA1C56">
        <w:rPr>
          <w:sz w:val="28"/>
          <w:szCs w:val="28"/>
        </w:rPr>
        <w:t>Субабоненты</w:t>
      </w:r>
      <w:proofErr w:type="spellEnd"/>
      <w:r w:rsidRPr="00FA1C56">
        <w:rPr>
          <w:sz w:val="28"/>
          <w:szCs w:val="28"/>
        </w:rPr>
        <w:t xml:space="preserve"> производят оплату </w:t>
      </w:r>
      <w:r w:rsidR="008C0390" w:rsidRPr="00FA1C56">
        <w:rPr>
          <w:sz w:val="28"/>
          <w:szCs w:val="28"/>
        </w:rPr>
        <w:t xml:space="preserve">продавцу электрической энергии </w:t>
      </w:r>
      <w:r w:rsidRPr="00FA1C56">
        <w:rPr>
          <w:sz w:val="28"/>
          <w:szCs w:val="28"/>
        </w:rPr>
        <w:t xml:space="preserve">за переданную абонентами электрическую энергию по тарифам, установленным для категории потребителей, к которой принадлежит </w:t>
      </w:r>
      <w:proofErr w:type="spellStart"/>
      <w:r w:rsidRPr="00FA1C56">
        <w:rPr>
          <w:sz w:val="28"/>
          <w:szCs w:val="28"/>
        </w:rPr>
        <w:t>субабонент</w:t>
      </w:r>
      <w:proofErr w:type="spellEnd"/>
      <w:r w:rsidRPr="00FA1C56">
        <w:rPr>
          <w:sz w:val="28"/>
          <w:szCs w:val="28"/>
        </w:rPr>
        <w:t>.</w:t>
      </w:r>
    </w:p>
    <w:p w14:paraId="70F4790E" w14:textId="114E0EB1"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При питании от одного источника электроснабжения потребителей </w:t>
      </w:r>
      <w:r w:rsidR="00023B5F" w:rsidRPr="00FA1C56">
        <w:rPr>
          <w:sz w:val="28"/>
          <w:szCs w:val="28"/>
        </w:rPr>
        <w:t>с различными</w:t>
      </w:r>
      <w:r w:rsidR="00616AA2" w:rsidRPr="00FA1C56">
        <w:rPr>
          <w:sz w:val="28"/>
          <w:szCs w:val="28"/>
        </w:rPr>
        <w:t xml:space="preserve"> категориями</w:t>
      </w:r>
      <w:r w:rsidR="00023B5F" w:rsidRPr="00FA1C56">
        <w:rPr>
          <w:sz w:val="28"/>
          <w:szCs w:val="28"/>
        </w:rPr>
        <w:t xml:space="preserve"> </w:t>
      </w:r>
      <w:r w:rsidR="00616AA2" w:rsidRPr="00FA1C56">
        <w:rPr>
          <w:sz w:val="28"/>
          <w:szCs w:val="28"/>
        </w:rPr>
        <w:t>(</w:t>
      </w:r>
      <w:r w:rsidR="00023B5F" w:rsidRPr="00FA1C56">
        <w:rPr>
          <w:sz w:val="28"/>
          <w:szCs w:val="28"/>
        </w:rPr>
        <w:t>тарифами</w:t>
      </w:r>
      <w:r w:rsidR="00616AA2" w:rsidRPr="00FA1C56">
        <w:rPr>
          <w:sz w:val="28"/>
          <w:szCs w:val="28"/>
        </w:rPr>
        <w:t>)</w:t>
      </w:r>
      <w:r w:rsidRPr="00FA1C56">
        <w:rPr>
          <w:sz w:val="28"/>
          <w:szCs w:val="28"/>
        </w:rPr>
        <w:t xml:space="preserve"> при отсутствии раздельного учета </w:t>
      </w:r>
      <w:r w:rsidR="00912F65" w:rsidRPr="00FA1C56">
        <w:rPr>
          <w:sz w:val="28"/>
          <w:szCs w:val="28"/>
        </w:rPr>
        <w:t>электрической энергии</w:t>
      </w:r>
      <w:r w:rsidR="00023B5F" w:rsidRPr="00FA1C56">
        <w:rPr>
          <w:sz w:val="28"/>
          <w:szCs w:val="28"/>
        </w:rPr>
        <w:t>,</w:t>
      </w:r>
      <w:r w:rsidRPr="00FA1C56">
        <w:rPr>
          <w:sz w:val="28"/>
          <w:szCs w:val="28"/>
        </w:rPr>
        <w:t xml:space="preserve"> расчеты с ними производятся дифференцированно по соответствующим тарифам на основании </w:t>
      </w:r>
      <w:r w:rsidR="008F21E1" w:rsidRPr="00FA1C56">
        <w:rPr>
          <w:sz w:val="28"/>
          <w:szCs w:val="28"/>
        </w:rPr>
        <w:t>соглашения</w:t>
      </w:r>
      <w:r w:rsidRPr="00FA1C56">
        <w:rPr>
          <w:sz w:val="28"/>
          <w:szCs w:val="28"/>
        </w:rPr>
        <w:t>, составляемого представителями продавца электрической энергии и потребител</w:t>
      </w:r>
      <w:r w:rsidR="00023B5F" w:rsidRPr="00FA1C56">
        <w:rPr>
          <w:sz w:val="28"/>
          <w:szCs w:val="28"/>
        </w:rPr>
        <w:t>ей</w:t>
      </w:r>
      <w:r w:rsidRPr="00FA1C56">
        <w:rPr>
          <w:sz w:val="28"/>
          <w:szCs w:val="28"/>
        </w:rPr>
        <w:t xml:space="preserve">, в котором </w:t>
      </w:r>
      <w:r w:rsidRPr="00FA1C56">
        <w:rPr>
          <w:sz w:val="28"/>
          <w:szCs w:val="28"/>
        </w:rPr>
        <w:lastRenderedPageBreak/>
        <w:t xml:space="preserve">определяется доля участия в суммарном электропотреблении потребителей каждой </w:t>
      </w:r>
      <w:r w:rsidR="00431C81" w:rsidRPr="00FA1C56">
        <w:rPr>
          <w:sz w:val="28"/>
          <w:szCs w:val="28"/>
        </w:rPr>
        <w:t>категории</w:t>
      </w:r>
      <w:r w:rsidRPr="00FA1C56">
        <w:rPr>
          <w:sz w:val="28"/>
          <w:szCs w:val="28"/>
        </w:rPr>
        <w:t>.</w:t>
      </w:r>
    </w:p>
    <w:p w14:paraId="77E5EB07" w14:textId="56C164EE" w:rsidR="00332D23" w:rsidRPr="00FA1C56" w:rsidRDefault="00AB4D05" w:rsidP="00A52E44">
      <w:pPr>
        <w:pStyle w:val="af1"/>
        <w:numPr>
          <w:ilvl w:val="0"/>
          <w:numId w:val="36"/>
        </w:numPr>
        <w:ind w:left="0" w:firstLine="284"/>
        <w:jc w:val="both"/>
        <w:rPr>
          <w:sz w:val="28"/>
          <w:szCs w:val="28"/>
        </w:rPr>
      </w:pPr>
      <w:r w:rsidRPr="00FA1C56">
        <w:rPr>
          <w:sz w:val="28"/>
          <w:szCs w:val="28"/>
        </w:rPr>
        <w:t xml:space="preserve">С потребителей </w:t>
      </w:r>
      <w:r w:rsidR="00912F65" w:rsidRPr="00FA1C56">
        <w:rPr>
          <w:sz w:val="28"/>
          <w:szCs w:val="28"/>
        </w:rPr>
        <w:t>электрической энергии</w:t>
      </w:r>
      <w:r w:rsidRPr="00FA1C56">
        <w:rPr>
          <w:sz w:val="28"/>
          <w:szCs w:val="28"/>
        </w:rPr>
        <w:t xml:space="preserve">, имеющих на объекте суммарное месячное потребление </w:t>
      </w:r>
      <w:r w:rsidR="00912F65" w:rsidRPr="00FA1C56">
        <w:rPr>
          <w:sz w:val="28"/>
          <w:szCs w:val="28"/>
        </w:rPr>
        <w:t>электрической энергии</w:t>
      </w:r>
      <w:r w:rsidRPr="00FA1C56">
        <w:rPr>
          <w:sz w:val="28"/>
          <w:szCs w:val="28"/>
        </w:rPr>
        <w:t xml:space="preserve"> 30 тысяч киловатт-часов и более, взимается </w:t>
      </w:r>
      <w:bookmarkStart w:id="18" w:name="_Hlk137474277"/>
      <w:r w:rsidRPr="00FA1C56">
        <w:rPr>
          <w:sz w:val="28"/>
          <w:szCs w:val="28"/>
        </w:rPr>
        <w:t xml:space="preserve">плата за потребление и генерацию реактивной </w:t>
      </w:r>
      <w:r w:rsidR="004B760A" w:rsidRPr="00FA1C56">
        <w:rPr>
          <w:sz w:val="28"/>
          <w:szCs w:val="28"/>
        </w:rPr>
        <w:t>(индуктивной и емкостной) энергии</w:t>
      </w:r>
      <w:r w:rsidRPr="00FA1C56">
        <w:rPr>
          <w:sz w:val="28"/>
          <w:szCs w:val="28"/>
        </w:rPr>
        <w:t xml:space="preserve"> </w:t>
      </w:r>
      <w:bookmarkEnd w:id="18"/>
      <w:r w:rsidRPr="00FA1C56">
        <w:rPr>
          <w:sz w:val="28"/>
          <w:szCs w:val="28"/>
        </w:rPr>
        <w:t xml:space="preserve">в соответствии с тарифом, </w:t>
      </w:r>
      <w:r w:rsidR="00431C81" w:rsidRPr="00FA1C56">
        <w:rPr>
          <w:sz w:val="28"/>
          <w:szCs w:val="28"/>
        </w:rPr>
        <w:t>утвержденным в установленном законодательством Приднестровской Молдавской Республики порядке</w:t>
      </w:r>
      <w:r w:rsidR="005726A5" w:rsidRPr="00FA1C56">
        <w:rPr>
          <w:sz w:val="28"/>
          <w:szCs w:val="28"/>
        </w:rPr>
        <w:t xml:space="preserve">. </w:t>
      </w:r>
    </w:p>
    <w:p w14:paraId="1E2B05BE" w14:textId="315D63F1"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При временном отсутствии расчетных приборов учета </w:t>
      </w:r>
      <w:r w:rsidR="005726A5" w:rsidRPr="00FA1C56">
        <w:rPr>
          <w:sz w:val="28"/>
          <w:szCs w:val="28"/>
        </w:rPr>
        <w:t>плата за потребление и генерацию реактивной</w:t>
      </w:r>
      <w:r w:rsidR="00332D23" w:rsidRPr="00FA1C56">
        <w:rPr>
          <w:sz w:val="28"/>
          <w:szCs w:val="28"/>
        </w:rPr>
        <w:t xml:space="preserve"> </w:t>
      </w:r>
      <w:r w:rsidR="00EE3A45" w:rsidRPr="00FA1C56">
        <w:rPr>
          <w:sz w:val="28"/>
          <w:szCs w:val="28"/>
        </w:rPr>
        <w:t>энергии</w:t>
      </w:r>
      <w:r w:rsidR="00332D23" w:rsidRPr="00FA1C56">
        <w:rPr>
          <w:sz w:val="28"/>
          <w:szCs w:val="28"/>
        </w:rPr>
        <w:t xml:space="preserve"> </w:t>
      </w:r>
      <w:r w:rsidRPr="00FA1C56">
        <w:rPr>
          <w:sz w:val="28"/>
          <w:szCs w:val="28"/>
        </w:rPr>
        <w:t xml:space="preserve">производится по соглашению между </w:t>
      </w:r>
      <w:r w:rsidR="00E417D6" w:rsidRPr="00FA1C56">
        <w:rPr>
          <w:sz w:val="28"/>
          <w:szCs w:val="28"/>
        </w:rPr>
        <w:t>продавцом</w:t>
      </w:r>
      <w:r w:rsidR="005726A5" w:rsidRPr="00FA1C56">
        <w:rPr>
          <w:sz w:val="28"/>
          <w:szCs w:val="28"/>
        </w:rPr>
        <w:t xml:space="preserve"> </w:t>
      </w:r>
      <w:r w:rsidR="00912F65" w:rsidRPr="00FA1C56">
        <w:rPr>
          <w:sz w:val="28"/>
          <w:szCs w:val="28"/>
        </w:rPr>
        <w:t>электрической энергии</w:t>
      </w:r>
      <w:r w:rsidRPr="00FA1C56">
        <w:rPr>
          <w:sz w:val="28"/>
          <w:szCs w:val="28"/>
        </w:rPr>
        <w:t xml:space="preserve"> и потребителем.</w:t>
      </w:r>
    </w:p>
    <w:p w14:paraId="7388122D" w14:textId="7FBB6CB6" w:rsidR="00930073" w:rsidRPr="00FA1C56" w:rsidRDefault="005726A5" w:rsidP="000748EB">
      <w:pPr>
        <w:pStyle w:val="af1"/>
        <w:ind w:left="0" w:firstLine="284"/>
        <w:jc w:val="both"/>
        <w:rPr>
          <w:sz w:val="28"/>
          <w:szCs w:val="28"/>
        </w:rPr>
      </w:pPr>
      <w:r w:rsidRPr="00FA1C56">
        <w:rPr>
          <w:sz w:val="28"/>
          <w:szCs w:val="28"/>
        </w:rPr>
        <w:t xml:space="preserve">Плата за потребление и генерацию реактивной </w:t>
      </w:r>
      <w:r w:rsidR="004B760A" w:rsidRPr="00FA1C56">
        <w:rPr>
          <w:sz w:val="28"/>
          <w:szCs w:val="28"/>
        </w:rPr>
        <w:t xml:space="preserve">(индуктивной и емкостной) </w:t>
      </w:r>
      <w:r w:rsidR="00EE3A45" w:rsidRPr="00FA1C56">
        <w:rPr>
          <w:sz w:val="28"/>
          <w:szCs w:val="28"/>
        </w:rPr>
        <w:t>энергии</w:t>
      </w:r>
      <w:r w:rsidRPr="00FA1C56">
        <w:rPr>
          <w:sz w:val="28"/>
          <w:szCs w:val="28"/>
        </w:rPr>
        <w:t xml:space="preserve"> </w:t>
      </w:r>
      <w:r w:rsidR="00AB4D05" w:rsidRPr="00FA1C56">
        <w:rPr>
          <w:sz w:val="28"/>
          <w:szCs w:val="28"/>
        </w:rPr>
        <w:t xml:space="preserve">потребителем, поставка </w:t>
      </w:r>
      <w:r w:rsidR="00912F65" w:rsidRPr="00FA1C56">
        <w:rPr>
          <w:sz w:val="28"/>
          <w:szCs w:val="28"/>
        </w:rPr>
        <w:t>электрической энергии</w:t>
      </w:r>
      <w:r w:rsidR="00AB4D05" w:rsidRPr="00FA1C56">
        <w:rPr>
          <w:sz w:val="28"/>
          <w:szCs w:val="28"/>
        </w:rPr>
        <w:t xml:space="preserve"> которому осуществляется по договору с </w:t>
      </w:r>
      <w:r w:rsidRPr="00FA1C56">
        <w:rPr>
          <w:sz w:val="28"/>
          <w:szCs w:val="28"/>
        </w:rPr>
        <w:t>владельцем</w:t>
      </w:r>
      <w:r w:rsidR="00AB4D05" w:rsidRPr="00FA1C56">
        <w:rPr>
          <w:sz w:val="28"/>
          <w:szCs w:val="28"/>
        </w:rPr>
        <w:t xml:space="preserve"> </w:t>
      </w:r>
      <w:r w:rsidR="00E417D6" w:rsidRPr="00FA1C56">
        <w:rPr>
          <w:sz w:val="28"/>
          <w:szCs w:val="28"/>
        </w:rPr>
        <w:t xml:space="preserve">генерирующего оборудования (установок), производящего (производящих) электрическую энергию из возобновляемых источников энергии и (или) </w:t>
      </w:r>
      <w:proofErr w:type="spellStart"/>
      <w:r w:rsidR="00E417D6" w:rsidRPr="00FA1C56">
        <w:rPr>
          <w:sz w:val="28"/>
          <w:szCs w:val="28"/>
        </w:rPr>
        <w:t>когенерационной</w:t>
      </w:r>
      <w:proofErr w:type="spellEnd"/>
      <w:r w:rsidR="00E417D6" w:rsidRPr="00FA1C56">
        <w:rPr>
          <w:sz w:val="28"/>
          <w:szCs w:val="28"/>
        </w:rPr>
        <w:t xml:space="preserve"> установки</w:t>
      </w:r>
      <w:r w:rsidR="00AB4D05" w:rsidRPr="00FA1C56">
        <w:rPr>
          <w:sz w:val="28"/>
          <w:szCs w:val="28"/>
        </w:rPr>
        <w:t xml:space="preserve">, производится потребителем самостоятельно по отдельному договору, заключённому с </w:t>
      </w:r>
      <w:r w:rsidR="00E417D6" w:rsidRPr="00FA1C56">
        <w:rPr>
          <w:sz w:val="28"/>
          <w:szCs w:val="28"/>
        </w:rPr>
        <w:t>продавцом</w:t>
      </w:r>
      <w:r w:rsidR="00AB4D05" w:rsidRPr="00FA1C56">
        <w:rPr>
          <w:sz w:val="28"/>
          <w:szCs w:val="28"/>
        </w:rPr>
        <w:t>.</w:t>
      </w:r>
    </w:p>
    <w:p w14:paraId="462E457A" w14:textId="390D8777" w:rsidR="00930073" w:rsidRPr="00FA1C56" w:rsidRDefault="004B760A" w:rsidP="000748EB">
      <w:pPr>
        <w:pStyle w:val="af1"/>
        <w:ind w:left="0" w:firstLine="284"/>
        <w:jc w:val="both"/>
        <w:rPr>
          <w:sz w:val="28"/>
          <w:szCs w:val="28"/>
        </w:rPr>
      </w:pPr>
      <w:r w:rsidRPr="00FA1C56">
        <w:rPr>
          <w:sz w:val="28"/>
          <w:szCs w:val="28"/>
        </w:rPr>
        <w:t>Оп</w:t>
      </w:r>
      <w:r w:rsidR="005726A5" w:rsidRPr="00FA1C56">
        <w:rPr>
          <w:sz w:val="28"/>
          <w:szCs w:val="28"/>
        </w:rPr>
        <w:t xml:space="preserve">лата за потребление и генерацию реактивной </w:t>
      </w:r>
      <w:r w:rsidRPr="00FA1C56">
        <w:rPr>
          <w:sz w:val="28"/>
          <w:szCs w:val="28"/>
        </w:rPr>
        <w:t xml:space="preserve">(индуктивной и емкостной) </w:t>
      </w:r>
      <w:r w:rsidR="00EE3A45" w:rsidRPr="00FA1C56">
        <w:rPr>
          <w:sz w:val="28"/>
          <w:szCs w:val="28"/>
        </w:rPr>
        <w:t>энергии</w:t>
      </w:r>
      <w:r w:rsidR="00332D23" w:rsidRPr="00FA1C56">
        <w:rPr>
          <w:sz w:val="28"/>
          <w:szCs w:val="28"/>
        </w:rPr>
        <w:t xml:space="preserve"> </w:t>
      </w:r>
      <w:r w:rsidR="001C0F2C">
        <w:rPr>
          <w:sz w:val="28"/>
          <w:szCs w:val="28"/>
        </w:rPr>
        <w:t>независимо от её потребления и (</w:t>
      </w:r>
      <w:r w:rsidR="00AB4D05" w:rsidRPr="00FA1C56">
        <w:rPr>
          <w:sz w:val="28"/>
          <w:szCs w:val="28"/>
        </w:rPr>
        <w:t>или</w:t>
      </w:r>
      <w:r w:rsidR="001C0F2C">
        <w:rPr>
          <w:sz w:val="28"/>
          <w:szCs w:val="28"/>
        </w:rPr>
        <w:t>)</w:t>
      </w:r>
      <w:r w:rsidR="00AB4D05" w:rsidRPr="00FA1C56">
        <w:rPr>
          <w:sz w:val="28"/>
          <w:szCs w:val="28"/>
        </w:rPr>
        <w:t xml:space="preserve"> генерации потребителями и их </w:t>
      </w:r>
      <w:proofErr w:type="spellStart"/>
      <w:r w:rsidR="00AB4D05" w:rsidRPr="00FA1C56">
        <w:rPr>
          <w:sz w:val="28"/>
          <w:szCs w:val="28"/>
        </w:rPr>
        <w:t>субабонентами</w:t>
      </w:r>
      <w:proofErr w:type="spellEnd"/>
      <w:r w:rsidR="00AB4D05" w:rsidRPr="00FA1C56">
        <w:rPr>
          <w:sz w:val="28"/>
          <w:szCs w:val="28"/>
        </w:rPr>
        <w:t xml:space="preserve"> осуществляется на текущий счёт продавца</w:t>
      </w:r>
      <w:r w:rsidRPr="00FA1C56">
        <w:rPr>
          <w:sz w:val="28"/>
          <w:szCs w:val="28"/>
        </w:rPr>
        <w:t xml:space="preserve"> электрической энергии</w:t>
      </w:r>
      <w:r w:rsidR="00AB4D05" w:rsidRPr="00FA1C56">
        <w:rPr>
          <w:sz w:val="28"/>
          <w:szCs w:val="28"/>
        </w:rPr>
        <w:t>.</w:t>
      </w:r>
    </w:p>
    <w:p w14:paraId="434A05F0" w14:textId="12874DAC" w:rsidR="00930073" w:rsidRPr="00FA1C56" w:rsidRDefault="00A4569B" w:rsidP="00A52E44">
      <w:pPr>
        <w:pStyle w:val="af1"/>
        <w:numPr>
          <w:ilvl w:val="0"/>
          <w:numId w:val="36"/>
        </w:numPr>
        <w:ind w:left="0" w:firstLine="284"/>
        <w:jc w:val="both"/>
        <w:rPr>
          <w:sz w:val="28"/>
          <w:szCs w:val="28"/>
        </w:rPr>
      </w:pPr>
      <w:bookmarkStart w:id="19" w:name="_Hlk136412406"/>
      <w:r w:rsidRPr="00FA1C56">
        <w:rPr>
          <w:sz w:val="28"/>
          <w:szCs w:val="28"/>
        </w:rPr>
        <w:t>При расчетах потребителей, использующих временную электроустановку</w:t>
      </w:r>
      <w:r w:rsidR="001D1F05" w:rsidRPr="00FA1C56">
        <w:rPr>
          <w:sz w:val="28"/>
          <w:szCs w:val="28"/>
        </w:rPr>
        <w:t>,</w:t>
      </w:r>
      <w:r w:rsidRPr="00FA1C56">
        <w:t xml:space="preserve"> </w:t>
      </w:r>
      <w:r w:rsidR="007E5363" w:rsidRPr="00FA1C56">
        <w:rPr>
          <w:sz w:val="28"/>
          <w:szCs w:val="28"/>
        </w:rPr>
        <w:t>определение</w:t>
      </w:r>
      <w:r w:rsidRPr="00FA1C56">
        <w:rPr>
          <w:sz w:val="28"/>
          <w:szCs w:val="28"/>
        </w:rPr>
        <w:t xml:space="preserve"> </w:t>
      </w:r>
      <w:r w:rsidR="007E5363" w:rsidRPr="00FA1C56">
        <w:rPr>
          <w:sz w:val="28"/>
          <w:szCs w:val="28"/>
        </w:rPr>
        <w:t xml:space="preserve">стоимости потребленной электрической энергии </w:t>
      </w:r>
      <w:r w:rsidRPr="00FA1C56">
        <w:rPr>
          <w:sz w:val="28"/>
          <w:szCs w:val="28"/>
        </w:rPr>
        <w:t xml:space="preserve">производится согласно показаниям расчетного прибора учета </w:t>
      </w:r>
      <w:r w:rsidR="004B760A" w:rsidRPr="00FA1C56">
        <w:rPr>
          <w:sz w:val="28"/>
          <w:szCs w:val="28"/>
        </w:rPr>
        <w:t>(</w:t>
      </w:r>
      <w:r w:rsidRPr="00FA1C56">
        <w:rPr>
          <w:sz w:val="28"/>
          <w:szCs w:val="28"/>
        </w:rPr>
        <w:t xml:space="preserve">при его наличии) либо исходя из разрешенной мощности </w:t>
      </w:r>
      <w:r w:rsidR="00332D23" w:rsidRPr="00FA1C56">
        <w:rPr>
          <w:sz w:val="28"/>
          <w:szCs w:val="28"/>
        </w:rPr>
        <w:t xml:space="preserve">временной </w:t>
      </w:r>
      <w:r w:rsidRPr="00FA1C56">
        <w:rPr>
          <w:sz w:val="28"/>
          <w:szCs w:val="28"/>
        </w:rPr>
        <w:t xml:space="preserve">электроустановки, используемой по </w:t>
      </w:r>
      <w:r w:rsidR="009627FB" w:rsidRPr="00FA1C56">
        <w:rPr>
          <w:sz w:val="28"/>
          <w:szCs w:val="28"/>
        </w:rPr>
        <w:t xml:space="preserve">времени работы </w:t>
      </w:r>
      <w:r w:rsidR="00332D23" w:rsidRPr="00FA1C56">
        <w:rPr>
          <w:sz w:val="28"/>
          <w:szCs w:val="28"/>
        </w:rPr>
        <w:t xml:space="preserve">временной </w:t>
      </w:r>
      <w:r w:rsidR="009627FB" w:rsidRPr="00FA1C56">
        <w:rPr>
          <w:sz w:val="28"/>
          <w:szCs w:val="28"/>
        </w:rPr>
        <w:t>электроустановки</w:t>
      </w:r>
      <w:r w:rsidR="007E5363" w:rsidRPr="00FA1C56">
        <w:rPr>
          <w:sz w:val="28"/>
          <w:szCs w:val="28"/>
        </w:rPr>
        <w:t>, по тарифу</w:t>
      </w:r>
      <w:r w:rsidR="007E5363" w:rsidRPr="00FA1C56">
        <w:t xml:space="preserve"> </w:t>
      </w:r>
      <w:r w:rsidR="007E5363" w:rsidRPr="00FA1C56">
        <w:rPr>
          <w:sz w:val="28"/>
          <w:szCs w:val="28"/>
        </w:rPr>
        <w:t>на электрическую энергию, действующему на дату расчета, для промышленных и прочих потребителей.  Оплата</w:t>
      </w:r>
      <w:r w:rsidR="008451B4" w:rsidRPr="00FA1C56">
        <w:rPr>
          <w:sz w:val="28"/>
          <w:szCs w:val="28"/>
        </w:rPr>
        <w:t xml:space="preserve"> </w:t>
      </w:r>
      <w:bookmarkStart w:id="20" w:name="_Hlk137650870"/>
      <w:r w:rsidR="007E5363" w:rsidRPr="00FA1C56">
        <w:rPr>
          <w:sz w:val="28"/>
          <w:szCs w:val="28"/>
        </w:rPr>
        <w:t xml:space="preserve">производится </w:t>
      </w:r>
      <w:r w:rsidR="008451B4" w:rsidRPr="00FA1C56">
        <w:rPr>
          <w:sz w:val="28"/>
          <w:szCs w:val="28"/>
        </w:rPr>
        <w:t>в течение 7 (семи) дней с даты выставления продавцом электрической энергии платежных документов.</w:t>
      </w:r>
    </w:p>
    <w:bookmarkEnd w:id="20"/>
    <w:p w14:paraId="5020C5F3" w14:textId="5AC75D1A" w:rsidR="008537C4" w:rsidRPr="00FA1C56" w:rsidRDefault="00A4569B" w:rsidP="00A52E44">
      <w:pPr>
        <w:pStyle w:val="af1"/>
        <w:numPr>
          <w:ilvl w:val="0"/>
          <w:numId w:val="36"/>
        </w:numPr>
        <w:ind w:left="0" w:firstLine="284"/>
        <w:jc w:val="both"/>
        <w:rPr>
          <w:sz w:val="28"/>
          <w:szCs w:val="28"/>
        </w:rPr>
      </w:pPr>
      <w:r w:rsidRPr="00FA1C56">
        <w:rPr>
          <w:sz w:val="28"/>
          <w:szCs w:val="28"/>
        </w:rPr>
        <w:t xml:space="preserve">В случаях, определенных настоящими Правилами как </w:t>
      </w:r>
      <w:proofErr w:type="spellStart"/>
      <w:r w:rsidR="00E33BB2" w:rsidRPr="00FA1C56">
        <w:rPr>
          <w:sz w:val="28"/>
          <w:szCs w:val="28"/>
        </w:rPr>
        <w:t>безучетно</w:t>
      </w:r>
      <w:r w:rsidRPr="00FA1C56">
        <w:rPr>
          <w:sz w:val="28"/>
          <w:szCs w:val="28"/>
        </w:rPr>
        <w:t>е</w:t>
      </w:r>
      <w:proofErr w:type="spellEnd"/>
      <w:r w:rsidR="00E33BB2" w:rsidRPr="00FA1C56">
        <w:rPr>
          <w:sz w:val="28"/>
          <w:szCs w:val="28"/>
        </w:rPr>
        <w:t xml:space="preserve"> потреблени</w:t>
      </w:r>
      <w:r w:rsidRPr="00FA1C56">
        <w:rPr>
          <w:sz w:val="28"/>
          <w:szCs w:val="28"/>
        </w:rPr>
        <w:t>е</w:t>
      </w:r>
      <w:r w:rsidR="00E33BB2" w:rsidRPr="00FA1C56">
        <w:rPr>
          <w:sz w:val="28"/>
          <w:szCs w:val="28"/>
        </w:rPr>
        <w:t xml:space="preserve"> электрической энергии</w:t>
      </w:r>
      <w:r w:rsidR="00AA176D" w:rsidRPr="00FA1C56">
        <w:rPr>
          <w:sz w:val="28"/>
          <w:szCs w:val="28"/>
        </w:rPr>
        <w:t>,</w:t>
      </w:r>
      <w:r w:rsidRPr="00FA1C56">
        <w:rPr>
          <w:sz w:val="28"/>
          <w:szCs w:val="28"/>
        </w:rPr>
        <w:t xml:space="preserve"> </w:t>
      </w:r>
      <w:r w:rsidR="00A700AE" w:rsidRPr="00FA1C56">
        <w:rPr>
          <w:sz w:val="28"/>
          <w:szCs w:val="28"/>
        </w:rPr>
        <w:t>продавец электрической энергии</w:t>
      </w:r>
      <w:r w:rsidR="00E33BB2" w:rsidRPr="00FA1C56">
        <w:rPr>
          <w:sz w:val="28"/>
          <w:szCs w:val="28"/>
        </w:rPr>
        <w:t xml:space="preserve"> производит перерасчет </w:t>
      </w:r>
      <w:bookmarkStart w:id="21" w:name="_Hlk137454968"/>
      <w:r w:rsidR="00E33BB2" w:rsidRPr="00FA1C56">
        <w:rPr>
          <w:sz w:val="28"/>
          <w:szCs w:val="28"/>
        </w:rPr>
        <w:t>количества потребленной электрической энергии</w:t>
      </w:r>
      <w:r w:rsidR="008537C4" w:rsidRPr="00FA1C56">
        <w:rPr>
          <w:sz w:val="28"/>
          <w:szCs w:val="28"/>
        </w:rPr>
        <w:t>:</w:t>
      </w:r>
    </w:p>
    <w:p w14:paraId="09D29538" w14:textId="73E2DC89" w:rsidR="00930073" w:rsidRPr="00FA1C56" w:rsidRDefault="008537C4" w:rsidP="000748EB">
      <w:pPr>
        <w:pStyle w:val="af1"/>
        <w:numPr>
          <w:ilvl w:val="0"/>
          <w:numId w:val="11"/>
        </w:numPr>
        <w:ind w:left="0" w:firstLine="284"/>
        <w:jc w:val="both"/>
        <w:rPr>
          <w:sz w:val="28"/>
          <w:szCs w:val="28"/>
        </w:rPr>
      </w:pPr>
      <w:r w:rsidRPr="00FA1C56">
        <w:rPr>
          <w:sz w:val="28"/>
          <w:szCs w:val="28"/>
        </w:rPr>
        <w:t xml:space="preserve">для бытовых потребителей - </w:t>
      </w:r>
      <w:r w:rsidR="00E33BB2" w:rsidRPr="00FA1C56">
        <w:rPr>
          <w:sz w:val="28"/>
          <w:szCs w:val="28"/>
        </w:rPr>
        <w:t xml:space="preserve">исходя из разрешенной мощности электроустановки </w:t>
      </w:r>
      <w:r w:rsidR="00A700AE" w:rsidRPr="00FA1C56">
        <w:rPr>
          <w:sz w:val="28"/>
          <w:szCs w:val="28"/>
        </w:rPr>
        <w:t>потребителя</w:t>
      </w:r>
      <w:r w:rsidR="00E33BB2" w:rsidRPr="00FA1C56">
        <w:rPr>
          <w:sz w:val="28"/>
          <w:szCs w:val="28"/>
        </w:rPr>
        <w:t>, используемой 12 (двенадцать) часов в сутки</w:t>
      </w:r>
      <w:bookmarkEnd w:id="21"/>
      <w:r w:rsidR="00E33BB2" w:rsidRPr="00FA1C56">
        <w:rPr>
          <w:sz w:val="28"/>
          <w:szCs w:val="28"/>
        </w:rPr>
        <w:t>, за период со дня предыдущего контрольного обхода</w:t>
      </w:r>
      <w:r w:rsidR="00D63C36" w:rsidRPr="00FA1C56">
        <w:rPr>
          <w:sz w:val="28"/>
          <w:szCs w:val="28"/>
        </w:rPr>
        <w:t xml:space="preserve"> или проверки</w:t>
      </w:r>
      <w:r w:rsidR="00E33BB2" w:rsidRPr="00FA1C56">
        <w:rPr>
          <w:sz w:val="28"/>
          <w:szCs w:val="28"/>
        </w:rPr>
        <w:t>, во время проведения котор</w:t>
      </w:r>
      <w:r w:rsidR="00D63C36" w:rsidRPr="00FA1C56">
        <w:rPr>
          <w:sz w:val="28"/>
          <w:szCs w:val="28"/>
        </w:rPr>
        <w:t>ых</w:t>
      </w:r>
      <w:r w:rsidR="00E33BB2" w:rsidRPr="00FA1C56">
        <w:rPr>
          <w:sz w:val="28"/>
          <w:szCs w:val="28"/>
        </w:rPr>
        <w:t xml:space="preserve"> не было обнаружено </w:t>
      </w:r>
      <w:proofErr w:type="spellStart"/>
      <w:r w:rsidR="00E33BB2" w:rsidRPr="00FA1C56">
        <w:rPr>
          <w:sz w:val="28"/>
          <w:szCs w:val="28"/>
        </w:rPr>
        <w:t>безучетного</w:t>
      </w:r>
      <w:proofErr w:type="spellEnd"/>
      <w:r w:rsidR="00E33BB2" w:rsidRPr="00FA1C56">
        <w:rPr>
          <w:sz w:val="28"/>
          <w:szCs w:val="28"/>
        </w:rPr>
        <w:t xml:space="preserve"> потребления электрической энергии, но не более 3 (трех) лет, за вычетом оплаченной электрической энергии. Стоимость </w:t>
      </w:r>
      <w:proofErr w:type="spellStart"/>
      <w:r w:rsidR="00E33BB2" w:rsidRPr="00FA1C56">
        <w:rPr>
          <w:sz w:val="28"/>
          <w:szCs w:val="28"/>
        </w:rPr>
        <w:t>безучетно</w:t>
      </w:r>
      <w:proofErr w:type="spellEnd"/>
      <w:r w:rsidR="00E33BB2" w:rsidRPr="00FA1C56">
        <w:rPr>
          <w:sz w:val="28"/>
          <w:szCs w:val="28"/>
        </w:rPr>
        <w:t xml:space="preserve"> потребленной электрической энергии определяется по тарифу на электрическую энергию, действующему на дату установления факта </w:t>
      </w:r>
      <w:proofErr w:type="spellStart"/>
      <w:r w:rsidR="00E33BB2" w:rsidRPr="00FA1C56">
        <w:rPr>
          <w:sz w:val="28"/>
          <w:szCs w:val="28"/>
        </w:rPr>
        <w:t>безучетного</w:t>
      </w:r>
      <w:proofErr w:type="spellEnd"/>
      <w:r w:rsidR="00E33BB2" w:rsidRPr="00FA1C56">
        <w:rPr>
          <w:sz w:val="28"/>
          <w:szCs w:val="28"/>
        </w:rPr>
        <w:t xml:space="preserve"> потребления для </w:t>
      </w:r>
      <w:r w:rsidRPr="00FA1C56">
        <w:rPr>
          <w:sz w:val="28"/>
          <w:szCs w:val="28"/>
        </w:rPr>
        <w:t>населения</w:t>
      </w:r>
      <w:r w:rsidR="00D63C36" w:rsidRPr="00FA1C56">
        <w:rPr>
          <w:sz w:val="28"/>
          <w:szCs w:val="28"/>
        </w:rPr>
        <w:t>,</w:t>
      </w:r>
      <w:r w:rsidR="00E33BB2" w:rsidRPr="00FA1C56">
        <w:rPr>
          <w:sz w:val="28"/>
          <w:szCs w:val="28"/>
        </w:rPr>
        <w:t xml:space="preserve"> без учета предоставляемых государством мер поддержки (субсидий, льгот, иных)</w:t>
      </w:r>
      <w:r w:rsidRPr="00FA1C56">
        <w:rPr>
          <w:sz w:val="28"/>
          <w:szCs w:val="28"/>
        </w:rPr>
        <w:t>;</w:t>
      </w:r>
    </w:p>
    <w:p w14:paraId="7A8AC045" w14:textId="2C5C08C3" w:rsidR="008537C4" w:rsidRPr="00FA1C56" w:rsidRDefault="008537C4" w:rsidP="000748EB">
      <w:pPr>
        <w:pStyle w:val="af1"/>
        <w:numPr>
          <w:ilvl w:val="0"/>
          <w:numId w:val="11"/>
        </w:numPr>
        <w:ind w:left="0" w:firstLine="284"/>
        <w:jc w:val="both"/>
        <w:rPr>
          <w:sz w:val="28"/>
          <w:szCs w:val="28"/>
        </w:rPr>
      </w:pPr>
      <w:r w:rsidRPr="00FA1C56">
        <w:rPr>
          <w:sz w:val="28"/>
          <w:szCs w:val="28"/>
        </w:rPr>
        <w:lastRenderedPageBreak/>
        <w:t xml:space="preserve">для юридических лиц, физических лиц, использующих </w:t>
      </w:r>
      <w:r w:rsidR="004077DE" w:rsidRPr="00FA1C56">
        <w:rPr>
          <w:sz w:val="28"/>
          <w:szCs w:val="28"/>
        </w:rPr>
        <w:t xml:space="preserve">электрическую </w:t>
      </w:r>
      <w:r w:rsidRPr="00FA1C56">
        <w:rPr>
          <w:sz w:val="28"/>
          <w:szCs w:val="28"/>
        </w:rPr>
        <w:t xml:space="preserve">энергию не для бытовых нужд - </w:t>
      </w:r>
      <w:bookmarkStart w:id="22" w:name="_Hlk137483820"/>
      <w:r w:rsidRPr="00FA1C56">
        <w:rPr>
          <w:sz w:val="28"/>
          <w:szCs w:val="28"/>
        </w:rPr>
        <w:t>исходя из разрешенной мощности электроустановки потребителя, используемой по графику работы потребителя, за период со дня предыдущего контрольного обхода</w:t>
      </w:r>
      <w:r w:rsidR="00037770" w:rsidRPr="00FA1C56">
        <w:rPr>
          <w:sz w:val="28"/>
          <w:szCs w:val="28"/>
        </w:rPr>
        <w:t xml:space="preserve"> или проверки</w:t>
      </w:r>
      <w:r w:rsidRPr="00FA1C56">
        <w:rPr>
          <w:sz w:val="28"/>
          <w:szCs w:val="28"/>
        </w:rPr>
        <w:t>, во время проведения котор</w:t>
      </w:r>
      <w:r w:rsidR="00D63C36" w:rsidRPr="00FA1C56">
        <w:rPr>
          <w:sz w:val="28"/>
          <w:szCs w:val="28"/>
        </w:rPr>
        <w:t>ых</w:t>
      </w:r>
      <w:r w:rsidRPr="00FA1C56">
        <w:rPr>
          <w:sz w:val="28"/>
          <w:szCs w:val="28"/>
        </w:rPr>
        <w:t xml:space="preserve"> не было обнаружено </w:t>
      </w:r>
      <w:proofErr w:type="spellStart"/>
      <w:r w:rsidRPr="00FA1C56">
        <w:rPr>
          <w:sz w:val="28"/>
          <w:szCs w:val="28"/>
        </w:rPr>
        <w:t>безучетного</w:t>
      </w:r>
      <w:proofErr w:type="spellEnd"/>
      <w:r w:rsidRPr="00FA1C56">
        <w:rPr>
          <w:sz w:val="28"/>
          <w:szCs w:val="28"/>
        </w:rPr>
        <w:t xml:space="preserve"> потребления электрической энергии, но не более 3 (трех) лет, за вычетом оплаченной электрической энергии. Стоимость </w:t>
      </w:r>
      <w:proofErr w:type="spellStart"/>
      <w:r w:rsidRPr="00FA1C56">
        <w:rPr>
          <w:sz w:val="28"/>
          <w:szCs w:val="28"/>
        </w:rPr>
        <w:t>безучетно</w:t>
      </w:r>
      <w:proofErr w:type="spellEnd"/>
      <w:r w:rsidRPr="00FA1C56">
        <w:rPr>
          <w:sz w:val="28"/>
          <w:szCs w:val="28"/>
        </w:rPr>
        <w:t xml:space="preserve"> потребленной электрической энергии определяется по тарифу на электрическую энергию, действующему на дату установления факта </w:t>
      </w:r>
      <w:proofErr w:type="spellStart"/>
      <w:r w:rsidRPr="00FA1C56">
        <w:rPr>
          <w:sz w:val="28"/>
          <w:szCs w:val="28"/>
        </w:rPr>
        <w:t>безучетного</w:t>
      </w:r>
      <w:proofErr w:type="spellEnd"/>
      <w:r w:rsidRPr="00FA1C56">
        <w:rPr>
          <w:sz w:val="28"/>
          <w:szCs w:val="28"/>
        </w:rPr>
        <w:t xml:space="preserve"> потребления для соответствующей категории потребителей, к которой относится данный потребитель, без учета предоставляемых государством мер поддержки (субсидий, льгот, иных).</w:t>
      </w:r>
    </w:p>
    <w:p w14:paraId="078AB296" w14:textId="2BAF017E" w:rsidR="008451B4" w:rsidRPr="00FA1C56" w:rsidRDefault="008451B4" w:rsidP="000748EB">
      <w:pPr>
        <w:ind w:firstLine="284"/>
        <w:jc w:val="both"/>
        <w:rPr>
          <w:sz w:val="28"/>
          <w:szCs w:val="28"/>
        </w:rPr>
      </w:pPr>
      <w:r w:rsidRPr="00FA1C56">
        <w:rPr>
          <w:sz w:val="28"/>
          <w:szCs w:val="28"/>
        </w:rPr>
        <w:t xml:space="preserve">Оплата </w:t>
      </w:r>
      <w:proofErr w:type="spellStart"/>
      <w:r w:rsidRPr="00FA1C56">
        <w:rPr>
          <w:sz w:val="28"/>
          <w:szCs w:val="28"/>
        </w:rPr>
        <w:t>безучетно</w:t>
      </w:r>
      <w:proofErr w:type="spellEnd"/>
      <w:r w:rsidRPr="00FA1C56">
        <w:rPr>
          <w:sz w:val="28"/>
          <w:szCs w:val="28"/>
        </w:rPr>
        <w:t xml:space="preserve"> потребленной электрической энергии производится в течение 7 (семи) дней с даты выставления продавцом электрической энергии платежных документов.</w:t>
      </w:r>
    </w:p>
    <w:p w14:paraId="72DBCE9A" w14:textId="709D3649" w:rsidR="009F69A8" w:rsidRPr="00FA1C56" w:rsidRDefault="00A700AE" w:rsidP="00A52E44">
      <w:pPr>
        <w:pStyle w:val="af1"/>
        <w:numPr>
          <w:ilvl w:val="0"/>
          <w:numId w:val="36"/>
        </w:numPr>
        <w:ind w:left="0" w:firstLine="284"/>
        <w:jc w:val="both"/>
        <w:rPr>
          <w:sz w:val="28"/>
          <w:szCs w:val="28"/>
        </w:rPr>
      </w:pPr>
      <w:bookmarkStart w:id="23" w:name="_Hlk137455102"/>
      <w:bookmarkEnd w:id="22"/>
      <w:r w:rsidRPr="00FA1C56">
        <w:rPr>
          <w:sz w:val="28"/>
          <w:szCs w:val="28"/>
        </w:rPr>
        <w:t xml:space="preserve">В случаях, </w:t>
      </w:r>
      <w:r w:rsidR="00B321DA" w:rsidRPr="00FA1C56">
        <w:rPr>
          <w:sz w:val="28"/>
          <w:szCs w:val="28"/>
        </w:rPr>
        <w:t>определенных</w:t>
      </w:r>
      <w:r w:rsidRPr="00FA1C56">
        <w:rPr>
          <w:sz w:val="28"/>
          <w:szCs w:val="28"/>
        </w:rPr>
        <w:t xml:space="preserve"> настоящими Правилами </w:t>
      </w:r>
      <w:bookmarkEnd w:id="23"/>
      <w:r w:rsidRPr="00FA1C56">
        <w:rPr>
          <w:sz w:val="28"/>
          <w:szCs w:val="28"/>
        </w:rPr>
        <w:t xml:space="preserve">как согласованное </w:t>
      </w:r>
      <w:proofErr w:type="spellStart"/>
      <w:r w:rsidRPr="00FA1C56">
        <w:rPr>
          <w:sz w:val="28"/>
          <w:szCs w:val="28"/>
        </w:rPr>
        <w:t>безучётное</w:t>
      </w:r>
      <w:proofErr w:type="spellEnd"/>
      <w:r w:rsidRPr="00FA1C56">
        <w:rPr>
          <w:sz w:val="28"/>
          <w:szCs w:val="28"/>
        </w:rPr>
        <w:t xml:space="preserve"> потребление электрической энергии</w:t>
      </w:r>
      <w:r w:rsidR="00AA176D" w:rsidRPr="00FA1C56">
        <w:rPr>
          <w:sz w:val="28"/>
          <w:szCs w:val="28"/>
        </w:rPr>
        <w:t>,</w:t>
      </w:r>
      <w:r w:rsidRPr="00FA1C56">
        <w:rPr>
          <w:sz w:val="28"/>
          <w:szCs w:val="28"/>
        </w:rPr>
        <w:t xml:space="preserve"> расчет количества потребленной электрической энергии производится исходя из среднемесячного потребления за последние 3 (три) </w:t>
      </w:r>
      <w:r w:rsidR="00EB53CB" w:rsidRPr="00FA1C56">
        <w:rPr>
          <w:sz w:val="28"/>
          <w:szCs w:val="28"/>
        </w:rPr>
        <w:t>полны</w:t>
      </w:r>
      <w:r w:rsidR="00AA176D" w:rsidRPr="00FA1C56">
        <w:rPr>
          <w:sz w:val="28"/>
          <w:szCs w:val="28"/>
        </w:rPr>
        <w:t>х</w:t>
      </w:r>
      <w:r w:rsidR="00EB53CB" w:rsidRPr="00FA1C56">
        <w:rPr>
          <w:sz w:val="28"/>
          <w:szCs w:val="28"/>
        </w:rPr>
        <w:t xml:space="preserve"> </w:t>
      </w:r>
      <w:r w:rsidRPr="00FA1C56">
        <w:rPr>
          <w:sz w:val="28"/>
          <w:szCs w:val="28"/>
        </w:rPr>
        <w:t>месяца</w:t>
      </w:r>
      <w:r w:rsidR="00EB53CB" w:rsidRPr="00FA1C56">
        <w:rPr>
          <w:sz w:val="28"/>
          <w:szCs w:val="28"/>
        </w:rPr>
        <w:t xml:space="preserve"> потребления.</w:t>
      </w:r>
      <w:r w:rsidR="009F69A8" w:rsidRPr="00FA1C56">
        <w:rPr>
          <w:sz w:val="28"/>
          <w:szCs w:val="28"/>
        </w:rPr>
        <w:t xml:space="preserve"> В случае отсутствия данных о среднемесячном потреблении за последние 3 (три) полны</w:t>
      </w:r>
      <w:r w:rsidR="00AA176D" w:rsidRPr="00FA1C56">
        <w:rPr>
          <w:sz w:val="28"/>
          <w:szCs w:val="28"/>
        </w:rPr>
        <w:t>х</w:t>
      </w:r>
      <w:r w:rsidR="009F69A8" w:rsidRPr="00FA1C56">
        <w:rPr>
          <w:sz w:val="28"/>
          <w:szCs w:val="28"/>
        </w:rPr>
        <w:t xml:space="preserve"> месяца</w:t>
      </w:r>
      <w:r w:rsidR="00F65DD9" w:rsidRPr="00FA1C56">
        <w:rPr>
          <w:sz w:val="28"/>
          <w:szCs w:val="28"/>
        </w:rPr>
        <w:t>,</w:t>
      </w:r>
      <w:r w:rsidR="00B321DA" w:rsidRPr="00FA1C56">
        <w:rPr>
          <w:sz w:val="28"/>
          <w:szCs w:val="28"/>
        </w:rPr>
        <w:t xml:space="preserve"> </w:t>
      </w:r>
      <w:r w:rsidR="009F69A8" w:rsidRPr="00FA1C56">
        <w:rPr>
          <w:sz w:val="28"/>
          <w:szCs w:val="28"/>
        </w:rPr>
        <w:t xml:space="preserve">расчет производится исходя из разрешенной мощности электроустановки потребителя, используемой </w:t>
      </w:r>
      <w:r w:rsidR="00B321DA" w:rsidRPr="00FA1C56">
        <w:rPr>
          <w:sz w:val="28"/>
          <w:szCs w:val="28"/>
        </w:rPr>
        <w:t xml:space="preserve">по графику работы потребителя, </w:t>
      </w:r>
      <w:r w:rsidR="001D1F05" w:rsidRPr="00FA1C56">
        <w:rPr>
          <w:sz w:val="28"/>
          <w:szCs w:val="28"/>
        </w:rPr>
        <w:t xml:space="preserve">а </w:t>
      </w:r>
      <w:r w:rsidR="00B321DA" w:rsidRPr="00FA1C56">
        <w:rPr>
          <w:sz w:val="28"/>
          <w:szCs w:val="28"/>
        </w:rPr>
        <w:t>для бытового</w:t>
      </w:r>
      <w:r w:rsidR="00A4569B" w:rsidRPr="00FA1C56">
        <w:rPr>
          <w:sz w:val="28"/>
          <w:szCs w:val="28"/>
        </w:rPr>
        <w:t xml:space="preserve"> </w:t>
      </w:r>
      <w:r w:rsidR="001D1F05" w:rsidRPr="00FA1C56">
        <w:rPr>
          <w:sz w:val="28"/>
          <w:szCs w:val="28"/>
        </w:rPr>
        <w:t xml:space="preserve">потребителя </w:t>
      </w:r>
      <w:r w:rsidR="004077DE" w:rsidRPr="00FA1C56">
        <w:rPr>
          <w:sz w:val="28"/>
          <w:szCs w:val="28"/>
        </w:rPr>
        <w:t xml:space="preserve">- </w:t>
      </w:r>
      <w:r w:rsidR="001D1F05" w:rsidRPr="00FA1C56">
        <w:rPr>
          <w:sz w:val="28"/>
          <w:szCs w:val="28"/>
        </w:rPr>
        <w:t>исходя из разрешенной мощности электроустановки потребителя</w:t>
      </w:r>
      <w:r w:rsidR="008537C4" w:rsidRPr="00FA1C56">
        <w:rPr>
          <w:sz w:val="28"/>
          <w:szCs w:val="28"/>
        </w:rPr>
        <w:t>,</w:t>
      </w:r>
      <w:r w:rsidR="001D1F05" w:rsidRPr="00FA1C56">
        <w:rPr>
          <w:sz w:val="28"/>
          <w:szCs w:val="28"/>
        </w:rPr>
        <w:t xml:space="preserve"> используемой </w:t>
      </w:r>
      <w:r w:rsidR="00F65DD9" w:rsidRPr="00FA1C56">
        <w:rPr>
          <w:sz w:val="28"/>
          <w:szCs w:val="28"/>
        </w:rPr>
        <w:t>6</w:t>
      </w:r>
      <w:r w:rsidR="001D1F05" w:rsidRPr="00FA1C56">
        <w:rPr>
          <w:sz w:val="28"/>
          <w:szCs w:val="28"/>
        </w:rPr>
        <w:t xml:space="preserve"> (</w:t>
      </w:r>
      <w:r w:rsidR="00F65DD9" w:rsidRPr="00FA1C56">
        <w:rPr>
          <w:sz w:val="28"/>
          <w:szCs w:val="28"/>
        </w:rPr>
        <w:t>шесть</w:t>
      </w:r>
      <w:r w:rsidR="001D1F05" w:rsidRPr="00FA1C56">
        <w:rPr>
          <w:sz w:val="28"/>
          <w:szCs w:val="28"/>
        </w:rPr>
        <w:t>) часов в сутки.</w:t>
      </w:r>
    </w:p>
    <w:p w14:paraId="2D7C9CB7" w14:textId="7EB85A67" w:rsidR="008451B4" w:rsidRPr="00FA1C56" w:rsidRDefault="008451B4" w:rsidP="000748EB">
      <w:pPr>
        <w:pStyle w:val="af1"/>
        <w:ind w:left="0" w:firstLine="284"/>
        <w:jc w:val="both"/>
        <w:rPr>
          <w:sz w:val="28"/>
          <w:szCs w:val="28"/>
        </w:rPr>
      </w:pPr>
      <w:r w:rsidRPr="00FA1C56">
        <w:rPr>
          <w:sz w:val="28"/>
          <w:szCs w:val="28"/>
        </w:rPr>
        <w:t xml:space="preserve">Оплата потребленной электрической энергии производится </w:t>
      </w:r>
      <w:r w:rsidR="00B03299" w:rsidRPr="00FA1C56">
        <w:rPr>
          <w:sz w:val="28"/>
          <w:szCs w:val="28"/>
        </w:rPr>
        <w:t>в соответствии с условиями договора электроснабжения.</w:t>
      </w:r>
    </w:p>
    <w:p w14:paraId="4594FB8C" w14:textId="5A3880EF" w:rsidR="00B321DA" w:rsidRPr="00FA1C56" w:rsidRDefault="00B321DA" w:rsidP="00A52E44">
      <w:pPr>
        <w:pStyle w:val="af1"/>
        <w:numPr>
          <w:ilvl w:val="0"/>
          <w:numId w:val="36"/>
        </w:numPr>
        <w:ind w:left="0" w:firstLine="284"/>
        <w:jc w:val="both"/>
        <w:rPr>
          <w:sz w:val="28"/>
          <w:szCs w:val="28"/>
        </w:rPr>
      </w:pPr>
      <w:r w:rsidRPr="00FA1C56">
        <w:rPr>
          <w:sz w:val="28"/>
          <w:szCs w:val="28"/>
        </w:rPr>
        <w:t xml:space="preserve">В случаях, определенных настоящими Правилами как </w:t>
      </w:r>
      <w:r w:rsidR="00A4569B" w:rsidRPr="00FA1C56">
        <w:rPr>
          <w:sz w:val="28"/>
          <w:szCs w:val="28"/>
        </w:rPr>
        <w:t xml:space="preserve">самовольное </w:t>
      </w:r>
      <w:r w:rsidR="001056B4" w:rsidRPr="00FA1C56">
        <w:rPr>
          <w:sz w:val="28"/>
          <w:szCs w:val="28"/>
        </w:rPr>
        <w:t>присоединение</w:t>
      </w:r>
      <w:r w:rsidR="00A4569B" w:rsidRPr="00FA1C56">
        <w:t xml:space="preserve"> </w:t>
      </w:r>
      <w:r w:rsidR="00A4569B" w:rsidRPr="00FA1C56">
        <w:rPr>
          <w:sz w:val="28"/>
          <w:szCs w:val="28"/>
        </w:rPr>
        <w:t>к сетям электросетевой организации</w:t>
      </w:r>
      <w:r w:rsidR="00AA176D" w:rsidRPr="00FA1C56">
        <w:rPr>
          <w:sz w:val="28"/>
          <w:szCs w:val="28"/>
        </w:rPr>
        <w:t>,</w:t>
      </w:r>
      <w:r w:rsidR="00A4569B" w:rsidRPr="00FA1C56">
        <w:rPr>
          <w:sz w:val="28"/>
          <w:szCs w:val="28"/>
        </w:rPr>
        <w:t xml:space="preserve"> расчет количества потребленной электрической энергии производится исходя из мощности </w:t>
      </w:r>
      <w:r w:rsidR="001056B4" w:rsidRPr="00FA1C56">
        <w:rPr>
          <w:sz w:val="28"/>
          <w:szCs w:val="28"/>
        </w:rPr>
        <w:t xml:space="preserve">самовольно присоединенной </w:t>
      </w:r>
      <w:r w:rsidR="00A4569B" w:rsidRPr="00FA1C56">
        <w:rPr>
          <w:sz w:val="28"/>
          <w:szCs w:val="28"/>
        </w:rPr>
        <w:t xml:space="preserve">электроустановки, используемой </w:t>
      </w:r>
      <w:r w:rsidR="00F65DD9" w:rsidRPr="00FA1C56">
        <w:rPr>
          <w:sz w:val="28"/>
          <w:szCs w:val="28"/>
        </w:rPr>
        <w:t>24</w:t>
      </w:r>
      <w:r w:rsidR="00A4569B" w:rsidRPr="00FA1C56">
        <w:rPr>
          <w:sz w:val="28"/>
          <w:szCs w:val="28"/>
        </w:rPr>
        <w:t xml:space="preserve"> (</w:t>
      </w:r>
      <w:r w:rsidR="00F65DD9" w:rsidRPr="00FA1C56">
        <w:rPr>
          <w:sz w:val="28"/>
          <w:szCs w:val="28"/>
        </w:rPr>
        <w:t>двадцать</w:t>
      </w:r>
      <w:r w:rsidR="008537C4" w:rsidRPr="00FA1C56">
        <w:rPr>
          <w:sz w:val="28"/>
          <w:szCs w:val="28"/>
        </w:rPr>
        <w:t xml:space="preserve"> четыре</w:t>
      </w:r>
      <w:r w:rsidR="00A4569B" w:rsidRPr="00FA1C56">
        <w:rPr>
          <w:sz w:val="28"/>
          <w:szCs w:val="28"/>
        </w:rPr>
        <w:t>) час</w:t>
      </w:r>
      <w:r w:rsidR="00F65DD9" w:rsidRPr="00FA1C56">
        <w:rPr>
          <w:sz w:val="28"/>
          <w:szCs w:val="28"/>
        </w:rPr>
        <w:t>а</w:t>
      </w:r>
      <w:r w:rsidR="00A4569B" w:rsidRPr="00FA1C56">
        <w:rPr>
          <w:sz w:val="28"/>
          <w:szCs w:val="28"/>
        </w:rPr>
        <w:t xml:space="preserve"> в сутки</w:t>
      </w:r>
      <w:r w:rsidR="001056B4" w:rsidRPr="00FA1C56">
        <w:rPr>
          <w:sz w:val="28"/>
          <w:szCs w:val="28"/>
        </w:rPr>
        <w:t xml:space="preserve"> за период со дня предыдущего контрольного обхода, во время проведения которого не было обнаружено самовольного присоединения, но не более, чем за 6 (шесть) месяцев.</w:t>
      </w:r>
      <w:r w:rsidR="000D3083" w:rsidRPr="00FA1C56">
        <w:t xml:space="preserve"> </w:t>
      </w:r>
      <w:r w:rsidR="000D3083" w:rsidRPr="00FA1C56">
        <w:rPr>
          <w:sz w:val="28"/>
          <w:szCs w:val="28"/>
        </w:rPr>
        <w:t xml:space="preserve">Стоимость потребленной электрической энергии </w:t>
      </w:r>
      <w:r w:rsidR="008537C4" w:rsidRPr="00FA1C56">
        <w:rPr>
          <w:sz w:val="28"/>
          <w:szCs w:val="28"/>
        </w:rPr>
        <w:t>при самовольном п</w:t>
      </w:r>
      <w:r w:rsidR="001056B4" w:rsidRPr="00FA1C56">
        <w:rPr>
          <w:sz w:val="28"/>
          <w:szCs w:val="28"/>
        </w:rPr>
        <w:t>рисоединении</w:t>
      </w:r>
      <w:r w:rsidR="008537C4" w:rsidRPr="00FA1C56">
        <w:rPr>
          <w:sz w:val="28"/>
          <w:szCs w:val="28"/>
        </w:rPr>
        <w:t xml:space="preserve"> </w:t>
      </w:r>
      <w:r w:rsidR="000D3083" w:rsidRPr="00FA1C56">
        <w:rPr>
          <w:sz w:val="28"/>
          <w:szCs w:val="28"/>
        </w:rPr>
        <w:t>определяется по тарифу на электрическую энергию, действующему на дату установления факта</w:t>
      </w:r>
      <w:r w:rsidR="008537C4" w:rsidRPr="00FA1C56">
        <w:rPr>
          <w:sz w:val="28"/>
          <w:szCs w:val="28"/>
        </w:rPr>
        <w:t xml:space="preserve"> самовольного</w:t>
      </w:r>
      <w:r w:rsidR="000D3083" w:rsidRPr="00FA1C56">
        <w:rPr>
          <w:sz w:val="28"/>
          <w:szCs w:val="28"/>
        </w:rPr>
        <w:t xml:space="preserve"> </w:t>
      </w:r>
      <w:r w:rsidR="00D63C36" w:rsidRPr="00FA1C56">
        <w:rPr>
          <w:sz w:val="28"/>
          <w:szCs w:val="28"/>
        </w:rPr>
        <w:t>присоединения</w:t>
      </w:r>
      <w:r w:rsidR="000D3083" w:rsidRPr="00FA1C56">
        <w:rPr>
          <w:sz w:val="28"/>
          <w:szCs w:val="28"/>
        </w:rPr>
        <w:t xml:space="preserve"> для </w:t>
      </w:r>
      <w:r w:rsidR="004077DE" w:rsidRPr="00FA1C56">
        <w:rPr>
          <w:sz w:val="28"/>
          <w:szCs w:val="28"/>
        </w:rPr>
        <w:t>промышленных и прочих потребителей</w:t>
      </w:r>
      <w:r w:rsidR="000D3083" w:rsidRPr="00FA1C56">
        <w:rPr>
          <w:sz w:val="28"/>
          <w:szCs w:val="28"/>
        </w:rPr>
        <w:t>.</w:t>
      </w:r>
    </w:p>
    <w:p w14:paraId="144A138E" w14:textId="21592328" w:rsidR="0062253F" w:rsidRPr="00FA1C56" w:rsidRDefault="0062253F" w:rsidP="000748EB">
      <w:pPr>
        <w:ind w:firstLine="284"/>
        <w:jc w:val="both"/>
        <w:rPr>
          <w:sz w:val="28"/>
          <w:szCs w:val="28"/>
        </w:rPr>
      </w:pPr>
      <w:r w:rsidRPr="00FA1C56">
        <w:rPr>
          <w:sz w:val="28"/>
          <w:szCs w:val="28"/>
        </w:rPr>
        <w:t xml:space="preserve">В случае обнаружения факта самовольного присоединения электроустановок к </w:t>
      </w:r>
      <w:r w:rsidR="00845026" w:rsidRPr="00FA1C56">
        <w:rPr>
          <w:sz w:val="28"/>
          <w:szCs w:val="28"/>
        </w:rPr>
        <w:t>сетям электросетевой организации</w:t>
      </w:r>
      <w:r w:rsidRPr="00FA1C56">
        <w:rPr>
          <w:sz w:val="28"/>
          <w:szCs w:val="28"/>
        </w:rPr>
        <w:t xml:space="preserve">, представитель </w:t>
      </w:r>
      <w:r w:rsidR="00845026" w:rsidRPr="00FA1C56">
        <w:rPr>
          <w:sz w:val="28"/>
          <w:szCs w:val="28"/>
        </w:rPr>
        <w:t>электросетевой организации</w:t>
      </w:r>
      <w:r w:rsidRPr="00FA1C56">
        <w:rPr>
          <w:sz w:val="28"/>
          <w:szCs w:val="28"/>
        </w:rPr>
        <w:t xml:space="preserve"> оформляет соответствующий акт с </w:t>
      </w:r>
      <w:r w:rsidR="008451B4" w:rsidRPr="00FA1C56">
        <w:rPr>
          <w:sz w:val="28"/>
          <w:szCs w:val="28"/>
        </w:rPr>
        <w:t xml:space="preserve">описанием </w:t>
      </w:r>
      <w:r w:rsidRPr="00FA1C56">
        <w:rPr>
          <w:sz w:val="28"/>
          <w:szCs w:val="28"/>
        </w:rPr>
        <w:t>обнаруженн</w:t>
      </w:r>
      <w:r w:rsidR="008451B4" w:rsidRPr="00FA1C56">
        <w:rPr>
          <w:sz w:val="28"/>
          <w:szCs w:val="28"/>
        </w:rPr>
        <w:t>ого</w:t>
      </w:r>
      <w:r w:rsidRPr="00FA1C56">
        <w:rPr>
          <w:sz w:val="28"/>
          <w:szCs w:val="28"/>
        </w:rPr>
        <w:t xml:space="preserve"> </w:t>
      </w:r>
      <w:r w:rsidR="008451B4" w:rsidRPr="00FA1C56">
        <w:rPr>
          <w:sz w:val="28"/>
          <w:szCs w:val="28"/>
        </w:rPr>
        <w:t>факта самовольного присоединения</w:t>
      </w:r>
      <w:r w:rsidR="00845026" w:rsidRPr="00FA1C56">
        <w:rPr>
          <w:sz w:val="28"/>
          <w:szCs w:val="28"/>
        </w:rPr>
        <w:t xml:space="preserve"> и приложением материалов фото и </w:t>
      </w:r>
      <w:proofErr w:type="spellStart"/>
      <w:r w:rsidR="00845026" w:rsidRPr="00FA1C56">
        <w:rPr>
          <w:sz w:val="28"/>
          <w:szCs w:val="28"/>
        </w:rPr>
        <w:t>видеофиксации</w:t>
      </w:r>
      <w:proofErr w:type="spellEnd"/>
      <w:r w:rsidR="008451B4" w:rsidRPr="00FA1C56">
        <w:rPr>
          <w:sz w:val="28"/>
          <w:szCs w:val="28"/>
        </w:rPr>
        <w:t xml:space="preserve">. </w:t>
      </w:r>
    </w:p>
    <w:p w14:paraId="6AD9114E" w14:textId="087F91BD" w:rsidR="00B03299" w:rsidRPr="00FA1C56" w:rsidRDefault="00B03299" w:rsidP="000748EB">
      <w:pPr>
        <w:ind w:firstLine="284"/>
        <w:jc w:val="both"/>
        <w:rPr>
          <w:sz w:val="28"/>
          <w:szCs w:val="28"/>
        </w:rPr>
      </w:pPr>
      <w:r w:rsidRPr="00FA1C56">
        <w:rPr>
          <w:sz w:val="28"/>
          <w:szCs w:val="28"/>
        </w:rPr>
        <w:t>Оплата самовольно потребленной электрической энергии производится в течение 7 (семи) дней с даты выставления продавцом электрической энергии платежных документов.</w:t>
      </w:r>
    </w:p>
    <w:p w14:paraId="6D7629CD" w14:textId="128D3E8C" w:rsidR="00884770" w:rsidRDefault="00884770" w:rsidP="00A52E44">
      <w:pPr>
        <w:pStyle w:val="af1"/>
        <w:numPr>
          <w:ilvl w:val="0"/>
          <w:numId w:val="36"/>
        </w:numPr>
        <w:ind w:left="0" w:firstLine="284"/>
        <w:jc w:val="both"/>
        <w:rPr>
          <w:sz w:val="28"/>
          <w:szCs w:val="28"/>
        </w:rPr>
      </w:pPr>
      <w:r w:rsidRPr="00FA1C56">
        <w:rPr>
          <w:sz w:val="28"/>
          <w:szCs w:val="28"/>
        </w:rPr>
        <w:lastRenderedPageBreak/>
        <w:t xml:space="preserve">Физические лица и юридические лица, осуществляющие производство электрической энергии из возобновляемых источников энергии в целях </w:t>
      </w:r>
      <w:r w:rsidR="000D3083" w:rsidRPr="00FA1C56">
        <w:rPr>
          <w:sz w:val="28"/>
          <w:szCs w:val="28"/>
        </w:rPr>
        <w:t>собственного потребления</w:t>
      </w:r>
      <w:r w:rsidRPr="00FA1C56">
        <w:rPr>
          <w:sz w:val="28"/>
          <w:szCs w:val="28"/>
        </w:rPr>
        <w:t xml:space="preserve">, ежегодно в срок до </w:t>
      </w:r>
      <w:r w:rsidR="005735DD" w:rsidRPr="00FA1C56">
        <w:rPr>
          <w:sz w:val="28"/>
          <w:szCs w:val="28"/>
        </w:rPr>
        <w:t>15 февраля</w:t>
      </w:r>
      <w:r w:rsidRPr="00FA1C56">
        <w:rPr>
          <w:sz w:val="28"/>
          <w:szCs w:val="28"/>
        </w:rPr>
        <w:t xml:space="preserve"> провод</w:t>
      </w:r>
      <w:r w:rsidR="005735DD" w:rsidRPr="00FA1C56">
        <w:rPr>
          <w:sz w:val="28"/>
          <w:szCs w:val="28"/>
        </w:rPr>
        <w:t>ят</w:t>
      </w:r>
      <w:r w:rsidR="005735DD" w:rsidRPr="00FA1C56">
        <w:t xml:space="preserve"> </w:t>
      </w:r>
      <w:r w:rsidR="005735DD" w:rsidRPr="00FA1C56">
        <w:rPr>
          <w:sz w:val="28"/>
          <w:szCs w:val="28"/>
        </w:rPr>
        <w:t>с электросетевой организацией</w:t>
      </w:r>
      <w:r w:rsidRPr="00FA1C56">
        <w:rPr>
          <w:sz w:val="28"/>
          <w:szCs w:val="28"/>
        </w:rPr>
        <w:t xml:space="preserve"> </w:t>
      </w:r>
      <w:r w:rsidR="005735DD" w:rsidRPr="00FA1C56">
        <w:rPr>
          <w:sz w:val="28"/>
          <w:szCs w:val="28"/>
        </w:rPr>
        <w:t xml:space="preserve">сверку </w:t>
      </w:r>
      <w:r w:rsidR="00545656" w:rsidRPr="00FA1C56">
        <w:rPr>
          <w:sz w:val="28"/>
          <w:szCs w:val="28"/>
        </w:rPr>
        <w:t xml:space="preserve">объемов </w:t>
      </w:r>
      <w:r w:rsidR="00B049B0">
        <w:rPr>
          <w:sz w:val="28"/>
          <w:szCs w:val="28"/>
        </w:rPr>
        <w:t xml:space="preserve">электрической энергии, </w:t>
      </w:r>
      <w:r w:rsidR="005735DD" w:rsidRPr="00FA1C56">
        <w:rPr>
          <w:sz w:val="28"/>
          <w:szCs w:val="28"/>
        </w:rPr>
        <w:t>потребленной</w:t>
      </w:r>
      <w:r w:rsidR="00545656" w:rsidRPr="00FA1C56">
        <w:rPr>
          <w:sz w:val="28"/>
          <w:szCs w:val="28"/>
        </w:rPr>
        <w:t xml:space="preserve"> и </w:t>
      </w:r>
      <w:r w:rsidR="004077DE" w:rsidRPr="00FA1C56">
        <w:rPr>
          <w:sz w:val="28"/>
          <w:szCs w:val="28"/>
        </w:rPr>
        <w:t xml:space="preserve">отпущенной в сеть </w:t>
      </w:r>
      <w:r w:rsidR="00AA176D" w:rsidRPr="00FA1C56">
        <w:rPr>
          <w:sz w:val="28"/>
          <w:szCs w:val="28"/>
        </w:rPr>
        <w:t xml:space="preserve">электросетевой организации </w:t>
      </w:r>
      <w:r w:rsidR="005735DD" w:rsidRPr="00FA1C56">
        <w:rPr>
          <w:sz w:val="28"/>
          <w:szCs w:val="28"/>
        </w:rPr>
        <w:t>за истекший календарный год.</w:t>
      </w:r>
      <w:r w:rsidRPr="00FA1C56">
        <w:rPr>
          <w:sz w:val="28"/>
          <w:szCs w:val="28"/>
        </w:rPr>
        <w:t xml:space="preserve"> </w:t>
      </w:r>
      <w:r w:rsidR="005735DD" w:rsidRPr="00FA1C56">
        <w:rPr>
          <w:sz w:val="28"/>
          <w:szCs w:val="28"/>
        </w:rPr>
        <w:t>И</w:t>
      </w:r>
      <w:r w:rsidRPr="00FA1C56">
        <w:rPr>
          <w:sz w:val="28"/>
          <w:szCs w:val="28"/>
        </w:rPr>
        <w:t>збыт</w:t>
      </w:r>
      <w:r w:rsidR="005735DD" w:rsidRPr="00FA1C56">
        <w:rPr>
          <w:sz w:val="28"/>
          <w:szCs w:val="28"/>
        </w:rPr>
        <w:t>ок</w:t>
      </w:r>
      <w:r w:rsidRPr="00FA1C56">
        <w:rPr>
          <w:sz w:val="28"/>
          <w:szCs w:val="28"/>
        </w:rPr>
        <w:t xml:space="preserve"> </w:t>
      </w:r>
      <w:r w:rsidR="00912F65" w:rsidRPr="00FA1C56">
        <w:rPr>
          <w:sz w:val="28"/>
          <w:szCs w:val="28"/>
        </w:rPr>
        <w:t>электрической энергии</w:t>
      </w:r>
      <w:r w:rsidRPr="00FA1C56">
        <w:rPr>
          <w:sz w:val="28"/>
          <w:szCs w:val="28"/>
        </w:rPr>
        <w:t>, отпущенно</w:t>
      </w:r>
      <w:r w:rsidR="005735DD" w:rsidRPr="00FA1C56">
        <w:rPr>
          <w:sz w:val="28"/>
          <w:szCs w:val="28"/>
        </w:rPr>
        <w:t>й таким потребителем в сеть</w:t>
      </w:r>
      <w:r w:rsidRPr="00FA1C56">
        <w:rPr>
          <w:sz w:val="28"/>
          <w:szCs w:val="28"/>
        </w:rPr>
        <w:t xml:space="preserve"> электросетевой организации </w:t>
      </w:r>
      <w:r w:rsidR="005735DD" w:rsidRPr="00FA1C56">
        <w:rPr>
          <w:sz w:val="28"/>
          <w:szCs w:val="28"/>
        </w:rPr>
        <w:t>(</w:t>
      </w:r>
      <w:r w:rsidRPr="00FA1C56">
        <w:rPr>
          <w:sz w:val="28"/>
          <w:szCs w:val="28"/>
        </w:rPr>
        <w:t xml:space="preserve">при </w:t>
      </w:r>
      <w:r w:rsidR="005735DD" w:rsidRPr="00FA1C56">
        <w:rPr>
          <w:sz w:val="28"/>
          <w:szCs w:val="28"/>
        </w:rPr>
        <w:t xml:space="preserve">условии </w:t>
      </w:r>
      <w:r w:rsidRPr="00FA1C56">
        <w:rPr>
          <w:sz w:val="28"/>
          <w:szCs w:val="28"/>
        </w:rPr>
        <w:t>обеспечени</w:t>
      </w:r>
      <w:r w:rsidR="005735DD" w:rsidRPr="00FA1C56">
        <w:rPr>
          <w:sz w:val="28"/>
          <w:szCs w:val="28"/>
        </w:rPr>
        <w:t>я</w:t>
      </w:r>
      <w:r w:rsidRPr="00FA1C56">
        <w:rPr>
          <w:sz w:val="28"/>
          <w:szCs w:val="28"/>
        </w:rPr>
        <w:t xml:space="preserve"> технической возможности и учета приема-отдачи </w:t>
      </w:r>
      <w:r w:rsidR="00912F65" w:rsidRPr="00FA1C56">
        <w:rPr>
          <w:sz w:val="28"/>
          <w:szCs w:val="28"/>
        </w:rPr>
        <w:t>электрической энергии</w:t>
      </w:r>
      <w:r w:rsidR="005735DD" w:rsidRPr="00FA1C56">
        <w:rPr>
          <w:sz w:val="28"/>
          <w:szCs w:val="28"/>
        </w:rPr>
        <w:t xml:space="preserve">), приобретается электросетевой организацией </w:t>
      </w:r>
      <w:r w:rsidR="000D3083" w:rsidRPr="00FA1C56">
        <w:rPr>
          <w:sz w:val="28"/>
          <w:szCs w:val="28"/>
        </w:rPr>
        <w:t xml:space="preserve">по </w:t>
      </w:r>
      <w:r w:rsidR="005735DD" w:rsidRPr="00FA1C56">
        <w:rPr>
          <w:sz w:val="28"/>
          <w:szCs w:val="28"/>
        </w:rPr>
        <w:t>тарифу технологических потерь, утвержденному в установленном законодательством Приднестровской Молдавской Республики на истекший календарный год.</w:t>
      </w:r>
    </w:p>
    <w:p w14:paraId="4FA54F29" w14:textId="77777777" w:rsidR="00B049B0" w:rsidRPr="00FA1C56" w:rsidRDefault="00B049B0" w:rsidP="00B049B0">
      <w:pPr>
        <w:pStyle w:val="af1"/>
        <w:ind w:left="284"/>
        <w:jc w:val="both"/>
        <w:rPr>
          <w:sz w:val="28"/>
          <w:szCs w:val="28"/>
        </w:rPr>
      </w:pPr>
    </w:p>
    <w:bookmarkEnd w:id="19"/>
    <w:p w14:paraId="41AB4B37" w14:textId="779D9D6F" w:rsidR="00930073" w:rsidRDefault="00AB4D05" w:rsidP="0081379E">
      <w:pPr>
        <w:pStyle w:val="2"/>
        <w:spacing w:before="0" w:after="0"/>
        <w:jc w:val="center"/>
        <w:rPr>
          <w:rFonts w:ascii="Times New Roman" w:hAnsi="Times New Roman" w:cs="Times New Roman"/>
          <w:color w:val="auto"/>
          <w:sz w:val="28"/>
          <w:szCs w:val="28"/>
        </w:rPr>
      </w:pPr>
      <w:r w:rsidRPr="00FA1C56">
        <w:rPr>
          <w:rFonts w:ascii="Times New Roman" w:hAnsi="Times New Roman" w:cs="Times New Roman"/>
          <w:color w:val="auto"/>
          <w:sz w:val="28"/>
          <w:szCs w:val="28"/>
        </w:rPr>
        <w:t>9.</w:t>
      </w:r>
      <w:r w:rsidR="00B049B0">
        <w:rPr>
          <w:rFonts w:ascii="Times New Roman" w:hAnsi="Times New Roman" w:cs="Times New Roman"/>
          <w:color w:val="auto"/>
          <w:sz w:val="28"/>
          <w:szCs w:val="28"/>
        </w:rPr>
        <w:t xml:space="preserve"> </w:t>
      </w:r>
      <w:r w:rsidRPr="00FA1C56">
        <w:rPr>
          <w:rFonts w:ascii="Times New Roman" w:hAnsi="Times New Roman" w:cs="Times New Roman"/>
          <w:color w:val="auto"/>
          <w:sz w:val="28"/>
          <w:szCs w:val="28"/>
        </w:rPr>
        <w:t>Порядок предъявления и оплаты платежных документов за электрическую энергию</w:t>
      </w:r>
    </w:p>
    <w:p w14:paraId="16E89A23" w14:textId="77777777" w:rsidR="00B049B0" w:rsidRPr="00B049B0" w:rsidRDefault="00B049B0" w:rsidP="00B049B0">
      <w:pPr>
        <w:rPr>
          <w:sz w:val="28"/>
          <w:szCs w:val="28"/>
        </w:rPr>
      </w:pPr>
    </w:p>
    <w:p w14:paraId="63714B21" w14:textId="07C6B4CB" w:rsidR="00930073" w:rsidRPr="00FA1C56" w:rsidRDefault="00AB4D05" w:rsidP="00A52E44">
      <w:pPr>
        <w:pStyle w:val="af1"/>
        <w:numPr>
          <w:ilvl w:val="0"/>
          <w:numId w:val="36"/>
        </w:numPr>
        <w:ind w:left="0" w:firstLine="284"/>
        <w:jc w:val="both"/>
        <w:rPr>
          <w:sz w:val="28"/>
          <w:szCs w:val="28"/>
        </w:rPr>
      </w:pPr>
      <w:r w:rsidRPr="00FA1C56">
        <w:rPr>
          <w:sz w:val="28"/>
          <w:szCs w:val="28"/>
        </w:rPr>
        <w:t xml:space="preserve">Расчеты за отпущенную электроэнергию производятся по платежным документам, </w:t>
      </w:r>
      <w:r w:rsidR="00EB53CB" w:rsidRPr="00FA1C56">
        <w:rPr>
          <w:sz w:val="28"/>
          <w:szCs w:val="28"/>
        </w:rPr>
        <w:t>предъявляемыми</w:t>
      </w:r>
      <w:r w:rsidRPr="00FA1C56">
        <w:rPr>
          <w:sz w:val="28"/>
          <w:szCs w:val="28"/>
        </w:rPr>
        <w:t xml:space="preserve"> продавцом электрической энергии, по расчетным книжкам, с помощью электронной платежной системы или в ином</w:t>
      </w:r>
      <w:r w:rsidR="002C0633" w:rsidRPr="00FA1C56">
        <w:rPr>
          <w:sz w:val="28"/>
          <w:szCs w:val="28"/>
        </w:rPr>
        <w:t>,</w:t>
      </w:r>
      <w:r w:rsidRPr="00FA1C56">
        <w:rPr>
          <w:sz w:val="28"/>
          <w:szCs w:val="28"/>
        </w:rPr>
        <w:t xml:space="preserve"> установленном договором </w:t>
      </w:r>
      <w:r w:rsidR="002C0633" w:rsidRPr="00FA1C56">
        <w:rPr>
          <w:sz w:val="28"/>
          <w:szCs w:val="28"/>
        </w:rPr>
        <w:t xml:space="preserve">электроснабжения </w:t>
      </w:r>
      <w:r w:rsidRPr="00FA1C56">
        <w:rPr>
          <w:sz w:val="28"/>
          <w:szCs w:val="28"/>
        </w:rPr>
        <w:t>порядке.</w:t>
      </w:r>
    </w:p>
    <w:p w14:paraId="0C5C1C24" w14:textId="5B3538BA" w:rsidR="00930073" w:rsidRPr="00F33FE3" w:rsidRDefault="00F33FE3" w:rsidP="00AB6AC1">
      <w:pPr>
        <w:ind w:firstLine="284"/>
        <w:jc w:val="both"/>
        <w:rPr>
          <w:sz w:val="28"/>
          <w:szCs w:val="28"/>
        </w:rPr>
      </w:pPr>
      <w:r>
        <w:rPr>
          <w:sz w:val="28"/>
          <w:szCs w:val="28"/>
        </w:rPr>
        <w:t xml:space="preserve">100. </w:t>
      </w:r>
      <w:r w:rsidR="00AB4D05" w:rsidRPr="00F33FE3">
        <w:rPr>
          <w:sz w:val="28"/>
          <w:szCs w:val="28"/>
        </w:rPr>
        <w:t xml:space="preserve">Взимание </w:t>
      </w:r>
      <w:r w:rsidR="002C0633" w:rsidRPr="00F33FE3">
        <w:rPr>
          <w:sz w:val="28"/>
          <w:szCs w:val="28"/>
        </w:rPr>
        <w:t>о</w:t>
      </w:r>
      <w:r w:rsidR="00AB4D05" w:rsidRPr="00F33FE3">
        <w:rPr>
          <w:sz w:val="28"/>
          <w:szCs w:val="28"/>
        </w:rPr>
        <w:t>платы за отпущенную электрическую энергию производится в порядке</w:t>
      </w:r>
      <w:r w:rsidR="00EB53CB" w:rsidRPr="00F33FE3">
        <w:rPr>
          <w:sz w:val="28"/>
          <w:szCs w:val="28"/>
        </w:rPr>
        <w:t xml:space="preserve"> и сроки</w:t>
      </w:r>
      <w:r w:rsidR="00AB4D05" w:rsidRPr="00F33FE3">
        <w:rPr>
          <w:sz w:val="28"/>
          <w:szCs w:val="28"/>
        </w:rPr>
        <w:t>, установленн</w:t>
      </w:r>
      <w:r w:rsidR="00EB53CB" w:rsidRPr="00F33FE3">
        <w:rPr>
          <w:sz w:val="28"/>
          <w:szCs w:val="28"/>
        </w:rPr>
        <w:t>ы</w:t>
      </w:r>
      <w:r w:rsidR="006D238E" w:rsidRPr="00F33FE3">
        <w:rPr>
          <w:sz w:val="28"/>
          <w:szCs w:val="28"/>
        </w:rPr>
        <w:t>е</w:t>
      </w:r>
      <w:r w:rsidR="00AB4D05" w:rsidRPr="00F33FE3">
        <w:rPr>
          <w:sz w:val="28"/>
          <w:szCs w:val="28"/>
        </w:rPr>
        <w:t xml:space="preserve"> договором</w:t>
      </w:r>
      <w:r w:rsidR="00EB53CB" w:rsidRPr="00F33FE3">
        <w:rPr>
          <w:sz w:val="28"/>
          <w:szCs w:val="28"/>
        </w:rPr>
        <w:t xml:space="preserve"> электроснабжения</w:t>
      </w:r>
      <w:r w:rsidR="00AB4D05" w:rsidRPr="00F33FE3">
        <w:rPr>
          <w:sz w:val="28"/>
          <w:szCs w:val="28"/>
        </w:rPr>
        <w:t>. Если нормативн</w:t>
      </w:r>
      <w:r w:rsidR="00EB53CB" w:rsidRPr="00F33FE3">
        <w:rPr>
          <w:sz w:val="28"/>
          <w:szCs w:val="28"/>
        </w:rPr>
        <w:t xml:space="preserve">ыми </w:t>
      </w:r>
      <w:r w:rsidR="00AB4D05" w:rsidRPr="00F33FE3">
        <w:rPr>
          <w:sz w:val="28"/>
          <w:szCs w:val="28"/>
        </w:rPr>
        <w:t>правовыми актами вводится иной порядок оплаты, чем предусмотрено договором, оплата производится в соответствии с законодательством Приднестровской Молдавской Республики.</w:t>
      </w:r>
    </w:p>
    <w:p w14:paraId="302DB3ED" w14:textId="35570A4B" w:rsidR="00B049B0" w:rsidRPr="00F33FE3" w:rsidRDefault="00F33FE3" w:rsidP="00AB6AC1">
      <w:pPr>
        <w:ind w:firstLine="284"/>
        <w:jc w:val="both"/>
        <w:rPr>
          <w:sz w:val="28"/>
          <w:szCs w:val="28"/>
        </w:rPr>
      </w:pPr>
      <w:r>
        <w:rPr>
          <w:sz w:val="28"/>
          <w:szCs w:val="28"/>
        </w:rPr>
        <w:t xml:space="preserve">101. </w:t>
      </w:r>
      <w:r w:rsidR="00EB53CB" w:rsidRPr="00F33FE3">
        <w:rPr>
          <w:sz w:val="28"/>
          <w:szCs w:val="28"/>
        </w:rPr>
        <w:t xml:space="preserve">За каждый день просрочки </w:t>
      </w:r>
      <w:r w:rsidR="00E4478D" w:rsidRPr="00F33FE3">
        <w:rPr>
          <w:sz w:val="28"/>
          <w:szCs w:val="28"/>
        </w:rPr>
        <w:t>потребителем</w:t>
      </w:r>
      <w:r w:rsidR="00EB53CB" w:rsidRPr="00F33FE3">
        <w:rPr>
          <w:sz w:val="28"/>
          <w:szCs w:val="28"/>
        </w:rPr>
        <w:t xml:space="preserve"> срока оплаты </w:t>
      </w:r>
      <w:r w:rsidR="00912F65" w:rsidRPr="00F33FE3">
        <w:rPr>
          <w:sz w:val="28"/>
          <w:szCs w:val="28"/>
        </w:rPr>
        <w:t>электрической энергии</w:t>
      </w:r>
      <w:r w:rsidR="00EB53CB" w:rsidRPr="00F33FE3">
        <w:rPr>
          <w:sz w:val="28"/>
          <w:szCs w:val="28"/>
        </w:rPr>
        <w:t xml:space="preserve"> </w:t>
      </w:r>
      <w:r w:rsidR="00E4478D" w:rsidRPr="00F33FE3">
        <w:rPr>
          <w:sz w:val="28"/>
          <w:szCs w:val="28"/>
        </w:rPr>
        <w:t>продавец</w:t>
      </w:r>
      <w:r w:rsidR="00EB53CB" w:rsidRPr="00F33FE3">
        <w:rPr>
          <w:sz w:val="28"/>
          <w:szCs w:val="28"/>
        </w:rPr>
        <w:t xml:space="preserve"> начисляет </w:t>
      </w:r>
      <w:r w:rsidR="00E4478D" w:rsidRPr="00F33FE3">
        <w:rPr>
          <w:sz w:val="28"/>
          <w:szCs w:val="28"/>
        </w:rPr>
        <w:t>потребителю</w:t>
      </w:r>
      <w:r w:rsidR="00EB53CB" w:rsidRPr="00F33FE3">
        <w:rPr>
          <w:sz w:val="28"/>
          <w:szCs w:val="28"/>
        </w:rPr>
        <w:t xml:space="preserve"> пени в сроки и в размере, </w:t>
      </w:r>
      <w:r w:rsidR="002C0633" w:rsidRPr="00F33FE3">
        <w:rPr>
          <w:sz w:val="28"/>
          <w:szCs w:val="28"/>
        </w:rPr>
        <w:t>установленные</w:t>
      </w:r>
      <w:r w:rsidR="00EB53CB" w:rsidRPr="00F33FE3">
        <w:rPr>
          <w:sz w:val="28"/>
          <w:szCs w:val="28"/>
        </w:rPr>
        <w:t xml:space="preserve"> законодательством Приднестровской Молдавской Республики</w:t>
      </w:r>
      <w:r w:rsidR="00822E8F" w:rsidRPr="00822E8F">
        <w:t xml:space="preserve"> </w:t>
      </w:r>
      <w:r w:rsidR="00822E8F" w:rsidRPr="00F33FE3">
        <w:rPr>
          <w:sz w:val="28"/>
          <w:szCs w:val="28"/>
        </w:rPr>
        <w:t>и настоящими Правилами</w:t>
      </w:r>
      <w:r w:rsidR="00EB53CB" w:rsidRPr="00F33FE3">
        <w:rPr>
          <w:sz w:val="28"/>
          <w:szCs w:val="28"/>
        </w:rPr>
        <w:t xml:space="preserve">. При заключении соглашения о рассрочке </w:t>
      </w:r>
      <w:r w:rsidR="002C0633" w:rsidRPr="00F33FE3">
        <w:rPr>
          <w:sz w:val="28"/>
          <w:szCs w:val="28"/>
        </w:rPr>
        <w:t>о</w:t>
      </w:r>
      <w:r w:rsidR="00EB53CB" w:rsidRPr="00F33FE3">
        <w:rPr>
          <w:sz w:val="28"/>
          <w:szCs w:val="28"/>
        </w:rPr>
        <w:t>платы</w:t>
      </w:r>
      <w:r w:rsidR="002C0633" w:rsidRPr="00F33FE3">
        <w:rPr>
          <w:sz w:val="28"/>
          <w:szCs w:val="28"/>
        </w:rPr>
        <w:t>,</w:t>
      </w:r>
      <w:r w:rsidR="00EB53CB" w:rsidRPr="00F33FE3">
        <w:rPr>
          <w:sz w:val="28"/>
          <w:szCs w:val="28"/>
        </w:rPr>
        <w:t xml:space="preserve"> пени не начисляются. Обязательства по оплате сформировавшейся задолженности осуществляются в первоочередном порядке на погашение образовавшейся пени, а затем на погашение основной задолженности.</w:t>
      </w:r>
    </w:p>
    <w:p w14:paraId="53077094" w14:textId="1D362F43" w:rsidR="00930073" w:rsidRPr="00B049B0" w:rsidRDefault="00F33FE3" w:rsidP="00AB6AC1">
      <w:pPr>
        <w:ind w:firstLine="284"/>
        <w:jc w:val="both"/>
        <w:rPr>
          <w:sz w:val="28"/>
          <w:szCs w:val="28"/>
        </w:rPr>
      </w:pPr>
      <w:r>
        <w:rPr>
          <w:sz w:val="28"/>
          <w:szCs w:val="28"/>
        </w:rPr>
        <w:t xml:space="preserve">102. </w:t>
      </w:r>
      <w:r w:rsidR="00AB4D05" w:rsidRPr="00B049B0">
        <w:rPr>
          <w:sz w:val="28"/>
          <w:szCs w:val="28"/>
        </w:rPr>
        <w:t>При обнаружении в платежном документе ошибок потребитель обязан заявить об этом продавцу электрической энергии. Продавец электрической энергии обязан проверить расчет, о результате проверки сообщить потребителю. Если потребитель обнаруживает в платежном документе ошибки в пользу продавца, продавец электрической энергии по согласованию с потребителем вправе рассматривать ее в качестве платы за будущее потребление электрической энергии.</w:t>
      </w:r>
    </w:p>
    <w:p w14:paraId="5F76C803" w14:textId="4FEB0DEE" w:rsidR="00930073" w:rsidRPr="00B049B0" w:rsidRDefault="00F33FE3" w:rsidP="00AB6AC1">
      <w:pPr>
        <w:ind w:firstLine="284"/>
        <w:jc w:val="both"/>
        <w:rPr>
          <w:sz w:val="28"/>
          <w:szCs w:val="28"/>
        </w:rPr>
      </w:pPr>
      <w:r>
        <w:rPr>
          <w:sz w:val="28"/>
          <w:szCs w:val="28"/>
        </w:rPr>
        <w:t>103</w:t>
      </w:r>
      <w:r w:rsidR="00B049B0">
        <w:rPr>
          <w:sz w:val="28"/>
          <w:szCs w:val="28"/>
        </w:rPr>
        <w:t xml:space="preserve">. </w:t>
      </w:r>
      <w:r w:rsidR="00AB4D05" w:rsidRPr="00B049B0">
        <w:rPr>
          <w:sz w:val="28"/>
          <w:szCs w:val="28"/>
        </w:rPr>
        <w:t xml:space="preserve">Продавец электрической энергии не вправе требовать оплаты по ошибочному платежному документу, если ошибка обнаружена позднее срока исковой давности. Подача заявления об ошибке в платежном документе не </w:t>
      </w:r>
      <w:r w:rsidR="00AB4D05" w:rsidRPr="00B049B0">
        <w:rPr>
          <w:sz w:val="28"/>
          <w:szCs w:val="28"/>
        </w:rPr>
        <w:lastRenderedPageBreak/>
        <w:t>освобождает потребителя от обязанности оплатить в установленный срок платежный документ.</w:t>
      </w:r>
    </w:p>
    <w:p w14:paraId="44C79D52" w14:textId="77777777" w:rsidR="00B049B0" w:rsidRPr="00FA1C56" w:rsidRDefault="00B049B0" w:rsidP="00AB6AC1">
      <w:pPr>
        <w:pStyle w:val="af1"/>
        <w:ind w:left="284" w:firstLine="284"/>
        <w:jc w:val="both"/>
        <w:rPr>
          <w:sz w:val="28"/>
          <w:szCs w:val="28"/>
        </w:rPr>
      </w:pPr>
    </w:p>
    <w:p w14:paraId="6AE40AA8" w14:textId="38EB2AC1" w:rsidR="00930073" w:rsidRDefault="00AB4D05" w:rsidP="0081379E">
      <w:pPr>
        <w:pStyle w:val="2"/>
        <w:spacing w:before="0" w:after="0"/>
        <w:jc w:val="center"/>
        <w:rPr>
          <w:rFonts w:ascii="Times New Roman" w:hAnsi="Times New Roman" w:cs="Times New Roman"/>
          <w:color w:val="auto"/>
          <w:sz w:val="28"/>
          <w:szCs w:val="28"/>
        </w:rPr>
      </w:pPr>
      <w:r w:rsidRPr="00FA1C56">
        <w:rPr>
          <w:rFonts w:ascii="Times New Roman" w:hAnsi="Times New Roman" w:cs="Times New Roman"/>
          <w:color w:val="auto"/>
          <w:sz w:val="28"/>
          <w:szCs w:val="28"/>
        </w:rPr>
        <w:t>10. Порядок полного и (или) частичного ограничения режима потребления электрической энергии</w:t>
      </w:r>
    </w:p>
    <w:p w14:paraId="30D41165" w14:textId="77777777" w:rsidR="00B049B0" w:rsidRPr="00B049B0" w:rsidRDefault="00B049B0" w:rsidP="00AB6AC1">
      <w:pPr>
        <w:ind w:firstLine="284"/>
        <w:rPr>
          <w:sz w:val="28"/>
          <w:szCs w:val="28"/>
        </w:rPr>
      </w:pPr>
    </w:p>
    <w:p w14:paraId="4979BAA1" w14:textId="2F40E20F" w:rsidR="00930073" w:rsidRPr="00B049B0" w:rsidRDefault="00F33FE3" w:rsidP="00AB6AC1">
      <w:pPr>
        <w:ind w:firstLine="284"/>
        <w:jc w:val="both"/>
        <w:rPr>
          <w:sz w:val="28"/>
          <w:szCs w:val="28"/>
        </w:rPr>
      </w:pPr>
      <w:r>
        <w:rPr>
          <w:sz w:val="28"/>
          <w:szCs w:val="28"/>
        </w:rPr>
        <w:t>104</w:t>
      </w:r>
      <w:r w:rsidR="00B049B0">
        <w:rPr>
          <w:sz w:val="28"/>
          <w:szCs w:val="28"/>
        </w:rPr>
        <w:t xml:space="preserve">. </w:t>
      </w:r>
      <w:r w:rsidR="00AB4D05" w:rsidRPr="00B049B0">
        <w:rPr>
          <w:sz w:val="28"/>
          <w:szCs w:val="28"/>
        </w:rPr>
        <w:t xml:space="preserve">Полное </w:t>
      </w:r>
      <w:r w:rsidR="00902DB5" w:rsidRPr="00B049B0">
        <w:rPr>
          <w:sz w:val="28"/>
          <w:szCs w:val="28"/>
        </w:rPr>
        <w:t>и</w:t>
      </w:r>
      <w:r w:rsidR="00AA176D" w:rsidRPr="00B049B0">
        <w:rPr>
          <w:sz w:val="28"/>
          <w:szCs w:val="28"/>
        </w:rPr>
        <w:t>ли</w:t>
      </w:r>
      <w:r w:rsidR="00AB4D05" w:rsidRPr="00B049B0">
        <w:rPr>
          <w:sz w:val="28"/>
          <w:szCs w:val="28"/>
        </w:rPr>
        <w:t xml:space="preserve"> частичное ограничение режима потребления электрической энергии</w:t>
      </w:r>
      <w:r w:rsidR="002C0633" w:rsidRPr="00B049B0">
        <w:rPr>
          <w:sz w:val="28"/>
          <w:szCs w:val="28"/>
        </w:rPr>
        <w:t xml:space="preserve"> </w:t>
      </w:r>
      <w:r w:rsidR="00AB4D05" w:rsidRPr="00B049B0">
        <w:rPr>
          <w:sz w:val="28"/>
          <w:szCs w:val="28"/>
        </w:rPr>
        <w:t>предполагает сокращение объемов потребления или временное прекращение подачи электрической энергии (мощности) потребителям в случае наступления предусмотренных настоящей главой обстоятельств.</w:t>
      </w:r>
    </w:p>
    <w:p w14:paraId="5BF59D40" w14:textId="3995F5A3" w:rsidR="0062253F" w:rsidRPr="00B049B0" w:rsidRDefault="000C4D03" w:rsidP="00AB6AC1">
      <w:pPr>
        <w:ind w:firstLine="284"/>
        <w:jc w:val="both"/>
        <w:rPr>
          <w:sz w:val="28"/>
          <w:szCs w:val="28"/>
        </w:rPr>
      </w:pPr>
      <w:r>
        <w:rPr>
          <w:sz w:val="28"/>
          <w:szCs w:val="28"/>
        </w:rPr>
        <w:t>105</w:t>
      </w:r>
      <w:r w:rsidR="00B049B0">
        <w:rPr>
          <w:sz w:val="28"/>
          <w:szCs w:val="28"/>
        </w:rPr>
        <w:t xml:space="preserve">. </w:t>
      </w:r>
      <w:r w:rsidR="0062253F" w:rsidRPr="00B049B0">
        <w:rPr>
          <w:sz w:val="28"/>
          <w:szCs w:val="28"/>
        </w:rPr>
        <w:t xml:space="preserve">Частичное ограничение режима потребления влечет за собой снижение объема электрической энергии, подаваемой потребителю, по сравнению с объемом, определенным в договоре или фактической потребностью (для бытовых потребителей), либо прекращение подачи электрической энергии потребителю в определенные периоды </w:t>
      </w:r>
      <w:r w:rsidR="006D238E" w:rsidRPr="00B049B0">
        <w:rPr>
          <w:sz w:val="28"/>
          <w:szCs w:val="28"/>
        </w:rPr>
        <w:t>времени</w:t>
      </w:r>
      <w:r w:rsidR="0062253F" w:rsidRPr="00B049B0">
        <w:rPr>
          <w:sz w:val="28"/>
          <w:szCs w:val="28"/>
        </w:rPr>
        <w:t>. Продавец электрической энергии освобождается от обязанности поставить объем электрической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электрической энергии.</w:t>
      </w:r>
    </w:p>
    <w:p w14:paraId="5468FF9F" w14:textId="392326BE" w:rsidR="004077DE" w:rsidRPr="00B049B0" w:rsidRDefault="000C4D03" w:rsidP="00AB6AC1">
      <w:pPr>
        <w:ind w:firstLine="284"/>
        <w:jc w:val="both"/>
        <w:rPr>
          <w:sz w:val="28"/>
          <w:szCs w:val="28"/>
        </w:rPr>
      </w:pPr>
      <w:r>
        <w:rPr>
          <w:sz w:val="28"/>
          <w:szCs w:val="28"/>
        </w:rPr>
        <w:t>106</w:t>
      </w:r>
      <w:r w:rsidR="00B049B0">
        <w:rPr>
          <w:sz w:val="28"/>
          <w:szCs w:val="28"/>
        </w:rPr>
        <w:t xml:space="preserve">. </w:t>
      </w:r>
      <w:r w:rsidR="004077DE" w:rsidRPr="00B049B0">
        <w:rPr>
          <w:sz w:val="28"/>
          <w:szCs w:val="28"/>
        </w:rPr>
        <w:t>Полное ограничение режима потребления влечет за собой прекращение подачи электрической энергии потребителю путем осуществления переключений на объектах электросетевого хозяйства электросетевой организации. При отсутствии такой возможности прекращение подачи электрической энергии осуществляется путем отсоединения электроустановок потребителя от электрической сети.</w:t>
      </w:r>
    </w:p>
    <w:p w14:paraId="7179456B" w14:textId="33C1A668" w:rsidR="004077DE" w:rsidRPr="00FA1C56" w:rsidRDefault="004077DE" w:rsidP="00AB6AC1">
      <w:pPr>
        <w:pStyle w:val="af1"/>
        <w:ind w:left="0" w:firstLine="284"/>
        <w:jc w:val="both"/>
        <w:rPr>
          <w:sz w:val="28"/>
          <w:szCs w:val="28"/>
        </w:rPr>
      </w:pPr>
      <w:r w:rsidRPr="00FA1C56">
        <w:rPr>
          <w:sz w:val="28"/>
          <w:szCs w:val="28"/>
        </w:rPr>
        <w:t xml:space="preserve">Возобновление режима потребления после введения полного ограничения режима потребления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w:t>
      </w:r>
      <w:proofErr w:type="spellStart"/>
      <w:r w:rsidRPr="00FA1C56">
        <w:rPr>
          <w:sz w:val="28"/>
          <w:szCs w:val="28"/>
        </w:rPr>
        <w:t>энергопринимающих</w:t>
      </w:r>
      <w:proofErr w:type="spellEnd"/>
      <w:r w:rsidRPr="00FA1C56">
        <w:rPr>
          <w:sz w:val="28"/>
          <w:szCs w:val="28"/>
        </w:rPr>
        <w:t xml:space="preserve"> устройств потребителя, за исключением случаев введения ограничения режима потребления в результате самовольного присоединения электроустановок к электрической сети.</w:t>
      </w:r>
    </w:p>
    <w:p w14:paraId="5DF98608" w14:textId="3513DAB7" w:rsidR="00930073" w:rsidRPr="00B049B0" w:rsidRDefault="000C4D03" w:rsidP="00AB6AC1">
      <w:pPr>
        <w:ind w:firstLine="284"/>
        <w:jc w:val="both"/>
        <w:rPr>
          <w:sz w:val="28"/>
          <w:szCs w:val="28"/>
        </w:rPr>
      </w:pPr>
      <w:r>
        <w:rPr>
          <w:sz w:val="28"/>
          <w:szCs w:val="28"/>
        </w:rPr>
        <w:t>107</w:t>
      </w:r>
      <w:r w:rsidR="00B049B0">
        <w:rPr>
          <w:sz w:val="28"/>
          <w:szCs w:val="28"/>
        </w:rPr>
        <w:t xml:space="preserve">. </w:t>
      </w:r>
      <w:r w:rsidR="00AB4D05" w:rsidRPr="00B049B0">
        <w:rPr>
          <w:sz w:val="28"/>
          <w:szCs w:val="28"/>
        </w:rPr>
        <w:t xml:space="preserve">Ограничение режима потребления </w:t>
      </w:r>
      <w:r w:rsidR="00912F65" w:rsidRPr="00B049B0">
        <w:rPr>
          <w:sz w:val="28"/>
          <w:szCs w:val="28"/>
        </w:rPr>
        <w:t>электрической энергии</w:t>
      </w:r>
      <w:r w:rsidR="00AB4D05" w:rsidRPr="00B049B0">
        <w:rPr>
          <w:sz w:val="28"/>
          <w:szCs w:val="28"/>
        </w:rPr>
        <w:t xml:space="preserve"> производ</w:t>
      </w:r>
      <w:r w:rsidR="0062253F" w:rsidRPr="00B049B0">
        <w:rPr>
          <w:sz w:val="28"/>
          <w:szCs w:val="28"/>
        </w:rPr>
        <w:t>и</w:t>
      </w:r>
      <w:r w:rsidR="00AB4D05" w:rsidRPr="00B049B0">
        <w:rPr>
          <w:sz w:val="28"/>
          <w:szCs w:val="28"/>
        </w:rPr>
        <w:t>тся в порядке, установленном законодательством</w:t>
      </w:r>
      <w:r w:rsidR="002C0633" w:rsidRPr="00B049B0">
        <w:rPr>
          <w:sz w:val="28"/>
          <w:szCs w:val="28"/>
        </w:rPr>
        <w:t xml:space="preserve"> Приднестровской Молдавской Республики</w:t>
      </w:r>
      <w:r w:rsidR="00AB4D05" w:rsidRPr="00B049B0">
        <w:rPr>
          <w:sz w:val="28"/>
          <w:szCs w:val="28"/>
        </w:rPr>
        <w:t xml:space="preserve"> и настоящими Правилами.</w:t>
      </w:r>
    </w:p>
    <w:p w14:paraId="6759CE16" w14:textId="0617B6DA" w:rsidR="00153FD9" w:rsidRPr="00B049B0" w:rsidRDefault="000C4D03" w:rsidP="00AB6AC1">
      <w:pPr>
        <w:widowControl w:val="0"/>
        <w:autoSpaceDE w:val="0"/>
        <w:autoSpaceDN w:val="0"/>
        <w:adjustRightInd w:val="0"/>
        <w:ind w:firstLine="284"/>
        <w:jc w:val="both"/>
        <w:rPr>
          <w:sz w:val="28"/>
          <w:szCs w:val="28"/>
        </w:rPr>
      </w:pPr>
      <w:bookmarkStart w:id="24" w:name="_Hlk137653070"/>
      <w:r>
        <w:rPr>
          <w:sz w:val="28"/>
          <w:szCs w:val="28"/>
        </w:rPr>
        <w:t>108</w:t>
      </w:r>
      <w:r w:rsidR="00B049B0">
        <w:rPr>
          <w:sz w:val="28"/>
          <w:szCs w:val="28"/>
        </w:rPr>
        <w:t xml:space="preserve">. </w:t>
      </w:r>
      <w:r w:rsidR="00153FD9" w:rsidRPr="00B049B0">
        <w:rPr>
          <w:sz w:val="28"/>
          <w:szCs w:val="28"/>
        </w:rPr>
        <w:t xml:space="preserve">Частичное ограничение производится в случаях: </w:t>
      </w:r>
    </w:p>
    <w:p w14:paraId="7B441FCB" w14:textId="6159221D" w:rsidR="00153FD9" w:rsidRPr="00FA1C56" w:rsidRDefault="00153FD9" w:rsidP="00AB6AC1">
      <w:pPr>
        <w:pStyle w:val="af1"/>
        <w:widowControl w:val="0"/>
        <w:numPr>
          <w:ilvl w:val="0"/>
          <w:numId w:val="21"/>
        </w:numPr>
        <w:autoSpaceDE w:val="0"/>
        <w:autoSpaceDN w:val="0"/>
        <w:adjustRightInd w:val="0"/>
        <w:ind w:left="0" w:firstLine="284"/>
        <w:jc w:val="both"/>
        <w:rPr>
          <w:sz w:val="28"/>
          <w:szCs w:val="28"/>
        </w:rPr>
      </w:pPr>
      <w:r w:rsidRPr="00FA1C56">
        <w:rPr>
          <w:sz w:val="28"/>
          <w:szCs w:val="28"/>
        </w:rPr>
        <w:t xml:space="preserve">ненадлежащего обеспечения потребителем безопасной эксплуатации </w:t>
      </w:r>
      <w:proofErr w:type="spellStart"/>
      <w:r w:rsidRPr="00FA1C56">
        <w:rPr>
          <w:sz w:val="28"/>
          <w:szCs w:val="28"/>
        </w:rPr>
        <w:t>энергопринимающих</w:t>
      </w:r>
      <w:proofErr w:type="spellEnd"/>
      <w:r w:rsidRPr="00FA1C56">
        <w:rPr>
          <w:sz w:val="28"/>
          <w:szCs w:val="28"/>
        </w:rPr>
        <w:t xml:space="preserve"> устройств и линий электропередачи, находящихся на земельном участке, которым владеет потребитель (в том числе нарушение охранных зон в границах земельного участка потребителя, возведения построек, высадка деревьев, не обеспечение свободного пространства по вертикали и горизонтали от линий электропередачи); </w:t>
      </w:r>
    </w:p>
    <w:p w14:paraId="7F84ADF9" w14:textId="2DDEE261" w:rsidR="00153FD9" w:rsidRPr="00FA1C56" w:rsidRDefault="00153FD9" w:rsidP="00AB6AC1">
      <w:pPr>
        <w:pStyle w:val="af1"/>
        <w:widowControl w:val="0"/>
        <w:numPr>
          <w:ilvl w:val="0"/>
          <w:numId w:val="21"/>
        </w:numPr>
        <w:autoSpaceDE w:val="0"/>
        <w:autoSpaceDN w:val="0"/>
        <w:adjustRightInd w:val="0"/>
        <w:ind w:left="0" w:firstLine="284"/>
        <w:jc w:val="both"/>
        <w:rPr>
          <w:sz w:val="28"/>
          <w:szCs w:val="28"/>
        </w:rPr>
      </w:pPr>
      <w:r w:rsidRPr="00FA1C56">
        <w:rPr>
          <w:sz w:val="28"/>
          <w:szCs w:val="28"/>
        </w:rPr>
        <w:t xml:space="preserve">принятия мер по предотвращению или ликвидации аварии (в том числе </w:t>
      </w:r>
      <w:r w:rsidRPr="00FA1C56">
        <w:rPr>
          <w:sz w:val="28"/>
          <w:szCs w:val="28"/>
        </w:rPr>
        <w:lastRenderedPageBreak/>
        <w:t xml:space="preserve">посредством проведения плановых работ); </w:t>
      </w:r>
    </w:p>
    <w:p w14:paraId="201313C8" w14:textId="6C50E6BB" w:rsidR="00153FD9" w:rsidRPr="00FA1C56" w:rsidRDefault="00153FD9" w:rsidP="00AB6AC1">
      <w:pPr>
        <w:pStyle w:val="af1"/>
        <w:numPr>
          <w:ilvl w:val="0"/>
          <w:numId w:val="21"/>
        </w:numPr>
        <w:ind w:left="0" w:firstLine="284"/>
        <w:jc w:val="both"/>
        <w:rPr>
          <w:sz w:val="28"/>
          <w:szCs w:val="28"/>
        </w:rPr>
      </w:pPr>
      <w:r w:rsidRPr="00FA1C56">
        <w:rPr>
          <w:sz w:val="28"/>
          <w:szCs w:val="28"/>
        </w:rPr>
        <w:t>неисполнения или ненадлежащего исполнения потребителем обязательств по оплате электрической энергии: бытовым потребителем - в течение 4 (четырех) месяцев подряд до ликвидации задолженности,</w:t>
      </w:r>
      <w:r w:rsidRPr="00FA1C56">
        <w:t xml:space="preserve"> </w:t>
      </w:r>
      <w:r w:rsidRPr="00FA1C56">
        <w:rPr>
          <w:sz w:val="28"/>
          <w:szCs w:val="28"/>
        </w:rPr>
        <w:t xml:space="preserve">а иными потребителями в сроки, установленные </w:t>
      </w:r>
      <w:r w:rsidR="006708B7" w:rsidRPr="00FA1C56">
        <w:rPr>
          <w:sz w:val="28"/>
          <w:szCs w:val="28"/>
        </w:rPr>
        <w:t>законодательством</w:t>
      </w:r>
      <w:r w:rsidRPr="00FA1C56">
        <w:rPr>
          <w:sz w:val="28"/>
          <w:szCs w:val="28"/>
        </w:rPr>
        <w:t xml:space="preserve"> Приднестровской Молдавской Республики;</w:t>
      </w:r>
    </w:p>
    <w:p w14:paraId="16EAAFE8" w14:textId="390446BA" w:rsidR="00153FD9" w:rsidRPr="00B049B0" w:rsidRDefault="000C4D03" w:rsidP="00AB6AC1">
      <w:pPr>
        <w:widowControl w:val="0"/>
        <w:autoSpaceDE w:val="0"/>
        <w:autoSpaceDN w:val="0"/>
        <w:adjustRightInd w:val="0"/>
        <w:ind w:firstLine="284"/>
        <w:jc w:val="both"/>
        <w:rPr>
          <w:sz w:val="28"/>
          <w:szCs w:val="28"/>
        </w:rPr>
      </w:pPr>
      <w:r>
        <w:rPr>
          <w:sz w:val="28"/>
          <w:szCs w:val="28"/>
        </w:rPr>
        <w:t>109</w:t>
      </w:r>
      <w:r w:rsidR="00B049B0">
        <w:rPr>
          <w:sz w:val="28"/>
          <w:szCs w:val="28"/>
        </w:rPr>
        <w:t xml:space="preserve">. </w:t>
      </w:r>
      <w:r w:rsidR="00153FD9" w:rsidRPr="00B049B0">
        <w:rPr>
          <w:sz w:val="28"/>
          <w:szCs w:val="28"/>
        </w:rPr>
        <w:t xml:space="preserve">Полное ограничение производится в случаях: </w:t>
      </w:r>
    </w:p>
    <w:p w14:paraId="446B1F5D" w14:textId="6547FFAA" w:rsidR="00153FD9" w:rsidRPr="00FA1C56" w:rsidRDefault="00153FD9" w:rsidP="00AB6AC1">
      <w:pPr>
        <w:pStyle w:val="af1"/>
        <w:widowControl w:val="0"/>
        <w:numPr>
          <w:ilvl w:val="0"/>
          <w:numId w:val="22"/>
        </w:numPr>
        <w:autoSpaceDE w:val="0"/>
        <w:autoSpaceDN w:val="0"/>
        <w:adjustRightInd w:val="0"/>
        <w:ind w:left="0" w:firstLine="284"/>
        <w:jc w:val="both"/>
        <w:rPr>
          <w:sz w:val="28"/>
          <w:szCs w:val="28"/>
        </w:rPr>
      </w:pPr>
      <w:r w:rsidRPr="00FA1C56">
        <w:rPr>
          <w:sz w:val="28"/>
          <w:szCs w:val="28"/>
        </w:rPr>
        <w:t xml:space="preserve">прекращения обязательств </w:t>
      </w:r>
      <w:r w:rsidR="00FC0A58" w:rsidRPr="00FA1C56">
        <w:rPr>
          <w:sz w:val="28"/>
          <w:szCs w:val="28"/>
        </w:rPr>
        <w:t>с</w:t>
      </w:r>
      <w:r w:rsidRPr="00FA1C56">
        <w:rPr>
          <w:sz w:val="28"/>
          <w:szCs w:val="28"/>
        </w:rPr>
        <w:t xml:space="preserve">торон по договору, на основании которого осуществляется энергоснабжение потребителя; </w:t>
      </w:r>
    </w:p>
    <w:p w14:paraId="5C9F0295" w14:textId="4F6DE8AB" w:rsidR="00153FD9" w:rsidRPr="00FA1C56" w:rsidRDefault="00153FD9" w:rsidP="00AB6AC1">
      <w:pPr>
        <w:pStyle w:val="af1"/>
        <w:widowControl w:val="0"/>
        <w:numPr>
          <w:ilvl w:val="0"/>
          <w:numId w:val="22"/>
        </w:numPr>
        <w:autoSpaceDE w:val="0"/>
        <w:autoSpaceDN w:val="0"/>
        <w:adjustRightInd w:val="0"/>
        <w:ind w:left="0" w:firstLine="284"/>
        <w:jc w:val="both"/>
        <w:rPr>
          <w:sz w:val="28"/>
          <w:szCs w:val="28"/>
        </w:rPr>
      </w:pPr>
      <w:r w:rsidRPr="00FA1C56">
        <w:rPr>
          <w:sz w:val="28"/>
          <w:szCs w:val="28"/>
        </w:rPr>
        <w:t xml:space="preserve">выявления фактов </w:t>
      </w:r>
      <w:proofErr w:type="spellStart"/>
      <w:r w:rsidRPr="00FA1C56">
        <w:rPr>
          <w:sz w:val="28"/>
          <w:szCs w:val="28"/>
        </w:rPr>
        <w:t>безучётного</w:t>
      </w:r>
      <w:proofErr w:type="spellEnd"/>
      <w:r w:rsidRPr="00FA1C56">
        <w:rPr>
          <w:sz w:val="28"/>
          <w:szCs w:val="28"/>
        </w:rPr>
        <w:t xml:space="preserve"> потребления электрической энергии; </w:t>
      </w:r>
    </w:p>
    <w:p w14:paraId="5B32F920" w14:textId="5B049E8E" w:rsidR="00153FD9" w:rsidRPr="00FA1C56" w:rsidRDefault="00153FD9" w:rsidP="00AB6AC1">
      <w:pPr>
        <w:pStyle w:val="af1"/>
        <w:widowControl w:val="0"/>
        <w:numPr>
          <w:ilvl w:val="0"/>
          <w:numId w:val="22"/>
        </w:numPr>
        <w:autoSpaceDE w:val="0"/>
        <w:autoSpaceDN w:val="0"/>
        <w:adjustRightInd w:val="0"/>
        <w:ind w:left="0" w:firstLine="284"/>
        <w:jc w:val="both"/>
        <w:rPr>
          <w:sz w:val="28"/>
          <w:szCs w:val="28"/>
        </w:rPr>
      </w:pPr>
      <w:r w:rsidRPr="00FA1C56">
        <w:rPr>
          <w:sz w:val="28"/>
          <w:szCs w:val="28"/>
        </w:rPr>
        <w:t xml:space="preserve">возникновения (угрозы возникновения) аварийных отключений, которые повлекли отключение питающих линий электропередачи; </w:t>
      </w:r>
    </w:p>
    <w:p w14:paraId="4D8C2926" w14:textId="4F3CAD9E" w:rsidR="00153FD9" w:rsidRPr="00FA1C56" w:rsidRDefault="00153FD9" w:rsidP="00AB6AC1">
      <w:pPr>
        <w:pStyle w:val="af1"/>
        <w:widowControl w:val="0"/>
        <w:numPr>
          <w:ilvl w:val="0"/>
          <w:numId w:val="22"/>
        </w:numPr>
        <w:autoSpaceDE w:val="0"/>
        <w:autoSpaceDN w:val="0"/>
        <w:adjustRightInd w:val="0"/>
        <w:ind w:left="0" w:firstLine="284"/>
        <w:jc w:val="both"/>
        <w:rPr>
          <w:sz w:val="28"/>
          <w:szCs w:val="28"/>
        </w:rPr>
      </w:pPr>
      <w:r w:rsidRPr="00FA1C56">
        <w:rPr>
          <w:sz w:val="28"/>
          <w:szCs w:val="28"/>
        </w:rPr>
        <w:t xml:space="preserve">выявления неудовлетворительного состояния </w:t>
      </w:r>
      <w:proofErr w:type="spellStart"/>
      <w:r w:rsidRPr="00FA1C56">
        <w:rPr>
          <w:sz w:val="28"/>
          <w:szCs w:val="28"/>
        </w:rPr>
        <w:t>энергопринимающих</w:t>
      </w:r>
      <w:proofErr w:type="spellEnd"/>
      <w:r w:rsidRPr="00FA1C56">
        <w:rPr>
          <w:sz w:val="28"/>
          <w:szCs w:val="28"/>
        </w:rPr>
        <w:t xml:space="preserve"> устройств потребителя, которое угрожает аварией или создает угрозу жизни и здоровью людей; </w:t>
      </w:r>
    </w:p>
    <w:p w14:paraId="15137F8F" w14:textId="44AAB3FF" w:rsidR="00153FD9" w:rsidRPr="00FA1C56" w:rsidRDefault="00153FD9" w:rsidP="00AB6AC1">
      <w:pPr>
        <w:pStyle w:val="af1"/>
        <w:widowControl w:val="0"/>
        <w:numPr>
          <w:ilvl w:val="0"/>
          <w:numId w:val="22"/>
        </w:numPr>
        <w:autoSpaceDE w:val="0"/>
        <w:autoSpaceDN w:val="0"/>
        <w:adjustRightInd w:val="0"/>
        <w:ind w:left="0" w:firstLine="284"/>
        <w:jc w:val="both"/>
        <w:rPr>
          <w:sz w:val="28"/>
          <w:szCs w:val="28"/>
        </w:rPr>
      </w:pPr>
      <w:r w:rsidRPr="00FA1C56">
        <w:rPr>
          <w:sz w:val="28"/>
          <w:szCs w:val="28"/>
        </w:rPr>
        <w:t xml:space="preserve">наличия письменного заявления потребителя; </w:t>
      </w:r>
    </w:p>
    <w:p w14:paraId="281141E1" w14:textId="334683B1" w:rsidR="00153FD9" w:rsidRPr="00FA1C56" w:rsidRDefault="00153FD9" w:rsidP="00AB6AC1">
      <w:pPr>
        <w:pStyle w:val="af1"/>
        <w:widowControl w:val="0"/>
        <w:numPr>
          <w:ilvl w:val="0"/>
          <w:numId w:val="22"/>
        </w:numPr>
        <w:autoSpaceDE w:val="0"/>
        <w:autoSpaceDN w:val="0"/>
        <w:adjustRightInd w:val="0"/>
        <w:ind w:left="0" w:firstLine="284"/>
        <w:jc w:val="both"/>
        <w:rPr>
          <w:sz w:val="28"/>
          <w:szCs w:val="28"/>
        </w:rPr>
      </w:pPr>
      <w:proofErr w:type="spellStart"/>
      <w:r w:rsidRPr="00FA1C56">
        <w:rPr>
          <w:sz w:val="28"/>
          <w:szCs w:val="28"/>
        </w:rPr>
        <w:t>неустранения</w:t>
      </w:r>
      <w:proofErr w:type="spellEnd"/>
      <w:r w:rsidRPr="00FA1C56">
        <w:rPr>
          <w:sz w:val="28"/>
          <w:szCs w:val="28"/>
        </w:rPr>
        <w:t xml:space="preserve"> нарушений, допущенных потребителем, за которые к нему </w:t>
      </w:r>
      <w:r w:rsidR="007B5FFD" w:rsidRPr="00FA1C56">
        <w:rPr>
          <w:sz w:val="28"/>
          <w:szCs w:val="28"/>
        </w:rPr>
        <w:t xml:space="preserve">были применены </w:t>
      </w:r>
      <w:r w:rsidRPr="00FA1C56">
        <w:rPr>
          <w:sz w:val="28"/>
          <w:szCs w:val="28"/>
        </w:rPr>
        <w:t xml:space="preserve">меры по частичному ограничению; </w:t>
      </w:r>
    </w:p>
    <w:p w14:paraId="39191FAB" w14:textId="1B2BEB55" w:rsidR="00153FD9" w:rsidRPr="00FA1C56" w:rsidRDefault="00153FD9" w:rsidP="00AB6AC1">
      <w:pPr>
        <w:pStyle w:val="af1"/>
        <w:widowControl w:val="0"/>
        <w:numPr>
          <w:ilvl w:val="0"/>
          <w:numId w:val="22"/>
        </w:numPr>
        <w:autoSpaceDE w:val="0"/>
        <w:autoSpaceDN w:val="0"/>
        <w:adjustRightInd w:val="0"/>
        <w:ind w:left="0" w:firstLine="284"/>
        <w:jc w:val="both"/>
        <w:rPr>
          <w:sz w:val="28"/>
          <w:szCs w:val="28"/>
        </w:rPr>
      </w:pPr>
      <w:r w:rsidRPr="00FA1C56">
        <w:rPr>
          <w:sz w:val="28"/>
          <w:szCs w:val="28"/>
        </w:rPr>
        <w:t xml:space="preserve"> нарушения договорных условий потребления электрической энергии. </w:t>
      </w:r>
    </w:p>
    <w:bookmarkEnd w:id="24"/>
    <w:p w14:paraId="09F41DBD" w14:textId="5039F5F1" w:rsidR="00930073" w:rsidRPr="00B049B0" w:rsidRDefault="000C4D03" w:rsidP="00AB6AC1">
      <w:pPr>
        <w:ind w:firstLine="284"/>
        <w:jc w:val="both"/>
        <w:rPr>
          <w:sz w:val="28"/>
          <w:szCs w:val="28"/>
        </w:rPr>
      </w:pPr>
      <w:r>
        <w:rPr>
          <w:sz w:val="28"/>
          <w:szCs w:val="28"/>
        </w:rPr>
        <w:t>110</w:t>
      </w:r>
      <w:r w:rsidR="00B049B0">
        <w:rPr>
          <w:sz w:val="28"/>
          <w:szCs w:val="28"/>
        </w:rPr>
        <w:t xml:space="preserve">. </w:t>
      </w:r>
      <w:r w:rsidR="00AB4D05" w:rsidRPr="00B049B0">
        <w:rPr>
          <w:sz w:val="28"/>
          <w:szCs w:val="28"/>
        </w:rPr>
        <w:t xml:space="preserve">Ограничение </w:t>
      </w:r>
      <w:r w:rsidR="001428DD" w:rsidRPr="00B049B0">
        <w:rPr>
          <w:sz w:val="28"/>
          <w:szCs w:val="28"/>
        </w:rPr>
        <w:t>режима потребления</w:t>
      </w:r>
      <w:r w:rsidR="00AB4D05" w:rsidRPr="00B049B0">
        <w:rPr>
          <w:sz w:val="28"/>
          <w:szCs w:val="28"/>
        </w:rPr>
        <w:t xml:space="preserve"> </w:t>
      </w:r>
      <w:r w:rsidR="00912F65" w:rsidRPr="00B049B0">
        <w:rPr>
          <w:sz w:val="28"/>
          <w:szCs w:val="28"/>
        </w:rPr>
        <w:t>электрической энергии</w:t>
      </w:r>
      <w:r w:rsidR="00AB4D05" w:rsidRPr="00B049B0">
        <w:rPr>
          <w:sz w:val="28"/>
          <w:szCs w:val="28"/>
        </w:rPr>
        <w:t xml:space="preserve"> бытово</w:t>
      </w:r>
      <w:r w:rsidR="001428DD" w:rsidRPr="00B049B0">
        <w:rPr>
          <w:sz w:val="28"/>
          <w:szCs w:val="28"/>
        </w:rPr>
        <w:t>го</w:t>
      </w:r>
      <w:r w:rsidR="00AB4D05" w:rsidRPr="00B049B0">
        <w:rPr>
          <w:sz w:val="28"/>
          <w:szCs w:val="28"/>
        </w:rPr>
        <w:t xml:space="preserve"> потребител</w:t>
      </w:r>
      <w:r w:rsidR="001428DD" w:rsidRPr="00B049B0">
        <w:rPr>
          <w:sz w:val="28"/>
          <w:szCs w:val="28"/>
        </w:rPr>
        <w:t>я</w:t>
      </w:r>
      <w:r w:rsidR="00AB4D05" w:rsidRPr="00B049B0">
        <w:rPr>
          <w:sz w:val="28"/>
          <w:szCs w:val="28"/>
        </w:rPr>
        <w:t xml:space="preserve"> (за исключением оснований</w:t>
      </w:r>
      <w:r w:rsidR="00545656" w:rsidRPr="00B049B0">
        <w:rPr>
          <w:sz w:val="28"/>
          <w:szCs w:val="28"/>
        </w:rPr>
        <w:t>,</w:t>
      </w:r>
      <w:r w:rsidR="00AB4D05" w:rsidRPr="00B049B0">
        <w:rPr>
          <w:sz w:val="28"/>
          <w:szCs w:val="28"/>
        </w:rPr>
        <w:t xml:space="preserve"> указанных в подпункте б</w:t>
      </w:r>
      <w:r w:rsidR="003931CD" w:rsidRPr="00B049B0">
        <w:rPr>
          <w:sz w:val="28"/>
          <w:szCs w:val="28"/>
        </w:rPr>
        <w:t>)</w:t>
      </w:r>
      <w:r w:rsidR="00AB4D05" w:rsidRPr="00B049B0">
        <w:rPr>
          <w:sz w:val="28"/>
          <w:szCs w:val="28"/>
        </w:rPr>
        <w:t xml:space="preserve"> пункта</w:t>
      </w:r>
      <w:r w:rsidR="00545656" w:rsidRPr="00B049B0">
        <w:rPr>
          <w:sz w:val="28"/>
          <w:szCs w:val="28"/>
        </w:rPr>
        <w:t xml:space="preserve"> 10</w:t>
      </w:r>
      <w:r w:rsidR="00822E8F" w:rsidRPr="00B049B0">
        <w:rPr>
          <w:sz w:val="28"/>
          <w:szCs w:val="28"/>
        </w:rPr>
        <w:t>8</w:t>
      </w:r>
      <w:r w:rsidR="00AB4D05" w:rsidRPr="00B049B0">
        <w:rPr>
          <w:sz w:val="28"/>
          <w:szCs w:val="28"/>
        </w:rPr>
        <w:t xml:space="preserve"> и подпунктах в</w:t>
      </w:r>
      <w:r w:rsidR="003931CD" w:rsidRPr="00B049B0">
        <w:rPr>
          <w:sz w:val="28"/>
          <w:szCs w:val="28"/>
        </w:rPr>
        <w:t>)</w:t>
      </w:r>
      <w:r w:rsidR="00AB4D05" w:rsidRPr="00B049B0">
        <w:rPr>
          <w:sz w:val="28"/>
          <w:szCs w:val="28"/>
        </w:rPr>
        <w:t>, г</w:t>
      </w:r>
      <w:r w:rsidR="003931CD" w:rsidRPr="00B049B0">
        <w:rPr>
          <w:sz w:val="28"/>
          <w:szCs w:val="28"/>
        </w:rPr>
        <w:t>)</w:t>
      </w:r>
      <w:r w:rsidR="00AB4D05" w:rsidRPr="00B049B0">
        <w:rPr>
          <w:sz w:val="28"/>
          <w:szCs w:val="28"/>
        </w:rPr>
        <w:t>, д</w:t>
      </w:r>
      <w:r w:rsidR="003931CD" w:rsidRPr="00B049B0">
        <w:rPr>
          <w:sz w:val="28"/>
          <w:szCs w:val="28"/>
        </w:rPr>
        <w:t>)</w:t>
      </w:r>
      <w:r w:rsidR="00AB4D05" w:rsidRPr="00B049B0">
        <w:rPr>
          <w:sz w:val="28"/>
          <w:szCs w:val="28"/>
        </w:rPr>
        <w:t xml:space="preserve"> пункта </w:t>
      </w:r>
      <w:r w:rsidR="00545656" w:rsidRPr="00B049B0">
        <w:rPr>
          <w:sz w:val="28"/>
          <w:szCs w:val="28"/>
        </w:rPr>
        <w:t>1</w:t>
      </w:r>
      <w:r w:rsidR="003931CD" w:rsidRPr="00B049B0">
        <w:rPr>
          <w:sz w:val="28"/>
          <w:szCs w:val="28"/>
        </w:rPr>
        <w:t>0</w:t>
      </w:r>
      <w:r w:rsidR="00822E8F" w:rsidRPr="00B049B0">
        <w:rPr>
          <w:sz w:val="28"/>
          <w:szCs w:val="28"/>
        </w:rPr>
        <w:t>9</w:t>
      </w:r>
      <w:r w:rsidR="00EC175B">
        <w:rPr>
          <w:sz w:val="28"/>
          <w:szCs w:val="28"/>
        </w:rPr>
        <w:t xml:space="preserve"> настоящих Правил</w:t>
      </w:r>
      <w:r w:rsidR="006708B7" w:rsidRPr="00B049B0">
        <w:rPr>
          <w:sz w:val="28"/>
          <w:szCs w:val="28"/>
        </w:rPr>
        <w:t>)</w:t>
      </w:r>
      <w:r w:rsidR="00545656" w:rsidRPr="00B049B0">
        <w:rPr>
          <w:sz w:val="28"/>
          <w:szCs w:val="28"/>
        </w:rPr>
        <w:t xml:space="preserve"> </w:t>
      </w:r>
      <w:r w:rsidR="00AB4D05" w:rsidRPr="00B049B0">
        <w:rPr>
          <w:sz w:val="28"/>
          <w:szCs w:val="28"/>
        </w:rPr>
        <w:t xml:space="preserve">осуществляется только в рабочие дни </w:t>
      </w:r>
      <w:r w:rsidR="00FC0A58" w:rsidRPr="00B049B0">
        <w:rPr>
          <w:sz w:val="28"/>
          <w:szCs w:val="28"/>
        </w:rPr>
        <w:t>с соблюдением следующего порядка</w:t>
      </w:r>
      <w:r w:rsidR="00AB4D05" w:rsidRPr="00B049B0">
        <w:rPr>
          <w:sz w:val="28"/>
          <w:szCs w:val="28"/>
        </w:rPr>
        <w:t>:</w:t>
      </w:r>
    </w:p>
    <w:p w14:paraId="752599FF" w14:textId="21C28587" w:rsidR="00930073" w:rsidRPr="00FA1C56" w:rsidRDefault="00AB4D05" w:rsidP="00AB6AC1">
      <w:pPr>
        <w:pStyle w:val="af1"/>
        <w:numPr>
          <w:ilvl w:val="0"/>
          <w:numId w:val="23"/>
        </w:numPr>
        <w:ind w:left="0" w:firstLine="284"/>
        <w:jc w:val="both"/>
        <w:rPr>
          <w:sz w:val="28"/>
          <w:szCs w:val="28"/>
        </w:rPr>
      </w:pPr>
      <w:r w:rsidRPr="00FA1C56">
        <w:rPr>
          <w:sz w:val="28"/>
          <w:szCs w:val="28"/>
        </w:rPr>
        <w:t>не менее</w:t>
      </w:r>
      <w:r w:rsidR="00C0342B" w:rsidRPr="00FA1C56">
        <w:rPr>
          <w:sz w:val="28"/>
          <w:szCs w:val="28"/>
        </w:rPr>
        <w:t>,</w:t>
      </w:r>
      <w:r w:rsidRPr="00FA1C56">
        <w:rPr>
          <w:sz w:val="28"/>
          <w:szCs w:val="28"/>
        </w:rPr>
        <w:t xml:space="preserve"> чем за</w:t>
      </w:r>
      <w:r w:rsidR="002C0633" w:rsidRPr="00FA1C56">
        <w:rPr>
          <w:sz w:val="28"/>
          <w:szCs w:val="28"/>
        </w:rPr>
        <w:t xml:space="preserve"> </w:t>
      </w:r>
      <w:r w:rsidR="00C0342B" w:rsidRPr="00FA1C56">
        <w:rPr>
          <w:sz w:val="28"/>
          <w:szCs w:val="28"/>
        </w:rPr>
        <w:t>10</w:t>
      </w:r>
      <w:r w:rsidR="00756DFF" w:rsidRPr="00FA1C56">
        <w:rPr>
          <w:sz w:val="28"/>
          <w:szCs w:val="28"/>
        </w:rPr>
        <w:t xml:space="preserve"> </w:t>
      </w:r>
      <w:r w:rsidR="002C0633" w:rsidRPr="00FA1C56">
        <w:rPr>
          <w:sz w:val="28"/>
          <w:szCs w:val="28"/>
        </w:rPr>
        <w:t>(</w:t>
      </w:r>
      <w:r w:rsidR="00C0342B" w:rsidRPr="00FA1C56">
        <w:rPr>
          <w:sz w:val="28"/>
          <w:szCs w:val="28"/>
        </w:rPr>
        <w:t>десять</w:t>
      </w:r>
      <w:r w:rsidR="002C0633" w:rsidRPr="00FA1C56">
        <w:rPr>
          <w:sz w:val="28"/>
          <w:szCs w:val="28"/>
        </w:rPr>
        <w:t xml:space="preserve">) </w:t>
      </w:r>
      <w:r w:rsidRPr="00FA1C56">
        <w:rPr>
          <w:sz w:val="28"/>
          <w:szCs w:val="28"/>
        </w:rPr>
        <w:t>дн</w:t>
      </w:r>
      <w:r w:rsidR="00C0342B" w:rsidRPr="00FA1C56">
        <w:rPr>
          <w:sz w:val="28"/>
          <w:szCs w:val="28"/>
        </w:rPr>
        <w:t>ей</w:t>
      </w:r>
      <w:r w:rsidRPr="00FA1C56">
        <w:rPr>
          <w:sz w:val="28"/>
          <w:szCs w:val="28"/>
        </w:rPr>
        <w:t xml:space="preserve"> до введения ограничения</w:t>
      </w:r>
      <w:r w:rsidR="00C0342B" w:rsidRPr="00FA1C56">
        <w:rPr>
          <w:sz w:val="28"/>
          <w:szCs w:val="28"/>
        </w:rPr>
        <w:t>,</w:t>
      </w:r>
      <w:r w:rsidRPr="00FA1C56">
        <w:rPr>
          <w:sz w:val="28"/>
          <w:szCs w:val="28"/>
        </w:rPr>
        <w:t xml:space="preserve"> </w:t>
      </w:r>
      <w:r w:rsidR="001428DD" w:rsidRPr="00FA1C56">
        <w:rPr>
          <w:sz w:val="28"/>
          <w:szCs w:val="28"/>
        </w:rPr>
        <w:t xml:space="preserve">продавец электрической энергии направляет </w:t>
      </w:r>
      <w:r w:rsidR="00E33BB2" w:rsidRPr="00FA1C56">
        <w:rPr>
          <w:sz w:val="28"/>
          <w:szCs w:val="28"/>
        </w:rPr>
        <w:t xml:space="preserve">в адрес бытового потребителя </w:t>
      </w:r>
      <w:r w:rsidR="00C0342B" w:rsidRPr="00FA1C56">
        <w:rPr>
          <w:sz w:val="28"/>
          <w:szCs w:val="28"/>
        </w:rPr>
        <w:t>предупреждение в письменной форме</w:t>
      </w:r>
      <w:r w:rsidRPr="00FA1C56">
        <w:rPr>
          <w:sz w:val="28"/>
          <w:szCs w:val="28"/>
        </w:rPr>
        <w:t xml:space="preserve"> </w:t>
      </w:r>
      <w:r w:rsidR="00C0342B" w:rsidRPr="00FA1C56">
        <w:rPr>
          <w:sz w:val="28"/>
          <w:szCs w:val="28"/>
        </w:rPr>
        <w:t xml:space="preserve">способом, позволяющим достоверно установить факт доставки настоящего </w:t>
      </w:r>
      <w:r w:rsidR="00C07761" w:rsidRPr="00FA1C56">
        <w:rPr>
          <w:sz w:val="28"/>
          <w:szCs w:val="28"/>
        </w:rPr>
        <w:t>предупреждения</w:t>
      </w:r>
      <w:r w:rsidR="00C0342B" w:rsidRPr="00FA1C56">
        <w:rPr>
          <w:sz w:val="28"/>
          <w:szCs w:val="28"/>
        </w:rPr>
        <w:t xml:space="preserve"> по адресу объекта потребления, </w:t>
      </w:r>
      <w:r w:rsidRPr="00FA1C56">
        <w:rPr>
          <w:sz w:val="28"/>
          <w:szCs w:val="28"/>
        </w:rPr>
        <w:t>о</w:t>
      </w:r>
      <w:r w:rsidR="00322423" w:rsidRPr="00FA1C56">
        <w:rPr>
          <w:sz w:val="28"/>
          <w:szCs w:val="28"/>
        </w:rPr>
        <w:t xml:space="preserve"> предстоящем</w:t>
      </w:r>
      <w:r w:rsidRPr="00FA1C56">
        <w:rPr>
          <w:sz w:val="28"/>
          <w:szCs w:val="28"/>
        </w:rPr>
        <w:t xml:space="preserve"> ограничении режима потребления</w:t>
      </w:r>
      <w:r w:rsidR="00322423" w:rsidRPr="00FA1C56">
        <w:rPr>
          <w:sz w:val="28"/>
          <w:szCs w:val="28"/>
        </w:rPr>
        <w:t xml:space="preserve"> (с указанием</w:t>
      </w:r>
      <w:r w:rsidR="00180337" w:rsidRPr="00FA1C56">
        <w:rPr>
          <w:sz w:val="28"/>
          <w:szCs w:val="28"/>
        </w:rPr>
        <w:t xml:space="preserve"> причины,</w:t>
      </w:r>
      <w:r w:rsidR="00322423" w:rsidRPr="00FA1C56">
        <w:rPr>
          <w:sz w:val="28"/>
          <w:szCs w:val="28"/>
        </w:rPr>
        <w:t xml:space="preserve"> даты и времени)</w:t>
      </w:r>
      <w:r w:rsidRPr="00FA1C56">
        <w:rPr>
          <w:sz w:val="28"/>
          <w:szCs w:val="28"/>
        </w:rPr>
        <w:t xml:space="preserve">, вводимом в случае </w:t>
      </w:r>
      <w:proofErr w:type="spellStart"/>
      <w:r w:rsidR="0023601F" w:rsidRPr="00FA1C56">
        <w:rPr>
          <w:sz w:val="28"/>
          <w:szCs w:val="28"/>
        </w:rPr>
        <w:t>неустранения</w:t>
      </w:r>
      <w:proofErr w:type="spellEnd"/>
      <w:r w:rsidR="0023601F" w:rsidRPr="00FA1C56">
        <w:rPr>
          <w:sz w:val="28"/>
          <w:szCs w:val="28"/>
        </w:rPr>
        <w:t xml:space="preserve"> потребителем нарушений</w:t>
      </w:r>
      <w:r w:rsidRPr="00FA1C56">
        <w:rPr>
          <w:sz w:val="28"/>
          <w:szCs w:val="28"/>
        </w:rPr>
        <w:t xml:space="preserve"> в </w:t>
      </w:r>
      <w:r w:rsidR="0023601F" w:rsidRPr="00FA1C56">
        <w:rPr>
          <w:sz w:val="28"/>
          <w:szCs w:val="28"/>
        </w:rPr>
        <w:t xml:space="preserve">указанный в </w:t>
      </w:r>
      <w:r w:rsidR="00C07761" w:rsidRPr="00FA1C56">
        <w:rPr>
          <w:sz w:val="28"/>
          <w:szCs w:val="28"/>
        </w:rPr>
        <w:t>предупрежден</w:t>
      </w:r>
      <w:r w:rsidRPr="00FA1C56">
        <w:rPr>
          <w:sz w:val="28"/>
          <w:szCs w:val="28"/>
        </w:rPr>
        <w:t>ии срок;</w:t>
      </w:r>
    </w:p>
    <w:p w14:paraId="5F346B58" w14:textId="5DEEB0A1" w:rsidR="001428DD" w:rsidRPr="00FA1C56" w:rsidRDefault="001428DD" w:rsidP="00AB6AC1">
      <w:pPr>
        <w:pStyle w:val="af1"/>
        <w:numPr>
          <w:ilvl w:val="0"/>
          <w:numId w:val="23"/>
        </w:numPr>
        <w:ind w:left="0" w:firstLine="284"/>
        <w:jc w:val="both"/>
        <w:rPr>
          <w:strike/>
          <w:sz w:val="28"/>
          <w:szCs w:val="28"/>
        </w:rPr>
      </w:pPr>
      <w:r w:rsidRPr="00FA1C56">
        <w:rPr>
          <w:sz w:val="28"/>
          <w:szCs w:val="28"/>
        </w:rPr>
        <w:t>в</w:t>
      </w:r>
      <w:r w:rsidR="00AB4D05" w:rsidRPr="00FA1C56">
        <w:rPr>
          <w:sz w:val="28"/>
          <w:szCs w:val="28"/>
        </w:rPr>
        <w:t xml:space="preserve"> </w:t>
      </w:r>
      <w:r w:rsidR="00C0342B" w:rsidRPr="00FA1C56">
        <w:rPr>
          <w:sz w:val="28"/>
          <w:szCs w:val="28"/>
        </w:rPr>
        <w:t xml:space="preserve">указанные в </w:t>
      </w:r>
      <w:r w:rsidR="0008623F" w:rsidRPr="00FA1C56">
        <w:rPr>
          <w:sz w:val="28"/>
          <w:szCs w:val="28"/>
        </w:rPr>
        <w:t>предупреждении</w:t>
      </w:r>
      <w:r w:rsidR="00AB4D05" w:rsidRPr="00FA1C56">
        <w:rPr>
          <w:sz w:val="28"/>
          <w:szCs w:val="28"/>
        </w:rPr>
        <w:t xml:space="preserve"> </w:t>
      </w:r>
      <w:r w:rsidR="00C0342B" w:rsidRPr="00FA1C56">
        <w:rPr>
          <w:sz w:val="28"/>
          <w:szCs w:val="28"/>
        </w:rPr>
        <w:t xml:space="preserve">об </w:t>
      </w:r>
      <w:r w:rsidR="00AB4D05" w:rsidRPr="00FA1C56">
        <w:rPr>
          <w:sz w:val="28"/>
          <w:szCs w:val="28"/>
        </w:rPr>
        <w:t>ограничени</w:t>
      </w:r>
      <w:r w:rsidR="00C0342B" w:rsidRPr="00FA1C56">
        <w:rPr>
          <w:sz w:val="28"/>
          <w:szCs w:val="28"/>
        </w:rPr>
        <w:t>и</w:t>
      </w:r>
      <w:r w:rsidR="00AB4D05" w:rsidRPr="00FA1C56">
        <w:rPr>
          <w:sz w:val="28"/>
          <w:szCs w:val="28"/>
        </w:rPr>
        <w:t xml:space="preserve"> </w:t>
      </w:r>
      <w:r w:rsidRPr="00FA1C56">
        <w:rPr>
          <w:sz w:val="28"/>
          <w:szCs w:val="28"/>
        </w:rPr>
        <w:t>режима потребления</w:t>
      </w:r>
      <w:r w:rsidR="00AB4D05" w:rsidRPr="00FA1C56">
        <w:rPr>
          <w:sz w:val="28"/>
          <w:szCs w:val="28"/>
        </w:rPr>
        <w:t xml:space="preserve"> электрической энергии день </w:t>
      </w:r>
      <w:r w:rsidRPr="00FA1C56">
        <w:rPr>
          <w:sz w:val="28"/>
          <w:szCs w:val="28"/>
        </w:rPr>
        <w:t xml:space="preserve">и время </w:t>
      </w:r>
      <w:r w:rsidR="00AB4D05" w:rsidRPr="00FA1C56">
        <w:rPr>
          <w:sz w:val="28"/>
          <w:szCs w:val="28"/>
        </w:rPr>
        <w:t>персонал электросетевой организации должен предъявить бытовому потребителю наряд</w:t>
      </w:r>
      <w:r w:rsidR="00FC0A58" w:rsidRPr="00FA1C56">
        <w:rPr>
          <w:sz w:val="28"/>
          <w:szCs w:val="28"/>
        </w:rPr>
        <w:t xml:space="preserve"> на выполнение работ</w:t>
      </w:r>
      <w:r w:rsidR="00AB4D05" w:rsidRPr="00FA1C56">
        <w:rPr>
          <w:sz w:val="28"/>
          <w:szCs w:val="28"/>
        </w:rPr>
        <w:t>, подписанный ответственным лицом электросетевой организации</w:t>
      </w:r>
      <w:r w:rsidRPr="00FA1C56">
        <w:rPr>
          <w:sz w:val="28"/>
          <w:szCs w:val="28"/>
        </w:rPr>
        <w:t>;</w:t>
      </w:r>
    </w:p>
    <w:p w14:paraId="73D1AC8D" w14:textId="4729BB65" w:rsidR="00930073" w:rsidRPr="00FA1C56" w:rsidRDefault="001428DD" w:rsidP="00AB6AC1">
      <w:pPr>
        <w:pStyle w:val="af1"/>
        <w:numPr>
          <w:ilvl w:val="0"/>
          <w:numId w:val="23"/>
        </w:numPr>
        <w:ind w:left="0" w:firstLine="284"/>
        <w:jc w:val="both"/>
        <w:rPr>
          <w:sz w:val="28"/>
          <w:szCs w:val="28"/>
        </w:rPr>
      </w:pPr>
      <w:r w:rsidRPr="00FA1C56">
        <w:rPr>
          <w:sz w:val="28"/>
          <w:szCs w:val="28"/>
        </w:rPr>
        <w:t>в</w:t>
      </w:r>
      <w:r w:rsidR="00AB4D05" w:rsidRPr="00FA1C56">
        <w:rPr>
          <w:sz w:val="28"/>
          <w:szCs w:val="28"/>
        </w:rPr>
        <w:t xml:space="preserve"> случае исполнения бытовым потребителем указанн</w:t>
      </w:r>
      <w:r w:rsidR="0008623F" w:rsidRPr="00FA1C56">
        <w:rPr>
          <w:sz w:val="28"/>
          <w:szCs w:val="28"/>
        </w:rPr>
        <w:t xml:space="preserve">ых </w:t>
      </w:r>
      <w:r w:rsidR="00AB4D05" w:rsidRPr="00FA1C56">
        <w:rPr>
          <w:sz w:val="28"/>
          <w:szCs w:val="28"/>
        </w:rPr>
        <w:t xml:space="preserve">в </w:t>
      </w:r>
      <w:r w:rsidR="0008623F" w:rsidRPr="00FA1C56">
        <w:rPr>
          <w:sz w:val="28"/>
          <w:szCs w:val="28"/>
        </w:rPr>
        <w:t>предупреждении</w:t>
      </w:r>
      <w:r w:rsidR="00AB4D05" w:rsidRPr="00FA1C56">
        <w:rPr>
          <w:sz w:val="28"/>
          <w:szCs w:val="28"/>
        </w:rPr>
        <w:t xml:space="preserve"> требовани</w:t>
      </w:r>
      <w:r w:rsidR="0008623F" w:rsidRPr="00FA1C56">
        <w:rPr>
          <w:sz w:val="28"/>
          <w:szCs w:val="28"/>
        </w:rPr>
        <w:t>й</w:t>
      </w:r>
      <w:r w:rsidR="00AB4D05" w:rsidRPr="00FA1C56">
        <w:rPr>
          <w:sz w:val="28"/>
          <w:szCs w:val="28"/>
        </w:rPr>
        <w:t xml:space="preserve"> </w:t>
      </w:r>
      <w:r w:rsidRPr="00FA1C56">
        <w:rPr>
          <w:sz w:val="28"/>
          <w:szCs w:val="28"/>
        </w:rPr>
        <w:t>об устранении нарушений</w:t>
      </w:r>
      <w:r w:rsidR="00AB4D05" w:rsidRPr="00FA1C56">
        <w:rPr>
          <w:sz w:val="28"/>
          <w:szCs w:val="28"/>
        </w:rPr>
        <w:t xml:space="preserve"> </w:t>
      </w:r>
      <w:r w:rsidR="00C0342B" w:rsidRPr="00FA1C56">
        <w:rPr>
          <w:sz w:val="28"/>
          <w:szCs w:val="28"/>
        </w:rPr>
        <w:t xml:space="preserve">и </w:t>
      </w:r>
      <w:r w:rsidR="00AB4D05" w:rsidRPr="00FA1C56">
        <w:rPr>
          <w:sz w:val="28"/>
          <w:szCs w:val="28"/>
        </w:rPr>
        <w:t xml:space="preserve">предоставления </w:t>
      </w:r>
      <w:r w:rsidR="00C0342B" w:rsidRPr="00FA1C56">
        <w:rPr>
          <w:sz w:val="28"/>
          <w:szCs w:val="28"/>
        </w:rPr>
        <w:t xml:space="preserve">об этом </w:t>
      </w:r>
      <w:r w:rsidR="00AB4D05" w:rsidRPr="00FA1C56">
        <w:rPr>
          <w:sz w:val="28"/>
          <w:szCs w:val="28"/>
        </w:rPr>
        <w:t>информации</w:t>
      </w:r>
      <w:r w:rsidR="00C0342B" w:rsidRPr="00FA1C56">
        <w:rPr>
          <w:sz w:val="28"/>
          <w:szCs w:val="28"/>
        </w:rPr>
        <w:t xml:space="preserve"> продавцу электрической энергии</w:t>
      </w:r>
      <w:r w:rsidR="00C0342B" w:rsidRPr="00FA1C56">
        <w:t xml:space="preserve"> </w:t>
      </w:r>
      <w:r w:rsidR="00C0342B" w:rsidRPr="00FA1C56">
        <w:rPr>
          <w:sz w:val="28"/>
          <w:szCs w:val="28"/>
        </w:rPr>
        <w:t xml:space="preserve">до введения ограничения режима потребления, </w:t>
      </w:r>
      <w:r w:rsidR="00AB4D05" w:rsidRPr="00FA1C56">
        <w:rPr>
          <w:sz w:val="28"/>
          <w:szCs w:val="28"/>
        </w:rPr>
        <w:t xml:space="preserve">ограничение режима потребления не </w:t>
      </w:r>
      <w:r w:rsidR="00C0342B" w:rsidRPr="00FA1C56">
        <w:rPr>
          <w:sz w:val="28"/>
          <w:szCs w:val="28"/>
        </w:rPr>
        <w:t>произ</w:t>
      </w:r>
      <w:r w:rsidR="00AB4D05" w:rsidRPr="00FA1C56">
        <w:rPr>
          <w:sz w:val="28"/>
          <w:szCs w:val="28"/>
        </w:rPr>
        <w:t>водится</w:t>
      </w:r>
      <w:r w:rsidR="006708B7" w:rsidRPr="00FA1C56">
        <w:rPr>
          <w:sz w:val="28"/>
          <w:szCs w:val="28"/>
        </w:rPr>
        <w:t>;</w:t>
      </w:r>
    </w:p>
    <w:p w14:paraId="1E3F6174" w14:textId="6A0FF26B" w:rsidR="00C0342B" w:rsidRPr="00FA1C56" w:rsidRDefault="001428DD" w:rsidP="00AB6AC1">
      <w:pPr>
        <w:pStyle w:val="af1"/>
        <w:numPr>
          <w:ilvl w:val="0"/>
          <w:numId w:val="23"/>
        </w:numPr>
        <w:ind w:left="0" w:firstLine="284"/>
        <w:jc w:val="both"/>
        <w:rPr>
          <w:sz w:val="28"/>
          <w:szCs w:val="28"/>
        </w:rPr>
      </w:pPr>
      <w:r w:rsidRPr="00FA1C56">
        <w:rPr>
          <w:sz w:val="28"/>
          <w:szCs w:val="28"/>
        </w:rPr>
        <w:t>е</w:t>
      </w:r>
      <w:r w:rsidR="00AB4D05" w:rsidRPr="00FA1C56">
        <w:rPr>
          <w:sz w:val="28"/>
          <w:szCs w:val="28"/>
        </w:rPr>
        <w:t>сли в намеченны</w:t>
      </w:r>
      <w:r w:rsidRPr="00FA1C56">
        <w:rPr>
          <w:sz w:val="28"/>
          <w:szCs w:val="28"/>
        </w:rPr>
        <w:t>е</w:t>
      </w:r>
      <w:r w:rsidR="00AB4D05" w:rsidRPr="00FA1C56">
        <w:rPr>
          <w:sz w:val="28"/>
          <w:szCs w:val="28"/>
        </w:rPr>
        <w:t xml:space="preserve"> для ограничения </w:t>
      </w:r>
      <w:r w:rsidRPr="00FA1C56">
        <w:rPr>
          <w:sz w:val="28"/>
          <w:szCs w:val="28"/>
        </w:rPr>
        <w:t>режима</w:t>
      </w:r>
      <w:r w:rsidR="00AB4D05" w:rsidRPr="00FA1C56">
        <w:rPr>
          <w:sz w:val="28"/>
          <w:szCs w:val="28"/>
        </w:rPr>
        <w:t xml:space="preserve"> день</w:t>
      </w:r>
      <w:r w:rsidRPr="00FA1C56">
        <w:rPr>
          <w:sz w:val="28"/>
          <w:szCs w:val="28"/>
        </w:rPr>
        <w:t xml:space="preserve"> и время</w:t>
      </w:r>
      <w:r w:rsidR="00AB4D05" w:rsidRPr="00FA1C56">
        <w:rPr>
          <w:sz w:val="28"/>
          <w:szCs w:val="28"/>
        </w:rPr>
        <w:t xml:space="preserve"> на месте потребления отсутству</w:t>
      </w:r>
      <w:r w:rsidRPr="00FA1C56">
        <w:rPr>
          <w:sz w:val="28"/>
          <w:szCs w:val="28"/>
        </w:rPr>
        <w:t>е</w:t>
      </w:r>
      <w:r w:rsidR="00AB4D05" w:rsidRPr="00FA1C56">
        <w:rPr>
          <w:sz w:val="28"/>
          <w:szCs w:val="28"/>
        </w:rPr>
        <w:t>т бытовой потребитель, заблаговременно предупрежденный</w:t>
      </w:r>
      <w:r w:rsidR="00B04CE0" w:rsidRPr="00FA1C56">
        <w:rPr>
          <w:sz w:val="28"/>
          <w:szCs w:val="28"/>
        </w:rPr>
        <w:t xml:space="preserve"> </w:t>
      </w:r>
      <w:r w:rsidRPr="00FA1C56">
        <w:rPr>
          <w:sz w:val="28"/>
          <w:szCs w:val="28"/>
        </w:rPr>
        <w:t>в установленном выше порядке</w:t>
      </w:r>
      <w:r w:rsidR="00AB4D05" w:rsidRPr="00FA1C56">
        <w:rPr>
          <w:sz w:val="28"/>
          <w:szCs w:val="28"/>
        </w:rPr>
        <w:t xml:space="preserve">, то персонал электросетевой организации имеет право произвести действия по ограничению </w:t>
      </w:r>
      <w:r w:rsidRPr="00FA1C56">
        <w:rPr>
          <w:sz w:val="28"/>
          <w:szCs w:val="28"/>
        </w:rPr>
        <w:t xml:space="preserve">режима потребления </w:t>
      </w:r>
      <w:r w:rsidR="00AB4D05" w:rsidRPr="00FA1C56">
        <w:rPr>
          <w:sz w:val="28"/>
          <w:szCs w:val="28"/>
        </w:rPr>
        <w:t>электрической энергии</w:t>
      </w:r>
      <w:r w:rsidR="00FC0A58" w:rsidRPr="00FA1C56">
        <w:rPr>
          <w:sz w:val="28"/>
          <w:szCs w:val="28"/>
        </w:rPr>
        <w:t xml:space="preserve"> в отсутствие потребителя</w:t>
      </w:r>
      <w:r w:rsidR="0008623F" w:rsidRPr="00FA1C56">
        <w:rPr>
          <w:sz w:val="28"/>
          <w:szCs w:val="28"/>
        </w:rPr>
        <w:t>;</w:t>
      </w:r>
    </w:p>
    <w:p w14:paraId="7BEAD414" w14:textId="1B386C84" w:rsidR="00930073" w:rsidRPr="00FA1C56" w:rsidRDefault="00C0342B" w:rsidP="00AB6AC1">
      <w:pPr>
        <w:pStyle w:val="af1"/>
        <w:numPr>
          <w:ilvl w:val="0"/>
          <w:numId w:val="23"/>
        </w:numPr>
        <w:ind w:left="0" w:firstLine="284"/>
        <w:jc w:val="both"/>
        <w:rPr>
          <w:sz w:val="28"/>
          <w:szCs w:val="28"/>
        </w:rPr>
      </w:pPr>
      <w:r w:rsidRPr="00FA1C56">
        <w:rPr>
          <w:sz w:val="28"/>
          <w:szCs w:val="28"/>
        </w:rPr>
        <w:lastRenderedPageBreak/>
        <w:t>о факте</w:t>
      </w:r>
      <w:r w:rsidR="0008623F" w:rsidRPr="00FA1C56">
        <w:rPr>
          <w:sz w:val="28"/>
          <w:szCs w:val="28"/>
        </w:rPr>
        <w:t xml:space="preserve"> произведенного ограничения режима потребления электрической энергии потребителю вручается письменное уведомление (при отсутствии потребителя – оставляется по месту произведенного ограничения) с указанием даты, времени, причин</w:t>
      </w:r>
      <w:r w:rsidR="0008623F" w:rsidRPr="00FA1C56">
        <w:t xml:space="preserve"> </w:t>
      </w:r>
      <w:r w:rsidR="0008623F" w:rsidRPr="00FA1C56">
        <w:rPr>
          <w:sz w:val="28"/>
          <w:szCs w:val="28"/>
        </w:rPr>
        <w:t>произведенного ограничения режима потребления электрической энергии, контактной и иной необходимой в данном случае информации</w:t>
      </w:r>
      <w:r w:rsidR="00AB4D05" w:rsidRPr="00FA1C56">
        <w:rPr>
          <w:sz w:val="28"/>
          <w:szCs w:val="28"/>
        </w:rPr>
        <w:t>.</w:t>
      </w:r>
    </w:p>
    <w:p w14:paraId="7AD6F754" w14:textId="5C5DD862" w:rsidR="00930073" w:rsidRPr="00B049B0" w:rsidRDefault="000C4D03" w:rsidP="00AB6AC1">
      <w:pPr>
        <w:ind w:firstLine="284"/>
        <w:jc w:val="both"/>
        <w:rPr>
          <w:sz w:val="28"/>
          <w:szCs w:val="28"/>
        </w:rPr>
      </w:pPr>
      <w:bookmarkStart w:id="25" w:name="_Hlk137654120"/>
      <w:r>
        <w:rPr>
          <w:sz w:val="28"/>
          <w:szCs w:val="28"/>
        </w:rPr>
        <w:t>111</w:t>
      </w:r>
      <w:r w:rsidR="00B049B0">
        <w:rPr>
          <w:sz w:val="28"/>
          <w:szCs w:val="28"/>
        </w:rPr>
        <w:t xml:space="preserve">. </w:t>
      </w:r>
      <w:r w:rsidR="00324055" w:rsidRPr="00B049B0">
        <w:rPr>
          <w:sz w:val="28"/>
          <w:szCs w:val="28"/>
        </w:rPr>
        <w:t>Ограничение режима потребления</w:t>
      </w:r>
      <w:r w:rsidR="00AB4D05" w:rsidRPr="00B049B0">
        <w:rPr>
          <w:sz w:val="28"/>
          <w:szCs w:val="28"/>
        </w:rPr>
        <w:t xml:space="preserve"> юридических лиц</w:t>
      </w:r>
      <w:r w:rsidR="00545656" w:rsidRPr="00B049B0">
        <w:rPr>
          <w:sz w:val="28"/>
          <w:szCs w:val="28"/>
        </w:rPr>
        <w:t>,</w:t>
      </w:r>
      <w:r w:rsidR="00B04CE0" w:rsidRPr="00B049B0">
        <w:rPr>
          <w:sz w:val="28"/>
          <w:szCs w:val="28"/>
        </w:rPr>
        <w:t xml:space="preserve"> физических лиц</w:t>
      </w:r>
      <w:r w:rsidR="00545656" w:rsidRPr="00B049B0">
        <w:rPr>
          <w:sz w:val="28"/>
          <w:szCs w:val="28"/>
        </w:rPr>
        <w:t>,</w:t>
      </w:r>
      <w:r w:rsidR="00B04CE0" w:rsidRPr="00B049B0">
        <w:rPr>
          <w:sz w:val="28"/>
          <w:szCs w:val="28"/>
        </w:rPr>
        <w:t xml:space="preserve"> использующих электрическую энергию не для бытовых </w:t>
      </w:r>
      <w:r w:rsidR="00545656" w:rsidRPr="00B049B0">
        <w:rPr>
          <w:sz w:val="28"/>
          <w:szCs w:val="28"/>
        </w:rPr>
        <w:t>нужд</w:t>
      </w:r>
      <w:r w:rsidR="00322423" w:rsidRPr="00FA1C56">
        <w:t xml:space="preserve"> </w:t>
      </w:r>
      <w:r w:rsidR="00322423" w:rsidRPr="00B049B0">
        <w:rPr>
          <w:sz w:val="28"/>
          <w:szCs w:val="28"/>
        </w:rPr>
        <w:t>потребителя, (за исключением оснований, указанных в подпункте б</w:t>
      </w:r>
      <w:r w:rsidR="00FC0A58" w:rsidRPr="00B049B0">
        <w:rPr>
          <w:sz w:val="28"/>
          <w:szCs w:val="28"/>
        </w:rPr>
        <w:t>)</w:t>
      </w:r>
      <w:r w:rsidR="00322423" w:rsidRPr="00B049B0">
        <w:rPr>
          <w:sz w:val="28"/>
          <w:szCs w:val="28"/>
        </w:rPr>
        <w:t xml:space="preserve"> пункта 10</w:t>
      </w:r>
      <w:r w:rsidR="00822E8F" w:rsidRPr="00B049B0">
        <w:rPr>
          <w:sz w:val="28"/>
          <w:szCs w:val="28"/>
        </w:rPr>
        <w:t>8</w:t>
      </w:r>
      <w:r w:rsidR="00322423" w:rsidRPr="00B049B0">
        <w:rPr>
          <w:sz w:val="28"/>
          <w:szCs w:val="28"/>
        </w:rPr>
        <w:t xml:space="preserve"> и подпунктах в</w:t>
      </w:r>
      <w:r w:rsidR="00FC0A58" w:rsidRPr="00B049B0">
        <w:rPr>
          <w:sz w:val="28"/>
          <w:szCs w:val="28"/>
        </w:rPr>
        <w:t>)</w:t>
      </w:r>
      <w:r w:rsidR="00322423" w:rsidRPr="00B049B0">
        <w:rPr>
          <w:sz w:val="28"/>
          <w:szCs w:val="28"/>
        </w:rPr>
        <w:t>, г</w:t>
      </w:r>
      <w:r w:rsidR="00FC0A58" w:rsidRPr="00B049B0">
        <w:rPr>
          <w:sz w:val="28"/>
          <w:szCs w:val="28"/>
        </w:rPr>
        <w:t>)</w:t>
      </w:r>
      <w:r w:rsidR="00322423" w:rsidRPr="00B049B0">
        <w:rPr>
          <w:sz w:val="28"/>
          <w:szCs w:val="28"/>
        </w:rPr>
        <w:t>, д</w:t>
      </w:r>
      <w:r w:rsidR="00FC0A58" w:rsidRPr="00B049B0">
        <w:rPr>
          <w:sz w:val="28"/>
          <w:szCs w:val="28"/>
        </w:rPr>
        <w:t>)</w:t>
      </w:r>
      <w:r w:rsidR="00322423" w:rsidRPr="00B049B0">
        <w:rPr>
          <w:sz w:val="28"/>
          <w:szCs w:val="28"/>
        </w:rPr>
        <w:t xml:space="preserve"> пункта 1</w:t>
      </w:r>
      <w:r w:rsidR="00FC0A58" w:rsidRPr="00B049B0">
        <w:rPr>
          <w:sz w:val="28"/>
          <w:szCs w:val="28"/>
        </w:rPr>
        <w:t>0</w:t>
      </w:r>
      <w:r w:rsidR="00822E8F" w:rsidRPr="00B049B0">
        <w:rPr>
          <w:sz w:val="28"/>
          <w:szCs w:val="28"/>
        </w:rPr>
        <w:t>9</w:t>
      </w:r>
      <w:r w:rsidR="00FB35FE" w:rsidRPr="00FB35FE">
        <w:rPr>
          <w:sz w:val="28"/>
          <w:szCs w:val="28"/>
        </w:rPr>
        <w:t xml:space="preserve"> </w:t>
      </w:r>
      <w:r w:rsidR="00FB35FE">
        <w:rPr>
          <w:sz w:val="28"/>
          <w:szCs w:val="28"/>
        </w:rPr>
        <w:t>настоящих Правил</w:t>
      </w:r>
      <w:r w:rsidR="00322423" w:rsidRPr="00B049B0">
        <w:rPr>
          <w:sz w:val="28"/>
          <w:szCs w:val="28"/>
        </w:rPr>
        <w:t>)</w:t>
      </w:r>
      <w:r w:rsidR="00AB4D05" w:rsidRPr="00B049B0">
        <w:rPr>
          <w:sz w:val="28"/>
          <w:szCs w:val="28"/>
        </w:rPr>
        <w:t xml:space="preserve"> осуществляется в следующем порядке:</w:t>
      </w:r>
    </w:p>
    <w:p w14:paraId="23DB394B" w14:textId="0DC9CAF5" w:rsidR="00930073" w:rsidRPr="00FA1C56" w:rsidRDefault="00322423" w:rsidP="00AB6AC1">
      <w:pPr>
        <w:pStyle w:val="af1"/>
        <w:numPr>
          <w:ilvl w:val="0"/>
          <w:numId w:val="15"/>
        </w:numPr>
        <w:ind w:left="0" w:firstLine="284"/>
        <w:jc w:val="both"/>
        <w:rPr>
          <w:sz w:val="28"/>
          <w:szCs w:val="28"/>
        </w:rPr>
      </w:pPr>
      <w:r w:rsidRPr="00FA1C56">
        <w:rPr>
          <w:sz w:val="28"/>
          <w:szCs w:val="28"/>
        </w:rPr>
        <w:t>не менее</w:t>
      </w:r>
      <w:r w:rsidR="00713B47">
        <w:rPr>
          <w:sz w:val="28"/>
          <w:szCs w:val="28"/>
        </w:rPr>
        <w:t>,</w:t>
      </w:r>
      <w:r w:rsidRPr="00FA1C56">
        <w:rPr>
          <w:sz w:val="28"/>
          <w:szCs w:val="28"/>
        </w:rPr>
        <w:t xml:space="preserve"> чем за 3 (три) дня до введения ограничения</w:t>
      </w:r>
      <w:r w:rsidR="00713B47">
        <w:rPr>
          <w:sz w:val="28"/>
          <w:szCs w:val="28"/>
        </w:rPr>
        <w:t>,</w:t>
      </w:r>
      <w:r w:rsidRPr="00FA1C56">
        <w:rPr>
          <w:sz w:val="28"/>
          <w:szCs w:val="28"/>
        </w:rPr>
        <w:t xml:space="preserve"> продавец электрической энергии направляет в адрес потребителя </w:t>
      </w:r>
      <w:r w:rsidR="0008623F" w:rsidRPr="00FA1C56">
        <w:rPr>
          <w:sz w:val="28"/>
          <w:szCs w:val="28"/>
        </w:rPr>
        <w:t>в письменной форме</w:t>
      </w:r>
      <w:r w:rsidR="006708B7" w:rsidRPr="00FA1C56">
        <w:rPr>
          <w:sz w:val="28"/>
          <w:szCs w:val="28"/>
        </w:rPr>
        <w:t xml:space="preserve"> </w:t>
      </w:r>
      <w:r w:rsidR="0008623F" w:rsidRPr="00FA1C56">
        <w:rPr>
          <w:sz w:val="28"/>
          <w:szCs w:val="28"/>
        </w:rPr>
        <w:t>предупреждение</w:t>
      </w:r>
      <w:r w:rsidRPr="00FA1C56">
        <w:rPr>
          <w:sz w:val="28"/>
          <w:szCs w:val="28"/>
        </w:rPr>
        <w:t xml:space="preserve"> о предстоящем ограничении режима потребления (с указанием</w:t>
      </w:r>
      <w:r w:rsidR="00180337" w:rsidRPr="00FA1C56">
        <w:rPr>
          <w:sz w:val="28"/>
          <w:szCs w:val="28"/>
        </w:rPr>
        <w:t xml:space="preserve"> причины,</w:t>
      </w:r>
      <w:r w:rsidRPr="00FA1C56">
        <w:rPr>
          <w:sz w:val="28"/>
          <w:szCs w:val="28"/>
        </w:rPr>
        <w:t xml:space="preserve"> даты и времени) в </w:t>
      </w:r>
      <w:r w:rsidR="00AB4D05" w:rsidRPr="00FA1C56">
        <w:rPr>
          <w:sz w:val="28"/>
          <w:szCs w:val="28"/>
        </w:rPr>
        <w:t xml:space="preserve">случае </w:t>
      </w:r>
      <w:proofErr w:type="spellStart"/>
      <w:r w:rsidR="00324055" w:rsidRPr="00FA1C56">
        <w:rPr>
          <w:sz w:val="28"/>
          <w:szCs w:val="28"/>
        </w:rPr>
        <w:t>неустранения</w:t>
      </w:r>
      <w:proofErr w:type="spellEnd"/>
      <w:r w:rsidRPr="00FA1C56">
        <w:rPr>
          <w:sz w:val="28"/>
          <w:szCs w:val="28"/>
        </w:rPr>
        <w:t xml:space="preserve"> потребителем</w:t>
      </w:r>
      <w:r w:rsidR="00324055" w:rsidRPr="00FA1C56">
        <w:rPr>
          <w:sz w:val="28"/>
          <w:szCs w:val="28"/>
        </w:rPr>
        <w:t xml:space="preserve"> нарушения</w:t>
      </w:r>
      <w:r w:rsidR="00AB4D05" w:rsidRPr="00FA1C56">
        <w:rPr>
          <w:sz w:val="28"/>
          <w:szCs w:val="28"/>
        </w:rPr>
        <w:t xml:space="preserve"> в </w:t>
      </w:r>
      <w:r w:rsidR="00324055" w:rsidRPr="00FA1C56">
        <w:rPr>
          <w:sz w:val="28"/>
          <w:szCs w:val="28"/>
        </w:rPr>
        <w:t>указанный</w:t>
      </w:r>
      <w:r w:rsidR="00AB4D05" w:rsidRPr="00FA1C56">
        <w:rPr>
          <w:sz w:val="28"/>
          <w:szCs w:val="28"/>
        </w:rPr>
        <w:t xml:space="preserve"> в </w:t>
      </w:r>
      <w:r w:rsidR="0008623F" w:rsidRPr="00FA1C56">
        <w:rPr>
          <w:sz w:val="28"/>
          <w:szCs w:val="28"/>
        </w:rPr>
        <w:t>предупреждении</w:t>
      </w:r>
      <w:r w:rsidR="00AB4D05" w:rsidRPr="00FA1C56">
        <w:rPr>
          <w:sz w:val="28"/>
          <w:szCs w:val="28"/>
        </w:rPr>
        <w:t xml:space="preserve"> срок.</w:t>
      </w:r>
    </w:p>
    <w:bookmarkEnd w:id="25"/>
    <w:p w14:paraId="2C31BBC1" w14:textId="31D9282C" w:rsidR="00930073" w:rsidRPr="00FA1C56" w:rsidRDefault="00545656" w:rsidP="00AB6AC1">
      <w:pPr>
        <w:ind w:firstLine="284"/>
        <w:jc w:val="both"/>
        <w:rPr>
          <w:sz w:val="28"/>
          <w:szCs w:val="28"/>
        </w:rPr>
      </w:pPr>
      <w:r w:rsidRPr="00FA1C56">
        <w:rPr>
          <w:sz w:val="28"/>
          <w:szCs w:val="28"/>
        </w:rPr>
        <w:t>В</w:t>
      </w:r>
      <w:r w:rsidR="00AB4D05" w:rsidRPr="00FA1C56">
        <w:rPr>
          <w:sz w:val="28"/>
          <w:szCs w:val="28"/>
        </w:rPr>
        <w:t xml:space="preserve"> указанный</w:t>
      </w:r>
      <w:r w:rsidR="00324055" w:rsidRPr="00FA1C56">
        <w:rPr>
          <w:sz w:val="28"/>
          <w:szCs w:val="28"/>
        </w:rPr>
        <w:t xml:space="preserve"> </w:t>
      </w:r>
      <w:r w:rsidR="0008623F" w:rsidRPr="00FA1C56">
        <w:rPr>
          <w:sz w:val="28"/>
          <w:szCs w:val="28"/>
        </w:rPr>
        <w:t>в предупреждении</w:t>
      </w:r>
      <w:r w:rsidR="00AB4D05" w:rsidRPr="00FA1C56">
        <w:rPr>
          <w:sz w:val="28"/>
          <w:szCs w:val="28"/>
        </w:rPr>
        <w:t xml:space="preserve"> срок такой потребитель обязан устранить основания, послужившие поводом к введению ограничения или принять меры к безаварийному прекращению технологического процесса и обеспечить безопасность людей и сохранность оборудования в связи с введением ограничения режима потребления;</w:t>
      </w:r>
    </w:p>
    <w:p w14:paraId="0AFC95DC" w14:textId="5CEAA624" w:rsidR="00930073" w:rsidRPr="00FA1C56" w:rsidRDefault="00AB4D05" w:rsidP="00AB6AC1">
      <w:pPr>
        <w:pStyle w:val="af1"/>
        <w:numPr>
          <w:ilvl w:val="0"/>
          <w:numId w:val="15"/>
        </w:numPr>
        <w:ind w:left="0" w:firstLine="284"/>
        <w:jc w:val="both"/>
        <w:rPr>
          <w:sz w:val="28"/>
          <w:szCs w:val="28"/>
        </w:rPr>
      </w:pPr>
      <w:r w:rsidRPr="00FA1C56">
        <w:rPr>
          <w:sz w:val="28"/>
          <w:szCs w:val="28"/>
        </w:rPr>
        <w:t xml:space="preserve">в случае </w:t>
      </w:r>
      <w:proofErr w:type="spellStart"/>
      <w:r w:rsidR="00324055" w:rsidRPr="00FA1C56">
        <w:rPr>
          <w:sz w:val="28"/>
          <w:szCs w:val="28"/>
        </w:rPr>
        <w:t>неустранения</w:t>
      </w:r>
      <w:proofErr w:type="spellEnd"/>
      <w:r w:rsidR="00324055" w:rsidRPr="00FA1C56">
        <w:rPr>
          <w:sz w:val="28"/>
          <w:szCs w:val="28"/>
        </w:rPr>
        <w:t xml:space="preserve"> нарушений</w:t>
      </w:r>
      <w:r w:rsidR="00B049B0">
        <w:rPr>
          <w:sz w:val="28"/>
          <w:szCs w:val="28"/>
        </w:rPr>
        <w:t xml:space="preserve"> до </w:t>
      </w:r>
      <w:r w:rsidRPr="00FA1C56">
        <w:rPr>
          <w:sz w:val="28"/>
          <w:szCs w:val="28"/>
        </w:rPr>
        <w:t xml:space="preserve">истечения установленного в </w:t>
      </w:r>
      <w:r w:rsidR="00B049B0">
        <w:rPr>
          <w:sz w:val="28"/>
          <w:szCs w:val="28"/>
        </w:rPr>
        <w:t>предупреж</w:t>
      </w:r>
      <w:r w:rsidR="00DC34DF" w:rsidRPr="00FA1C56">
        <w:rPr>
          <w:sz w:val="28"/>
          <w:szCs w:val="28"/>
        </w:rPr>
        <w:t>дении</w:t>
      </w:r>
      <w:r w:rsidRPr="00FA1C56">
        <w:rPr>
          <w:sz w:val="28"/>
          <w:szCs w:val="28"/>
        </w:rPr>
        <w:t xml:space="preserve"> срока</w:t>
      </w:r>
      <w:r w:rsidR="00324055" w:rsidRPr="00FA1C56">
        <w:rPr>
          <w:sz w:val="28"/>
          <w:szCs w:val="28"/>
        </w:rPr>
        <w:t>,</w:t>
      </w:r>
      <w:r w:rsidRPr="00FA1C56">
        <w:rPr>
          <w:sz w:val="28"/>
          <w:szCs w:val="28"/>
        </w:rPr>
        <w:t xml:space="preserve"> может быть введено частичное ограничение режима потребления до уровня технологической брони, уровня аварийной брони.</w:t>
      </w:r>
    </w:p>
    <w:p w14:paraId="170DDBFC" w14:textId="72CB4A55" w:rsidR="00930073" w:rsidRPr="00FA1C56" w:rsidRDefault="00AB4D05" w:rsidP="00AB6AC1">
      <w:pPr>
        <w:pStyle w:val="af1"/>
        <w:ind w:left="0" w:firstLine="284"/>
        <w:jc w:val="both"/>
        <w:rPr>
          <w:sz w:val="28"/>
          <w:szCs w:val="28"/>
        </w:rPr>
      </w:pPr>
      <w:r w:rsidRPr="00FA1C56">
        <w:rPr>
          <w:sz w:val="28"/>
          <w:szCs w:val="28"/>
        </w:rPr>
        <w:t>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 Эти положения также распространяются на случаи неготовности потребителя к ограничению режима потребления;</w:t>
      </w:r>
    </w:p>
    <w:p w14:paraId="05F78C45" w14:textId="58111122" w:rsidR="007D67EF" w:rsidRPr="00FA1C56" w:rsidRDefault="00AB4D05" w:rsidP="00AB6AC1">
      <w:pPr>
        <w:ind w:firstLine="284"/>
        <w:jc w:val="both"/>
        <w:rPr>
          <w:sz w:val="28"/>
          <w:szCs w:val="28"/>
        </w:rPr>
      </w:pPr>
      <w:r w:rsidRPr="00FA1C56">
        <w:rPr>
          <w:sz w:val="28"/>
          <w:szCs w:val="28"/>
        </w:rPr>
        <w:t xml:space="preserve">в) если по истечении 10 </w:t>
      </w:r>
      <w:r w:rsidR="00545656" w:rsidRPr="00FA1C56">
        <w:rPr>
          <w:sz w:val="28"/>
          <w:szCs w:val="28"/>
        </w:rPr>
        <w:t xml:space="preserve">(десяти) </w:t>
      </w:r>
      <w:r w:rsidRPr="00FA1C56">
        <w:rPr>
          <w:sz w:val="28"/>
          <w:szCs w:val="28"/>
        </w:rPr>
        <w:t xml:space="preserve">дней с даты введения ограничения режима потребления до уровня аварийной брони потребителем не </w:t>
      </w:r>
      <w:r w:rsidR="00324055" w:rsidRPr="00FA1C56">
        <w:rPr>
          <w:sz w:val="28"/>
          <w:szCs w:val="28"/>
        </w:rPr>
        <w:t>будут устранены нарушения</w:t>
      </w:r>
      <w:r w:rsidRPr="00FA1C56">
        <w:rPr>
          <w:sz w:val="28"/>
          <w:szCs w:val="28"/>
        </w:rPr>
        <w:t xml:space="preserve">, указанные в </w:t>
      </w:r>
      <w:r w:rsidR="00DC34DF" w:rsidRPr="00FA1C56">
        <w:rPr>
          <w:sz w:val="28"/>
          <w:szCs w:val="28"/>
        </w:rPr>
        <w:t>предупреждении</w:t>
      </w:r>
      <w:r w:rsidRPr="00FA1C56">
        <w:rPr>
          <w:sz w:val="28"/>
          <w:szCs w:val="28"/>
        </w:rPr>
        <w:t xml:space="preserve"> о частичном ограничении режима потребления, может быть введено полное ограничение режима потребления при условии обязательного предварительного </w:t>
      </w:r>
      <w:r w:rsidR="00DC34DF" w:rsidRPr="00FA1C56">
        <w:rPr>
          <w:sz w:val="28"/>
          <w:szCs w:val="28"/>
        </w:rPr>
        <w:t xml:space="preserve">предупреждения в письменной форме </w:t>
      </w:r>
      <w:r w:rsidRPr="00FA1C56">
        <w:rPr>
          <w:sz w:val="28"/>
          <w:szCs w:val="28"/>
        </w:rPr>
        <w:t xml:space="preserve">потребителя о дне и </w:t>
      </w:r>
      <w:r w:rsidR="006708B7" w:rsidRPr="00FA1C56">
        <w:rPr>
          <w:sz w:val="28"/>
          <w:szCs w:val="28"/>
        </w:rPr>
        <w:t>времени</w:t>
      </w:r>
      <w:r w:rsidRPr="00FA1C56">
        <w:rPr>
          <w:sz w:val="28"/>
          <w:szCs w:val="28"/>
        </w:rPr>
        <w:t xml:space="preserve"> введения полного ограничения режима потребления, не позднее 1 </w:t>
      </w:r>
      <w:r w:rsidR="006708B7" w:rsidRPr="00FA1C56">
        <w:rPr>
          <w:sz w:val="28"/>
          <w:szCs w:val="28"/>
        </w:rPr>
        <w:t xml:space="preserve">(одного) </w:t>
      </w:r>
      <w:r w:rsidRPr="00FA1C56">
        <w:rPr>
          <w:sz w:val="28"/>
          <w:szCs w:val="28"/>
        </w:rPr>
        <w:t>рабочего дня до даты введения такого ограничения режима потребления;</w:t>
      </w:r>
    </w:p>
    <w:p w14:paraId="4A9D53DE" w14:textId="293AC53B" w:rsidR="007D67EF" w:rsidRPr="00B049B0" w:rsidRDefault="000C4D03" w:rsidP="00AB6AC1">
      <w:pPr>
        <w:ind w:firstLine="284"/>
        <w:jc w:val="both"/>
        <w:rPr>
          <w:sz w:val="28"/>
          <w:szCs w:val="28"/>
        </w:rPr>
      </w:pPr>
      <w:r>
        <w:rPr>
          <w:sz w:val="28"/>
          <w:szCs w:val="28"/>
        </w:rPr>
        <w:t>112</w:t>
      </w:r>
      <w:r w:rsidR="00B049B0">
        <w:rPr>
          <w:sz w:val="28"/>
          <w:szCs w:val="28"/>
        </w:rPr>
        <w:t xml:space="preserve">. </w:t>
      </w:r>
      <w:r w:rsidR="00295AB3" w:rsidRPr="00B049B0">
        <w:rPr>
          <w:sz w:val="28"/>
          <w:szCs w:val="28"/>
        </w:rPr>
        <w:t xml:space="preserve">Возобновление подачи электрической энергии осуществляется после устранения потребителем нарушений либо на основании соглашения сторон или по решению суда. </w:t>
      </w:r>
      <w:r w:rsidR="007D67EF" w:rsidRPr="00B049B0">
        <w:rPr>
          <w:sz w:val="28"/>
          <w:szCs w:val="28"/>
        </w:rPr>
        <w:t>При устранении потребителем нарушений, вызвавших ограничение режима потребления электрической энергии, подача электрической энергии возобновляется не позднее</w:t>
      </w:r>
      <w:r w:rsidR="00520B04" w:rsidRPr="00B049B0">
        <w:rPr>
          <w:sz w:val="28"/>
          <w:szCs w:val="28"/>
        </w:rPr>
        <w:t>,</w:t>
      </w:r>
      <w:r w:rsidR="007D67EF" w:rsidRPr="00B049B0">
        <w:rPr>
          <w:sz w:val="28"/>
          <w:szCs w:val="28"/>
        </w:rPr>
        <w:t xml:space="preserve"> чем через 24 (двадцать четыре) часа с </w:t>
      </w:r>
      <w:r w:rsidR="007D67EF" w:rsidRPr="00B049B0">
        <w:rPr>
          <w:sz w:val="28"/>
          <w:szCs w:val="28"/>
        </w:rPr>
        <w:lastRenderedPageBreak/>
        <w:t>момента предоставления потребителем информации об устранении основания к введению ограничения режима потребления.</w:t>
      </w:r>
    </w:p>
    <w:p w14:paraId="6B4EA692" w14:textId="33AC2560" w:rsidR="0076774C" w:rsidRPr="00FA1C56" w:rsidRDefault="0076774C" w:rsidP="00AB6AC1">
      <w:pPr>
        <w:pStyle w:val="af1"/>
        <w:ind w:left="0" w:firstLine="284"/>
        <w:jc w:val="both"/>
        <w:rPr>
          <w:sz w:val="28"/>
          <w:szCs w:val="28"/>
        </w:rPr>
      </w:pPr>
      <w:r w:rsidRPr="00FA1C56">
        <w:rPr>
          <w:sz w:val="28"/>
          <w:szCs w:val="28"/>
        </w:rPr>
        <w:t>Подача электрической энергии возобновляется после оплаты</w:t>
      </w:r>
      <w:r w:rsidR="003931CD" w:rsidRPr="00FA1C56">
        <w:rPr>
          <w:sz w:val="28"/>
          <w:szCs w:val="28"/>
        </w:rPr>
        <w:t xml:space="preserve"> потребителем</w:t>
      </w:r>
      <w:r w:rsidRPr="00FA1C56">
        <w:rPr>
          <w:sz w:val="28"/>
          <w:szCs w:val="28"/>
        </w:rPr>
        <w:t xml:space="preserve"> затрат</w:t>
      </w:r>
      <w:r w:rsidR="003931CD" w:rsidRPr="00FA1C56">
        <w:t xml:space="preserve"> </w:t>
      </w:r>
      <w:r w:rsidR="003931CD" w:rsidRPr="00FA1C56">
        <w:rPr>
          <w:sz w:val="28"/>
          <w:szCs w:val="28"/>
        </w:rPr>
        <w:t>по возобновлению подачи электрической энергии</w:t>
      </w:r>
      <w:r w:rsidRPr="00FA1C56">
        <w:rPr>
          <w:sz w:val="28"/>
          <w:szCs w:val="28"/>
        </w:rPr>
        <w:t xml:space="preserve">, понесенных </w:t>
      </w:r>
      <w:r w:rsidR="003931CD" w:rsidRPr="00FA1C56">
        <w:rPr>
          <w:sz w:val="28"/>
          <w:szCs w:val="28"/>
        </w:rPr>
        <w:t>продавцом электрической энергии</w:t>
      </w:r>
      <w:r w:rsidRPr="00FA1C56">
        <w:rPr>
          <w:sz w:val="28"/>
          <w:szCs w:val="28"/>
        </w:rPr>
        <w:t>.</w:t>
      </w:r>
    </w:p>
    <w:p w14:paraId="1C1BDE35" w14:textId="367EFCDA" w:rsidR="00930073" w:rsidRPr="00B049B0" w:rsidRDefault="000C4D03" w:rsidP="00AB6AC1">
      <w:pPr>
        <w:ind w:firstLine="284"/>
        <w:jc w:val="both"/>
        <w:rPr>
          <w:sz w:val="28"/>
          <w:szCs w:val="28"/>
        </w:rPr>
      </w:pPr>
      <w:r>
        <w:rPr>
          <w:sz w:val="28"/>
          <w:szCs w:val="28"/>
        </w:rPr>
        <w:t>113</w:t>
      </w:r>
      <w:r w:rsidR="00B049B0">
        <w:rPr>
          <w:sz w:val="28"/>
          <w:szCs w:val="28"/>
        </w:rPr>
        <w:t xml:space="preserve">. </w:t>
      </w:r>
      <w:r w:rsidR="00AB4D05" w:rsidRPr="00B049B0">
        <w:rPr>
          <w:sz w:val="28"/>
          <w:szCs w:val="28"/>
        </w:rPr>
        <w:t>Ограничение режима потребления производится:</w:t>
      </w:r>
    </w:p>
    <w:p w14:paraId="742855D1" w14:textId="260AD945" w:rsidR="00930073" w:rsidRPr="00FA1C56" w:rsidRDefault="00AB4D05" w:rsidP="00AB6AC1">
      <w:pPr>
        <w:pStyle w:val="af1"/>
        <w:numPr>
          <w:ilvl w:val="0"/>
          <w:numId w:val="16"/>
        </w:numPr>
        <w:ind w:left="0" w:firstLine="284"/>
        <w:jc w:val="both"/>
        <w:rPr>
          <w:sz w:val="28"/>
          <w:szCs w:val="28"/>
        </w:rPr>
      </w:pPr>
      <w:r w:rsidRPr="00FA1C56">
        <w:rPr>
          <w:sz w:val="28"/>
          <w:szCs w:val="28"/>
        </w:rPr>
        <w:t>потребителем (за исключением бытовых потребителей) самостоятельно под контролем электросетевой организации;</w:t>
      </w:r>
    </w:p>
    <w:p w14:paraId="4A712677" w14:textId="772C6F7A" w:rsidR="00930073" w:rsidRPr="00FA1C56" w:rsidRDefault="00AB4D05" w:rsidP="00AB6AC1">
      <w:pPr>
        <w:pStyle w:val="af1"/>
        <w:numPr>
          <w:ilvl w:val="0"/>
          <w:numId w:val="16"/>
        </w:numPr>
        <w:ind w:left="0" w:firstLine="284"/>
        <w:jc w:val="both"/>
        <w:rPr>
          <w:sz w:val="28"/>
          <w:szCs w:val="28"/>
        </w:rPr>
      </w:pPr>
      <w:r w:rsidRPr="00FA1C56">
        <w:rPr>
          <w:sz w:val="28"/>
          <w:szCs w:val="28"/>
        </w:rPr>
        <w:t>электросетевой организацией при наличии технической возможности снижения объема электрической энергии, подаваемой потребителю, в случае его отказа самостоятельно произвести ограничение режима потребления либо в случае введения аварийных ограничений</w:t>
      </w:r>
      <w:r w:rsidR="00324055" w:rsidRPr="00FA1C56">
        <w:rPr>
          <w:sz w:val="28"/>
          <w:szCs w:val="28"/>
        </w:rPr>
        <w:t>;</w:t>
      </w:r>
    </w:p>
    <w:p w14:paraId="71DD80AA" w14:textId="0BE53056" w:rsidR="00930073" w:rsidRPr="00FA1C56" w:rsidRDefault="00AB4D05" w:rsidP="00AB6AC1">
      <w:pPr>
        <w:pStyle w:val="af1"/>
        <w:numPr>
          <w:ilvl w:val="0"/>
          <w:numId w:val="16"/>
        </w:numPr>
        <w:ind w:left="0" w:firstLine="284"/>
        <w:jc w:val="both"/>
        <w:rPr>
          <w:sz w:val="28"/>
          <w:szCs w:val="28"/>
        </w:rPr>
      </w:pPr>
      <w:r w:rsidRPr="00FA1C56">
        <w:rPr>
          <w:sz w:val="28"/>
          <w:szCs w:val="28"/>
        </w:rPr>
        <w:t xml:space="preserve">если к сетям потребителя присоединён </w:t>
      </w:r>
      <w:proofErr w:type="spellStart"/>
      <w:r w:rsidRPr="00FA1C56">
        <w:rPr>
          <w:sz w:val="28"/>
          <w:szCs w:val="28"/>
        </w:rPr>
        <w:t>субабонент</w:t>
      </w:r>
      <w:proofErr w:type="spellEnd"/>
      <w:r w:rsidRPr="00FA1C56">
        <w:rPr>
          <w:sz w:val="28"/>
          <w:szCs w:val="28"/>
        </w:rPr>
        <w:t xml:space="preserve">, то по требованию электросетевой организации ограничение производится абонентом. Абонент может осуществить допуск представителя </w:t>
      </w:r>
      <w:r w:rsidR="00324055" w:rsidRPr="00FA1C56">
        <w:rPr>
          <w:sz w:val="28"/>
          <w:szCs w:val="28"/>
        </w:rPr>
        <w:t>электросетевой</w:t>
      </w:r>
      <w:r w:rsidRPr="00FA1C56">
        <w:rPr>
          <w:sz w:val="28"/>
          <w:szCs w:val="28"/>
        </w:rPr>
        <w:t xml:space="preserve"> организации в свои электроустановки для обеспечения отключения </w:t>
      </w:r>
      <w:proofErr w:type="spellStart"/>
      <w:r w:rsidRPr="00FA1C56">
        <w:rPr>
          <w:sz w:val="28"/>
          <w:szCs w:val="28"/>
        </w:rPr>
        <w:t>субабонента</w:t>
      </w:r>
      <w:proofErr w:type="spellEnd"/>
      <w:r w:rsidRPr="00FA1C56">
        <w:rPr>
          <w:sz w:val="28"/>
          <w:szCs w:val="28"/>
        </w:rPr>
        <w:t xml:space="preserve">. При невыполнении требований электросетевой организации о введении ограничения </w:t>
      </w:r>
      <w:proofErr w:type="spellStart"/>
      <w:r w:rsidRPr="00FA1C56">
        <w:rPr>
          <w:sz w:val="28"/>
          <w:szCs w:val="28"/>
        </w:rPr>
        <w:t>субабонентам</w:t>
      </w:r>
      <w:proofErr w:type="spellEnd"/>
      <w:r w:rsidRPr="00FA1C56">
        <w:rPr>
          <w:sz w:val="28"/>
          <w:szCs w:val="28"/>
        </w:rPr>
        <w:t>, ответственность за причинённый этим неисполнением ущерб возлагается на абонента</w:t>
      </w:r>
      <w:r w:rsidR="00B04CE0" w:rsidRPr="00FA1C56">
        <w:rPr>
          <w:sz w:val="28"/>
          <w:szCs w:val="28"/>
        </w:rPr>
        <w:t>, в связи с чем электросетевая организация вправе ввести ограничение в отношение абонента</w:t>
      </w:r>
      <w:r w:rsidRPr="00FA1C56">
        <w:rPr>
          <w:sz w:val="28"/>
          <w:szCs w:val="28"/>
        </w:rPr>
        <w:t>.</w:t>
      </w:r>
    </w:p>
    <w:p w14:paraId="0F7170D4" w14:textId="4D9A11F7" w:rsidR="00AB08F8" w:rsidRPr="00B049B0" w:rsidRDefault="000C4D03" w:rsidP="00AB6AC1">
      <w:pPr>
        <w:widowControl w:val="0"/>
        <w:autoSpaceDE w:val="0"/>
        <w:autoSpaceDN w:val="0"/>
        <w:adjustRightInd w:val="0"/>
        <w:ind w:firstLine="284"/>
        <w:jc w:val="both"/>
        <w:rPr>
          <w:sz w:val="28"/>
          <w:szCs w:val="28"/>
        </w:rPr>
      </w:pPr>
      <w:r>
        <w:rPr>
          <w:sz w:val="28"/>
          <w:szCs w:val="28"/>
        </w:rPr>
        <w:t>114</w:t>
      </w:r>
      <w:r w:rsidR="00B049B0">
        <w:rPr>
          <w:sz w:val="28"/>
          <w:szCs w:val="28"/>
        </w:rPr>
        <w:t xml:space="preserve">. </w:t>
      </w:r>
      <w:r w:rsidR="00AB08F8" w:rsidRPr="00B049B0">
        <w:rPr>
          <w:sz w:val="28"/>
          <w:szCs w:val="28"/>
        </w:rPr>
        <w:t>В случае проведения плановых ремонтных работ потребители предупреждаются об этом (с указанием даты, времени и продолжительности</w:t>
      </w:r>
      <w:r w:rsidR="00AB08F8" w:rsidRPr="00FA1C56">
        <w:t xml:space="preserve"> </w:t>
      </w:r>
      <w:r w:rsidR="00AB08F8" w:rsidRPr="00B049B0">
        <w:rPr>
          <w:sz w:val="28"/>
          <w:szCs w:val="28"/>
        </w:rPr>
        <w:t>прекращения подачи электрической энергии) не позднее, чем за 3 (три) дня до прекращения подачи электрической энергии</w:t>
      </w:r>
      <w:r w:rsidR="00FA1C56" w:rsidRPr="00B049B0">
        <w:rPr>
          <w:sz w:val="28"/>
          <w:szCs w:val="28"/>
        </w:rPr>
        <w:t>,</w:t>
      </w:r>
      <w:r w:rsidR="00AB08F8" w:rsidRPr="00B049B0">
        <w:rPr>
          <w:sz w:val="28"/>
          <w:szCs w:val="28"/>
        </w:rPr>
        <w:t xml:space="preserve"> одним или несколькими из перечисленных способов: через средства массовой информации (по радио, телевидению, через печатные издания), глобальную сеть Интернет, телефонную сеть, путём вывешивания объявлений на дверях подъездов домов, на досках объявлений либо иным другим общедоступным способом.</w:t>
      </w:r>
    </w:p>
    <w:p w14:paraId="599DE701" w14:textId="788696A0" w:rsidR="00930073" w:rsidRPr="00B049B0" w:rsidRDefault="000C4D03" w:rsidP="00AB6AC1">
      <w:pPr>
        <w:ind w:firstLine="284"/>
        <w:jc w:val="both"/>
        <w:rPr>
          <w:sz w:val="28"/>
          <w:szCs w:val="28"/>
        </w:rPr>
      </w:pPr>
      <w:r>
        <w:rPr>
          <w:sz w:val="28"/>
          <w:szCs w:val="28"/>
        </w:rPr>
        <w:t>115</w:t>
      </w:r>
      <w:r w:rsidR="00B049B0">
        <w:rPr>
          <w:sz w:val="28"/>
          <w:szCs w:val="28"/>
        </w:rPr>
        <w:t xml:space="preserve">. </w:t>
      </w:r>
      <w:r w:rsidR="00AB4D05" w:rsidRPr="00B049B0">
        <w:rPr>
          <w:sz w:val="28"/>
          <w:szCs w:val="28"/>
        </w:rPr>
        <w:t>Электросетевая организация обязана планировать и осуществлять работы по содержанию, осмотру и ремонту собственных установок, посредством которых производится поставка электрической энергии потребителям, таким образом, чтобы максимально сократить перерывы в электроснабжении.</w:t>
      </w:r>
    </w:p>
    <w:p w14:paraId="19B3E4E9" w14:textId="22C53532" w:rsidR="00930073" w:rsidRPr="00B049B0" w:rsidRDefault="000C4D03" w:rsidP="00AB6AC1">
      <w:pPr>
        <w:ind w:firstLine="284"/>
        <w:jc w:val="both"/>
        <w:rPr>
          <w:sz w:val="28"/>
          <w:szCs w:val="28"/>
        </w:rPr>
      </w:pPr>
      <w:r>
        <w:rPr>
          <w:sz w:val="28"/>
          <w:szCs w:val="28"/>
        </w:rPr>
        <w:t>116</w:t>
      </w:r>
      <w:r w:rsidR="00B049B0">
        <w:rPr>
          <w:sz w:val="28"/>
          <w:szCs w:val="28"/>
        </w:rPr>
        <w:t xml:space="preserve">. </w:t>
      </w:r>
      <w:r w:rsidR="00AB4D05" w:rsidRPr="00B049B0">
        <w:rPr>
          <w:sz w:val="28"/>
          <w:szCs w:val="28"/>
        </w:rPr>
        <w:t xml:space="preserve">При отсутствии резервного питания для проведения плановых работ по ремонту оборудования и подключения новых потребителей потребитель вправе оговорить время, количество и </w:t>
      </w:r>
      <w:r w:rsidR="00E8764B" w:rsidRPr="00B049B0">
        <w:rPr>
          <w:sz w:val="28"/>
          <w:szCs w:val="28"/>
        </w:rPr>
        <w:t>продолжительность</w:t>
      </w:r>
      <w:r w:rsidR="00545656" w:rsidRPr="00B049B0">
        <w:rPr>
          <w:sz w:val="28"/>
          <w:szCs w:val="28"/>
        </w:rPr>
        <w:t xml:space="preserve"> </w:t>
      </w:r>
      <w:r w:rsidR="00AB4D05" w:rsidRPr="00B049B0">
        <w:rPr>
          <w:sz w:val="28"/>
          <w:szCs w:val="28"/>
        </w:rPr>
        <w:t>отключений для этих целей.</w:t>
      </w:r>
    </w:p>
    <w:p w14:paraId="296EDDE3" w14:textId="0CD1CB20" w:rsidR="00930073" w:rsidRPr="00B049B0" w:rsidRDefault="000C4D03" w:rsidP="00AB6AC1">
      <w:pPr>
        <w:ind w:firstLine="284"/>
        <w:jc w:val="both"/>
        <w:rPr>
          <w:sz w:val="28"/>
          <w:szCs w:val="28"/>
        </w:rPr>
      </w:pPr>
      <w:r>
        <w:rPr>
          <w:sz w:val="28"/>
          <w:szCs w:val="28"/>
        </w:rPr>
        <w:t>117</w:t>
      </w:r>
      <w:r w:rsidR="00B049B0">
        <w:rPr>
          <w:sz w:val="28"/>
          <w:szCs w:val="28"/>
        </w:rPr>
        <w:t xml:space="preserve">. </w:t>
      </w:r>
      <w:r w:rsidR="00AB4D05" w:rsidRPr="00B049B0">
        <w:rPr>
          <w:sz w:val="28"/>
          <w:szCs w:val="28"/>
        </w:rPr>
        <w:t xml:space="preserve">В случае незапланированного перерыва поставки электрической энергии продавец электрической энергии обязан восстановить подачу электрической энергии в кратчайшие сроки, но не позднее, чем это определено Правилами устройства электроустановок, утвержденными </w:t>
      </w:r>
      <w:r w:rsidR="00322423" w:rsidRPr="00B049B0">
        <w:rPr>
          <w:sz w:val="28"/>
          <w:szCs w:val="28"/>
        </w:rPr>
        <w:t>уполномоченным исполнительным органом государственной власти</w:t>
      </w:r>
      <w:r w:rsidR="00AB4D05" w:rsidRPr="00B049B0">
        <w:rPr>
          <w:sz w:val="28"/>
          <w:szCs w:val="28"/>
        </w:rPr>
        <w:t>.</w:t>
      </w:r>
    </w:p>
    <w:p w14:paraId="1D432296" w14:textId="0228CE06" w:rsidR="00930073" w:rsidRPr="00B049B0" w:rsidRDefault="000C4D03" w:rsidP="00AB6AC1">
      <w:pPr>
        <w:ind w:firstLine="284"/>
        <w:jc w:val="both"/>
        <w:rPr>
          <w:sz w:val="28"/>
          <w:szCs w:val="28"/>
        </w:rPr>
      </w:pPr>
      <w:r>
        <w:rPr>
          <w:sz w:val="28"/>
          <w:szCs w:val="28"/>
        </w:rPr>
        <w:t>118</w:t>
      </w:r>
      <w:r w:rsidR="00B049B0">
        <w:rPr>
          <w:sz w:val="28"/>
          <w:szCs w:val="28"/>
        </w:rPr>
        <w:t xml:space="preserve">. </w:t>
      </w:r>
      <w:r w:rsidR="007B5FFD" w:rsidRPr="00B049B0">
        <w:rPr>
          <w:sz w:val="28"/>
          <w:szCs w:val="28"/>
        </w:rPr>
        <w:t xml:space="preserve">Электросетевая организация обязана обеспечить непрерывную работу оперативных бригад и операторов, регистрирующих телефонные обращения </w:t>
      </w:r>
      <w:r w:rsidR="007B5FFD" w:rsidRPr="00B049B0">
        <w:rPr>
          <w:sz w:val="28"/>
          <w:szCs w:val="28"/>
        </w:rPr>
        <w:lastRenderedPageBreak/>
        <w:t>потребителей. Обращения, заявки потребителей, которые поступают по телефону, должны регистрироваться в соответствующих учетных документах и должна быть обеспечена их аудиозапись</w:t>
      </w:r>
      <w:r w:rsidR="00AB4D05" w:rsidRPr="00B049B0">
        <w:rPr>
          <w:sz w:val="28"/>
          <w:szCs w:val="28"/>
        </w:rPr>
        <w:t>.</w:t>
      </w:r>
    </w:p>
    <w:p w14:paraId="1CB4335A" w14:textId="4083CB49" w:rsidR="00930073" w:rsidRPr="00B049B0" w:rsidRDefault="000C4D03" w:rsidP="00AB6AC1">
      <w:pPr>
        <w:ind w:firstLine="284"/>
        <w:jc w:val="both"/>
        <w:rPr>
          <w:sz w:val="28"/>
          <w:szCs w:val="28"/>
        </w:rPr>
      </w:pPr>
      <w:r>
        <w:rPr>
          <w:sz w:val="28"/>
          <w:szCs w:val="28"/>
        </w:rPr>
        <w:t>119</w:t>
      </w:r>
      <w:r w:rsidR="00B049B0">
        <w:rPr>
          <w:sz w:val="28"/>
          <w:szCs w:val="28"/>
        </w:rPr>
        <w:t xml:space="preserve">. </w:t>
      </w:r>
      <w:r w:rsidR="00AB4D05" w:rsidRPr="00B049B0">
        <w:rPr>
          <w:sz w:val="28"/>
          <w:szCs w:val="28"/>
        </w:rPr>
        <w:t>В целях обеспечения устойчивой работы электроэнергетической системы при возможном недостатке электрической мощности или энергии, а также при возникновении форс-мажорных обстоятельств электросетевая организация обязана иметь и</w:t>
      </w:r>
      <w:r w:rsidR="007B5FFD" w:rsidRPr="00B049B0">
        <w:rPr>
          <w:sz w:val="28"/>
          <w:szCs w:val="28"/>
        </w:rPr>
        <w:t>,</w:t>
      </w:r>
      <w:r w:rsidR="00AB4D05" w:rsidRPr="00B049B0">
        <w:rPr>
          <w:sz w:val="28"/>
          <w:szCs w:val="28"/>
        </w:rPr>
        <w:t xml:space="preserve"> при необходимости</w:t>
      </w:r>
      <w:r w:rsidR="007B5FFD" w:rsidRPr="00B049B0">
        <w:rPr>
          <w:sz w:val="28"/>
          <w:szCs w:val="28"/>
        </w:rPr>
        <w:t>,</w:t>
      </w:r>
      <w:r w:rsidR="00AB4D05" w:rsidRPr="00B049B0">
        <w:rPr>
          <w:sz w:val="28"/>
          <w:szCs w:val="28"/>
        </w:rPr>
        <w:t xml:space="preserve"> вводить в действие в установленном порядке графики аварийных ограничений потребителей.</w:t>
      </w:r>
    </w:p>
    <w:p w14:paraId="734DAC20" w14:textId="4DAFE4BC" w:rsidR="007B5FFD" w:rsidRPr="00B049B0" w:rsidRDefault="000C4D03" w:rsidP="00AB6AC1">
      <w:pPr>
        <w:ind w:firstLine="284"/>
        <w:jc w:val="both"/>
        <w:rPr>
          <w:sz w:val="28"/>
          <w:szCs w:val="28"/>
        </w:rPr>
      </w:pPr>
      <w:r>
        <w:rPr>
          <w:sz w:val="28"/>
          <w:szCs w:val="28"/>
        </w:rPr>
        <w:t>120</w:t>
      </w:r>
      <w:r w:rsidR="00B049B0">
        <w:rPr>
          <w:sz w:val="28"/>
          <w:szCs w:val="28"/>
        </w:rPr>
        <w:t xml:space="preserve">. </w:t>
      </w:r>
      <w:r w:rsidR="007B5FFD" w:rsidRPr="00B049B0">
        <w:rPr>
          <w:sz w:val="28"/>
          <w:szCs w:val="28"/>
        </w:rPr>
        <w:t>В случае возникновения (угрозы возникновения) аварийных электроэнергетических режимов по причине возникновения (угрозе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при необходимости принятия неотложных мер допускается полное и (или) частичное ограничение режима потребления (далее - аварийное ограничение), в том числе без согласования с потребителем. В таких случаях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 или изменения режима потребления потребителей с регулируемой нагрузкой.</w:t>
      </w:r>
    </w:p>
    <w:p w14:paraId="793E291B" w14:textId="77777777" w:rsidR="00930073" w:rsidRPr="00FA1C56" w:rsidRDefault="00AB4D05" w:rsidP="00AB6AC1">
      <w:pPr>
        <w:pStyle w:val="af1"/>
        <w:ind w:left="0" w:firstLine="284"/>
        <w:jc w:val="both"/>
        <w:rPr>
          <w:sz w:val="28"/>
          <w:szCs w:val="28"/>
        </w:rPr>
      </w:pPr>
      <w:r w:rsidRPr="00FA1C56">
        <w:rPr>
          <w:sz w:val="28"/>
          <w:szCs w:val="28"/>
        </w:rPr>
        <w:t>Аварийные ограничения осуществляются в соответствии с графиками аварийных отключений, а также посредством действия аппаратуры противоаварийной и режимной автоматики.</w:t>
      </w:r>
    </w:p>
    <w:p w14:paraId="60BBF521" w14:textId="1239922A" w:rsidR="00930073" w:rsidRDefault="000C4D03" w:rsidP="00AB6AC1">
      <w:pPr>
        <w:ind w:firstLine="284"/>
        <w:jc w:val="both"/>
        <w:rPr>
          <w:sz w:val="28"/>
          <w:szCs w:val="28"/>
        </w:rPr>
      </w:pPr>
      <w:r>
        <w:rPr>
          <w:sz w:val="28"/>
          <w:szCs w:val="28"/>
        </w:rPr>
        <w:t>121</w:t>
      </w:r>
      <w:r w:rsidR="00B049B0">
        <w:rPr>
          <w:sz w:val="28"/>
          <w:szCs w:val="28"/>
        </w:rPr>
        <w:t xml:space="preserve">. </w:t>
      </w:r>
      <w:r w:rsidR="00AB4D05" w:rsidRPr="00B049B0">
        <w:rPr>
          <w:sz w:val="28"/>
          <w:szCs w:val="28"/>
        </w:rPr>
        <w:t>Положения настоящей главы не распространя</w:t>
      </w:r>
      <w:r w:rsidR="007B5FFD" w:rsidRPr="00B049B0">
        <w:rPr>
          <w:sz w:val="28"/>
          <w:szCs w:val="28"/>
        </w:rPr>
        <w:t>ю</w:t>
      </w:r>
      <w:r w:rsidR="00AB4D05" w:rsidRPr="00B049B0">
        <w:rPr>
          <w:sz w:val="28"/>
          <w:szCs w:val="28"/>
        </w:rPr>
        <w:t xml:space="preserve">тся на потребителей, ограничение режима потребления которых ниже аварийной брони не допускается, а также на организации, оказывающие социально-значимые услуги, в том числе по водо-, тепло-, газоснабжению, населению, объектам военного значения, обеспечивающим государственную безопасность Республики, в соответствии с </w:t>
      </w:r>
      <w:r w:rsidR="0076774C" w:rsidRPr="00B049B0">
        <w:rPr>
          <w:sz w:val="28"/>
          <w:szCs w:val="28"/>
        </w:rPr>
        <w:t>порядком</w:t>
      </w:r>
      <w:r w:rsidR="00AB4D05" w:rsidRPr="00B049B0">
        <w:rPr>
          <w:sz w:val="28"/>
          <w:szCs w:val="28"/>
        </w:rPr>
        <w:t>,</w:t>
      </w:r>
      <w:r w:rsidR="00B04CE0" w:rsidRPr="00B049B0">
        <w:rPr>
          <w:sz w:val="28"/>
          <w:szCs w:val="28"/>
        </w:rPr>
        <w:t xml:space="preserve"> </w:t>
      </w:r>
      <w:r w:rsidR="00AB4D05" w:rsidRPr="00B049B0">
        <w:rPr>
          <w:sz w:val="28"/>
          <w:szCs w:val="28"/>
        </w:rPr>
        <w:t xml:space="preserve">утвержденным </w:t>
      </w:r>
      <w:r w:rsidR="0076774C" w:rsidRPr="00B049B0">
        <w:rPr>
          <w:sz w:val="28"/>
          <w:szCs w:val="28"/>
        </w:rPr>
        <w:t>законодательством</w:t>
      </w:r>
      <w:r w:rsidR="00AB4D05" w:rsidRPr="00B049B0">
        <w:rPr>
          <w:sz w:val="28"/>
          <w:szCs w:val="28"/>
        </w:rPr>
        <w:t xml:space="preserve"> Приднестровской Молдавской Республики.</w:t>
      </w:r>
    </w:p>
    <w:p w14:paraId="0F49C79D" w14:textId="77777777" w:rsidR="00B049B0" w:rsidRPr="00B049B0" w:rsidRDefault="00B049B0" w:rsidP="00AB6AC1">
      <w:pPr>
        <w:ind w:firstLine="284"/>
        <w:jc w:val="both"/>
        <w:rPr>
          <w:sz w:val="28"/>
          <w:szCs w:val="28"/>
        </w:rPr>
      </w:pPr>
    </w:p>
    <w:p w14:paraId="25B7EACD" w14:textId="1C7B7E2C" w:rsidR="00930073" w:rsidRDefault="00AB4D05" w:rsidP="0081379E">
      <w:pPr>
        <w:pStyle w:val="2"/>
        <w:spacing w:before="0" w:after="0"/>
        <w:jc w:val="center"/>
        <w:rPr>
          <w:rFonts w:ascii="Times New Roman" w:hAnsi="Times New Roman" w:cs="Times New Roman"/>
          <w:color w:val="auto"/>
          <w:sz w:val="28"/>
          <w:szCs w:val="28"/>
        </w:rPr>
      </w:pPr>
      <w:r w:rsidRPr="00FA1C56">
        <w:rPr>
          <w:rFonts w:ascii="Times New Roman" w:hAnsi="Times New Roman" w:cs="Times New Roman"/>
          <w:color w:val="auto"/>
          <w:sz w:val="28"/>
          <w:szCs w:val="28"/>
        </w:rPr>
        <w:t>11. Качество поставляемой электрической энергии</w:t>
      </w:r>
    </w:p>
    <w:p w14:paraId="48A410EF" w14:textId="77777777" w:rsidR="00B049B0" w:rsidRPr="00B049B0" w:rsidRDefault="00B049B0" w:rsidP="00AB6AC1">
      <w:pPr>
        <w:ind w:firstLine="284"/>
        <w:rPr>
          <w:sz w:val="28"/>
          <w:szCs w:val="28"/>
        </w:rPr>
      </w:pPr>
    </w:p>
    <w:p w14:paraId="497BB60D" w14:textId="2414CE00" w:rsidR="000106A5" w:rsidRPr="00FA1C56" w:rsidRDefault="000C4D03" w:rsidP="00AB6AC1">
      <w:pPr>
        <w:pStyle w:val="ad"/>
        <w:ind w:firstLine="284"/>
        <w:jc w:val="both"/>
        <w:rPr>
          <w:sz w:val="28"/>
          <w:szCs w:val="28"/>
        </w:rPr>
      </w:pPr>
      <w:r>
        <w:rPr>
          <w:sz w:val="28"/>
          <w:szCs w:val="28"/>
        </w:rPr>
        <w:t>122</w:t>
      </w:r>
      <w:r w:rsidR="00B049B0">
        <w:rPr>
          <w:sz w:val="28"/>
          <w:szCs w:val="28"/>
        </w:rPr>
        <w:t xml:space="preserve">. </w:t>
      </w:r>
      <w:r w:rsidR="000106A5" w:rsidRPr="00FA1C56">
        <w:rPr>
          <w:sz w:val="28"/>
          <w:szCs w:val="28"/>
        </w:rPr>
        <w:t xml:space="preserve">Продавец </w:t>
      </w:r>
      <w:r w:rsidR="007D67EF" w:rsidRPr="00FA1C56">
        <w:rPr>
          <w:sz w:val="28"/>
          <w:szCs w:val="28"/>
        </w:rPr>
        <w:t>электрической энергии</w:t>
      </w:r>
      <w:r w:rsidR="000106A5" w:rsidRPr="00FA1C56">
        <w:rPr>
          <w:sz w:val="28"/>
          <w:szCs w:val="28"/>
        </w:rPr>
        <w:t xml:space="preserve"> обязан обеспечить поставку электрической энергии потребителям до границ, указанных в актах определения границ энергообеспечения и эксплуатационной ответственности сторон, по параметрам качества, предусмотренным нормативно-техническими документами.</w:t>
      </w:r>
    </w:p>
    <w:p w14:paraId="1BB77EF6" w14:textId="745B121E" w:rsidR="00930073" w:rsidRPr="00FA1C56" w:rsidRDefault="000106A5" w:rsidP="00AB6AC1">
      <w:pPr>
        <w:ind w:firstLine="284"/>
        <w:jc w:val="both"/>
        <w:rPr>
          <w:sz w:val="28"/>
          <w:szCs w:val="28"/>
        </w:rPr>
      </w:pPr>
      <w:bookmarkStart w:id="26" w:name="_Hlk137460033"/>
      <w:r w:rsidRPr="00FA1C56">
        <w:rPr>
          <w:sz w:val="28"/>
          <w:szCs w:val="28"/>
        </w:rPr>
        <w:t xml:space="preserve">В </w:t>
      </w:r>
      <w:r w:rsidR="00F33F75" w:rsidRPr="00FA1C56">
        <w:rPr>
          <w:sz w:val="28"/>
          <w:szCs w:val="28"/>
        </w:rPr>
        <w:t>случае отсутствия общей границы энергообеспечения между электроустановк</w:t>
      </w:r>
      <w:r w:rsidR="00FA1C56">
        <w:rPr>
          <w:sz w:val="28"/>
          <w:szCs w:val="28"/>
        </w:rPr>
        <w:t>ами</w:t>
      </w:r>
      <w:r w:rsidR="00F33F75" w:rsidRPr="00FA1C56">
        <w:rPr>
          <w:sz w:val="28"/>
          <w:szCs w:val="28"/>
        </w:rPr>
        <w:t xml:space="preserve"> потребителя и продавц</w:t>
      </w:r>
      <w:r w:rsidR="0062253F" w:rsidRPr="00FA1C56">
        <w:rPr>
          <w:sz w:val="28"/>
          <w:szCs w:val="28"/>
        </w:rPr>
        <w:t>а электрической энергии</w:t>
      </w:r>
      <w:r w:rsidR="00F33F75" w:rsidRPr="00FA1C56">
        <w:rPr>
          <w:sz w:val="28"/>
          <w:szCs w:val="28"/>
        </w:rPr>
        <w:t xml:space="preserve">, продавец не несет ответственность перед потребителем за нарушение условий электроснабжения, вызванных нарушением работы электроустановок других субъектов </w:t>
      </w:r>
      <w:r w:rsidR="00923B7D" w:rsidRPr="00FA1C56">
        <w:rPr>
          <w:sz w:val="28"/>
          <w:szCs w:val="28"/>
        </w:rPr>
        <w:t>розничного рынка</w:t>
      </w:r>
      <w:r w:rsidR="00E37501" w:rsidRPr="00FA1C56">
        <w:rPr>
          <w:sz w:val="28"/>
          <w:szCs w:val="28"/>
        </w:rPr>
        <w:t>,</w:t>
      </w:r>
      <w:r w:rsidRPr="00FA1C56">
        <w:rPr>
          <w:sz w:val="28"/>
          <w:szCs w:val="28"/>
        </w:rPr>
        <w:t xml:space="preserve"> </w:t>
      </w:r>
      <w:r w:rsidR="00E37501" w:rsidRPr="00FA1C56">
        <w:rPr>
          <w:sz w:val="28"/>
          <w:szCs w:val="28"/>
        </w:rPr>
        <w:t>а также</w:t>
      </w:r>
      <w:bookmarkStart w:id="27" w:name="_Hlk128568682"/>
      <w:r w:rsidRPr="00FA1C56">
        <w:rPr>
          <w:sz w:val="28"/>
          <w:szCs w:val="28"/>
        </w:rPr>
        <w:t xml:space="preserve"> вызванных несоответствием поставляемой </w:t>
      </w:r>
      <w:r w:rsidRPr="00FA1C56">
        <w:rPr>
          <w:sz w:val="28"/>
          <w:szCs w:val="28"/>
        </w:rPr>
        <w:lastRenderedPageBreak/>
        <w:t>потребителю электрической энергии параметрам качества, предусмотренным нормативно-техническим документами</w:t>
      </w:r>
      <w:bookmarkEnd w:id="26"/>
      <w:bookmarkEnd w:id="27"/>
      <w:r w:rsidRPr="00FA1C56">
        <w:rPr>
          <w:sz w:val="28"/>
          <w:szCs w:val="28"/>
        </w:rPr>
        <w:t xml:space="preserve">. При этом ответственность перед </w:t>
      </w:r>
      <w:r w:rsidR="00F33F75" w:rsidRPr="00FA1C56">
        <w:rPr>
          <w:sz w:val="28"/>
          <w:szCs w:val="28"/>
        </w:rPr>
        <w:t>потребителем</w:t>
      </w:r>
      <w:r w:rsidRPr="00FA1C56">
        <w:rPr>
          <w:sz w:val="28"/>
          <w:szCs w:val="28"/>
        </w:rPr>
        <w:t xml:space="preserve"> за нарушение условий электроснабжения, вызванных несоответствием поставляемой потребителю электрической энергии параметрам качества,</w:t>
      </w:r>
      <w:r w:rsidR="00865702" w:rsidRPr="00FA1C56">
        <w:rPr>
          <w:sz w:val="28"/>
          <w:szCs w:val="28"/>
        </w:rPr>
        <w:t xml:space="preserve"> </w:t>
      </w:r>
      <w:r w:rsidRPr="00FA1C56">
        <w:rPr>
          <w:sz w:val="28"/>
          <w:szCs w:val="28"/>
        </w:rPr>
        <w:t>устанавливается согласно акту определения границ энергообеспечения и эксплуатационной ответственности сторон.</w:t>
      </w:r>
    </w:p>
    <w:p w14:paraId="698E5797" w14:textId="73848A53" w:rsidR="00930073" w:rsidRPr="00B049B0" w:rsidRDefault="000C4D03" w:rsidP="00AB6AC1">
      <w:pPr>
        <w:ind w:firstLine="284"/>
        <w:jc w:val="both"/>
        <w:rPr>
          <w:sz w:val="28"/>
          <w:szCs w:val="28"/>
        </w:rPr>
      </w:pPr>
      <w:r>
        <w:rPr>
          <w:sz w:val="28"/>
          <w:szCs w:val="28"/>
        </w:rPr>
        <w:t>123</w:t>
      </w:r>
      <w:r w:rsidR="00B049B0">
        <w:rPr>
          <w:sz w:val="28"/>
          <w:szCs w:val="28"/>
        </w:rPr>
        <w:t xml:space="preserve">. </w:t>
      </w:r>
      <w:r w:rsidR="00AB4D05" w:rsidRPr="00B049B0">
        <w:rPr>
          <w:sz w:val="28"/>
          <w:szCs w:val="28"/>
        </w:rPr>
        <w:t>В случае перенапряжения или повторного снижения уровня напряжения продавец электрической энергии регистрирует любое обращение потребителя (включая дату и время) и сообщает приблизительный интервал времени, в течение которого будет устранена неполадка.</w:t>
      </w:r>
    </w:p>
    <w:p w14:paraId="14C32CDA" w14:textId="57F9C286" w:rsidR="00930073" w:rsidRPr="00B049B0" w:rsidRDefault="000C4D03" w:rsidP="00AB6AC1">
      <w:pPr>
        <w:ind w:firstLine="284"/>
        <w:jc w:val="both"/>
        <w:rPr>
          <w:sz w:val="28"/>
          <w:szCs w:val="28"/>
        </w:rPr>
      </w:pPr>
      <w:r>
        <w:rPr>
          <w:sz w:val="28"/>
          <w:szCs w:val="28"/>
        </w:rPr>
        <w:t>124</w:t>
      </w:r>
      <w:r w:rsidR="00B049B0">
        <w:rPr>
          <w:sz w:val="28"/>
          <w:szCs w:val="28"/>
        </w:rPr>
        <w:t xml:space="preserve">. </w:t>
      </w:r>
      <w:r w:rsidR="00D13CA2" w:rsidRPr="00B049B0">
        <w:rPr>
          <w:sz w:val="28"/>
          <w:szCs w:val="28"/>
        </w:rPr>
        <w:t>В случае, если в результате перенапряжения вышли из строя электроприборы потребителя, то он демонстрирует персоналу продавца соответствующий факт, и продавец электрической энергии оформляет это актом</w:t>
      </w:r>
      <w:r w:rsidR="00AB4D05" w:rsidRPr="00B049B0">
        <w:rPr>
          <w:sz w:val="28"/>
          <w:szCs w:val="28"/>
        </w:rPr>
        <w:t>.</w:t>
      </w:r>
    </w:p>
    <w:p w14:paraId="1E9C5760" w14:textId="43EA4047" w:rsidR="00930073" w:rsidRPr="00B049B0" w:rsidRDefault="000C4D03" w:rsidP="00AB6AC1">
      <w:pPr>
        <w:ind w:firstLine="284"/>
        <w:jc w:val="both"/>
        <w:rPr>
          <w:sz w:val="28"/>
          <w:szCs w:val="28"/>
        </w:rPr>
      </w:pPr>
      <w:r>
        <w:rPr>
          <w:sz w:val="28"/>
          <w:szCs w:val="28"/>
        </w:rPr>
        <w:t>125</w:t>
      </w:r>
      <w:r w:rsidR="00B049B0">
        <w:rPr>
          <w:sz w:val="28"/>
          <w:szCs w:val="28"/>
        </w:rPr>
        <w:t xml:space="preserve">. </w:t>
      </w:r>
      <w:r w:rsidR="00AB4D05" w:rsidRPr="00B049B0">
        <w:rPr>
          <w:sz w:val="28"/>
          <w:szCs w:val="28"/>
        </w:rPr>
        <w:t>Окончательн</w:t>
      </w:r>
      <w:r w:rsidR="000D3083" w:rsidRPr="00B049B0">
        <w:rPr>
          <w:sz w:val="28"/>
          <w:szCs w:val="28"/>
        </w:rPr>
        <w:t xml:space="preserve">ый вывод о </w:t>
      </w:r>
      <w:r w:rsidR="00AB4D05" w:rsidRPr="00B049B0">
        <w:rPr>
          <w:sz w:val="28"/>
          <w:szCs w:val="28"/>
        </w:rPr>
        <w:t xml:space="preserve">причинах выхода из строя </w:t>
      </w:r>
      <w:proofErr w:type="spellStart"/>
      <w:r w:rsidR="00AB4D05" w:rsidRPr="00B049B0">
        <w:rPr>
          <w:sz w:val="28"/>
          <w:szCs w:val="28"/>
        </w:rPr>
        <w:t>электроприёмников</w:t>
      </w:r>
      <w:proofErr w:type="spellEnd"/>
      <w:r w:rsidR="00AB4D05" w:rsidRPr="00B049B0">
        <w:rPr>
          <w:sz w:val="28"/>
          <w:szCs w:val="28"/>
        </w:rPr>
        <w:t xml:space="preserve"> осуществляет специализированная независимая организация.</w:t>
      </w:r>
    </w:p>
    <w:p w14:paraId="6ED0CFD8" w14:textId="2B7E97DE" w:rsidR="00930073" w:rsidRPr="00B049B0" w:rsidRDefault="000C4D03" w:rsidP="00AB6AC1">
      <w:pPr>
        <w:ind w:firstLine="284"/>
        <w:jc w:val="both"/>
        <w:rPr>
          <w:sz w:val="28"/>
          <w:szCs w:val="28"/>
        </w:rPr>
      </w:pPr>
      <w:r>
        <w:rPr>
          <w:sz w:val="28"/>
          <w:szCs w:val="28"/>
        </w:rPr>
        <w:t>126</w:t>
      </w:r>
      <w:r w:rsidR="00B049B0">
        <w:rPr>
          <w:sz w:val="28"/>
          <w:szCs w:val="28"/>
        </w:rPr>
        <w:t xml:space="preserve">. </w:t>
      </w:r>
      <w:r w:rsidR="00AB4D05" w:rsidRPr="00B049B0">
        <w:rPr>
          <w:sz w:val="28"/>
          <w:szCs w:val="28"/>
        </w:rPr>
        <w:t xml:space="preserve">Потребители подают продавцу электрической энергии жалобы, касающиеся параметров качества поставляемой электрической энергии в течение 5 </w:t>
      </w:r>
      <w:r w:rsidR="00F55990" w:rsidRPr="00B049B0">
        <w:rPr>
          <w:sz w:val="28"/>
          <w:szCs w:val="28"/>
        </w:rPr>
        <w:t xml:space="preserve">(пяти) </w:t>
      </w:r>
      <w:r w:rsidR="00AB4D05" w:rsidRPr="00B049B0">
        <w:rPr>
          <w:sz w:val="28"/>
          <w:szCs w:val="28"/>
        </w:rPr>
        <w:t>рабочих дней со дня обнаружения нарушения параметров качества электрической энергии или восстановления поставки электрической энергии после незапланированного перерыва электроснабжения. Продавец рассматривает жалобу вместе с потребителем для установления ответственности, вытекающей из создавшихся обстоятельств.</w:t>
      </w:r>
    </w:p>
    <w:p w14:paraId="5BC286BB" w14:textId="0ABF5BF5" w:rsidR="00930073" w:rsidRPr="00B049B0" w:rsidRDefault="000C4D03" w:rsidP="00AB6AC1">
      <w:pPr>
        <w:ind w:firstLine="284"/>
        <w:jc w:val="both"/>
        <w:rPr>
          <w:sz w:val="28"/>
          <w:szCs w:val="28"/>
        </w:rPr>
      </w:pPr>
      <w:r>
        <w:rPr>
          <w:sz w:val="28"/>
          <w:szCs w:val="28"/>
        </w:rPr>
        <w:t>127</w:t>
      </w:r>
      <w:r w:rsidR="00B049B0">
        <w:rPr>
          <w:sz w:val="28"/>
          <w:szCs w:val="28"/>
        </w:rPr>
        <w:t xml:space="preserve">. </w:t>
      </w:r>
      <w:r w:rsidR="00AB4D05" w:rsidRPr="00B049B0">
        <w:rPr>
          <w:sz w:val="28"/>
          <w:szCs w:val="28"/>
        </w:rPr>
        <w:t xml:space="preserve">Продавец электрической энергии обязан устранить несоответствие уровня напряжения в самые короткие сроки, но не более 24 </w:t>
      </w:r>
      <w:r w:rsidR="0062253F" w:rsidRPr="00B049B0">
        <w:rPr>
          <w:sz w:val="28"/>
          <w:szCs w:val="28"/>
        </w:rPr>
        <w:t xml:space="preserve">(двадцати четырех) </w:t>
      </w:r>
      <w:r w:rsidR="00AB4D05" w:rsidRPr="00B049B0">
        <w:rPr>
          <w:sz w:val="28"/>
          <w:szCs w:val="28"/>
        </w:rPr>
        <w:t>часов с момента регистрации обращений или жалоб потребителей.</w:t>
      </w:r>
    </w:p>
    <w:p w14:paraId="50B7981D" w14:textId="20829716" w:rsidR="00930073" w:rsidRPr="00B049B0" w:rsidRDefault="000C4D03" w:rsidP="00AB6AC1">
      <w:pPr>
        <w:ind w:firstLine="284"/>
        <w:jc w:val="both"/>
        <w:rPr>
          <w:sz w:val="28"/>
          <w:szCs w:val="28"/>
        </w:rPr>
      </w:pPr>
      <w:r>
        <w:rPr>
          <w:sz w:val="28"/>
          <w:szCs w:val="28"/>
        </w:rPr>
        <w:t>128</w:t>
      </w:r>
      <w:r w:rsidR="00B049B0">
        <w:rPr>
          <w:sz w:val="28"/>
          <w:szCs w:val="28"/>
        </w:rPr>
        <w:t xml:space="preserve">. </w:t>
      </w:r>
      <w:r w:rsidR="00AB4D05" w:rsidRPr="00B049B0">
        <w:rPr>
          <w:sz w:val="28"/>
          <w:szCs w:val="28"/>
        </w:rPr>
        <w:t xml:space="preserve">Продавец электрической энергии обязан произвести детальный анализ и ответить потребителю на жалобу относительно параметров качества электрической энергии в течение 10 </w:t>
      </w:r>
      <w:r w:rsidR="00F55990" w:rsidRPr="00B049B0">
        <w:rPr>
          <w:sz w:val="28"/>
          <w:szCs w:val="28"/>
        </w:rPr>
        <w:t xml:space="preserve">(десяти) </w:t>
      </w:r>
      <w:r w:rsidR="00AB4D05" w:rsidRPr="00B049B0">
        <w:rPr>
          <w:sz w:val="28"/>
          <w:szCs w:val="28"/>
        </w:rPr>
        <w:t>календарных дней с даты регистрации жалобы потребителя.</w:t>
      </w:r>
    </w:p>
    <w:p w14:paraId="2E5364C2" w14:textId="27F5340A" w:rsidR="00930073" w:rsidRPr="00B049B0" w:rsidRDefault="000C4D03" w:rsidP="00AB6AC1">
      <w:pPr>
        <w:ind w:firstLine="284"/>
        <w:jc w:val="both"/>
        <w:rPr>
          <w:sz w:val="28"/>
          <w:szCs w:val="28"/>
        </w:rPr>
      </w:pPr>
      <w:r>
        <w:rPr>
          <w:sz w:val="28"/>
          <w:szCs w:val="28"/>
        </w:rPr>
        <w:t>129</w:t>
      </w:r>
      <w:r w:rsidR="00B049B0">
        <w:rPr>
          <w:sz w:val="28"/>
          <w:szCs w:val="28"/>
        </w:rPr>
        <w:t xml:space="preserve">. </w:t>
      </w:r>
      <w:r w:rsidR="00AB4D05" w:rsidRPr="00B049B0">
        <w:rPr>
          <w:sz w:val="28"/>
          <w:szCs w:val="28"/>
        </w:rPr>
        <w:t>Потребитель предоставляет продавцу электрической энергии все данные для обоснования жалобы и требование о возмещении ущерба.</w:t>
      </w:r>
    </w:p>
    <w:p w14:paraId="504D203F" w14:textId="542C8141" w:rsidR="00930073" w:rsidRPr="00B049B0" w:rsidRDefault="000C4D03" w:rsidP="00AB6AC1">
      <w:pPr>
        <w:ind w:firstLine="284"/>
        <w:jc w:val="both"/>
        <w:rPr>
          <w:sz w:val="28"/>
          <w:szCs w:val="28"/>
        </w:rPr>
      </w:pPr>
      <w:r>
        <w:rPr>
          <w:sz w:val="28"/>
          <w:szCs w:val="28"/>
        </w:rPr>
        <w:t>130</w:t>
      </w:r>
      <w:r w:rsidR="00B049B0">
        <w:rPr>
          <w:sz w:val="28"/>
          <w:szCs w:val="28"/>
        </w:rPr>
        <w:t xml:space="preserve">. </w:t>
      </w:r>
      <w:r w:rsidR="00AB4D05" w:rsidRPr="00B049B0">
        <w:rPr>
          <w:sz w:val="28"/>
          <w:szCs w:val="28"/>
        </w:rPr>
        <w:t xml:space="preserve">В случае, если доказано несоблюдение продавцом, электросетевой организацией параметров качества и условий договора, то возмещение ущерба потребителю производится </w:t>
      </w:r>
      <w:r w:rsidR="00415348" w:rsidRPr="00B049B0">
        <w:rPr>
          <w:sz w:val="28"/>
          <w:szCs w:val="28"/>
        </w:rPr>
        <w:t xml:space="preserve">в соответствии с требованиями законодательства </w:t>
      </w:r>
      <w:r w:rsidR="00AB4D05" w:rsidRPr="00B049B0">
        <w:rPr>
          <w:sz w:val="28"/>
          <w:szCs w:val="28"/>
        </w:rPr>
        <w:t>Приднестровской Молдавской Республики.</w:t>
      </w:r>
    </w:p>
    <w:p w14:paraId="39DAEC73" w14:textId="6D905EF0" w:rsidR="00930073" w:rsidRPr="00B049B0" w:rsidRDefault="000C4D03" w:rsidP="00AB6AC1">
      <w:pPr>
        <w:ind w:firstLine="284"/>
        <w:jc w:val="both"/>
        <w:rPr>
          <w:sz w:val="28"/>
          <w:szCs w:val="28"/>
        </w:rPr>
      </w:pPr>
      <w:r>
        <w:rPr>
          <w:sz w:val="28"/>
          <w:szCs w:val="28"/>
        </w:rPr>
        <w:t>131</w:t>
      </w:r>
      <w:r w:rsidR="00B049B0">
        <w:rPr>
          <w:sz w:val="28"/>
          <w:szCs w:val="28"/>
        </w:rPr>
        <w:t xml:space="preserve">. </w:t>
      </w:r>
      <w:r w:rsidR="00AB4D05" w:rsidRPr="00B049B0">
        <w:rPr>
          <w:sz w:val="28"/>
          <w:szCs w:val="28"/>
        </w:rPr>
        <w:t xml:space="preserve">В случае выхода из строя </w:t>
      </w:r>
      <w:proofErr w:type="spellStart"/>
      <w:r w:rsidR="00415348" w:rsidRPr="00B049B0">
        <w:rPr>
          <w:sz w:val="28"/>
          <w:szCs w:val="28"/>
        </w:rPr>
        <w:t>электро</w:t>
      </w:r>
      <w:r w:rsidR="00AB4D05" w:rsidRPr="00B049B0">
        <w:rPr>
          <w:sz w:val="28"/>
          <w:szCs w:val="28"/>
        </w:rPr>
        <w:t>приемников</w:t>
      </w:r>
      <w:proofErr w:type="spellEnd"/>
      <w:r w:rsidR="00AB4D05" w:rsidRPr="00B049B0">
        <w:rPr>
          <w:sz w:val="28"/>
          <w:szCs w:val="28"/>
        </w:rPr>
        <w:t xml:space="preserve"> потребителя возмещение ущерба производится с соблюдением следующих условий:</w:t>
      </w:r>
    </w:p>
    <w:p w14:paraId="1EADD045" w14:textId="53299E4E" w:rsidR="00930073" w:rsidRPr="00FA1C56" w:rsidRDefault="00AB4D05" w:rsidP="00AB6AC1">
      <w:pPr>
        <w:pStyle w:val="af1"/>
        <w:numPr>
          <w:ilvl w:val="0"/>
          <w:numId w:val="17"/>
        </w:numPr>
        <w:ind w:left="0" w:firstLine="284"/>
        <w:jc w:val="both"/>
        <w:rPr>
          <w:sz w:val="28"/>
          <w:szCs w:val="28"/>
        </w:rPr>
      </w:pPr>
      <w:r w:rsidRPr="00FA1C56">
        <w:rPr>
          <w:sz w:val="28"/>
          <w:szCs w:val="28"/>
        </w:rPr>
        <w:t>потребитель подает письменное заявление</w:t>
      </w:r>
      <w:r w:rsidR="0062253F" w:rsidRPr="00FA1C56">
        <w:rPr>
          <w:sz w:val="28"/>
          <w:szCs w:val="28"/>
        </w:rPr>
        <w:t xml:space="preserve"> в</w:t>
      </w:r>
      <w:r w:rsidRPr="00FA1C56">
        <w:rPr>
          <w:sz w:val="28"/>
          <w:szCs w:val="28"/>
        </w:rPr>
        <w:t xml:space="preserve"> электросетев</w:t>
      </w:r>
      <w:r w:rsidR="0062253F" w:rsidRPr="00FA1C56">
        <w:rPr>
          <w:sz w:val="28"/>
          <w:szCs w:val="28"/>
        </w:rPr>
        <w:t>ую</w:t>
      </w:r>
      <w:r w:rsidRPr="00FA1C56">
        <w:rPr>
          <w:sz w:val="28"/>
          <w:szCs w:val="28"/>
        </w:rPr>
        <w:t xml:space="preserve"> организаци</w:t>
      </w:r>
      <w:r w:rsidR="0062253F" w:rsidRPr="00FA1C56">
        <w:rPr>
          <w:sz w:val="28"/>
          <w:szCs w:val="28"/>
        </w:rPr>
        <w:t>ю</w:t>
      </w:r>
      <w:r w:rsidRPr="00FA1C56">
        <w:rPr>
          <w:sz w:val="28"/>
          <w:szCs w:val="28"/>
        </w:rPr>
        <w:t xml:space="preserve"> в течение 5 </w:t>
      </w:r>
      <w:r w:rsidR="0062253F" w:rsidRPr="00FA1C56">
        <w:rPr>
          <w:sz w:val="28"/>
          <w:szCs w:val="28"/>
        </w:rPr>
        <w:t xml:space="preserve">(пяти) </w:t>
      </w:r>
      <w:r w:rsidRPr="00FA1C56">
        <w:rPr>
          <w:sz w:val="28"/>
          <w:szCs w:val="28"/>
        </w:rPr>
        <w:t xml:space="preserve">рабочих дней со дня появления события, которое привело к повреждению </w:t>
      </w:r>
      <w:proofErr w:type="spellStart"/>
      <w:r w:rsidR="00415348" w:rsidRPr="00FA1C56">
        <w:rPr>
          <w:sz w:val="28"/>
          <w:szCs w:val="28"/>
        </w:rPr>
        <w:t>электро</w:t>
      </w:r>
      <w:r w:rsidRPr="00FA1C56">
        <w:rPr>
          <w:sz w:val="28"/>
          <w:szCs w:val="28"/>
        </w:rPr>
        <w:t>приемников</w:t>
      </w:r>
      <w:proofErr w:type="spellEnd"/>
      <w:r w:rsidRPr="00FA1C56">
        <w:rPr>
          <w:sz w:val="28"/>
          <w:szCs w:val="28"/>
        </w:rPr>
        <w:t>;</w:t>
      </w:r>
    </w:p>
    <w:p w14:paraId="0D1BAE67" w14:textId="6B310E5D" w:rsidR="00930073" w:rsidRPr="00FA1C56" w:rsidRDefault="00AB4D05" w:rsidP="00AB6AC1">
      <w:pPr>
        <w:ind w:firstLine="284"/>
        <w:jc w:val="both"/>
        <w:rPr>
          <w:sz w:val="28"/>
          <w:szCs w:val="28"/>
        </w:rPr>
      </w:pPr>
      <w:r w:rsidRPr="00FA1C56">
        <w:rPr>
          <w:sz w:val="28"/>
          <w:szCs w:val="28"/>
        </w:rPr>
        <w:t xml:space="preserve">б) электросетевая организация совместно с государственным органом энергетического надзора и потребителем подтверждает факт приведшего к </w:t>
      </w:r>
      <w:r w:rsidRPr="00FA1C56">
        <w:rPr>
          <w:sz w:val="28"/>
          <w:szCs w:val="28"/>
        </w:rPr>
        <w:lastRenderedPageBreak/>
        <w:t xml:space="preserve">повреждению </w:t>
      </w:r>
      <w:proofErr w:type="spellStart"/>
      <w:r w:rsidR="00415348" w:rsidRPr="00FA1C56">
        <w:rPr>
          <w:sz w:val="28"/>
          <w:szCs w:val="28"/>
        </w:rPr>
        <w:t>электро</w:t>
      </w:r>
      <w:r w:rsidRPr="00FA1C56">
        <w:rPr>
          <w:sz w:val="28"/>
          <w:szCs w:val="28"/>
        </w:rPr>
        <w:t>приёмников</w:t>
      </w:r>
      <w:proofErr w:type="spellEnd"/>
      <w:r w:rsidRPr="00FA1C56">
        <w:rPr>
          <w:sz w:val="28"/>
          <w:szCs w:val="28"/>
        </w:rPr>
        <w:t xml:space="preserve"> потребителя и устанавливает нарушения</w:t>
      </w:r>
      <w:r w:rsidR="0062253F" w:rsidRPr="00FA1C56">
        <w:rPr>
          <w:sz w:val="28"/>
          <w:szCs w:val="28"/>
        </w:rPr>
        <w:t>,</w:t>
      </w:r>
      <w:r w:rsidRPr="00FA1C56">
        <w:rPr>
          <w:sz w:val="28"/>
          <w:szCs w:val="28"/>
        </w:rPr>
        <w:t xml:space="preserve"> имеющие место при эксплуатации электроустановок электросетевой организации и потребителя;</w:t>
      </w:r>
    </w:p>
    <w:p w14:paraId="79FE55E5" w14:textId="2FEB6C81" w:rsidR="00930073" w:rsidRPr="00FA1C56" w:rsidRDefault="00E8764B" w:rsidP="00AB6AC1">
      <w:pPr>
        <w:ind w:firstLine="284"/>
        <w:jc w:val="both"/>
        <w:rPr>
          <w:sz w:val="28"/>
          <w:szCs w:val="28"/>
        </w:rPr>
      </w:pPr>
      <w:r w:rsidRPr="00FA1C56">
        <w:rPr>
          <w:sz w:val="28"/>
          <w:szCs w:val="28"/>
        </w:rPr>
        <w:t>в</w:t>
      </w:r>
      <w:r w:rsidR="00AB4D05" w:rsidRPr="00FA1C56">
        <w:rPr>
          <w:sz w:val="28"/>
          <w:szCs w:val="28"/>
        </w:rPr>
        <w:t xml:space="preserve">) бытовой потребитель представляет электросетевой организации документы, которые подтверждают сумму затрат на ремонт поврежденных </w:t>
      </w:r>
      <w:proofErr w:type="spellStart"/>
      <w:r w:rsidR="00415348" w:rsidRPr="00FA1C56">
        <w:rPr>
          <w:sz w:val="28"/>
          <w:szCs w:val="28"/>
        </w:rPr>
        <w:t>электро</w:t>
      </w:r>
      <w:r w:rsidR="00AB4D05" w:rsidRPr="00FA1C56">
        <w:rPr>
          <w:sz w:val="28"/>
          <w:szCs w:val="28"/>
        </w:rPr>
        <w:t>приемников</w:t>
      </w:r>
      <w:proofErr w:type="spellEnd"/>
      <w:r w:rsidR="00AB4D05" w:rsidRPr="00FA1C56">
        <w:rPr>
          <w:sz w:val="28"/>
          <w:szCs w:val="28"/>
        </w:rPr>
        <w:t>.</w:t>
      </w:r>
    </w:p>
    <w:p w14:paraId="2D32200A" w14:textId="00495452" w:rsidR="00930073" w:rsidRPr="00414961" w:rsidRDefault="000C4D03" w:rsidP="00AB6AC1">
      <w:pPr>
        <w:ind w:firstLine="284"/>
        <w:jc w:val="both"/>
        <w:rPr>
          <w:sz w:val="28"/>
          <w:szCs w:val="28"/>
        </w:rPr>
      </w:pPr>
      <w:r>
        <w:rPr>
          <w:sz w:val="28"/>
          <w:szCs w:val="28"/>
        </w:rPr>
        <w:t>132</w:t>
      </w:r>
      <w:r w:rsidR="00414961">
        <w:rPr>
          <w:sz w:val="28"/>
          <w:szCs w:val="28"/>
        </w:rPr>
        <w:t xml:space="preserve">. </w:t>
      </w:r>
      <w:r w:rsidR="00AB4D05" w:rsidRPr="00414961">
        <w:rPr>
          <w:sz w:val="28"/>
          <w:szCs w:val="28"/>
        </w:rPr>
        <w:t>Продавец электрической энергии не несет ответственност</w:t>
      </w:r>
      <w:r w:rsidR="0062253F" w:rsidRPr="00414961">
        <w:rPr>
          <w:sz w:val="28"/>
          <w:szCs w:val="28"/>
        </w:rPr>
        <w:t>ь</w:t>
      </w:r>
      <w:r w:rsidR="00AB4D05" w:rsidRPr="00414961">
        <w:rPr>
          <w:sz w:val="28"/>
          <w:szCs w:val="28"/>
        </w:rPr>
        <w:t xml:space="preserve"> за отклонения параметров качества электрической энергии сверх допустимых пределов, если эти отклонения вызваны электроустановкой потребителя или других потребителей, присоединенных к одному распределительному устройству.</w:t>
      </w:r>
    </w:p>
    <w:p w14:paraId="7703DE32" w14:textId="0A1BD4B0" w:rsidR="00930073" w:rsidRDefault="000C4D03" w:rsidP="00AB6AC1">
      <w:pPr>
        <w:ind w:firstLine="284"/>
        <w:jc w:val="both"/>
        <w:rPr>
          <w:sz w:val="28"/>
          <w:szCs w:val="28"/>
        </w:rPr>
      </w:pPr>
      <w:r>
        <w:rPr>
          <w:sz w:val="28"/>
          <w:szCs w:val="28"/>
        </w:rPr>
        <w:t>133</w:t>
      </w:r>
      <w:r w:rsidR="00414961">
        <w:rPr>
          <w:sz w:val="28"/>
          <w:szCs w:val="28"/>
        </w:rPr>
        <w:t xml:space="preserve">. </w:t>
      </w:r>
      <w:r w:rsidR="00AB4D05" w:rsidRPr="00414961">
        <w:rPr>
          <w:sz w:val="28"/>
          <w:szCs w:val="28"/>
        </w:rPr>
        <w:t>Продавец электрической энергии обязан иметь оборудование для осуществления контроля параметров качества электрической энергии.</w:t>
      </w:r>
    </w:p>
    <w:p w14:paraId="1B0B298C" w14:textId="77777777" w:rsidR="00414961" w:rsidRPr="00414961" w:rsidRDefault="00414961" w:rsidP="00AB6AC1">
      <w:pPr>
        <w:ind w:firstLine="284"/>
        <w:jc w:val="both"/>
        <w:rPr>
          <w:sz w:val="28"/>
          <w:szCs w:val="28"/>
        </w:rPr>
      </w:pPr>
    </w:p>
    <w:p w14:paraId="6A7017B4" w14:textId="1645974F" w:rsidR="00930073" w:rsidRDefault="00AB4D05" w:rsidP="0081379E">
      <w:pPr>
        <w:pStyle w:val="2"/>
        <w:spacing w:before="0" w:after="0"/>
        <w:jc w:val="center"/>
        <w:rPr>
          <w:rFonts w:ascii="Times New Roman" w:hAnsi="Times New Roman" w:cs="Times New Roman"/>
          <w:color w:val="auto"/>
          <w:sz w:val="28"/>
          <w:szCs w:val="28"/>
        </w:rPr>
      </w:pPr>
      <w:r w:rsidRPr="00FA1C56">
        <w:rPr>
          <w:rFonts w:ascii="Times New Roman" w:hAnsi="Times New Roman" w:cs="Times New Roman"/>
          <w:color w:val="auto"/>
          <w:sz w:val="28"/>
          <w:szCs w:val="28"/>
        </w:rPr>
        <w:t>12. Порядок рассмотрения жалоб потребителей</w:t>
      </w:r>
    </w:p>
    <w:p w14:paraId="06CA7510" w14:textId="77777777" w:rsidR="00414961" w:rsidRPr="00414961" w:rsidRDefault="00414961" w:rsidP="00AB6AC1">
      <w:pPr>
        <w:ind w:firstLine="284"/>
        <w:rPr>
          <w:sz w:val="28"/>
          <w:szCs w:val="28"/>
        </w:rPr>
      </w:pPr>
    </w:p>
    <w:p w14:paraId="694A31D3" w14:textId="17A604E2" w:rsidR="00930073" w:rsidRPr="00414961" w:rsidRDefault="000C4D03" w:rsidP="00AB6AC1">
      <w:pPr>
        <w:ind w:firstLine="284"/>
        <w:jc w:val="both"/>
        <w:rPr>
          <w:sz w:val="28"/>
          <w:szCs w:val="28"/>
        </w:rPr>
      </w:pPr>
      <w:r>
        <w:rPr>
          <w:sz w:val="28"/>
          <w:szCs w:val="28"/>
        </w:rPr>
        <w:t>134</w:t>
      </w:r>
      <w:r w:rsidR="00414961">
        <w:rPr>
          <w:sz w:val="28"/>
          <w:szCs w:val="28"/>
        </w:rPr>
        <w:t xml:space="preserve">. </w:t>
      </w:r>
      <w:r w:rsidR="00AB4D05" w:rsidRPr="00414961">
        <w:rPr>
          <w:sz w:val="28"/>
          <w:szCs w:val="28"/>
        </w:rPr>
        <w:t>Продавец электрической энергии обязан располагать центрами связи с потребителями, куда в течение рабочего дня потребители могут обратиться.</w:t>
      </w:r>
    </w:p>
    <w:p w14:paraId="5E6658E5" w14:textId="0AE169D8" w:rsidR="00930073" w:rsidRPr="00510FB0" w:rsidRDefault="000C4D03" w:rsidP="00AB6AC1">
      <w:pPr>
        <w:ind w:firstLine="284"/>
        <w:jc w:val="both"/>
        <w:rPr>
          <w:sz w:val="28"/>
          <w:szCs w:val="28"/>
        </w:rPr>
      </w:pPr>
      <w:r>
        <w:rPr>
          <w:sz w:val="28"/>
          <w:szCs w:val="28"/>
        </w:rPr>
        <w:t>135</w:t>
      </w:r>
      <w:r w:rsidR="00510FB0">
        <w:rPr>
          <w:sz w:val="28"/>
          <w:szCs w:val="28"/>
        </w:rPr>
        <w:t xml:space="preserve">. </w:t>
      </w:r>
      <w:r w:rsidR="00AB4D05" w:rsidRPr="00510FB0">
        <w:rPr>
          <w:sz w:val="28"/>
          <w:szCs w:val="28"/>
        </w:rPr>
        <w:t>Продавец электрической энергии обязан периодически информировать потребителей и представлять следующую информацию о работе центров связи с потребителями:</w:t>
      </w:r>
    </w:p>
    <w:p w14:paraId="176D42F4" w14:textId="136A89BC" w:rsidR="00930073" w:rsidRPr="00FA1C56" w:rsidRDefault="00AB4D05" w:rsidP="00AB6AC1">
      <w:pPr>
        <w:pStyle w:val="af1"/>
        <w:numPr>
          <w:ilvl w:val="0"/>
          <w:numId w:val="18"/>
        </w:numPr>
        <w:ind w:left="0" w:firstLine="284"/>
        <w:jc w:val="both"/>
        <w:rPr>
          <w:sz w:val="28"/>
          <w:szCs w:val="28"/>
        </w:rPr>
      </w:pPr>
      <w:r w:rsidRPr="00FA1C56">
        <w:rPr>
          <w:sz w:val="28"/>
          <w:szCs w:val="28"/>
        </w:rPr>
        <w:t>адреса офисов, почтовые и электронные адреса (если таковые имеются), номера телефонов, куда потребители могут направлять свои жалобы;</w:t>
      </w:r>
    </w:p>
    <w:p w14:paraId="55AE447C" w14:textId="5FF3B45A" w:rsidR="00930073" w:rsidRPr="00FA1C56" w:rsidRDefault="00AB4D05" w:rsidP="00AB6AC1">
      <w:pPr>
        <w:pStyle w:val="af1"/>
        <w:numPr>
          <w:ilvl w:val="0"/>
          <w:numId w:val="18"/>
        </w:numPr>
        <w:ind w:left="0" w:firstLine="284"/>
        <w:jc w:val="both"/>
        <w:rPr>
          <w:sz w:val="28"/>
          <w:szCs w:val="28"/>
        </w:rPr>
      </w:pPr>
      <w:r w:rsidRPr="00FA1C56">
        <w:rPr>
          <w:sz w:val="28"/>
          <w:szCs w:val="28"/>
        </w:rPr>
        <w:t>часы работы (не менее 5 дней в неделю при 8-часовом рабочем дне), в течение которых потребитель может подать жалобу.</w:t>
      </w:r>
    </w:p>
    <w:p w14:paraId="19862B95" w14:textId="6D612EDF" w:rsidR="00930073" w:rsidRPr="00510FB0" w:rsidRDefault="000C4D03" w:rsidP="00AB6AC1">
      <w:pPr>
        <w:ind w:firstLine="284"/>
        <w:jc w:val="both"/>
        <w:rPr>
          <w:sz w:val="28"/>
          <w:szCs w:val="28"/>
        </w:rPr>
      </w:pPr>
      <w:r>
        <w:rPr>
          <w:sz w:val="28"/>
          <w:szCs w:val="28"/>
        </w:rPr>
        <w:t>136</w:t>
      </w:r>
      <w:r w:rsidR="00510FB0">
        <w:rPr>
          <w:sz w:val="28"/>
          <w:szCs w:val="28"/>
        </w:rPr>
        <w:t xml:space="preserve">. </w:t>
      </w:r>
      <w:r w:rsidR="00AB4D05" w:rsidRPr="00510FB0">
        <w:rPr>
          <w:sz w:val="28"/>
          <w:szCs w:val="28"/>
        </w:rPr>
        <w:t>Персонал, ответственный за рассмотрение жалоб потребителей, должен обладать нужными знаниями и полномочиями для:</w:t>
      </w:r>
    </w:p>
    <w:p w14:paraId="4B42A122" w14:textId="55A17A27" w:rsidR="00930073" w:rsidRPr="00FA1C56" w:rsidRDefault="00AB4D05" w:rsidP="00AB6AC1">
      <w:pPr>
        <w:pStyle w:val="af1"/>
        <w:numPr>
          <w:ilvl w:val="0"/>
          <w:numId w:val="19"/>
        </w:numPr>
        <w:ind w:left="0" w:firstLine="284"/>
        <w:jc w:val="both"/>
        <w:rPr>
          <w:sz w:val="28"/>
          <w:szCs w:val="28"/>
        </w:rPr>
      </w:pPr>
      <w:r w:rsidRPr="00FA1C56">
        <w:rPr>
          <w:sz w:val="28"/>
          <w:szCs w:val="28"/>
        </w:rPr>
        <w:t>рассмотрения жалоб и прямого разрешения разногласий и споров путем переговоров с потребителем;</w:t>
      </w:r>
    </w:p>
    <w:p w14:paraId="2111158F" w14:textId="77777777" w:rsidR="00E8764B" w:rsidRPr="00FA1C56" w:rsidRDefault="00AB4D05" w:rsidP="00AB6AC1">
      <w:pPr>
        <w:pStyle w:val="af1"/>
        <w:numPr>
          <w:ilvl w:val="0"/>
          <w:numId w:val="19"/>
        </w:numPr>
        <w:ind w:left="0" w:firstLine="284"/>
        <w:jc w:val="both"/>
        <w:rPr>
          <w:sz w:val="28"/>
          <w:szCs w:val="28"/>
        </w:rPr>
      </w:pPr>
      <w:r w:rsidRPr="00FA1C56">
        <w:rPr>
          <w:sz w:val="28"/>
          <w:szCs w:val="28"/>
        </w:rPr>
        <w:t>передачи жалобы компетентному лицу, которое рассмотрит и разрешит изложенную в ней проблему;</w:t>
      </w:r>
    </w:p>
    <w:p w14:paraId="04BA998F" w14:textId="0CE0A470" w:rsidR="00930073" w:rsidRPr="00FA1C56" w:rsidRDefault="00AB4D05" w:rsidP="00AB6AC1">
      <w:pPr>
        <w:pStyle w:val="af1"/>
        <w:numPr>
          <w:ilvl w:val="0"/>
          <w:numId w:val="19"/>
        </w:numPr>
        <w:ind w:left="0" w:firstLine="284"/>
        <w:jc w:val="both"/>
        <w:rPr>
          <w:sz w:val="28"/>
          <w:szCs w:val="28"/>
        </w:rPr>
      </w:pPr>
      <w:r w:rsidRPr="00FA1C56">
        <w:rPr>
          <w:sz w:val="28"/>
          <w:szCs w:val="28"/>
        </w:rPr>
        <w:t>информирования потребителя о его правах в процессе разрешения разногласий и споров.</w:t>
      </w:r>
    </w:p>
    <w:p w14:paraId="05A1B5D4" w14:textId="4374AE94" w:rsidR="00930073" w:rsidRPr="00510FB0" w:rsidRDefault="000C4D03" w:rsidP="00AB6AC1">
      <w:pPr>
        <w:ind w:firstLine="284"/>
        <w:jc w:val="both"/>
        <w:rPr>
          <w:sz w:val="28"/>
          <w:szCs w:val="28"/>
        </w:rPr>
      </w:pPr>
      <w:r>
        <w:rPr>
          <w:sz w:val="28"/>
          <w:szCs w:val="28"/>
        </w:rPr>
        <w:t>137</w:t>
      </w:r>
      <w:r w:rsidR="00510FB0">
        <w:rPr>
          <w:sz w:val="28"/>
          <w:szCs w:val="28"/>
        </w:rPr>
        <w:t xml:space="preserve">. </w:t>
      </w:r>
      <w:r w:rsidR="00D13CA2" w:rsidRPr="00510FB0">
        <w:rPr>
          <w:sz w:val="28"/>
          <w:szCs w:val="28"/>
        </w:rPr>
        <w:t>О</w:t>
      </w:r>
      <w:r w:rsidR="00AB4D05" w:rsidRPr="00510FB0">
        <w:rPr>
          <w:sz w:val="28"/>
          <w:szCs w:val="28"/>
        </w:rPr>
        <w:t>тветственный персонал продавца электрической энергии обязан организовать прием потребителей, требующих этого, для разрешения проблем потребителей. Часы приема утверждаются продавцом электрической энергии и вывешиваются во всех центрах связи с потребителями.</w:t>
      </w:r>
    </w:p>
    <w:p w14:paraId="27C9464E" w14:textId="1F6AEAFB" w:rsidR="00930073" w:rsidRPr="00510FB0" w:rsidRDefault="000C4D03" w:rsidP="00AB6AC1">
      <w:pPr>
        <w:ind w:firstLine="284"/>
        <w:jc w:val="both"/>
        <w:rPr>
          <w:sz w:val="28"/>
          <w:szCs w:val="28"/>
        </w:rPr>
      </w:pPr>
      <w:r>
        <w:rPr>
          <w:sz w:val="28"/>
          <w:szCs w:val="28"/>
        </w:rPr>
        <w:t>138</w:t>
      </w:r>
      <w:r w:rsidR="00510FB0">
        <w:rPr>
          <w:sz w:val="28"/>
          <w:szCs w:val="28"/>
        </w:rPr>
        <w:t xml:space="preserve">. </w:t>
      </w:r>
      <w:r w:rsidR="00AB4D05" w:rsidRPr="00510FB0">
        <w:rPr>
          <w:sz w:val="28"/>
          <w:szCs w:val="28"/>
        </w:rPr>
        <w:t>Продавец электрической энергии ведет учет жалоб. Информация о них должна содержать как минимум:</w:t>
      </w:r>
    </w:p>
    <w:p w14:paraId="6D1DBBAA" w14:textId="77777777" w:rsidR="00E8764B" w:rsidRPr="00FA1C56" w:rsidRDefault="00AB4D05" w:rsidP="00AB6AC1">
      <w:pPr>
        <w:pStyle w:val="af1"/>
        <w:numPr>
          <w:ilvl w:val="0"/>
          <w:numId w:val="20"/>
        </w:numPr>
        <w:ind w:left="0" w:firstLine="284"/>
        <w:jc w:val="both"/>
        <w:rPr>
          <w:sz w:val="28"/>
          <w:szCs w:val="28"/>
        </w:rPr>
      </w:pPr>
      <w:r w:rsidRPr="00FA1C56">
        <w:rPr>
          <w:sz w:val="28"/>
          <w:szCs w:val="28"/>
        </w:rPr>
        <w:t>дату приема жалобы;</w:t>
      </w:r>
    </w:p>
    <w:p w14:paraId="15A0E04A" w14:textId="77777777" w:rsidR="00E8764B" w:rsidRPr="00FA1C56" w:rsidRDefault="00AB4D05" w:rsidP="00AB6AC1">
      <w:pPr>
        <w:pStyle w:val="af1"/>
        <w:numPr>
          <w:ilvl w:val="0"/>
          <w:numId w:val="20"/>
        </w:numPr>
        <w:ind w:left="0" w:firstLine="284"/>
        <w:jc w:val="both"/>
        <w:rPr>
          <w:sz w:val="28"/>
          <w:szCs w:val="28"/>
        </w:rPr>
      </w:pPr>
      <w:r w:rsidRPr="00FA1C56">
        <w:rPr>
          <w:sz w:val="28"/>
          <w:szCs w:val="28"/>
        </w:rPr>
        <w:t>имя лица, подающего жалобу;</w:t>
      </w:r>
    </w:p>
    <w:p w14:paraId="50D95DBC" w14:textId="57C94615" w:rsidR="00930073" w:rsidRPr="00FA1C56" w:rsidRDefault="00E8764B" w:rsidP="00AB6AC1">
      <w:pPr>
        <w:pStyle w:val="af1"/>
        <w:numPr>
          <w:ilvl w:val="0"/>
          <w:numId w:val="20"/>
        </w:numPr>
        <w:ind w:left="0" w:firstLine="284"/>
        <w:jc w:val="both"/>
        <w:rPr>
          <w:sz w:val="28"/>
          <w:szCs w:val="28"/>
        </w:rPr>
      </w:pPr>
      <w:r w:rsidRPr="00FA1C56">
        <w:rPr>
          <w:sz w:val="28"/>
          <w:szCs w:val="28"/>
        </w:rPr>
        <w:t>с</w:t>
      </w:r>
      <w:r w:rsidR="00AB4D05" w:rsidRPr="00FA1C56">
        <w:rPr>
          <w:sz w:val="28"/>
          <w:szCs w:val="28"/>
        </w:rPr>
        <w:t>уть проблемы, затронутой в жалобе;</w:t>
      </w:r>
    </w:p>
    <w:p w14:paraId="3DEDCCAA" w14:textId="5F926D3E" w:rsidR="00930073" w:rsidRPr="00FA1C56" w:rsidRDefault="00AB4D05" w:rsidP="00AB6AC1">
      <w:pPr>
        <w:pStyle w:val="af1"/>
        <w:numPr>
          <w:ilvl w:val="0"/>
          <w:numId w:val="20"/>
        </w:numPr>
        <w:ind w:left="0" w:firstLine="284"/>
        <w:jc w:val="both"/>
        <w:rPr>
          <w:sz w:val="28"/>
          <w:szCs w:val="28"/>
        </w:rPr>
      </w:pPr>
      <w:r w:rsidRPr="00FA1C56">
        <w:rPr>
          <w:sz w:val="28"/>
          <w:szCs w:val="28"/>
        </w:rPr>
        <w:lastRenderedPageBreak/>
        <w:t>меры, предпринятые электросетевой организацией для разрешения проблемы, описанной в жалобе;</w:t>
      </w:r>
    </w:p>
    <w:p w14:paraId="66D167A7" w14:textId="17DF7397" w:rsidR="00930073" w:rsidRPr="00FA1C56" w:rsidRDefault="00AB4D05" w:rsidP="00AB6AC1">
      <w:pPr>
        <w:pStyle w:val="af1"/>
        <w:numPr>
          <w:ilvl w:val="0"/>
          <w:numId w:val="20"/>
        </w:numPr>
        <w:ind w:left="0" w:firstLine="284"/>
        <w:jc w:val="both"/>
        <w:rPr>
          <w:sz w:val="28"/>
          <w:szCs w:val="28"/>
        </w:rPr>
      </w:pPr>
      <w:r w:rsidRPr="00FA1C56">
        <w:rPr>
          <w:sz w:val="28"/>
          <w:szCs w:val="28"/>
        </w:rPr>
        <w:t>решение, принятое электросетевой организацией.</w:t>
      </w:r>
    </w:p>
    <w:p w14:paraId="0A825FF7" w14:textId="469D146F" w:rsidR="00930073" w:rsidRPr="00510FB0" w:rsidRDefault="000C4D03" w:rsidP="00AB6AC1">
      <w:pPr>
        <w:ind w:firstLine="284"/>
        <w:jc w:val="both"/>
        <w:rPr>
          <w:sz w:val="28"/>
          <w:szCs w:val="28"/>
        </w:rPr>
      </w:pPr>
      <w:r>
        <w:rPr>
          <w:sz w:val="28"/>
          <w:szCs w:val="28"/>
        </w:rPr>
        <w:t>139</w:t>
      </w:r>
      <w:r w:rsidR="00510FB0">
        <w:rPr>
          <w:sz w:val="28"/>
          <w:szCs w:val="28"/>
        </w:rPr>
        <w:t xml:space="preserve">. </w:t>
      </w:r>
      <w:r w:rsidR="00AB4D05" w:rsidRPr="00510FB0">
        <w:rPr>
          <w:sz w:val="28"/>
          <w:szCs w:val="28"/>
        </w:rPr>
        <w:t xml:space="preserve">Продавец электрической энергии обязан представить по требованию уполномоченного </w:t>
      </w:r>
      <w:r w:rsidR="00E8764B" w:rsidRPr="00510FB0">
        <w:rPr>
          <w:sz w:val="28"/>
          <w:szCs w:val="28"/>
        </w:rPr>
        <w:t xml:space="preserve">исполнительного </w:t>
      </w:r>
      <w:r w:rsidR="00AB4D05" w:rsidRPr="00510FB0">
        <w:rPr>
          <w:sz w:val="28"/>
          <w:szCs w:val="28"/>
        </w:rPr>
        <w:t>органа</w:t>
      </w:r>
      <w:r w:rsidR="00E8764B" w:rsidRPr="00510FB0">
        <w:rPr>
          <w:sz w:val="28"/>
          <w:szCs w:val="28"/>
        </w:rPr>
        <w:t xml:space="preserve"> государственной </w:t>
      </w:r>
      <w:r w:rsidR="00AB4D05" w:rsidRPr="00510FB0">
        <w:rPr>
          <w:sz w:val="28"/>
          <w:szCs w:val="28"/>
        </w:rPr>
        <w:t>власти любую информацию о жалобах, копии записей, решений или другие документы, необходимые для рассмотрения и разрешения проблем, затронутых в обращениях.</w:t>
      </w:r>
    </w:p>
    <w:p w14:paraId="46A84898" w14:textId="66C48CE4" w:rsidR="00930073" w:rsidRPr="00510FB0" w:rsidRDefault="000C4D03" w:rsidP="00AB6AC1">
      <w:pPr>
        <w:ind w:firstLine="284"/>
        <w:jc w:val="both"/>
        <w:rPr>
          <w:sz w:val="28"/>
          <w:szCs w:val="28"/>
        </w:rPr>
      </w:pPr>
      <w:r>
        <w:rPr>
          <w:sz w:val="28"/>
          <w:szCs w:val="28"/>
        </w:rPr>
        <w:t>140</w:t>
      </w:r>
      <w:r w:rsidR="00510FB0">
        <w:rPr>
          <w:sz w:val="28"/>
          <w:szCs w:val="28"/>
        </w:rPr>
        <w:t xml:space="preserve">. </w:t>
      </w:r>
      <w:r w:rsidR="00AB4D05" w:rsidRPr="00510FB0">
        <w:rPr>
          <w:sz w:val="28"/>
          <w:szCs w:val="28"/>
        </w:rPr>
        <w:t>Продавец электрической энергии обязан предпринять все меры для рационального разрешения разногласий и споров с потребителями путем переговоров и в самые короткие сроки.</w:t>
      </w:r>
    </w:p>
    <w:p w14:paraId="40F5BC18" w14:textId="6AB0E0CA" w:rsidR="00930073" w:rsidRPr="00510FB0" w:rsidRDefault="000C4D03" w:rsidP="00AB6AC1">
      <w:pPr>
        <w:ind w:firstLine="284"/>
        <w:jc w:val="both"/>
        <w:rPr>
          <w:sz w:val="28"/>
          <w:szCs w:val="28"/>
        </w:rPr>
      </w:pPr>
      <w:r>
        <w:rPr>
          <w:sz w:val="28"/>
          <w:szCs w:val="28"/>
        </w:rPr>
        <w:t>141</w:t>
      </w:r>
      <w:r w:rsidR="00510FB0">
        <w:rPr>
          <w:sz w:val="28"/>
          <w:szCs w:val="28"/>
        </w:rPr>
        <w:t xml:space="preserve">. </w:t>
      </w:r>
      <w:r w:rsidR="00AB4D05" w:rsidRPr="00510FB0">
        <w:rPr>
          <w:sz w:val="28"/>
          <w:szCs w:val="28"/>
        </w:rPr>
        <w:t>Если потребитель и продавец электрической энергии не могут разрешить разногласие или спор путем переговоров, продавец обязан рассмотреть создавшееся положение и направить письменный ответ потребителю в 30-дневный срок.</w:t>
      </w:r>
    </w:p>
    <w:p w14:paraId="59A773C4" w14:textId="737424EE" w:rsidR="00E64D2D" w:rsidRPr="00510FB0" w:rsidRDefault="000C4D03" w:rsidP="00AB6AC1">
      <w:pPr>
        <w:ind w:firstLine="284"/>
        <w:jc w:val="both"/>
        <w:rPr>
          <w:sz w:val="28"/>
          <w:szCs w:val="28"/>
        </w:rPr>
      </w:pPr>
      <w:r>
        <w:rPr>
          <w:sz w:val="28"/>
          <w:szCs w:val="28"/>
        </w:rPr>
        <w:t>142</w:t>
      </w:r>
      <w:r w:rsidR="00510FB0">
        <w:rPr>
          <w:sz w:val="28"/>
          <w:szCs w:val="28"/>
        </w:rPr>
        <w:t xml:space="preserve">. </w:t>
      </w:r>
      <w:r w:rsidR="00AB4D05" w:rsidRPr="00510FB0">
        <w:rPr>
          <w:sz w:val="28"/>
          <w:szCs w:val="28"/>
        </w:rPr>
        <w:t>Потребитель имеет право обратиться в уполномоченный орган исполнительной власти, включая и случай, если он не получил от электросетевой организации ответ в течение срока, установленного в пункте 1</w:t>
      </w:r>
      <w:r w:rsidR="00822E8F" w:rsidRPr="00510FB0">
        <w:rPr>
          <w:sz w:val="28"/>
          <w:szCs w:val="28"/>
        </w:rPr>
        <w:t>41</w:t>
      </w:r>
      <w:r w:rsidR="00871B7C">
        <w:rPr>
          <w:sz w:val="28"/>
          <w:szCs w:val="28"/>
        </w:rPr>
        <w:t xml:space="preserve"> настоящих Правил</w:t>
      </w:r>
      <w:r w:rsidR="00AB4D05" w:rsidRPr="00510FB0">
        <w:rPr>
          <w:sz w:val="28"/>
          <w:szCs w:val="28"/>
        </w:rPr>
        <w:t>, или если он не удовлетворен принятыми продавцом электрической энергии мерами</w:t>
      </w:r>
      <w:r w:rsidR="00F55990" w:rsidRPr="00510FB0">
        <w:rPr>
          <w:sz w:val="28"/>
          <w:szCs w:val="28"/>
        </w:rPr>
        <w:t>.</w:t>
      </w:r>
    </w:p>
    <w:p w14:paraId="6FB15DE1" w14:textId="232DE650" w:rsidR="000903D9" w:rsidRDefault="000903D9" w:rsidP="002E742D">
      <w:pPr>
        <w:pStyle w:val="a4"/>
        <w:rPr>
          <w:sz w:val="28"/>
          <w:szCs w:val="28"/>
        </w:rPr>
      </w:pPr>
    </w:p>
    <w:p w14:paraId="32E94DC0" w14:textId="51DDE9EA" w:rsidR="006D2360" w:rsidRDefault="006D2360" w:rsidP="002E742D">
      <w:pPr>
        <w:pStyle w:val="a4"/>
        <w:rPr>
          <w:sz w:val="28"/>
          <w:szCs w:val="28"/>
        </w:rPr>
      </w:pPr>
    </w:p>
    <w:p w14:paraId="496385F5" w14:textId="0A16DA94" w:rsidR="000C4D03" w:rsidRDefault="000C4D03" w:rsidP="002E742D">
      <w:pPr>
        <w:pStyle w:val="a4"/>
        <w:rPr>
          <w:sz w:val="28"/>
          <w:szCs w:val="28"/>
        </w:rPr>
      </w:pPr>
    </w:p>
    <w:p w14:paraId="29CC19B0" w14:textId="16023813" w:rsidR="000C4D03" w:rsidRDefault="000C4D03" w:rsidP="002E742D">
      <w:pPr>
        <w:pStyle w:val="a4"/>
        <w:rPr>
          <w:sz w:val="28"/>
          <w:szCs w:val="28"/>
        </w:rPr>
      </w:pPr>
    </w:p>
    <w:p w14:paraId="6E2E0126" w14:textId="75EEFD3F" w:rsidR="000C4D03" w:rsidRDefault="000C4D03" w:rsidP="002E742D">
      <w:pPr>
        <w:pStyle w:val="a4"/>
        <w:rPr>
          <w:sz w:val="28"/>
          <w:szCs w:val="28"/>
        </w:rPr>
      </w:pPr>
    </w:p>
    <w:p w14:paraId="6C765032" w14:textId="11EF872D" w:rsidR="000C4D03" w:rsidRDefault="000C4D03" w:rsidP="002E742D">
      <w:pPr>
        <w:pStyle w:val="a4"/>
        <w:rPr>
          <w:sz w:val="28"/>
          <w:szCs w:val="28"/>
        </w:rPr>
      </w:pPr>
    </w:p>
    <w:p w14:paraId="2D218A50" w14:textId="7AC3E50B" w:rsidR="000C4D03" w:rsidRDefault="000C4D03" w:rsidP="002E742D">
      <w:pPr>
        <w:pStyle w:val="a4"/>
        <w:rPr>
          <w:sz w:val="28"/>
          <w:szCs w:val="28"/>
        </w:rPr>
      </w:pPr>
    </w:p>
    <w:p w14:paraId="4836C9DC" w14:textId="78EAE84A" w:rsidR="000C4D03" w:rsidRDefault="000C4D03" w:rsidP="002E742D">
      <w:pPr>
        <w:pStyle w:val="a4"/>
        <w:rPr>
          <w:sz w:val="28"/>
          <w:szCs w:val="28"/>
        </w:rPr>
      </w:pPr>
    </w:p>
    <w:p w14:paraId="66DE6A3F" w14:textId="7D9EED64" w:rsidR="000C4D03" w:rsidRDefault="000C4D03" w:rsidP="002E742D">
      <w:pPr>
        <w:pStyle w:val="a4"/>
        <w:rPr>
          <w:sz w:val="28"/>
          <w:szCs w:val="28"/>
        </w:rPr>
      </w:pPr>
    </w:p>
    <w:p w14:paraId="550614DB" w14:textId="655AF564" w:rsidR="000C4D03" w:rsidRDefault="000C4D03" w:rsidP="002E742D">
      <w:pPr>
        <w:pStyle w:val="a4"/>
        <w:rPr>
          <w:sz w:val="28"/>
          <w:szCs w:val="28"/>
        </w:rPr>
      </w:pPr>
    </w:p>
    <w:p w14:paraId="25E9D0D8" w14:textId="5D840EA4" w:rsidR="000C4D03" w:rsidRDefault="000C4D03" w:rsidP="002E742D">
      <w:pPr>
        <w:pStyle w:val="a4"/>
        <w:rPr>
          <w:sz w:val="28"/>
          <w:szCs w:val="28"/>
        </w:rPr>
      </w:pPr>
    </w:p>
    <w:p w14:paraId="2E3284FE" w14:textId="77777777" w:rsidR="00AB6AC1" w:rsidRPr="00FA1C56" w:rsidRDefault="00AB6AC1" w:rsidP="002E742D">
      <w:pPr>
        <w:pStyle w:val="a4"/>
        <w:rPr>
          <w:sz w:val="28"/>
          <w:szCs w:val="28"/>
        </w:rPr>
      </w:pPr>
    </w:p>
    <w:p w14:paraId="2390F21C" w14:textId="4AA40961" w:rsidR="00930073" w:rsidRPr="00FA1C56" w:rsidRDefault="0081379E" w:rsidP="00E64D2D">
      <w:pPr>
        <w:pStyle w:val="a4"/>
        <w:ind w:left="720"/>
        <w:jc w:val="right"/>
        <w:rPr>
          <w:sz w:val="28"/>
          <w:szCs w:val="28"/>
        </w:rPr>
      </w:pPr>
      <w:r>
        <w:rPr>
          <w:sz w:val="28"/>
          <w:szCs w:val="28"/>
        </w:rPr>
        <w:lastRenderedPageBreak/>
        <w:t>Приложе</w:t>
      </w:r>
      <w:r w:rsidR="00AB4D05" w:rsidRPr="00FA1C56">
        <w:rPr>
          <w:sz w:val="28"/>
          <w:szCs w:val="28"/>
        </w:rPr>
        <w:t>ние</w:t>
      </w:r>
      <w:r w:rsidR="008B1840">
        <w:rPr>
          <w:sz w:val="28"/>
          <w:szCs w:val="28"/>
        </w:rPr>
        <w:t xml:space="preserve"> № 1</w:t>
      </w:r>
      <w:r w:rsidR="00AB4D05" w:rsidRPr="00FA1C56">
        <w:rPr>
          <w:sz w:val="28"/>
          <w:szCs w:val="28"/>
        </w:rPr>
        <w:br/>
        <w:t>к Правилам электроснабжения</w:t>
      </w:r>
      <w:r w:rsidR="00AB4D05" w:rsidRPr="00FA1C56">
        <w:rPr>
          <w:sz w:val="28"/>
          <w:szCs w:val="28"/>
        </w:rPr>
        <w:br/>
        <w:t>на розничном рынке электрической энергии</w:t>
      </w:r>
      <w:r w:rsidR="00AB4D05" w:rsidRPr="00FA1C56">
        <w:rPr>
          <w:sz w:val="28"/>
          <w:szCs w:val="28"/>
        </w:rPr>
        <w:br/>
        <w:t>Приднестровской Молдавской Республики</w:t>
      </w:r>
    </w:p>
    <w:p w14:paraId="0AA4E515" w14:textId="77777777" w:rsidR="00930073" w:rsidRPr="00FA1C56" w:rsidRDefault="00AB4D05">
      <w:pPr>
        <w:pStyle w:val="a4"/>
        <w:jc w:val="right"/>
        <w:rPr>
          <w:sz w:val="28"/>
          <w:szCs w:val="28"/>
        </w:rPr>
      </w:pPr>
      <w:r w:rsidRPr="00FA1C56">
        <w:rPr>
          <w:sz w:val="28"/>
          <w:szCs w:val="28"/>
        </w:rPr>
        <w:t>типовая форма</w:t>
      </w:r>
    </w:p>
    <w:p w14:paraId="3A68A181" w14:textId="77777777" w:rsidR="00E64D2D" w:rsidRPr="00FA1C56" w:rsidRDefault="00E64D2D" w:rsidP="00E64D2D">
      <w:pPr>
        <w:pStyle w:val="a4"/>
        <w:jc w:val="center"/>
        <w:rPr>
          <w:sz w:val="28"/>
          <w:szCs w:val="28"/>
        </w:rPr>
      </w:pPr>
      <w:r w:rsidRPr="00FA1C56">
        <w:rPr>
          <w:sz w:val="28"/>
          <w:szCs w:val="28"/>
        </w:rPr>
        <w:t>Договор электроснабжения</w:t>
      </w:r>
      <w:r w:rsidRPr="00FA1C56">
        <w:rPr>
          <w:sz w:val="28"/>
          <w:szCs w:val="28"/>
        </w:rPr>
        <w:br/>
        <w:t>с юридическим лицом, физическим лицом, использующим электрическую энергию не для бытовых нужд № _____</w:t>
      </w:r>
    </w:p>
    <w:p w14:paraId="5B089E37" w14:textId="616E18F5" w:rsidR="00E64D2D" w:rsidRPr="00FA1C56" w:rsidRDefault="00E64D2D" w:rsidP="00E64D2D">
      <w:pPr>
        <w:jc w:val="both"/>
        <w:rPr>
          <w:sz w:val="28"/>
          <w:szCs w:val="28"/>
        </w:rPr>
      </w:pPr>
      <w:r w:rsidRPr="00FA1C56">
        <w:t xml:space="preserve">г. </w:t>
      </w:r>
      <w:r w:rsidRPr="00FA1C56">
        <w:rPr>
          <w:sz w:val="28"/>
          <w:szCs w:val="28"/>
        </w:rPr>
        <w:t>____________</w:t>
      </w:r>
      <w:r w:rsidRPr="00FA1C56">
        <w:rPr>
          <w:sz w:val="28"/>
          <w:szCs w:val="28"/>
        </w:rPr>
        <w:tab/>
      </w:r>
      <w:r w:rsidRPr="00FA1C56">
        <w:rPr>
          <w:sz w:val="28"/>
          <w:szCs w:val="28"/>
        </w:rPr>
        <w:tab/>
      </w:r>
      <w:r w:rsidRPr="00FA1C56">
        <w:rPr>
          <w:sz w:val="28"/>
          <w:szCs w:val="28"/>
        </w:rPr>
        <w:tab/>
      </w:r>
      <w:r w:rsidRPr="00FA1C56">
        <w:rPr>
          <w:sz w:val="28"/>
          <w:szCs w:val="28"/>
        </w:rPr>
        <w:tab/>
      </w:r>
      <w:r w:rsidRPr="00FA1C56">
        <w:rPr>
          <w:sz w:val="28"/>
          <w:szCs w:val="28"/>
        </w:rPr>
        <w:tab/>
      </w:r>
      <w:r w:rsidRPr="00FA1C56">
        <w:rPr>
          <w:sz w:val="28"/>
          <w:szCs w:val="28"/>
        </w:rPr>
        <w:tab/>
      </w:r>
      <w:r w:rsidRPr="00FA1C56">
        <w:rPr>
          <w:sz w:val="28"/>
          <w:szCs w:val="28"/>
        </w:rPr>
        <w:tab/>
        <w:t>«____» _________202</w:t>
      </w:r>
      <w:r w:rsidR="00E777A9">
        <w:rPr>
          <w:sz w:val="28"/>
          <w:szCs w:val="28"/>
        </w:rPr>
        <w:t>_</w:t>
      </w:r>
      <w:r w:rsidRPr="00FA1C56">
        <w:rPr>
          <w:sz w:val="28"/>
          <w:szCs w:val="28"/>
        </w:rPr>
        <w:t xml:space="preserve"> г.</w:t>
      </w:r>
    </w:p>
    <w:p w14:paraId="74AA8157" w14:textId="77777777" w:rsidR="00E64D2D" w:rsidRPr="00FA1C56" w:rsidRDefault="00E64D2D" w:rsidP="00E64D2D">
      <w:pPr>
        <w:jc w:val="both"/>
        <w:rPr>
          <w:sz w:val="28"/>
          <w:szCs w:val="28"/>
        </w:rPr>
      </w:pPr>
    </w:p>
    <w:p w14:paraId="4C30CCE2" w14:textId="7584CD6E" w:rsidR="00E64D2D" w:rsidRDefault="00782DFB" w:rsidP="00E64D2D">
      <w:pPr>
        <w:jc w:val="both"/>
        <w:rPr>
          <w:sz w:val="28"/>
          <w:szCs w:val="28"/>
        </w:rPr>
      </w:pPr>
      <w:bookmarkStart w:id="28" w:name="_Hlk138147381"/>
      <w:r w:rsidRPr="00FA1C56">
        <w:rPr>
          <w:sz w:val="28"/>
          <w:szCs w:val="28"/>
        </w:rPr>
        <w:t>______________</w:t>
      </w:r>
      <w:r w:rsidR="00B176AD">
        <w:rPr>
          <w:sz w:val="28"/>
          <w:szCs w:val="28"/>
        </w:rPr>
        <w:t>_________________</w:t>
      </w:r>
      <w:r w:rsidRPr="00FA1C56">
        <w:rPr>
          <w:sz w:val="28"/>
          <w:szCs w:val="28"/>
        </w:rPr>
        <w:t xml:space="preserve"> в лице _________</w:t>
      </w:r>
      <w:r w:rsidR="00B176AD" w:rsidRPr="009F3177">
        <w:rPr>
          <w:sz w:val="28"/>
          <w:szCs w:val="28"/>
        </w:rPr>
        <w:t>_____________________</w:t>
      </w:r>
      <w:r w:rsidR="00B176AD">
        <w:rPr>
          <w:sz w:val="28"/>
          <w:szCs w:val="28"/>
        </w:rPr>
        <w:t>_</w:t>
      </w:r>
      <w:r w:rsidRPr="00FA1C56">
        <w:rPr>
          <w:sz w:val="28"/>
          <w:szCs w:val="28"/>
        </w:rPr>
        <w:t>, действующего на основании _______</w:t>
      </w:r>
      <w:r w:rsidR="00B176AD" w:rsidRPr="009F3177">
        <w:rPr>
          <w:sz w:val="28"/>
          <w:szCs w:val="28"/>
        </w:rPr>
        <w:t>_____________________</w:t>
      </w:r>
      <w:r w:rsidR="00B176AD">
        <w:rPr>
          <w:sz w:val="28"/>
          <w:szCs w:val="28"/>
        </w:rPr>
        <w:t>_______________</w:t>
      </w:r>
      <w:r w:rsidRPr="00FA1C56">
        <w:rPr>
          <w:sz w:val="28"/>
          <w:szCs w:val="28"/>
        </w:rPr>
        <w:t xml:space="preserve">, именуемое далее </w:t>
      </w:r>
      <w:proofErr w:type="spellStart"/>
      <w:r w:rsidRPr="00FA1C56">
        <w:rPr>
          <w:sz w:val="28"/>
          <w:szCs w:val="28"/>
        </w:rPr>
        <w:t>Энергоснабжающая</w:t>
      </w:r>
      <w:proofErr w:type="spellEnd"/>
      <w:r w:rsidRPr="00FA1C56">
        <w:rPr>
          <w:sz w:val="28"/>
          <w:szCs w:val="28"/>
        </w:rPr>
        <w:t xml:space="preserve"> организация, с одной стороны и __________</w:t>
      </w:r>
      <w:r w:rsidR="00B176AD" w:rsidRPr="009F3177">
        <w:rPr>
          <w:sz w:val="28"/>
          <w:szCs w:val="28"/>
        </w:rPr>
        <w:t>_____________________</w:t>
      </w:r>
      <w:r w:rsidRPr="00FA1C56">
        <w:rPr>
          <w:sz w:val="28"/>
          <w:szCs w:val="28"/>
        </w:rPr>
        <w:t xml:space="preserve"> в лице ___________</w:t>
      </w:r>
      <w:r w:rsidR="00B176AD">
        <w:rPr>
          <w:sz w:val="28"/>
          <w:szCs w:val="28"/>
        </w:rPr>
        <w:t>____________________</w:t>
      </w:r>
      <w:r w:rsidRPr="00FA1C56">
        <w:rPr>
          <w:sz w:val="28"/>
          <w:szCs w:val="28"/>
        </w:rPr>
        <w:t>, действующего на основании _______</w:t>
      </w:r>
      <w:r w:rsidR="00B176AD" w:rsidRPr="009F3177">
        <w:rPr>
          <w:sz w:val="28"/>
          <w:szCs w:val="28"/>
        </w:rPr>
        <w:t>_____________________</w:t>
      </w:r>
      <w:r w:rsidR="00B176AD">
        <w:rPr>
          <w:sz w:val="28"/>
          <w:szCs w:val="28"/>
        </w:rPr>
        <w:t>________________</w:t>
      </w:r>
      <w:r w:rsidRPr="00FA1C56">
        <w:rPr>
          <w:sz w:val="28"/>
          <w:szCs w:val="28"/>
        </w:rPr>
        <w:t xml:space="preserve">, именуемое в дальнейшем Абонент, с другой стороны, </w:t>
      </w:r>
      <w:bookmarkEnd w:id="28"/>
      <w:r w:rsidRPr="00FA1C56">
        <w:rPr>
          <w:sz w:val="28"/>
          <w:szCs w:val="28"/>
        </w:rPr>
        <w:t>а вместе именуемые Стороны, заключили настоящий договор о нижеследующем:</w:t>
      </w:r>
    </w:p>
    <w:p w14:paraId="3ECD2BFE" w14:textId="77777777" w:rsidR="000C4D03" w:rsidRPr="00FA1C56" w:rsidRDefault="000C4D03" w:rsidP="00E64D2D">
      <w:pPr>
        <w:jc w:val="both"/>
        <w:rPr>
          <w:sz w:val="28"/>
          <w:szCs w:val="28"/>
        </w:rPr>
      </w:pPr>
    </w:p>
    <w:p w14:paraId="65506FAA" w14:textId="0DD944CC" w:rsidR="000C4D03" w:rsidRPr="000C4D03" w:rsidRDefault="00E64D2D" w:rsidP="000C4D03">
      <w:pPr>
        <w:pStyle w:val="af1"/>
        <w:numPr>
          <w:ilvl w:val="0"/>
          <w:numId w:val="37"/>
        </w:numPr>
        <w:spacing w:before="100" w:after="60"/>
        <w:jc w:val="center"/>
        <w:rPr>
          <w:b/>
          <w:sz w:val="28"/>
          <w:szCs w:val="28"/>
        </w:rPr>
      </w:pPr>
      <w:r w:rsidRPr="000C4D03">
        <w:rPr>
          <w:b/>
          <w:sz w:val="28"/>
          <w:szCs w:val="28"/>
        </w:rPr>
        <w:t>ПРЕДМЕТ ДОГОВОРА</w:t>
      </w:r>
    </w:p>
    <w:p w14:paraId="6C75D809" w14:textId="77777777" w:rsidR="000C4D03" w:rsidRDefault="000C4D03" w:rsidP="00E64D2D">
      <w:pPr>
        <w:jc w:val="both"/>
        <w:rPr>
          <w:sz w:val="28"/>
          <w:szCs w:val="28"/>
        </w:rPr>
      </w:pPr>
    </w:p>
    <w:p w14:paraId="76E95A19" w14:textId="63311169" w:rsidR="00E64D2D" w:rsidRPr="00FA1C56" w:rsidRDefault="00E64D2D" w:rsidP="00AB6AC1">
      <w:pPr>
        <w:ind w:firstLine="284"/>
        <w:jc w:val="both"/>
        <w:rPr>
          <w:sz w:val="28"/>
          <w:szCs w:val="28"/>
        </w:rPr>
      </w:pPr>
      <w:r w:rsidRPr="00FA1C56">
        <w:rPr>
          <w:sz w:val="28"/>
          <w:szCs w:val="28"/>
        </w:rPr>
        <w:t xml:space="preserve">1.1. </w:t>
      </w:r>
      <w:proofErr w:type="spellStart"/>
      <w:r w:rsidRPr="00FA1C56">
        <w:rPr>
          <w:sz w:val="28"/>
          <w:szCs w:val="28"/>
        </w:rPr>
        <w:t>Энергоснабжающая</w:t>
      </w:r>
      <w:proofErr w:type="spellEnd"/>
      <w:r w:rsidRPr="00FA1C56">
        <w:rPr>
          <w:sz w:val="28"/>
          <w:szCs w:val="28"/>
        </w:rPr>
        <w:t xml:space="preserve"> организация обязуется подавать Абоненту через присоединенную сеть электрическую энергию в объемах и в сроки, оговоренные настоящим договором.</w:t>
      </w:r>
    </w:p>
    <w:p w14:paraId="71327960" w14:textId="7F08FBC3" w:rsidR="00E64D2D" w:rsidRDefault="00E64D2D" w:rsidP="00AB6AC1">
      <w:pPr>
        <w:ind w:firstLine="284"/>
        <w:jc w:val="both"/>
        <w:rPr>
          <w:sz w:val="28"/>
          <w:szCs w:val="28"/>
        </w:rPr>
      </w:pPr>
      <w:r w:rsidRPr="00FA1C56">
        <w:rPr>
          <w:sz w:val="28"/>
          <w:szCs w:val="28"/>
        </w:rPr>
        <w:t>1.2. Абонент обязуется оплачивать принятую электрическую энергию в сроки, установленные настоящим договором по тарифам, установленным в соответствии с законодательством Приднестровской Молдавской Республики</w:t>
      </w:r>
      <w:r w:rsidR="002565F5">
        <w:rPr>
          <w:sz w:val="28"/>
          <w:szCs w:val="28"/>
        </w:rPr>
        <w:t>,</w:t>
      </w:r>
      <w:r w:rsidRPr="00FA1C56">
        <w:rPr>
          <w:sz w:val="28"/>
          <w:szCs w:val="28"/>
        </w:rPr>
        <w:t xml:space="preserve"> и обеспечивать безопасность эксплуатации находящихся в его ведении электрических сетей, исправность используемых электроустановок.</w:t>
      </w:r>
    </w:p>
    <w:p w14:paraId="16AF55EA" w14:textId="77777777" w:rsidR="000C4D03" w:rsidRPr="00FA1C56" w:rsidRDefault="000C4D03" w:rsidP="00E64D2D">
      <w:pPr>
        <w:jc w:val="both"/>
        <w:rPr>
          <w:sz w:val="28"/>
          <w:szCs w:val="28"/>
        </w:rPr>
      </w:pPr>
    </w:p>
    <w:p w14:paraId="3867414D" w14:textId="34E2801B" w:rsidR="00E64D2D" w:rsidRPr="00FA1C56" w:rsidRDefault="00E64D2D" w:rsidP="00E64D2D">
      <w:pPr>
        <w:spacing w:before="100" w:after="60"/>
        <w:jc w:val="center"/>
        <w:rPr>
          <w:b/>
          <w:sz w:val="28"/>
          <w:szCs w:val="28"/>
        </w:rPr>
      </w:pPr>
      <w:r w:rsidRPr="00FA1C56">
        <w:rPr>
          <w:b/>
          <w:sz w:val="28"/>
          <w:szCs w:val="28"/>
        </w:rPr>
        <w:t>2. УСЛОВИЯ ПОСТАВКИ АБОНЕНТУ ЭЛЕКТРИЧЕСКОЙ ЭНЕРГИИ</w:t>
      </w:r>
    </w:p>
    <w:p w14:paraId="3E0522D7" w14:textId="77777777" w:rsidR="000C4D03" w:rsidRDefault="000C4D03" w:rsidP="00E64D2D">
      <w:pPr>
        <w:jc w:val="both"/>
        <w:rPr>
          <w:sz w:val="28"/>
          <w:szCs w:val="28"/>
        </w:rPr>
      </w:pPr>
    </w:p>
    <w:p w14:paraId="6C40F053" w14:textId="5F7F9F0A" w:rsidR="00E64D2D" w:rsidRPr="00FA1C56" w:rsidRDefault="00E64D2D" w:rsidP="00AB6AC1">
      <w:pPr>
        <w:ind w:firstLine="284"/>
        <w:jc w:val="both"/>
        <w:rPr>
          <w:sz w:val="28"/>
          <w:szCs w:val="28"/>
        </w:rPr>
      </w:pPr>
      <w:r w:rsidRPr="00FA1C56">
        <w:rPr>
          <w:sz w:val="28"/>
          <w:szCs w:val="28"/>
        </w:rPr>
        <w:t xml:space="preserve">2.1. </w:t>
      </w:r>
      <w:proofErr w:type="spellStart"/>
      <w:r w:rsidRPr="00FA1C56">
        <w:rPr>
          <w:sz w:val="28"/>
          <w:szCs w:val="28"/>
        </w:rPr>
        <w:t>Энергоснабжающая</w:t>
      </w:r>
      <w:proofErr w:type="spellEnd"/>
      <w:r w:rsidRPr="00FA1C56">
        <w:rPr>
          <w:sz w:val="28"/>
          <w:szCs w:val="28"/>
        </w:rPr>
        <w:t xml:space="preserve"> организация осуществляет распределение </w:t>
      </w:r>
      <w:r w:rsidR="00FA6FD5" w:rsidRPr="00FA1C56">
        <w:rPr>
          <w:sz w:val="28"/>
          <w:szCs w:val="28"/>
        </w:rPr>
        <w:t xml:space="preserve">и (или) поставку </w:t>
      </w:r>
      <w:r w:rsidRPr="00FA1C56">
        <w:rPr>
          <w:sz w:val="28"/>
          <w:szCs w:val="28"/>
        </w:rPr>
        <w:t>электрической энергии на условиях её полной оплаты Абонентом.</w:t>
      </w:r>
    </w:p>
    <w:p w14:paraId="125099B0" w14:textId="5C1D2E8F" w:rsidR="00E64D2D" w:rsidRPr="00FA1C56" w:rsidRDefault="00E64D2D" w:rsidP="00AB6AC1">
      <w:pPr>
        <w:ind w:firstLine="284"/>
        <w:jc w:val="both"/>
        <w:rPr>
          <w:sz w:val="28"/>
          <w:szCs w:val="28"/>
        </w:rPr>
      </w:pPr>
      <w:r w:rsidRPr="00FA1C56">
        <w:rPr>
          <w:sz w:val="28"/>
          <w:szCs w:val="28"/>
        </w:rPr>
        <w:t xml:space="preserve">2.2. Предельные объемы поставок </w:t>
      </w:r>
      <w:r w:rsidR="00912F65" w:rsidRPr="00FA1C56">
        <w:rPr>
          <w:sz w:val="28"/>
          <w:szCs w:val="28"/>
        </w:rPr>
        <w:t>электрической энергии</w:t>
      </w:r>
      <w:r w:rsidRPr="00FA1C56">
        <w:rPr>
          <w:sz w:val="28"/>
          <w:szCs w:val="28"/>
        </w:rPr>
        <w:t xml:space="preserve"> Абоненту на предстоящий расчетный период устанавливаются в количестве, указанном в согласованном объеме отпуска электрической энергии и мощности (Приложение № 3 к настоящему договору), являющемся неотъемлемой частью настоящего </w:t>
      </w:r>
      <w:r w:rsidRPr="00FA1C56">
        <w:rPr>
          <w:sz w:val="28"/>
          <w:szCs w:val="28"/>
        </w:rPr>
        <w:lastRenderedPageBreak/>
        <w:t xml:space="preserve">договора. Объемы поставок </w:t>
      </w:r>
      <w:r w:rsidR="00912F65" w:rsidRPr="00FA1C56">
        <w:rPr>
          <w:sz w:val="28"/>
          <w:szCs w:val="28"/>
        </w:rPr>
        <w:t>электрической энергии</w:t>
      </w:r>
      <w:r w:rsidRPr="00FA1C56">
        <w:rPr>
          <w:sz w:val="28"/>
          <w:szCs w:val="28"/>
        </w:rPr>
        <w:t xml:space="preserve"> на предстоящий </w:t>
      </w:r>
      <w:r w:rsidR="002565F5">
        <w:rPr>
          <w:sz w:val="28"/>
          <w:szCs w:val="28"/>
        </w:rPr>
        <w:t xml:space="preserve">расчетный </w:t>
      </w:r>
      <w:r w:rsidRPr="00FA1C56">
        <w:rPr>
          <w:sz w:val="28"/>
          <w:szCs w:val="28"/>
        </w:rPr>
        <w:t>период могут быть изменены по взаимному согласию сторон.</w:t>
      </w:r>
    </w:p>
    <w:p w14:paraId="3924C064" w14:textId="77777777" w:rsidR="00E64D2D" w:rsidRPr="00FA1C56" w:rsidRDefault="00E64D2D" w:rsidP="00AB6AC1">
      <w:pPr>
        <w:ind w:firstLine="284"/>
        <w:jc w:val="both"/>
        <w:rPr>
          <w:sz w:val="28"/>
          <w:szCs w:val="28"/>
        </w:rPr>
      </w:pPr>
      <w:r w:rsidRPr="00FA1C56">
        <w:rPr>
          <w:sz w:val="28"/>
          <w:szCs w:val="28"/>
        </w:rPr>
        <w:t>2.3. Определение границ энергообеспечения и эксплуатационной ответственности сторон производится согласно прилагаемого к настоящему договору Акту определения границ энергообеспечения и эксплуатационной ответственности сторон, являющемуся Приложением № 1 к настоящему договору.</w:t>
      </w:r>
    </w:p>
    <w:p w14:paraId="51F592CB" w14:textId="6F6A6C11" w:rsidR="00E64D2D" w:rsidRPr="00FA1C56" w:rsidRDefault="00E64D2D" w:rsidP="00AB6AC1">
      <w:pPr>
        <w:ind w:firstLine="284"/>
        <w:jc w:val="both"/>
        <w:rPr>
          <w:sz w:val="28"/>
          <w:szCs w:val="28"/>
        </w:rPr>
      </w:pPr>
      <w:r w:rsidRPr="00FA1C56">
        <w:rPr>
          <w:sz w:val="28"/>
          <w:szCs w:val="28"/>
        </w:rPr>
        <w:t>2.4. Установка, замена, обслуживание расчетных счетчиков активной, реактивной энергии, измерительных трансформаторов тока и напряжения, токовых цепей и цепей напряжения, установленных в цепях коммерческого учета (далее по тексту расчетных приборов учета)</w:t>
      </w:r>
      <w:r w:rsidR="002565F5">
        <w:rPr>
          <w:sz w:val="28"/>
          <w:szCs w:val="28"/>
        </w:rPr>
        <w:t>,</w:t>
      </w:r>
      <w:r w:rsidRPr="00FA1C56">
        <w:rPr>
          <w:sz w:val="28"/>
          <w:szCs w:val="28"/>
        </w:rPr>
        <w:t xml:space="preserve"> осуществляется за счёт </w:t>
      </w:r>
      <w:r w:rsidR="00096557">
        <w:rPr>
          <w:sz w:val="28"/>
          <w:szCs w:val="28"/>
        </w:rPr>
        <w:t>их владельца</w:t>
      </w:r>
      <w:r w:rsidRPr="00FA1C56">
        <w:rPr>
          <w:sz w:val="28"/>
          <w:szCs w:val="28"/>
        </w:rPr>
        <w:t xml:space="preserve">. </w:t>
      </w:r>
    </w:p>
    <w:p w14:paraId="550D671D" w14:textId="7FEDCAE0" w:rsidR="00E64D2D" w:rsidRDefault="00E64D2D" w:rsidP="00AB6AC1">
      <w:pPr>
        <w:ind w:firstLine="284"/>
        <w:jc w:val="both"/>
        <w:rPr>
          <w:sz w:val="28"/>
          <w:szCs w:val="28"/>
        </w:rPr>
      </w:pPr>
      <w:r w:rsidRPr="00FA1C56">
        <w:rPr>
          <w:sz w:val="28"/>
          <w:szCs w:val="28"/>
        </w:rPr>
        <w:t>2.5. Коэффициент мощности на границе энергообеспечения Абонент поддерживает близким к единице.</w:t>
      </w:r>
    </w:p>
    <w:p w14:paraId="608CEC15" w14:textId="77777777" w:rsidR="000C4D03" w:rsidRPr="00FA1C56" w:rsidRDefault="000C4D03" w:rsidP="00E64D2D">
      <w:pPr>
        <w:jc w:val="both"/>
        <w:rPr>
          <w:sz w:val="28"/>
          <w:szCs w:val="28"/>
        </w:rPr>
      </w:pPr>
    </w:p>
    <w:p w14:paraId="7E39968D" w14:textId="70595935" w:rsidR="00E64D2D" w:rsidRPr="00FA1C56" w:rsidRDefault="00E64D2D" w:rsidP="00E64D2D">
      <w:pPr>
        <w:spacing w:before="100" w:after="60"/>
        <w:jc w:val="center"/>
        <w:rPr>
          <w:b/>
          <w:sz w:val="28"/>
          <w:szCs w:val="28"/>
        </w:rPr>
      </w:pPr>
      <w:r w:rsidRPr="00FA1C56">
        <w:rPr>
          <w:b/>
          <w:sz w:val="28"/>
          <w:szCs w:val="28"/>
        </w:rPr>
        <w:t>3. ОПРЕДЕЛЕНИЕ КОЛИЧЕСТВА ПОСТАВЛЕННОЙ АБОНЕНТУ ЭЛЕКТРИЧЕСКОЙ ЭНЕРГИИ И МОЩНОСТИ</w:t>
      </w:r>
    </w:p>
    <w:p w14:paraId="404192E2" w14:textId="77777777" w:rsidR="000C4D03" w:rsidRDefault="000C4D03" w:rsidP="00BD2E43">
      <w:pPr>
        <w:jc w:val="both"/>
        <w:rPr>
          <w:sz w:val="28"/>
          <w:szCs w:val="28"/>
        </w:rPr>
      </w:pPr>
    </w:p>
    <w:p w14:paraId="0251A952" w14:textId="1949D373" w:rsidR="00E64D2D" w:rsidRPr="00FA1C56" w:rsidRDefault="00E64D2D" w:rsidP="00AB6AC1">
      <w:pPr>
        <w:ind w:firstLine="284"/>
        <w:jc w:val="both"/>
        <w:rPr>
          <w:sz w:val="28"/>
          <w:szCs w:val="28"/>
        </w:rPr>
      </w:pPr>
      <w:r w:rsidRPr="00FA1C56">
        <w:rPr>
          <w:sz w:val="28"/>
          <w:szCs w:val="28"/>
        </w:rPr>
        <w:t xml:space="preserve">3.1. Определение количества поставленной Абоненту активной и реактивной электрической энергии производится ежемесячно по показаниям </w:t>
      </w:r>
      <w:r w:rsidR="00096557">
        <w:rPr>
          <w:sz w:val="28"/>
          <w:szCs w:val="28"/>
        </w:rPr>
        <w:t xml:space="preserve">расчетных </w:t>
      </w:r>
      <w:r w:rsidRPr="00FA1C56">
        <w:rPr>
          <w:sz w:val="28"/>
          <w:szCs w:val="28"/>
        </w:rPr>
        <w:t xml:space="preserve">приборов учета, указанных в </w:t>
      </w:r>
      <w:proofErr w:type="spellStart"/>
      <w:r w:rsidRPr="00FA1C56">
        <w:rPr>
          <w:sz w:val="28"/>
          <w:szCs w:val="28"/>
        </w:rPr>
        <w:t>Дифтарифном</w:t>
      </w:r>
      <w:proofErr w:type="spellEnd"/>
      <w:r w:rsidRPr="00FA1C56">
        <w:rPr>
          <w:sz w:val="28"/>
          <w:szCs w:val="28"/>
        </w:rPr>
        <w:t xml:space="preserve"> акте, являющ</w:t>
      </w:r>
      <w:r w:rsidR="0092553B">
        <w:rPr>
          <w:sz w:val="28"/>
          <w:szCs w:val="28"/>
        </w:rPr>
        <w:t>е</w:t>
      </w:r>
      <w:r w:rsidRPr="00FA1C56">
        <w:rPr>
          <w:sz w:val="28"/>
          <w:szCs w:val="28"/>
        </w:rPr>
        <w:t>мся Приложением № 2 к настоящему договору.</w:t>
      </w:r>
    </w:p>
    <w:p w14:paraId="5A42ABE5" w14:textId="1409F4E4" w:rsidR="00E64D2D" w:rsidRPr="00FA1C56" w:rsidRDefault="00E64D2D" w:rsidP="00AB6AC1">
      <w:pPr>
        <w:ind w:firstLine="284"/>
        <w:jc w:val="both"/>
        <w:rPr>
          <w:sz w:val="28"/>
          <w:szCs w:val="28"/>
        </w:rPr>
      </w:pPr>
      <w:r w:rsidRPr="00FA1C56">
        <w:rPr>
          <w:sz w:val="28"/>
          <w:szCs w:val="28"/>
        </w:rPr>
        <w:t>Датой съема показаний</w:t>
      </w:r>
      <w:r w:rsidRPr="00FA1C56">
        <w:rPr>
          <w:sz w:val="28"/>
          <w:szCs w:val="28"/>
        </w:rPr>
        <w:tab/>
        <w:t>приборов</w:t>
      </w:r>
      <w:r w:rsidRPr="00FA1C56">
        <w:rPr>
          <w:sz w:val="28"/>
          <w:szCs w:val="28"/>
        </w:rPr>
        <w:tab/>
        <w:t>учета</w:t>
      </w:r>
      <w:r w:rsidRPr="00FA1C56">
        <w:rPr>
          <w:sz w:val="28"/>
          <w:szCs w:val="28"/>
        </w:rPr>
        <w:tab/>
        <w:t>потребления</w:t>
      </w:r>
      <w:r w:rsidRPr="00FA1C56">
        <w:rPr>
          <w:sz w:val="28"/>
          <w:szCs w:val="28"/>
        </w:rPr>
        <w:tab/>
        <w:t>электрической</w:t>
      </w:r>
      <w:r w:rsidR="00BD2E43">
        <w:rPr>
          <w:sz w:val="28"/>
          <w:szCs w:val="28"/>
        </w:rPr>
        <w:t xml:space="preserve"> </w:t>
      </w:r>
      <w:r w:rsidRPr="00FA1C56">
        <w:rPr>
          <w:sz w:val="28"/>
          <w:szCs w:val="28"/>
        </w:rPr>
        <w:t>энергии</w:t>
      </w:r>
      <w:r w:rsidRPr="00FA1C56">
        <w:rPr>
          <w:sz w:val="28"/>
          <w:szCs w:val="28"/>
        </w:rPr>
        <w:tab/>
        <w:t xml:space="preserve">и предоставления их в </w:t>
      </w:r>
      <w:proofErr w:type="spellStart"/>
      <w:r w:rsidRPr="00FA1C56">
        <w:rPr>
          <w:sz w:val="28"/>
          <w:szCs w:val="28"/>
        </w:rPr>
        <w:t>Энергоснабжающую</w:t>
      </w:r>
      <w:proofErr w:type="spellEnd"/>
      <w:r w:rsidRPr="00FA1C56">
        <w:rPr>
          <w:sz w:val="28"/>
          <w:szCs w:val="28"/>
        </w:rPr>
        <w:t xml:space="preserve"> организацию устанавливается ___ число каждого месяца.</w:t>
      </w:r>
      <w:r w:rsidR="00FA6FD5" w:rsidRPr="00FA1C56">
        <w:rPr>
          <w:sz w:val="28"/>
          <w:szCs w:val="28"/>
        </w:rPr>
        <w:t xml:space="preserve"> </w:t>
      </w:r>
      <w:r w:rsidRPr="00FA1C56">
        <w:rPr>
          <w:sz w:val="28"/>
          <w:szCs w:val="28"/>
        </w:rPr>
        <w:t xml:space="preserve">Дата съема показаний определяется в зависимости от категории потребителей в сфере электроэнергетики и утверждается руководителем </w:t>
      </w:r>
      <w:proofErr w:type="spellStart"/>
      <w:r w:rsidRPr="00FA1C56">
        <w:rPr>
          <w:sz w:val="28"/>
          <w:szCs w:val="28"/>
        </w:rPr>
        <w:t>Энергоснабжающей</w:t>
      </w:r>
      <w:proofErr w:type="spellEnd"/>
      <w:r w:rsidRPr="00FA1C56">
        <w:rPr>
          <w:sz w:val="28"/>
          <w:szCs w:val="28"/>
        </w:rPr>
        <w:t xml:space="preserve"> организации</w:t>
      </w:r>
      <w:r w:rsidR="00096557">
        <w:rPr>
          <w:sz w:val="28"/>
          <w:szCs w:val="28"/>
        </w:rPr>
        <w:t>.</w:t>
      </w:r>
    </w:p>
    <w:p w14:paraId="4AC95C63" w14:textId="3ED5F730" w:rsidR="00E64D2D" w:rsidRPr="00FA1C56" w:rsidRDefault="00E64D2D" w:rsidP="00AB6AC1">
      <w:pPr>
        <w:ind w:firstLine="284"/>
        <w:jc w:val="both"/>
        <w:rPr>
          <w:sz w:val="28"/>
          <w:szCs w:val="28"/>
        </w:rPr>
      </w:pPr>
      <w:r w:rsidRPr="00FA1C56">
        <w:rPr>
          <w:sz w:val="28"/>
          <w:szCs w:val="28"/>
        </w:rPr>
        <w:t xml:space="preserve">3.2. </w:t>
      </w:r>
      <w:r w:rsidR="00B03299" w:rsidRPr="00FA1C56">
        <w:rPr>
          <w:sz w:val="28"/>
          <w:szCs w:val="28"/>
        </w:rPr>
        <w:t>Недоучет электрической энергии в сетях от места установки расчетных приборов учета до границы энергообеспечения определяется в порядк</w:t>
      </w:r>
      <w:r w:rsidR="00825E9C">
        <w:rPr>
          <w:sz w:val="28"/>
          <w:szCs w:val="28"/>
        </w:rPr>
        <w:t>е</w:t>
      </w:r>
      <w:r w:rsidR="00B03299" w:rsidRPr="00FA1C56">
        <w:rPr>
          <w:sz w:val="28"/>
          <w:szCs w:val="28"/>
        </w:rPr>
        <w:t>, установленн</w:t>
      </w:r>
      <w:r w:rsidR="00825E9C">
        <w:rPr>
          <w:sz w:val="28"/>
          <w:szCs w:val="28"/>
        </w:rPr>
        <w:t>о</w:t>
      </w:r>
      <w:r w:rsidR="00B03299" w:rsidRPr="00FA1C56">
        <w:rPr>
          <w:sz w:val="28"/>
          <w:szCs w:val="28"/>
        </w:rPr>
        <w:t xml:space="preserve">м </w:t>
      </w:r>
      <w:r w:rsidR="00096557">
        <w:rPr>
          <w:sz w:val="28"/>
          <w:szCs w:val="28"/>
        </w:rPr>
        <w:t>законодательством Приднестровской Молдавской Республики</w:t>
      </w:r>
      <w:r w:rsidR="00B03299" w:rsidRPr="00FA1C56">
        <w:rPr>
          <w:sz w:val="28"/>
          <w:szCs w:val="28"/>
        </w:rPr>
        <w:t>, и оплачивается Абонентом</w:t>
      </w:r>
      <w:r w:rsidRPr="00FA1C56">
        <w:rPr>
          <w:sz w:val="28"/>
          <w:szCs w:val="28"/>
        </w:rPr>
        <w:t>.</w:t>
      </w:r>
    </w:p>
    <w:p w14:paraId="29EA26E5" w14:textId="77777777" w:rsidR="00E64D2D" w:rsidRPr="00FA1C56" w:rsidRDefault="00E64D2D" w:rsidP="00AB6AC1">
      <w:pPr>
        <w:ind w:firstLine="284"/>
        <w:jc w:val="both"/>
        <w:rPr>
          <w:sz w:val="28"/>
          <w:szCs w:val="28"/>
        </w:rPr>
      </w:pPr>
      <w:r w:rsidRPr="00FA1C56">
        <w:rPr>
          <w:sz w:val="28"/>
          <w:szCs w:val="28"/>
        </w:rPr>
        <w:t>3.3. При временном нарушении работы расчетных приборов учета, произошедшем не по вине Абонента, расчет производится следующим образом:</w:t>
      </w:r>
    </w:p>
    <w:p w14:paraId="16E2EC5F" w14:textId="40E98CE7" w:rsidR="00E64D2D" w:rsidRPr="00FA1C56" w:rsidRDefault="00E8764B" w:rsidP="00AB6AC1">
      <w:pPr>
        <w:ind w:firstLine="284"/>
        <w:jc w:val="both"/>
        <w:rPr>
          <w:sz w:val="28"/>
          <w:szCs w:val="28"/>
        </w:rPr>
      </w:pPr>
      <w:r w:rsidRPr="00FA1C56">
        <w:rPr>
          <w:sz w:val="28"/>
          <w:szCs w:val="28"/>
        </w:rPr>
        <w:t>п</w:t>
      </w:r>
      <w:r w:rsidR="00E64D2D" w:rsidRPr="00FA1C56">
        <w:rPr>
          <w:sz w:val="28"/>
          <w:szCs w:val="28"/>
        </w:rPr>
        <w:t xml:space="preserve">ри сообщении Абонентом о неисправности в работе расчетных приборов учета, </w:t>
      </w:r>
      <w:r w:rsidRPr="00FA1C56">
        <w:rPr>
          <w:sz w:val="28"/>
          <w:szCs w:val="28"/>
        </w:rPr>
        <w:t>исходя из среднемесячного потребления за последние 3 (три) полных месяца потребления. В случае отсутствия данных о среднемесячном потреблении за последние 3 (три) полных месяца, расчет производится исходя из разрешенной мощности электроустановки Абонента, используемой по графику работы Абонента</w:t>
      </w:r>
      <w:r w:rsidR="00E64D2D" w:rsidRPr="00FA1C56">
        <w:rPr>
          <w:sz w:val="28"/>
          <w:szCs w:val="28"/>
        </w:rPr>
        <w:t>.</w:t>
      </w:r>
    </w:p>
    <w:p w14:paraId="2D6EAA3D" w14:textId="67805284" w:rsidR="00B03299" w:rsidRPr="00FA1C56" w:rsidRDefault="00E64D2D" w:rsidP="00AB6AC1">
      <w:pPr>
        <w:ind w:firstLine="284"/>
        <w:jc w:val="both"/>
        <w:rPr>
          <w:sz w:val="28"/>
          <w:szCs w:val="28"/>
        </w:rPr>
      </w:pPr>
      <w:r w:rsidRPr="00FA1C56">
        <w:rPr>
          <w:sz w:val="28"/>
          <w:szCs w:val="28"/>
        </w:rPr>
        <w:t xml:space="preserve">3.4. В случае выявления факта </w:t>
      </w:r>
      <w:proofErr w:type="spellStart"/>
      <w:r w:rsidRPr="00FA1C56">
        <w:rPr>
          <w:sz w:val="28"/>
          <w:szCs w:val="28"/>
        </w:rPr>
        <w:t>безучётного</w:t>
      </w:r>
      <w:proofErr w:type="spellEnd"/>
      <w:r w:rsidRPr="00FA1C56">
        <w:rPr>
          <w:sz w:val="28"/>
          <w:szCs w:val="28"/>
        </w:rPr>
        <w:t xml:space="preserve"> потреблени</w:t>
      </w:r>
      <w:r w:rsidR="00096557">
        <w:rPr>
          <w:sz w:val="28"/>
          <w:szCs w:val="28"/>
        </w:rPr>
        <w:t>я</w:t>
      </w:r>
      <w:r w:rsidRPr="00FA1C56">
        <w:rPr>
          <w:sz w:val="28"/>
          <w:szCs w:val="28"/>
        </w:rPr>
        <w:t xml:space="preserve"> электрической энергии – нарушение Абонентом условий договора, которое привело к потреблению </w:t>
      </w:r>
      <w:r w:rsidR="00912F65" w:rsidRPr="00FA1C56">
        <w:rPr>
          <w:sz w:val="28"/>
          <w:szCs w:val="28"/>
        </w:rPr>
        <w:t>электрической энергии</w:t>
      </w:r>
      <w:r w:rsidRPr="00FA1C56">
        <w:rPr>
          <w:sz w:val="28"/>
          <w:szCs w:val="28"/>
        </w:rPr>
        <w:t xml:space="preserve"> в обход расчётного прибора учёта </w:t>
      </w:r>
      <w:r w:rsidRPr="00FA1C56">
        <w:rPr>
          <w:sz w:val="28"/>
          <w:szCs w:val="28"/>
        </w:rPr>
        <w:lastRenderedPageBreak/>
        <w:t>(измерительного оборудования), искажению показаний расчётного приборов учёта (измерительного оборудования), нарушение целостности пломб или другими способами потребление, не позволяющее обеспечить учёт потребленной электрической энергии,</w:t>
      </w:r>
      <w:r w:rsidRPr="00FA1C56">
        <w:t xml:space="preserve"> </w:t>
      </w:r>
      <w:proofErr w:type="spellStart"/>
      <w:r w:rsidRPr="00FA1C56">
        <w:rPr>
          <w:sz w:val="28"/>
          <w:szCs w:val="28"/>
        </w:rPr>
        <w:t>Энергоснабжающая</w:t>
      </w:r>
      <w:proofErr w:type="spellEnd"/>
      <w:r w:rsidRPr="00FA1C56">
        <w:rPr>
          <w:sz w:val="28"/>
          <w:szCs w:val="28"/>
        </w:rPr>
        <w:t xml:space="preserve"> организация производит перерасчет количества потребленной электрической энергии </w:t>
      </w:r>
      <w:r w:rsidR="00B03299" w:rsidRPr="00FA1C56">
        <w:rPr>
          <w:sz w:val="28"/>
          <w:szCs w:val="28"/>
        </w:rPr>
        <w:t xml:space="preserve">исходя из разрешенной мощности электроустановки </w:t>
      </w:r>
      <w:r w:rsidR="00782DFB" w:rsidRPr="00FA1C56">
        <w:rPr>
          <w:sz w:val="28"/>
          <w:szCs w:val="28"/>
        </w:rPr>
        <w:t>Абонента</w:t>
      </w:r>
      <w:r w:rsidR="00B03299" w:rsidRPr="00FA1C56">
        <w:rPr>
          <w:sz w:val="28"/>
          <w:szCs w:val="28"/>
        </w:rPr>
        <w:t xml:space="preserve">, используемой по графику работы </w:t>
      </w:r>
      <w:r w:rsidR="00782DFB" w:rsidRPr="00FA1C56">
        <w:rPr>
          <w:sz w:val="28"/>
          <w:szCs w:val="28"/>
        </w:rPr>
        <w:t>Абонента</w:t>
      </w:r>
      <w:r w:rsidR="00B03299" w:rsidRPr="00FA1C56">
        <w:rPr>
          <w:sz w:val="28"/>
          <w:szCs w:val="28"/>
        </w:rPr>
        <w:t xml:space="preserve">, за период со дня предыдущего контрольного обхода или проверки, во время проведения которых не было обнаружено </w:t>
      </w:r>
      <w:proofErr w:type="spellStart"/>
      <w:r w:rsidR="00B03299" w:rsidRPr="00FA1C56">
        <w:rPr>
          <w:sz w:val="28"/>
          <w:szCs w:val="28"/>
        </w:rPr>
        <w:t>безучетного</w:t>
      </w:r>
      <w:proofErr w:type="spellEnd"/>
      <w:r w:rsidR="00B03299" w:rsidRPr="00FA1C56">
        <w:rPr>
          <w:sz w:val="28"/>
          <w:szCs w:val="28"/>
        </w:rPr>
        <w:t xml:space="preserve"> потребления электрической энергии, но не более 3 (трех) лет, за вычетом оплаченной электрической энергии. Стоимость </w:t>
      </w:r>
      <w:proofErr w:type="spellStart"/>
      <w:r w:rsidR="00B03299" w:rsidRPr="00FA1C56">
        <w:rPr>
          <w:sz w:val="28"/>
          <w:szCs w:val="28"/>
        </w:rPr>
        <w:t>безучетно</w:t>
      </w:r>
      <w:proofErr w:type="spellEnd"/>
      <w:r w:rsidR="00B03299" w:rsidRPr="00FA1C56">
        <w:rPr>
          <w:sz w:val="28"/>
          <w:szCs w:val="28"/>
        </w:rPr>
        <w:t xml:space="preserve"> потребленной электрической энергии определяется по тарифу на электрическую энергию, действующему на дату установления факта </w:t>
      </w:r>
      <w:proofErr w:type="spellStart"/>
      <w:r w:rsidR="00B03299" w:rsidRPr="00FA1C56">
        <w:rPr>
          <w:sz w:val="28"/>
          <w:szCs w:val="28"/>
        </w:rPr>
        <w:t>безучетного</w:t>
      </w:r>
      <w:proofErr w:type="spellEnd"/>
      <w:r w:rsidR="00B03299" w:rsidRPr="00FA1C56">
        <w:rPr>
          <w:sz w:val="28"/>
          <w:szCs w:val="28"/>
        </w:rPr>
        <w:t xml:space="preserve"> потребления для соответствующей категории потребителей, к которой относится </w:t>
      </w:r>
      <w:r w:rsidR="00782DFB" w:rsidRPr="00FA1C56">
        <w:rPr>
          <w:sz w:val="28"/>
          <w:szCs w:val="28"/>
        </w:rPr>
        <w:t>Абонент</w:t>
      </w:r>
      <w:r w:rsidR="00B03299" w:rsidRPr="00FA1C56">
        <w:rPr>
          <w:sz w:val="28"/>
          <w:szCs w:val="28"/>
        </w:rPr>
        <w:t>, без учета предоставляемых государством мер поддержки (субсидий, льгот, иных).</w:t>
      </w:r>
    </w:p>
    <w:p w14:paraId="26A5A8DF" w14:textId="112209FF" w:rsidR="00E64D2D" w:rsidRPr="00FA1C56" w:rsidRDefault="00E64D2D" w:rsidP="00AB6AC1">
      <w:pPr>
        <w:ind w:firstLine="284"/>
        <w:jc w:val="both"/>
        <w:rPr>
          <w:sz w:val="28"/>
          <w:szCs w:val="28"/>
        </w:rPr>
      </w:pPr>
      <w:r w:rsidRPr="00FA1C56">
        <w:rPr>
          <w:sz w:val="28"/>
          <w:szCs w:val="28"/>
        </w:rPr>
        <w:t xml:space="preserve">3.5. </w:t>
      </w:r>
      <w:r w:rsidR="00782DFB" w:rsidRPr="00FA1C56">
        <w:rPr>
          <w:sz w:val="28"/>
          <w:szCs w:val="28"/>
        </w:rPr>
        <w:t xml:space="preserve">При </w:t>
      </w:r>
      <w:r w:rsidR="001E1628" w:rsidRPr="00FA1C56">
        <w:rPr>
          <w:sz w:val="28"/>
          <w:szCs w:val="28"/>
        </w:rPr>
        <w:t>частичном использовании</w:t>
      </w:r>
      <w:r w:rsidR="00782DFB" w:rsidRPr="00FA1C56">
        <w:rPr>
          <w:sz w:val="28"/>
          <w:szCs w:val="28"/>
        </w:rPr>
        <w:t xml:space="preserve"> разрешенной мощности Абонентом ввиду постоянного или временного сокращения (закрытия) производства (деятельности) и сохранения трансформаторов тока расчетного учета, предусмотренных проектом, недоучет электрической энергии определяется </w:t>
      </w:r>
      <w:r w:rsidR="001E1628" w:rsidRPr="00FA1C56">
        <w:rPr>
          <w:sz w:val="28"/>
          <w:szCs w:val="28"/>
        </w:rPr>
        <w:t>в порядке, установленном законодательством Приднестровской Молдавской Республики</w:t>
      </w:r>
      <w:r w:rsidR="00782DFB" w:rsidRPr="00FA1C56">
        <w:rPr>
          <w:sz w:val="28"/>
          <w:szCs w:val="28"/>
        </w:rPr>
        <w:t>, и оплачивается Абонентом.</w:t>
      </w:r>
    </w:p>
    <w:p w14:paraId="3C4C3639" w14:textId="2EACB31B" w:rsidR="00E64D2D" w:rsidRDefault="00E64D2D" w:rsidP="00AB6AC1">
      <w:pPr>
        <w:ind w:firstLine="284"/>
        <w:jc w:val="both"/>
        <w:rPr>
          <w:sz w:val="28"/>
          <w:szCs w:val="28"/>
        </w:rPr>
      </w:pPr>
      <w:r w:rsidRPr="00FA1C56">
        <w:rPr>
          <w:sz w:val="28"/>
          <w:szCs w:val="28"/>
        </w:rPr>
        <w:t xml:space="preserve">3.6. При обнаружении факта потребления </w:t>
      </w:r>
      <w:r w:rsidR="00912F65" w:rsidRPr="00FA1C56">
        <w:rPr>
          <w:sz w:val="28"/>
          <w:szCs w:val="28"/>
        </w:rPr>
        <w:t>электрической энергии</w:t>
      </w:r>
      <w:r w:rsidRPr="00FA1C56">
        <w:rPr>
          <w:sz w:val="28"/>
          <w:szCs w:val="28"/>
        </w:rPr>
        <w:t xml:space="preserve"> по тариф</w:t>
      </w:r>
      <w:r w:rsidR="00164AAA" w:rsidRPr="00FA1C56">
        <w:rPr>
          <w:sz w:val="28"/>
          <w:szCs w:val="28"/>
        </w:rPr>
        <w:t>ам</w:t>
      </w:r>
      <w:r w:rsidRPr="00FA1C56">
        <w:rPr>
          <w:sz w:val="28"/>
          <w:szCs w:val="28"/>
        </w:rPr>
        <w:t>, не предусмотренн</w:t>
      </w:r>
      <w:r w:rsidR="00164AAA" w:rsidRPr="00FA1C56">
        <w:rPr>
          <w:sz w:val="28"/>
          <w:szCs w:val="28"/>
        </w:rPr>
        <w:t>ым</w:t>
      </w:r>
      <w:r w:rsidRPr="00FA1C56">
        <w:rPr>
          <w:sz w:val="28"/>
          <w:szCs w:val="28"/>
        </w:rPr>
        <w:t xml:space="preserve"> настоящим договором, </w:t>
      </w:r>
      <w:proofErr w:type="spellStart"/>
      <w:r w:rsidRPr="00FA1C56">
        <w:rPr>
          <w:sz w:val="28"/>
          <w:szCs w:val="28"/>
        </w:rPr>
        <w:t>Энергоснабжающая</w:t>
      </w:r>
      <w:proofErr w:type="spellEnd"/>
      <w:r w:rsidRPr="00FA1C56">
        <w:rPr>
          <w:sz w:val="28"/>
          <w:szCs w:val="28"/>
        </w:rPr>
        <w:t xml:space="preserve"> организация производит перерасчет </w:t>
      </w:r>
      <w:r w:rsidR="00295AB3" w:rsidRPr="00FA1C56">
        <w:rPr>
          <w:sz w:val="28"/>
          <w:szCs w:val="28"/>
        </w:rPr>
        <w:t xml:space="preserve">стоимости </w:t>
      </w:r>
      <w:r w:rsidRPr="00FA1C56">
        <w:rPr>
          <w:sz w:val="28"/>
          <w:szCs w:val="28"/>
        </w:rPr>
        <w:t>потребленн</w:t>
      </w:r>
      <w:r w:rsidR="00295AB3" w:rsidRPr="00FA1C56">
        <w:rPr>
          <w:sz w:val="28"/>
          <w:szCs w:val="28"/>
        </w:rPr>
        <w:t>ой</w:t>
      </w:r>
      <w:r w:rsidRPr="00FA1C56">
        <w:rPr>
          <w:sz w:val="28"/>
          <w:szCs w:val="28"/>
        </w:rPr>
        <w:t xml:space="preserve"> электроэнерги</w:t>
      </w:r>
      <w:r w:rsidR="00295AB3" w:rsidRPr="00FA1C56">
        <w:rPr>
          <w:sz w:val="28"/>
          <w:szCs w:val="28"/>
        </w:rPr>
        <w:t>и</w:t>
      </w:r>
      <w:r w:rsidRPr="00FA1C56">
        <w:rPr>
          <w:sz w:val="28"/>
          <w:szCs w:val="28"/>
        </w:rPr>
        <w:t xml:space="preserve"> по действующим на момент обнаружения данного факта тарифам</w:t>
      </w:r>
      <w:r w:rsidR="00096557">
        <w:rPr>
          <w:sz w:val="28"/>
          <w:szCs w:val="28"/>
        </w:rPr>
        <w:t xml:space="preserve"> соответствующей категории</w:t>
      </w:r>
      <w:r w:rsidRPr="00FA1C56">
        <w:rPr>
          <w:sz w:val="28"/>
          <w:szCs w:val="28"/>
        </w:rPr>
        <w:t>.</w:t>
      </w:r>
    </w:p>
    <w:p w14:paraId="325FE5D5" w14:textId="77777777" w:rsidR="000C4D03" w:rsidRPr="00FA1C56" w:rsidRDefault="000C4D03" w:rsidP="00E64D2D">
      <w:pPr>
        <w:jc w:val="both"/>
        <w:rPr>
          <w:sz w:val="28"/>
          <w:szCs w:val="28"/>
        </w:rPr>
      </w:pPr>
    </w:p>
    <w:p w14:paraId="52C8FFEC" w14:textId="2EC03872" w:rsidR="00E64D2D" w:rsidRPr="00FA1C56" w:rsidRDefault="00E64D2D" w:rsidP="00E64D2D">
      <w:pPr>
        <w:spacing w:before="100" w:after="60"/>
        <w:jc w:val="center"/>
        <w:rPr>
          <w:b/>
          <w:sz w:val="28"/>
          <w:szCs w:val="28"/>
        </w:rPr>
      </w:pPr>
      <w:r w:rsidRPr="00FA1C56">
        <w:rPr>
          <w:b/>
          <w:sz w:val="28"/>
          <w:szCs w:val="28"/>
        </w:rPr>
        <w:t>4. ПОРЯДОК РАСЧЕТОВ</w:t>
      </w:r>
    </w:p>
    <w:p w14:paraId="4FAE4529" w14:textId="77777777" w:rsidR="000C4D03" w:rsidRDefault="000C4D03" w:rsidP="00E64D2D">
      <w:pPr>
        <w:jc w:val="both"/>
        <w:rPr>
          <w:sz w:val="28"/>
          <w:szCs w:val="28"/>
        </w:rPr>
      </w:pPr>
    </w:p>
    <w:p w14:paraId="040EEB10" w14:textId="2400D9BF" w:rsidR="00E64D2D" w:rsidRPr="00FA1C56" w:rsidRDefault="00E64D2D" w:rsidP="00AB6AC1">
      <w:pPr>
        <w:ind w:firstLine="284"/>
        <w:jc w:val="both"/>
        <w:rPr>
          <w:sz w:val="28"/>
          <w:szCs w:val="28"/>
        </w:rPr>
      </w:pPr>
      <w:r w:rsidRPr="00FA1C56">
        <w:rPr>
          <w:sz w:val="28"/>
          <w:szCs w:val="28"/>
        </w:rPr>
        <w:t>4.1. Стороны договорились, что период оплаты за потребленную электрическую энергию составляет 7 дней с даты выставления платежных документов.</w:t>
      </w:r>
    </w:p>
    <w:p w14:paraId="4B5C6E9F" w14:textId="77777777" w:rsidR="00E64D2D" w:rsidRPr="00FA1C56" w:rsidRDefault="00E64D2D" w:rsidP="00AB6AC1">
      <w:pPr>
        <w:widowControl w:val="0"/>
        <w:ind w:firstLine="284"/>
        <w:jc w:val="both"/>
        <w:rPr>
          <w:sz w:val="28"/>
          <w:szCs w:val="28"/>
          <w:lang w:eastAsia="en-US"/>
        </w:rPr>
      </w:pPr>
      <w:r w:rsidRPr="00FA1C56">
        <w:rPr>
          <w:spacing w:val="-1"/>
          <w:sz w:val="28"/>
          <w:szCs w:val="28"/>
          <w:lang w:eastAsia="en-US"/>
        </w:rPr>
        <w:t>4.2.</w:t>
      </w:r>
      <w:r w:rsidRPr="00FA1C56">
        <w:rPr>
          <w:spacing w:val="9"/>
          <w:sz w:val="28"/>
          <w:szCs w:val="28"/>
          <w:lang w:eastAsia="en-US"/>
        </w:rPr>
        <w:t xml:space="preserve"> </w:t>
      </w:r>
      <w:r w:rsidRPr="00FA1C56">
        <w:rPr>
          <w:sz w:val="28"/>
          <w:szCs w:val="28"/>
          <w:lang w:eastAsia="en-US"/>
        </w:rPr>
        <w:t>В</w:t>
      </w:r>
      <w:r w:rsidRPr="00FA1C56">
        <w:rPr>
          <w:spacing w:val="7"/>
          <w:sz w:val="28"/>
          <w:szCs w:val="28"/>
          <w:lang w:eastAsia="en-US"/>
        </w:rPr>
        <w:t xml:space="preserve"> </w:t>
      </w:r>
      <w:r w:rsidRPr="00FA1C56">
        <w:rPr>
          <w:spacing w:val="-1"/>
          <w:sz w:val="28"/>
          <w:szCs w:val="28"/>
          <w:lang w:eastAsia="en-US"/>
        </w:rPr>
        <w:t>течение</w:t>
      </w:r>
      <w:r w:rsidRPr="00FA1C56">
        <w:rPr>
          <w:spacing w:val="6"/>
          <w:sz w:val="28"/>
          <w:szCs w:val="28"/>
          <w:lang w:eastAsia="en-US"/>
        </w:rPr>
        <w:t xml:space="preserve"> </w:t>
      </w:r>
      <w:r w:rsidRPr="00FA1C56">
        <w:rPr>
          <w:sz w:val="28"/>
          <w:szCs w:val="28"/>
          <w:lang w:eastAsia="en-US"/>
        </w:rPr>
        <w:t>12</w:t>
      </w:r>
      <w:r w:rsidRPr="00FA1C56">
        <w:rPr>
          <w:spacing w:val="9"/>
          <w:sz w:val="28"/>
          <w:szCs w:val="28"/>
          <w:lang w:eastAsia="en-US"/>
        </w:rPr>
        <w:t xml:space="preserve"> </w:t>
      </w:r>
      <w:r w:rsidRPr="00FA1C56">
        <w:rPr>
          <w:sz w:val="28"/>
          <w:szCs w:val="28"/>
          <w:lang w:eastAsia="en-US"/>
        </w:rPr>
        <w:t>дней</w:t>
      </w:r>
      <w:r w:rsidRPr="00FA1C56">
        <w:rPr>
          <w:spacing w:val="7"/>
          <w:sz w:val="28"/>
          <w:szCs w:val="28"/>
          <w:lang w:eastAsia="en-US"/>
        </w:rPr>
        <w:t xml:space="preserve"> </w:t>
      </w:r>
      <w:r w:rsidRPr="00FA1C56">
        <w:rPr>
          <w:sz w:val="28"/>
          <w:szCs w:val="28"/>
          <w:lang w:eastAsia="en-US"/>
        </w:rPr>
        <w:t>с</w:t>
      </w:r>
      <w:r w:rsidRPr="00FA1C56">
        <w:rPr>
          <w:spacing w:val="6"/>
          <w:sz w:val="28"/>
          <w:szCs w:val="28"/>
          <w:lang w:eastAsia="en-US"/>
        </w:rPr>
        <w:t xml:space="preserve"> </w:t>
      </w:r>
      <w:r w:rsidRPr="00FA1C56">
        <w:rPr>
          <w:sz w:val="28"/>
          <w:szCs w:val="28"/>
          <w:lang w:eastAsia="en-US"/>
        </w:rPr>
        <w:t>даты</w:t>
      </w:r>
      <w:r w:rsidRPr="00FA1C56">
        <w:rPr>
          <w:spacing w:val="6"/>
          <w:sz w:val="28"/>
          <w:szCs w:val="28"/>
          <w:lang w:eastAsia="en-US"/>
        </w:rPr>
        <w:t xml:space="preserve"> </w:t>
      </w:r>
      <w:r w:rsidRPr="00FA1C56">
        <w:rPr>
          <w:spacing w:val="-1"/>
          <w:sz w:val="28"/>
          <w:szCs w:val="28"/>
          <w:lang w:eastAsia="en-US"/>
        </w:rPr>
        <w:t>съема</w:t>
      </w:r>
      <w:r w:rsidRPr="00FA1C56">
        <w:rPr>
          <w:spacing w:val="8"/>
          <w:sz w:val="28"/>
          <w:szCs w:val="28"/>
          <w:lang w:eastAsia="en-US"/>
        </w:rPr>
        <w:t xml:space="preserve"> </w:t>
      </w:r>
      <w:r w:rsidRPr="00FA1C56">
        <w:rPr>
          <w:spacing w:val="-1"/>
          <w:sz w:val="28"/>
          <w:szCs w:val="28"/>
          <w:lang w:eastAsia="en-US"/>
        </w:rPr>
        <w:t>показаний</w:t>
      </w:r>
      <w:r w:rsidRPr="00FA1C56">
        <w:rPr>
          <w:spacing w:val="7"/>
          <w:sz w:val="28"/>
          <w:szCs w:val="28"/>
          <w:lang w:eastAsia="en-US"/>
        </w:rPr>
        <w:t xml:space="preserve"> </w:t>
      </w:r>
      <w:proofErr w:type="spellStart"/>
      <w:r w:rsidRPr="00FA1C56">
        <w:rPr>
          <w:spacing w:val="-1"/>
          <w:sz w:val="28"/>
          <w:szCs w:val="28"/>
          <w:lang w:eastAsia="en-US"/>
        </w:rPr>
        <w:t>Энергоснабжающая</w:t>
      </w:r>
      <w:proofErr w:type="spellEnd"/>
      <w:r w:rsidRPr="00FA1C56">
        <w:rPr>
          <w:spacing w:val="6"/>
          <w:sz w:val="28"/>
          <w:szCs w:val="28"/>
          <w:lang w:eastAsia="en-US"/>
        </w:rPr>
        <w:t xml:space="preserve"> </w:t>
      </w:r>
      <w:r w:rsidRPr="00FA1C56">
        <w:rPr>
          <w:spacing w:val="-1"/>
          <w:sz w:val="28"/>
          <w:szCs w:val="28"/>
          <w:lang w:eastAsia="en-US"/>
        </w:rPr>
        <w:t>организация</w:t>
      </w:r>
      <w:r w:rsidRPr="00FA1C56">
        <w:rPr>
          <w:spacing w:val="6"/>
          <w:sz w:val="28"/>
          <w:szCs w:val="28"/>
          <w:lang w:eastAsia="en-US"/>
        </w:rPr>
        <w:t xml:space="preserve"> </w:t>
      </w:r>
      <w:r w:rsidRPr="00FA1C56">
        <w:rPr>
          <w:spacing w:val="-1"/>
          <w:sz w:val="28"/>
          <w:szCs w:val="28"/>
          <w:lang w:eastAsia="en-US"/>
        </w:rPr>
        <w:t>направляет</w:t>
      </w:r>
      <w:r w:rsidRPr="00FA1C56">
        <w:rPr>
          <w:spacing w:val="85"/>
          <w:sz w:val="28"/>
          <w:szCs w:val="28"/>
          <w:lang w:eastAsia="en-US"/>
        </w:rPr>
        <w:t xml:space="preserve"> </w:t>
      </w:r>
      <w:r w:rsidRPr="00FA1C56">
        <w:rPr>
          <w:sz w:val="28"/>
          <w:szCs w:val="28"/>
          <w:lang w:eastAsia="en-US"/>
        </w:rPr>
        <w:t>в</w:t>
      </w:r>
      <w:r w:rsidRPr="00FA1C56">
        <w:rPr>
          <w:spacing w:val="54"/>
          <w:sz w:val="28"/>
          <w:szCs w:val="28"/>
          <w:lang w:eastAsia="en-US"/>
        </w:rPr>
        <w:t xml:space="preserve"> </w:t>
      </w:r>
      <w:r w:rsidRPr="00FA1C56">
        <w:rPr>
          <w:spacing w:val="-1"/>
          <w:sz w:val="28"/>
          <w:szCs w:val="28"/>
          <w:lang w:eastAsia="en-US"/>
        </w:rPr>
        <w:t>обслуживающий</w:t>
      </w:r>
      <w:r w:rsidRPr="00FA1C56">
        <w:rPr>
          <w:spacing w:val="55"/>
          <w:sz w:val="28"/>
          <w:szCs w:val="28"/>
          <w:lang w:eastAsia="en-US"/>
        </w:rPr>
        <w:t xml:space="preserve"> </w:t>
      </w:r>
      <w:r w:rsidRPr="00FA1C56">
        <w:rPr>
          <w:spacing w:val="-1"/>
          <w:sz w:val="28"/>
          <w:szCs w:val="28"/>
          <w:lang w:eastAsia="en-US"/>
        </w:rPr>
        <w:t>банк</w:t>
      </w:r>
      <w:r w:rsidRPr="00FA1C56">
        <w:rPr>
          <w:spacing w:val="55"/>
          <w:sz w:val="28"/>
          <w:szCs w:val="28"/>
          <w:lang w:eastAsia="en-US"/>
        </w:rPr>
        <w:t xml:space="preserve"> </w:t>
      </w:r>
      <w:r w:rsidRPr="00FA1C56">
        <w:rPr>
          <w:spacing w:val="-1"/>
          <w:sz w:val="28"/>
          <w:szCs w:val="28"/>
          <w:lang w:eastAsia="en-US"/>
        </w:rPr>
        <w:t>Абонента</w:t>
      </w:r>
      <w:r w:rsidRPr="00FA1C56">
        <w:rPr>
          <w:spacing w:val="54"/>
          <w:sz w:val="28"/>
          <w:szCs w:val="28"/>
          <w:lang w:eastAsia="en-US"/>
        </w:rPr>
        <w:t xml:space="preserve"> </w:t>
      </w:r>
      <w:r w:rsidRPr="00FA1C56">
        <w:rPr>
          <w:spacing w:val="-1"/>
          <w:sz w:val="28"/>
          <w:szCs w:val="28"/>
          <w:lang w:eastAsia="en-US"/>
        </w:rPr>
        <w:t>платежные</w:t>
      </w:r>
      <w:r w:rsidRPr="00FA1C56">
        <w:rPr>
          <w:spacing w:val="53"/>
          <w:sz w:val="28"/>
          <w:szCs w:val="28"/>
          <w:lang w:eastAsia="en-US"/>
        </w:rPr>
        <w:t xml:space="preserve"> </w:t>
      </w:r>
      <w:r w:rsidRPr="00FA1C56">
        <w:rPr>
          <w:spacing w:val="-1"/>
          <w:sz w:val="28"/>
          <w:szCs w:val="28"/>
          <w:lang w:eastAsia="en-US"/>
        </w:rPr>
        <w:t>требования-поручения</w:t>
      </w:r>
      <w:r w:rsidRPr="00FA1C56">
        <w:rPr>
          <w:spacing w:val="54"/>
          <w:sz w:val="28"/>
          <w:szCs w:val="28"/>
          <w:lang w:eastAsia="en-US"/>
        </w:rPr>
        <w:t xml:space="preserve"> </w:t>
      </w:r>
      <w:r w:rsidRPr="00FA1C56">
        <w:rPr>
          <w:sz w:val="28"/>
          <w:szCs w:val="28"/>
          <w:lang w:eastAsia="en-US"/>
        </w:rPr>
        <w:t>для</w:t>
      </w:r>
      <w:r w:rsidRPr="00FA1C56">
        <w:rPr>
          <w:spacing w:val="55"/>
          <w:sz w:val="28"/>
          <w:szCs w:val="28"/>
          <w:lang w:eastAsia="en-US"/>
        </w:rPr>
        <w:t xml:space="preserve"> </w:t>
      </w:r>
      <w:r w:rsidRPr="00FA1C56">
        <w:rPr>
          <w:spacing w:val="-1"/>
          <w:sz w:val="28"/>
          <w:szCs w:val="28"/>
          <w:lang w:eastAsia="en-US"/>
        </w:rPr>
        <w:t>оплаты</w:t>
      </w:r>
      <w:r w:rsidRPr="00FA1C56">
        <w:rPr>
          <w:spacing w:val="54"/>
          <w:sz w:val="28"/>
          <w:szCs w:val="28"/>
          <w:lang w:eastAsia="en-US"/>
        </w:rPr>
        <w:t xml:space="preserve"> </w:t>
      </w:r>
      <w:r w:rsidRPr="00FA1C56">
        <w:rPr>
          <w:sz w:val="28"/>
          <w:szCs w:val="28"/>
          <w:lang w:eastAsia="en-US"/>
        </w:rPr>
        <w:t>за</w:t>
      </w:r>
      <w:r w:rsidRPr="00FA1C56">
        <w:rPr>
          <w:spacing w:val="75"/>
          <w:sz w:val="28"/>
          <w:szCs w:val="28"/>
          <w:lang w:eastAsia="en-US"/>
        </w:rPr>
        <w:t xml:space="preserve"> </w:t>
      </w:r>
      <w:r w:rsidRPr="00FA1C56">
        <w:rPr>
          <w:spacing w:val="-1"/>
          <w:sz w:val="28"/>
          <w:szCs w:val="28"/>
          <w:lang w:eastAsia="en-US"/>
        </w:rPr>
        <w:t>потребленную</w:t>
      </w:r>
      <w:r w:rsidRPr="00FA1C56">
        <w:rPr>
          <w:spacing w:val="17"/>
          <w:sz w:val="28"/>
          <w:szCs w:val="28"/>
          <w:lang w:eastAsia="en-US"/>
        </w:rPr>
        <w:t xml:space="preserve"> </w:t>
      </w:r>
      <w:r w:rsidRPr="00FA1C56">
        <w:rPr>
          <w:spacing w:val="-1"/>
          <w:sz w:val="28"/>
          <w:szCs w:val="28"/>
          <w:lang w:eastAsia="en-US"/>
        </w:rPr>
        <w:t>электрическую</w:t>
      </w:r>
      <w:r w:rsidRPr="00FA1C56">
        <w:rPr>
          <w:spacing w:val="17"/>
          <w:sz w:val="28"/>
          <w:szCs w:val="28"/>
          <w:lang w:eastAsia="en-US"/>
        </w:rPr>
        <w:t xml:space="preserve"> </w:t>
      </w:r>
      <w:r w:rsidRPr="00FA1C56">
        <w:rPr>
          <w:sz w:val="28"/>
          <w:szCs w:val="28"/>
          <w:lang w:eastAsia="en-US"/>
        </w:rPr>
        <w:t>энергию.</w:t>
      </w:r>
      <w:r w:rsidRPr="00FA1C56">
        <w:rPr>
          <w:spacing w:val="16"/>
          <w:sz w:val="28"/>
          <w:szCs w:val="28"/>
          <w:lang w:eastAsia="en-US"/>
        </w:rPr>
        <w:t xml:space="preserve"> </w:t>
      </w:r>
      <w:r w:rsidRPr="00FA1C56">
        <w:rPr>
          <w:sz w:val="28"/>
          <w:szCs w:val="28"/>
          <w:lang w:eastAsia="en-US"/>
        </w:rPr>
        <w:t>В</w:t>
      </w:r>
      <w:r w:rsidRPr="00FA1C56">
        <w:rPr>
          <w:spacing w:val="14"/>
          <w:sz w:val="28"/>
          <w:szCs w:val="28"/>
          <w:lang w:eastAsia="en-US"/>
        </w:rPr>
        <w:t xml:space="preserve"> </w:t>
      </w:r>
      <w:r w:rsidRPr="00FA1C56">
        <w:rPr>
          <w:spacing w:val="-1"/>
          <w:sz w:val="28"/>
          <w:szCs w:val="28"/>
          <w:lang w:eastAsia="en-US"/>
        </w:rPr>
        <w:t>случае,</w:t>
      </w:r>
      <w:r w:rsidRPr="00FA1C56">
        <w:rPr>
          <w:spacing w:val="16"/>
          <w:sz w:val="28"/>
          <w:szCs w:val="28"/>
          <w:lang w:eastAsia="en-US"/>
        </w:rPr>
        <w:t xml:space="preserve"> </w:t>
      </w:r>
      <w:r w:rsidRPr="00FA1C56">
        <w:rPr>
          <w:sz w:val="28"/>
          <w:szCs w:val="28"/>
          <w:lang w:eastAsia="en-US"/>
        </w:rPr>
        <w:t>если</w:t>
      </w:r>
      <w:r w:rsidRPr="00FA1C56">
        <w:rPr>
          <w:spacing w:val="20"/>
          <w:sz w:val="28"/>
          <w:szCs w:val="28"/>
          <w:lang w:eastAsia="en-US"/>
        </w:rPr>
        <w:t xml:space="preserve"> </w:t>
      </w:r>
      <w:r w:rsidRPr="00FA1C56">
        <w:rPr>
          <w:sz w:val="28"/>
          <w:szCs w:val="28"/>
          <w:lang w:eastAsia="en-US"/>
        </w:rPr>
        <w:t>у</w:t>
      </w:r>
      <w:r w:rsidRPr="00FA1C56">
        <w:rPr>
          <w:spacing w:val="9"/>
          <w:sz w:val="28"/>
          <w:szCs w:val="28"/>
          <w:lang w:eastAsia="en-US"/>
        </w:rPr>
        <w:t xml:space="preserve"> </w:t>
      </w:r>
      <w:r w:rsidRPr="00FA1C56">
        <w:rPr>
          <w:spacing w:val="-1"/>
          <w:sz w:val="28"/>
          <w:szCs w:val="28"/>
          <w:lang w:eastAsia="en-US"/>
        </w:rPr>
        <w:t>Абонента</w:t>
      </w:r>
      <w:r w:rsidRPr="00FA1C56">
        <w:rPr>
          <w:spacing w:val="15"/>
          <w:sz w:val="28"/>
          <w:szCs w:val="28"/>
          <w:lang w:eastAsia="en-US"/>
        </w:rPr>
        <w:t xml:space="preserve"> </w:t>
      </w:r>
      <w:r w:rsidRPr="00FA1C56">
        <w:rPr>
          <w:spacing w:val="-1"/>
          <w:sz w:val="28"/>
          <w:szCs w:val="28"/>
          <w:lang w:eastAsia="en-US"/>
        </w:rPr>
        <w:t>отсутствует</w:t>
      </w:r>
      <w:r w:rsidRPr="00FA1C56">
        <w:rPr>
          <w:spacing w:val="17"/>
          <w:sz w:val="28"/>
          <w:szCs w:val="28"/>
          <w:lang w:eastAsia="en-US"/>
        </w:rPr>
        <w:t xml:space="preserve"> </w:t>
      </w:r>
      <w:r w:rsidRPr="00FA1C56">
        <w:rPr>
          <w:spacing w:val="-1"/>
          <w:sz w:val="28"/>
          <w:szCs w:val="28"/>
          <w:lang w:eastAsia="en-US"/>
        </w:rPr>
        <w:t>расчетный</w:t>
      </w:r>
      <w:r w:rsidRPr="00FA1C56">
        <w:rPr>
          <w:spacing w:val="17"/>
          <w:sz w:val="28"/>
          <w:szCs w:val="28"/>
          <w:lang w:eastAsia="en-US"/>
        </w:rPr>
        <w:t xml:space="preserve"> </w:t>
      </w:r>
      <w:r w:rsidRPr="00FA1C56">
        <w:rPr>
          <w:spacing w:val="-1"/>
          <w:sz w:val="28"/>
          <w:szCs w:val="28"/>
          <w:lang w:eastAsia="en-US"/>
        </w:rPr>
        <w:t>счет</w:t>
      </w:r>
      <w:r w:rsidRPr="00FA1C56">
        <w:rPr>
          <w:spacing w:val="69"/>
          <w:sz w:val="28"/>
          <w:szCs w:val="28"/>
          <w:lang w:eastAsia="en-US"/>
        </w:rPr>
        <w:t xml:space="preserve"> </w:t>
      </w:r>
      <w:r w:rsidRPr="00FA1C56">
        <w:rPr>
          <w:sz w:val="28"/>
          <w:szCs w:val="28"/>
          <w:lang w:eastAsia="en-US"/>
        </w:rPr>
        <w:t>в</w:t>
      </w:r>
      <w:r w:rsidRPr="00FA1C56">
        <w:rPr>
          <w:spacing w:val="32"/>
          <w:sz w:val="28"/>
          <w:szCs w:val="28"/>
          <w:lang w:eastAsia="en-US"/>
        </w:rPr>
        <w:t xml:space="preserve"> </w:t>
      </w:r>
      <w:r w:rsidRPr="00FA1C56">
        <w:rPr>
          <w:spacing w:val="-1"/>
          <w:sz w:val="28"/>
          <w:szCs w:val="28"/>
          <w:lang w:eastAsia="en-US"/>
        </w:rPr>
        <w:t>банке,</w:t>
      </w:r>
      <w:r w:rsidRPr="00FA1C56">
        <w:rPr>
          <w:spacing w:val="33"/>
          <w:sz w:val="28"/>
          <w:szCs w:val="28"/>
          <w:lang w:eastAsia="en-US"/>
        </w:rPr>
        <w:t xml:space="preserve"> </w:t>
      </w:r>
      <w:r w:rsidRPr="00FA1C56">
        <w:rPr>
          <w:spacing w:val="-1"/>
          <w:sz w:val="28"/>
          <w:szCs w:val="28"/>
          <w:lang w:eastAsia="en-US"/>
        </w:rPr>
        <w:t>Абонент</w:t>
      </w:r>
      <w:r w:rsidRPr="00FA1C56">
        <w:rPr>
          <w:spacing w:val="31"/>
          <w:sz w:val="28"/>
          <w:szCs w:val="28"/>
          <w:lang w:eastAsia="en-US"/>
        </w:rPr>
        <w:t xml:space="preserve"> </w:t>
      </w:r>
      <w:r w:rsidRPr="00FA1C56">
        <w:rPr>
          <w:spacing w:val="-1"/>
          <w:sz w:val="28"/>
          <w:szCs w:val="28"/>
          <w:lang w:eastAsia="en-US"/>
        </w:rPr>
        <w:t>обязан</w:t>
      </w:r>
      <w:r w:rsidRPr="00FA1C56">
        <w:rPr>
          <w:spacing w:val="34"/>
          <w:sz w:val="28"/>
          <w:szCs w:val="28"/>
          <w:lang w:eastAsia="en-US"/>
        </w:rPr>
        <w:t xml:space="preserve"> </w:t>
      </w:r>
      <w:r w:rsidRPr="00FA1C56">
        <w:rPr>
          <w:spacing w:val="-1"/>
          <w:sz w:val="28"/>
          <w:szCs w:val="28"/>
          <w:lang w:eastAsia="en-US"/>
        </w:rPr>
        <w:t>явиться</w:t>
      </w:r>
      <w:r w:rsidRPr="00FA1C56">
        <w:rPr>
          <w:spacing w:val="33"/>
          <w:sz w:val="28"/>
          <w:szCs w:val="28"/>
          <w:lang w:eastAsia="en-US"/>
        </w:rPr>
        <w:t xml:space="preserve"> </w:t>
      </w:r>
      <w:r w:rsidRPr="00FA1C56">
        <w:rPr>
          <w:sz w:val="28"/>
          <w:szCs w:val="28"/>
          <w:lang w:eastAsia="en-US"/>
        </w:rPr>
        <w:t>в</w:t>
      </w:r>
      <w:r w:rsidRPr="00FA1C56">
        <w:rPr>
          <w:spacing w:val="32"/>
          <w:sz w:val="28"/>
          <w:szCs w:val="28"/>
          <w:lang w:eastAsia="en-US"/>
        </w:rPr>
        <w:t xml:space="preserve"> </w:t>
      </w:r>
      <w:proofErr w:type="spellStart"/>
      <w:r w:rsidRPr="00FA1C56">
        <w:rPr>
          <w:spacing w:val="-1"/>
          <w:sz w:val="28"/>
          <w:szCs w:val="28"/>
          <w:lang w:eastAsia="en-US"/>
        </w:rPr>
        <w:t>Энергоснабжающую</w:t>
      </w:r>
      <w:proofErr w:type="spellEnd"/>
      <w:r w:rsidRPr="00FA1C56">
        <w:rPr>
          <w:spacing w:val="33"/>
          <w:sz w:val="28"/>
          <w:szCs w:val="28"/>
          <w:lang w:eastAsia="en-US"/>
        </w:rPr>
        <w:t xml:space="preserve"> </w:t>
      </w:r>
      <w:r w:rsidRPr="00FA1C56">
        <w:rPr>
          <w:spacing w:val="-1"/>
          <w:sz w:val="28"/>
          <w:szCs w:val="28"/>
          <w:lang w:eastAsia="en-US"/>
        </w:rPr>
        <w:t>организацию</w:t>
      </w:r>
      <w:r w:rsidRPr="00FA1C56">
        <w:rPr>
          <w:spacing w:val="33"/>
          <w:sz w:val="28"/>
          <w:szCs w:val="28"/>
          <w:lang w:eastAsia="en-US"/>
        </w:rPr>
        <w:t xml:space="preserve"> </w:t>
      </w:r>
      <w:r w:rsidRPr="00FA1C56">
        <w:rPr>
          <w:sz w:val="28"/>
          <w:szCs w:val="28"/>
          <w:lang w:eastAsia="en-US"/>
        </w:rPr>
        <w:t>для</w:t>
      </w:r>
      <w:r w:rsidRPr="00FA1C56">
        <w:rPr>
          <w:spacing w:val="31"/>
          <w:sz w:val="28"/>
          <w:szCs w:val="28"/>
          <w:lang w:eastAsia="en-US"/>
        </w:rPr>
        <w:t xml:space="preserve"> </w:t>
      </w:r>
      <w:r w:rsidRPr="00FA1C56">
        <w:rPr>
          <w:spacing w:val="-1"/>
          <w:sz w:val="28"/>
          <w:szCs w:val="28"/>
          <w:lang w:eastAsia="en-US"/>
        </w:rPr>
        <w:t>получения</w:t>
      </w:r>
      <w:r w:rsidRPr="00FA1C56">
        <w:rPr>
          <w:spacing w:val="33"/>
          <w:sz w:val="28"/>
          <w:szCs w:val="28"/>
          <w:lang w:eastAsia="en-US"/>
        </w:rPr>
        <w:t xml:space="preserve"> </w:t>
      </w:r>
      <w:r w:rsidRPr="00FA1C56">
        <w:rPr>
          <w:spacing w:val="-1"/>
          <w:sz w:val="28"/>
          <w:szCs w:val="28"/>
          <w:lang w:eastAsia="en-US"/>
        </w:rPr>
        <w:t>счета</w:t>
      </w:r>
      <w:r w:rsidRPr="00FA1C56">
        <w:rPr>
          <w:spacing w:val="34"/>
          <w:sz w:val="28"/>
          <w:szCs w:val="28"/>
          <w:lang w:eastAsia="en-US"/>
        </w:rPr>
        <w:t xml:space="preserve"> </w:t>
      </w:r>
      <w:r w:rsidRPr="00FA1C56">
        <w:rPr>
          <w:sz w:val="28"/>
          <w:szCs w:val="28"/>
          <w:lang w:eastAsia="en-US"/>
        </w:rPr>
        <w:t>на</w:t>
      </w:r>
      <w:r w:rsidRPr="00FA1C56">
        <w:rPr>
          <w:spacing w:val="75"/>
          <w:sz w:val="28"/>
          <w:szCs w:val="28"/>
          <w:lang w:eastAsia="en-US"/>
        </w:rPr>
        <w:t xml:space="preserve"> </w:t>
      </w:r>
      <w:r w:rsidRPr="00FA1C56">
        <w:rPr>
          <w:sz w:val="28"/>
          <w:szCs w:val="28"/>
          <w:lang w:eastAsia="en-US"/>
        </w:rPr>
        <w:t>оплату</w:t>
      </w:r>
      <w:r w:rsidRPr="00FA1C56">
        <w:rPr>
          <w:spacing w:val="11"/>
          <w:sz w:val="28"/>
          <w:szCs w:val="28"/>
          <w:lang w:eastAsia="en-US"/>
        </w:rPr>
        <w:t xml:space="preserve"> </w:t>
      </w:r>
      <w:r w:rsidRPr="00FA1C56">
        <w:rPr>
          <w:sz w:val="28"/>
          <w:szCs w:val="28"/>
          <w:lang w:eastAsia="en-US"/>
        </w:rPr>
        <w:t>в</w:t>
      </w:r>
      <w:r w:rsidRPr="00FA1C56">
        <w:rPr>
          <w:spacing w:val="18"/>
          <w:sz w:val="28"/>
          <w:szCs w:val="28"/>
          <w:lang w:eastAsia="en-US"/>
        </w:rPr>
        <w:t xml:space="preserve"> </w:t>
      </w:r>
      <w:r w:rsidRPr="00FA1C56">
        <w:rPr>
          <w:sz w:val="28"/>
          <w:szCs w:val="28"/>
          <w:lang w:eastAsia="en-US"/>
        </w:rPr>
        <w:t>течение</w:t>
      </w:r>
      <w:r w:rsidRPr="00FA1C56">
        <w:rPr>
          <w:spacing w:val="18"/>
          <w:sz w:val="28"/>
          <w:szCs w:val="28"/>
          <w:lang w:eastAsia="en-US"/>
        </w:rPr>
        <w:t xml:space="preserve"> </w:t>
      </w:r>
      <w:r w:rsidRPr="00FA1C56">
        <w:rPr>
          <w:sz w:val="28"/>
          <w:szCs w:val="28"/>
          <w:lang w:eastAsia="en-US"/>
        </w:rPr>
        <w:t>12</w:t>
      </w:r>
      <w:r w:rsidRPr="00FA1C56">
        <w:rPr>
          <w:spacing w:val="16"/>
          <w:sz w:val="28"/>
          <w:szCs w:val="28"/>
          <w:lang w:eastAsia="en-US"/>
        </w:rPr>
        <w:t xml:space="preserve"> </w:t>
      </w:r>
      <w:r w:rsidRPr="00FA1C56">
        <w:rPr>
          <w:sz w:val="28"/>
          <w:szCs w:val="28"/>
          <w:lang w:eastAsia="en-US"/>
        </w:rPr>
        <w:t>дней</w:t>
      </w:r>
      <w:r w:rsidRPr="00FA1C56">
        <w:rPr>
          <w:spacing w:val="19"/>
          <w:sz w:val="28"/>
          <w:szCs w:val="28"/>
          <w:lang w:eastAsia="en-US"/>
        </w:rPr>
        <w:t xml:space="preserve"> </w:t>
      </w:r>
      <w:r w:rsidRPr="00FA1C56">
        <w:rPr>
          <w:sz w:val="28"/>
          <w:szCs w:val="28"/>
          <w:lang w:eastAsia="en-US"/>
        </w:rPr>
        <w:t>от</w:t>
      </w:r>
      <w:r w:rsidRPr="00FA1C56">
        <w:rPr>
          <w:spacing w:val="17"/>
          <w:sz w:val="28"/>
          <w:szCs w:val="28"/>
          <w:lang w:eastAsia="en-US"/>
        </w:rPr>
        <w:t xml:space="preserve"> </w:t>
      </w:r>
      <w:r w:rsidRPr="00FA1C56">
        <w:rPr>
          <w:spacing w:val="-1"/>
          <w:sz w:val="28"/>
          <w:szCs w:val="28"/>
          <w:lang w:eastAsia="en-US"/>
        </w:rPr>
        <w:t>даты</w:t>
      </w:r>
      <w:r w:rsidRPr="00FA1C56">
        <w:rPr>
          <w:spacing w:val="18"/>
          <w:sz w:val="28"/>
          <w:szCs w:val="28"/>
          <w:lang w:eastAsia="en-US"/>
        </w:rPr>
        <w:t xml:space="preserve"> </w:t>
      </w:r>
      <w:r w:rsidRPr="00FA1C56">
        <w:rPr>
          <w:spacing w:val="-1"/>
          <w:sz w:val="28"/>
          <w:szCs w:val="28"/>
          <w:lang w:eastAsia="en-US"/>
        </w:rPr>
        <w:t>съема</w:t>
      </w:r>
      <w:r w:rsidRPr="00FA1C56">
        <w:rPr>
          <w:spacing w:val="15"/>
          <w:sz w:val="28"/>
          <w:szCs w:val="28"/>
          <w:lang w:eastAsia="en-US"/>
        </w:rPr>
        <w:t xml:space="preserve"> </w:t>
      </w:r>
      <w:r w:rsidRPr="00FA1C56">
        <w:rPr>
          <w:spacing w:val="-1"/>
          <w:sz w:val="28"/>
          <w:szCs w:val="28"/>
          <w:lang w:eastAsia="en-US"/>
        </w:rPr>
        <w:t>показаний,</w:t>
      </w:r>
      <w:r w:rsidRPr="00FA1C56">
        <w:rPr>
          <w:spacing w:val="18"/>
          <w:sz w:val="28"/>
          <w:szCs w:val="28"/>
          <w:lang w:eastAsia="en-US"/>
        </w:rPr>
        <w:t xml:space="preserve"> </w:t>
      </w:r>
      <w:r w:rsidRPr="00FA1C56">
        <w:rPr>
          <w:spacing w:val="-2"/>
          <w:sz w:val="28"/>
          <w:szCs w:val="28"/>
          <w:lang w:eastAsia="en-US"/>
        </w:rPr>
        <w:t>указанной</w:t>
      </w:r>
      <w:r w:rsidRPr="00FA1C56">
        <w:rPr>
          <w:spacing w:val="17"/>
          <w:sz w:val="28"/>
          <w:szCs w:val="28"/>
          <w:lang w:eastAsia="en-US"/>
        </w:rPr>
        <w:t xml:space="preserve"> </w:t>
      </w:r>
      <w:r w:rsidRPr="00FA1C56">
        <w:rPr>
          <w:sz w:val="28"/>
          <w:szCs w:val="28"/>
          <w:lang w:eastAsia="en-US"/>
        </w:rPr>
        <w:t>в</w:t>
      </w:r>
      <w:r w:rsidRPr="00FA1C56">
        <w:rPr>
          <w:spacing w:val="18"/>
          <w:sz w:val="28"/>
          <w:szCs w:val="28"/>
          <w:lang w:eastAsia="en-US"/>
        </w:rPr>
        <w:t xml:space="preserve"> </w:t>
      </w:r>
      <w:r w:rsidRPr="00FA1C56">
        <w:rPr>
          <w:spacing w:val="-1"/>
          <w:sz w:val="28"/>
          <w:szCs w:val="28"/>
          <w:lang w:eastAsia="en-US"/>
        </w:rPr>
        <w:t>пункте</w:t>
      </w:r>
      <w:r w:rsidRPr="00FA1C56">
        <w:rPr>
          <w:spacing w:val="18"/>
          <w:sz w:val="28"/>
          <w:szCs w:val="28"/>
          <w:lang w:eastAsia="en-US"/>
        </w:rPr>
        <w:t xml:space="preserve"> </w:t>
      </w:r>
      <w:r w:rsidRPr="00FA1C56">
        <w:rPr>
          <w:sz w:val="28"/>
          <w:szCs w:val="28"/>
          <w:lang w:eastAsia="en-US"/>
        </w:rPr>
        <w:t>3.1</w:t>
      </w:r>
      <w:r w:rsidRPr="00FA1C56">
        <w:rPr>
          <w:spacing w:val="27"/>
          <w:sz w:val="28"/>
          <w:szCs w:val="28"/>
          <w:lang w:eastAsia="en-US"/>
        </w:rPr>
        <w:t xml:space="preserve"> </w:t>
      </w:r>
      <w:r w:rsidRPr="00FA1C56">
        <w:rPr>
          <w:spacing w:val="-1"/>
          <w:sz w:val="28"/>
          <w:szCs w:val="28"/>
          <w:lang w:eastAsia="en-US"/>
        </w:rPr>
        <w:t>настоящего</w:t>
      </w:r>
      <w:r w:rsidRPr="00FA1C56">
        <w:rPr>
          <w:spacing w:val="61"/>
          <w:sz w:val="28"/>
          <w:szCs w:val="28"/>
          <w:lang w:eastAsia="en-US"/>
        </w:rPr>
        <w:t xml:space="preserve"> </w:t>
      </w:r>
      <w:r w:rsidRPr="00FA1C56">
        <w:rPr>
          <w:spacing w:val="-1"/>
          <w:sz w:val="28"/>
          <w:szCs w:val="28"/>
          <w:lang w:eastAsia="en-US"/>
        </w:rPr>
        <w:t>договора.</w:t>
      </w:r>
    </w:p>
    <w:p w14:paraId="340CB13D" w14:textId="77777777" w:rsidR="00E64D2D" w:rsidRPr="00FA1C56" w:rsidRDefault="00E64D2D" w:rsidP="00AB6AC1">
      <w:pPr>
        <w:widowControl w:val="0"/>
        <w:ind w:firstLine="284"/>
        <w:jc w:val="both"/>
        <w:rPr>
          <w:sz w:val="28"/>
          <w:szCs w:val="28"/>
          <w:lang w:eastAsia="en-US"/>
        </w:rPr>
      </w:pPr>
      <w:r w:rsidRPr="00FA1C56">
        <w:rPr>
          <w:sz w:val="28"/>
          <w:szCs w:val="28"/>
          <w:lang w:eastAsia="en-US"/>
        </w:rPr>
        <w:t>На</w:t>
      </w:r>
      <w:r w:rsidRPr="00FA1C56">
        <w:rPr>
          <w:spacing w:val="24"/>
          <w:sz w:val="28"/>
          <w:szCs w:val="28"/>
          <w:lang w:eastAsia="en-US"/>
        </w:rPr>
        <w:t xml:space="preserve"> </w:t>
      </w:r>
      <w:r w:rsidRPr="00FA1C56">
        <w:rPr>
          <w:spacing w:val="-1"/>
          <w:sz w:val="28"/>
          <w:szCs w:val="28"/>
          <w:lang w:eastAsia="en-US"/>
        </w:rPr>
        <w:t>основании</w:t>
      </w:r>
      <w:r w:rsidRPr="00FA1C56">
        <w:rPr>
          <w:spacing w:val="27"/>
          <w:sz w:val="28"/>
          <w:szCs w:val="28"/>
          <w:lang w:eastAsia="en-US"/>
        </w:rPr>
        <w:t xml:space="preserve"> </w:t>
      </w:r>
      <w:r w:rsidRPr="00FA1C56">
        <w:rPr>
          <w:spacing w:val="-1"/>
          <w:sz w:val="28"/>
          <w:szCs w:val="28"/>
          <w:lang w:eastAsia="en-US"/>
        </w:rPr>
        <w:t>платежных</w:t>
      </w:r>
      <w:r w:rsidRPr="00FA1C56">
        <w:rPr>
          <w:spacing w:val="27"/>
          <w:sz w:val="28"/>
          <w:szCs w:val="28"/>
          <w:lang w:eastAsia="en-US"/>
        </w:rPr>
        <w:t xml:space="preserve"> </w:t>
      </w:r>
      <w:r w:rsidRPr="00FA1C56">
        <w:rPr>
          <w:spacing w:val="-1"/>
          <w:sz w:val="28"/>
          <w:szCs w:val="28"/>
          <w:lang w:eastAsia="en-US"/>
        </w:rPr>
        <w:t>документов,</w:t>
      </w:r>
      <w:r w:rsidRPr="00FA1C56">
        <w:rPr>
          <w:spacing w:val="25"/>
          <w:sz w:val="28"/>
          <w:szCs w:val="28"/>
          <w:lang w:eastAsia="en-US"/>
        </w:rPr>
        <w:t xml:space="preserve"> </w:t>
      </w:r>
      <w:r w:rsidRPr="00FA1C56">
        <w:rPr>
          <w:spacing w:val="-1"/>
          <w:sz w:val="28"/>
          <w:szCs w:val="28"/>
          <w:lang w:eastAsia="en-US"/>
        </w:rPr>
        <w:t>выставленных</w:t>
      </w:r>
      <w:r w:rsidRPr="00FA1C56">
        <w:rPr>
          <w:spacing w:val="27"/>
          <w:sz w:val="28"/>
          <w:szCs w:val="28"/>
          <w:lang w:eastAsia="en-US"/>
        </w:rPr>
        <w:t xml:space="preserve"> </w:t>
      </w:r>
      <w:proofErr w:type="spellStart"/>
      <w:r w:rsidRPr="00FA1C56">
        <w:rPr>
          <w:spacing w:val="-1"/>
          <w:sz w:val="28"/>
          <w:szCs w:val="28"/>
          <w:lang w:eastAsia="en-US"/>
        </w:rPr>
        <w:t>Энергоснабжающей</w:t>
      </w:r>
      <w:proofErr w:type="spellEnd"/>
      <w:r w:rsidRPr="00FA1C56">
        <w:rPr>
          <w:spacing w:val="27"/>
          <w:sz w:val="28"/>
          <w:szCs w:val="28"/>
          <w:lang w:eastAsia="en-US"/>
        </w:rPr>
        <w:t xml:space="preserve"> </w:t>
      </w:r>
      <w:r w:rsidRPr="00FA1C56">
        <w:rPr>
          <w:spacing w:val="-1"/>
          <w:sz w:val="28"/>
          <w:szCs w:val="28"/>
          <w:lang w:eastAsia="en-US"/>
        </w:rPr>
        <w:t>организацией,</w:t>
      </w:r>
      <w:r w:rsidRPr="00FA1C56">
        <w:rPr>
          <w:spacing w:val="83"/>
          <w:sz w:val="28"/>
          <w:szCs w:val="28"/>
          <w:lang w:eastAsia="en-US"/>
        </w:rPr>
        <w:t xml:space="preserve"> </w:t>
      </w:r>
      <w:r w:rsidRPr="00FA1C56">
        <w:rPr>
          <w:spacing w:val="-1"/>
          <w:sz w:val="28"/>
          <w:szCs w:val="28"/>
          <w:lang w:eastAsia="en-US"/>
        </w:rPr>
        <w:t>Абонент</w:t>
      </w:r>
      <w:r w:rsidRPr="00FA1C56">
        <w:rPr>
          <w:spacing w:val="5"/>
          <w:sz w:val="28"/>
          <w:szCs w:val="28"/>
          <w:lang w:eastAsia="en-US"/>
        </w:rPr>
        <w:t xml:space="preserve"> </w:t>
      </w:r>
      <w:r w:rsidRPr="00FA1C56">
        <w:rPr>
          <w:spacing w:val="-1"/>
          <w:sz w:val="28"/>
          <w:szCs w:val="28"/>
          <w:lang w:eastAsia="en-US"/>
        </w:rPr>
        <w:t>оплачивает</w:t>
      </w:r>
      <w:r w:rsidRPr="00FA1C56">
        <w:rPr>
          <w:spacing w:val="5"/>
          <w:sz w:val="28"/>
          <w:szCs w:val="28"/>
          <w:lang w:eastAsia="en-US"/>
        </w:rPr>
        <w:t xml:space="preserve"> </w:t>
      </w:r>
      <w:r w:rsidRPr="00FA1C56">
        <w:rPr>
          <w:spacing w:val="-1"/>
          <w:sz w:val="28"/>
          <w:szCs w:val="28"/>
          <w:lang w:eastAsia="en-US"/>
        </w:rPr>
        <w:t>потребленную</w:t>
      </w:r>
      <w:r w:rsidRPr="00FA1C56">
        <w:rPr>
          <w:spacing w:val="5"/>
          <w:sz w:val="28"/>
          <w:szCs w:val="28"/>
          <w:lang w:eastAsia="en-US"/>
        </w:rPr>
        <w:t xml:space="preserve"> </w:t>
      </w:r>
      <w:r w:rsidRPr="00FA1C56">
        <w:rPr>
          <w:sz w:val="28"/>
          <w:szCs w:val="28"/>
          <w:lang w:eastAsia="en-US"/>
        </w:rPr>
        <w:t>электроэнергию</w:t>
      </w:r>
      <w:r w:rsidRPr="00FA1C56">
        <w:rPr>
          <w:spacing w:val="5"/>
          <w:sz w:val="28"/>
          <w:szCs w:val="28"/>
          <w:lang w:eastAsia="en-US"/>
        </w:rPr>
        <w:t xml:space="preserve"> </w:t>
      </w:r>
      <w:r w:rsidRPr="00FA1C56">
        <w:rPr>
          <w:sz w:val="28"/>
          <w:szCs w:val="28"/>
          <w:lang w:eastAsia="en-US"/>
        </w:rPr>
        <w:t>до</w:t>
      </w:r>
      <w:r w:rsidRPr="00FA1C56">
        <w:rPr>
          <w:spacing w:val="2"/>
          <w:sz w:val="28"/>
          <w:szCs w:val="28"/>
          <w:lang w:eastAsia="en-US"/>
        </w:rPr>
        <w:t xml:space="preserve"> </w:t>
      </w:r>
      <w:r w:rsidRPr="00FA1C56">
        <w:rPr>
          <w:spacing w:val="-1"/>
          <w:sz w:val="28"/>
          <w:szCs w:val="28"/>
          <w:lang w:eastAsia="en-US"/>
        </w:rPr>
        <w:t>окончания</w:t>
      </w:r>
      <w:r w:rsidRPr="00FA1C56">
        <w:rPr>
          <w:spacing w:val="2"/>
          <w:sz w:val="28"/>
          <w:szCs w:val="28"/>
          <w:lang w:eastAsia="en-US"/>
        </w:rPr>
        <w:t xml:space="preserve"> </w:t>
      </w:r>
      <w:r w:rsidRPr="00FA1C56">
        <w:rPr>
          <w:spacing w:val="-1"/>
          <w:sz w:val="28"/>
          <w:szCs w:val="28"/>
          <w:lang w:eastAsia="en-US"/>
        </w:rPr>
        <w:t>периода,</w:t>
      </w:r>
      <w:r w:rsidRPr="00FA1C56">
        <w:rPr>
          <w:spacing w:val="6"/>
          <w:sz w:val="28"/>
          <w:szCs w:val="28"/>
          <w:lang w:eastAsia="en-US"/>
        </w:rPr>
        <w:t xml:space="preserve"> </w:t>
      </w:r>
      <w:r w:rsidRPr="00FA1C56">
        <w:rPr>
          <w:spacing w:val="-1"/>
          <w:sz w:val="28"/>
          <w:szCs w:val="28"/>
          <w:lang w:eastAsia="en-US"/>
        </w:rPr>
        <w:t>указанного</w:t>
      </w:r>
      <w:r w:rsidRPr="00FA1C56">
        <w:rPr>
          <w:spacing w:val="4"/>
          <w:sz w:val="28"/>
          <w:szCs w:val="28"/>
          <w:lang w:eastAsia="en-US"/>
        </w:rPr>
        <w:t xml:space="preserve"> </w:t>
      </w:r>
      <w:r w:rsidRPr="00FA1C56">
        <w:rPr>
          <w:sz w:val="28"/>
          <w:szCs w:val="28"/>
          <w:lang w:eastAsia="en-US"/>
        </w:rPr>
        <w:t>в</w:t>
      </w:r>
      <w:r w:rsidRPr="00FA1C56">
        <w:rPr>
          <w:spacing w:val="4"/>
          <w:sz w:val="28"/>
          <w:szCs w:val="28"/>
          <w:lang w:eastAsia="en-US"/>
        </w:rPr>
        <w:t xml:space="preserve"> </w:t>
      </w:r>
      <w:r w:rsidRPr="00FA1C56">
        <w:rPr>
          <w:spacing w:val="-1"/>
          <w:sz w:val="28"/>
          <w:szCs w:val="28"/>
          <w:lang w:eastAsia="en-US"/>
        </w:rPr>
        <w:t>пункте</w:t>
      </w:r>
      <w:r w:rsidRPr="00FA1C56">
        <w:rPr>
          <w:sz w:val="28"/>
          <w:szCs w:val="28"/>
          <w:lang w:eastAsia="en-US"/>
        </w:rPr>
        <w:t xml:space="preserve"> 4.1 </w:t>
      </w:r>
      <w:r w:rsidRPr="00FA1C56">
        <w:rPr>
          <w:spacing w:val="-1"/>
          <w:sz w:val="28"/>
          <w:szCs w:val="28"/>
          <w:lang w:eastAsia="en-US"/>
        </w:rPr>
        <w:t>настоящего</w:t>
      </w:r>
      <w:r w:rsidRPr="00FA1C56">
        <w:rPr>
          <w:sz w:val="28"/>
          <w:szCs w:val="28"/>
          <w:lang w:eastAsia="en-US"/>
        </w:rPr>
        <w:t xml:space="preserve"> договора.</w:t>
      </w:r>
    </w:p>
    <w:p w14:paraId="65F84514" w14:textId="790CCA92" w:rsidR="00E64D2D" w:rsidRPr="00FA1C56" w:rsidRDefault="00E64D2D" w:rsidP="00AB6AC1">
      <w:pPr>
        <w:ind w:firstLine="284"/>
        <w:jc w:val="both"/>
        <w:rPr>
          <w:rFonts w:eastAsia="Calibri"/>
          <w:spacing w:val="-1"/>
          <w:sz w:val="28"/>
          <w:szCs w:val="28"/>
          <w:lang w:eastAsia="en-US"/>
        </w:rPr>
      </w:pPr>
      <w:r w:rsidRPr="00FA1C56">
        <w:rPr>
          <w:rFonts w:eastAsia="Calibri"/>
          <w:sz w:val="28"/>
          <w:szCs w:val="28"/>
          <w:lang w:eastAsia="en-US"/>
        </w:rPr>
        <w:lastRenderedPageBreak/>
        <w:t>В</w:t>
      </w:r>
      <w:r w:rsidRPr="00FA1C56">
        <w:rPr>
          <w:rFonts w:eastAsia="Calibri"/>
          <w:spacing w:val="10"/>
          <w:sz w:val="28"/>
          <w:szCs w:val="28"/>
          <w:lang w:eastAsia="en-US"/>
        </w:rPr>
        <w:t xml:space="preserve"> </w:t>
      </w:r>
      <w:r w:rsidRPr="00FA1C56">
        <w:rPr>
          <w:rFonts w:eastAsia="Calibri"/>
          <w:spacing w:val="-1"/>
          <w:sz w:val="28"/>
          <w:szCs w:val="28"/>
          <w:lang w:eastAsia="en-US"/>
        </w:rPr>
        <w:t>случае</w:t>
      </w:r>
      <w:r w:rsidRPr="00FA1C56">
        <w:rPr>
          <w:rFonts w:eastAsia="Calibri"/>
          <w:spacing w:val="10"/>
          <w:sz w:val="28"/>
          <w:szCs w:val="28"/>
          <w:lang w:eastAsia="en-US"/>
        </w:rPr>
        <w:t xml:space="preserve"> </w:t>
      </w:r>
      <w:r w:rsidRPr="00FA1C56">
        <w:rPr>
          <w:rFonts w:eastAsia="Calibri"/>
          <w:spacing w:val="-1"/>
          <w:sz w:val="28"/>
          <w:szCs w:val="28"/>
          <w:lang w:eastAsia="en-US"/>
        </w:rPr>
        <w:t>вступления</w:t>
      </w:r>
      <w:r w:rsidRPr="00FA1C56">
        <w:rPr>
          <w:rFonts w:eastAsia="Calibri"/>
          <w:spacing w:val="11"/>
          <w:sz w:val="28"/>
          <w:szCs w:val="28"/>
          <w:lang w:eastAsia="en-US"/>
        </w:rPr>
        <w:t xml:space="preserve"> </w:t>
      </w:r>
      <w:r w:rsidRPr="00FA1C56">
        <w:rPr>
          <w:rFonts w:eastAsia="Calibri"/>
          <w:sz w:val="28"/>
          <w:szCs w:val="28"/>
          <w:lang w:eastAsia="en-US"/>
        </w:rPr>
        <w:t>в</w:t>
      </w:r>
      <w:r w:rsidRPr="00FA1C56">
        <w:rPr>
          <w:rFonts w:eastAsia="Calibri"/>
          <w:spacing w:val="11"/>
          <w:sz w:val="28"/>
          <w:szCs w:val="28"/>
          <w:lang w:eastAsia="en-US"/>
        </w:rPr>
        <w:t xml:space="preserve"> </w:t>
      </w:r>
      <w:r w:rsidRPr="00FA1C56">
        <w:rPr>
          <w:rFonts w:eastAsia="Calibri"/>
          <w:spacing w:val="-1"/>
          <w:sz w:val="28"/>
          <w:szCs w:val="28"/>
          <w:lang w:eastAsia="en-US"/>
        </w:rPr>
        <w:t>действие</w:t>
      </w:r>
      <w:r w:rsidRPr="00FA1C56">
        <w:rPr>
          <w:rFonts w:eastAsia="Calibri"/>
          <w:spacing w:val="10"/>
          <w:sz w:val="28"/>
          <w:szCs w:val="28"/>
          <w:lang w:eastAsia="en-US"/>
        </w:rPr>
        <w:t xml:space="preserve"> </w:t>
      </w:r>
      <w:r w:rsidRPr="00FA1C56">
        <w:rPr>
          <w:rFonts w:eastAsia="Calibri"/>
          <w:spacing w:val="-1"/>
          <w:sz w:val="28"/>
          <w:szCs w:val="28"/>
          <w:lang w:eastAsia="en-US"/>
        </w:rPr>
        <w:t>нормативного</w:t>
      </w:r>
      <w:r w:rsidRPr="00FA1C56">
        <w:rPr>
          <w:rFonts w:eastAsia="Calibri"/>
          <w:spacing w:val="9"/>
          <w:sz w:val="28"/>
          <w:szCs w:val="28"/>
          <w:lang w:eastAsia="en-US"/>
        </w:rPr>
        <w:t xml:space="preserve"> </w:t>
      </w:r>
      <w:r w:rsidRPr="00FA1C56">
        <w:rPr>
          <w:rFonts w:eastAsia="Calibri"/>
          <w:spacing w:val="-1"/>
          <w:sz w:val="28"/>
          <w:szCs w:val="28"/>
          <w:lang w:eastAsia="en-US"/>
        </w:rPr>
        <w:t>правового</w:t>
      </w:r>
      <w:r w:rsidRPr="00FA1C56">
        <w:rPr>
          <w:rFonts w:eastAsia="Calibri"/>
          <w:spacing w:val="11"/>
          <w:sz w:val="28"/>
          <w:szCs w:val="28"/>
          <w:lang w:eastAsia="en-US"/>
        </w:rPr>
        <w:t xml:space="preserve"> </w:t>
      </w:r>
      <w:r w:rsidRPr="00FA1C56">
        <w:rPr>
          <w:rFonts w:eastAsia="Calibri"/>
          <w:spacing w:val="-1"/>
          <w:sz w:val="28"/>
          <w:szCs w:val="28"/>
          <w:lang w:eastAsia="en-US"/>
        </w:rPr>
        <w:t>акта,</w:t>
      </w:r>
      <w:r w:rsidRPr="00FA1C56">
        <w:rPr>
          <w:rFonts w:eastAsia="Calibri"/>
          <w:spacing w:val="11"/>
          <w:sz w:val="28"/>
          <w:szCs w:val="28"/>
          <w:lang w:eastAsia="en-US"/>
        </w:rPr>
        <w:t xml:space="preserve"> </w:t>
      </w:r>
      <w:r w:rsidRPr="00FA1C56">
        <w:rPr>
          <w:rFonts w:eastAsia="Calibri"/>
          <w:spacing w:val="-1"/>
          <w:sz w:val="28"/>
          <w:szCs w:val="28"/>
          <w:lang w:eastAsia="en-US"/>
        </w:rPr>
        <w:t>изменяющего</w:t>
      </w:r>
      <w:r w:rsidRPr="00FA1C56">
        <w:rPr>
          <w:rFonts w:eastAsia="Calibri"/>
          <w:spacing w:val="14"/>
          <w:sz w:val="28"/>
          <w:szCs w:val="28"/>
          <w:lang w:eastAsia="en-US"/>
        </w:rPr>
        <w:t xml:space="preserve"> </w:t>
      </w:r>
      <w:r w:rsidRPr="00FA1C56">
        <w:rPr>
          <w:rFonts w:eastAsia="Calibri"/>
          <w:spacing w:val="-1"/>
          <w:sz w:val="28"/>
          <w:szCs w:val="28"/>
          <w:lang w:eastAsia="en-US"/>
        </w:rPr>
        <w:t>установленный</w:t>
      </w:r>
      <w:r w:rsidRPr="00FA1C56">
        <w:rPr>
          <w:rFonts w:eastAsia="Calibri"/>
          <w:spacing w:val="99"/>
          <w:sz w:val="28"/>
          <w:szCs w:val="28"/>
          <w:lang w:eastAsia="en-US"/>
        </w:rPr>
        <w:t xml:space="preserve"> </w:t>
      </w:r>
      <w:r w:rsidRPr="00FA1C56">
        <w:rPr>
          <w:rFonts w:eastAsia="Calibri"/>
          <w:spacing w:val="-1"/>
          <w:sz w:val="28"/>
          <w:szCs w:val="28"/>
          <w:lang w:eastAsia="en-US"/>
        </w:rPr>
        <w:t>настоящим</w:t>
      </w:r>
      <w:r w:rsidRPr="00FA1C56">
        <w:rPr>
          <w:rFonts w:eastAsia="Calibri"/>
          <w:spacing w:val="23"/>
          <w:sz w:val="28"/>
          <w:szCs w:val="28"/>
          <w:lang w:eastAsia="en-US"/>
        </w:rPr>
        <w:t xml:space="preserve"> </w:t>
      </w:r>
      <w:r w:rsidRPr="00FA1C56">
        <w:rPr>
          <w:rFonts w:eastAsia="Calibri"/>
          <w:sz w:val="28"/>
          <w:szCs w:val="28"/>
          <w:lang w:eastAsia="en-US"/>
        </w:rPr>
        <w:t>договором</w:t>
      </w:r>
      <w:r w:rsidRPr="00FA1C56">
        <w:rPr>
          <w:rFonts w:eastAsia="Calibri"/>
          <w:spacing w:val="22"/>
          <w:sz w:val="28"/>
          <w:szCs w:val="28"/>
          <w:lang w:eastAsia="en-US"/>
        </w:rPr>
        <w:t xml:space="preserve"> </w:t>
      </w:r>
      <w:r w:rsidRPr="00FA1C56">
        <w:rPr>
          <w:rFonts w:eastAsia="Calibri"/>
          <w:sz w:val="28"/>
          <w:szCs w:val="28"/>
          <w:lang w:eastAsia="en-US"/>
        </w:rPr>
        <w:t>порядок</w:t>
      </w:r>
      <w:r w:rsidRPr="00FA1C56">
        <w:rPr>
          <w:rFonts w:eastAsia="Calibri"/>
          <w:spacing w:val="24"/>
          <w:sz w:val="28"/>
          <w:szCs w:val="28"/>
          <w:lang w:eastAsia="en-US"/>
        </w:rPr>
        <w:t xml:space="preserve"> </w:t>
      </w:r>
      <w:r w:rsidRPr="00FA1C56">
        <w:rPr>
          <w:rFonts w:eastAsia="Calibri"/>
          <w:spacing w:val="-1"/>
          <w:sz w:val="28"/>
          <w:szCs w:val="28"/>
          <w:lang w:eastAsia="en-US"/>
        </w:rPr>
        <w:t>оплаты</w:t>
      </w:r>
      <w:r w:rsidRPr="00FA1C56">
        <w:rPr>
          <w:rFonts w:eastAsia="Calibri"/>
          <w:spacing w:val="23"/>
          <w:sz w:val="28"/>
          <w:szCs w:val="28"/>
          <w:lang w:eastAsia="en-US"/>
        </w:rPr>
        <w:t xml:space="preserve"> </w:t>
      </w:r>
      <w:r w:rsidRPr="00FA1C56">
        <w:rPr>
          <w:rFonts w:eastAsia="Calibri"/>
          <w:sz w:val="28"/>
          <w:szCs w:val="28"/>
          <w:lang w:eastAsia="en-US"/>
        </w:rPr>
        <w:t>за</w:t>
      </w:r>
      <w:r w:rsidRPr="00FA1C56">
        <w:rPr>
          <w:rFonts w:eastAsia="Calibri"/>
          <w:spacing w:val="20"/>
          <w:sz w:val="28"/>
          <w:szCs w:val="28"/>
          <w:lang w:eastAsia="en-US"/>
        </w:rPr>
        <w:t xml:space="preserve"> </w:t>
      </w:r>
      <w:r w:rsidRPr="00FA1C56">
        <w:rPr>
          <w:rFonts w:eastAsia="Calibri"/>
          <w:spacing w:val="-1"/>
          <w:sz w:val="28"/>
          <w:szCs w:val="28"/>
          <w:lang w:eastAsia="en-US"/>
        </w:rPr>
        <w:t>электрическую</w:t>
      </w:r>
      <w:r w:rsidRPr="00FA1C56">
        <w:rPr>
          <w:rFonts w:eastAsia="Calibri"/>
          <w:spacing w:val="26"/>
          <w:sz w:val="28"/>
          <w:szCs w:val="28"/>
          <w:lang w:eastAsia="en-US"/>
        </w:rPr>
        <w:t xml:space="preserve"> </w:t>
      </w:r>
      <w:r w:rsidRPr="00FA1C56">
        <w:rPr>
          <w:rFonts w:eastAsia="Calibri"/>
          <w:sz w:val="28"/>
          <w:szCs w:val="28"/>
          <w:lang w:eastAsia="en-US"/>
        </w:rPr>
        <w:t>энергию,</w:t>
      </w:r>
      <w:r w:rsidRPr="00FA1C56">
        <w:rPr>
          <w:rFonts w:eastAsia="Calibri"/>
          <w:spacing w:val="23"/>
          <w:sz w:val="28"/>
          <w:szCs w:val="28"/>
          <w:lang w:eastAsia="en-US"/>
        </w:rPr>
        <w:t xml:space="preserve"> </w:t>
      </w:r>
      <w:r w:rsidRPr="00FA1C56">
        <w:rPr>
          <w:rFonts w:eastAsia="Calibri"/>
          <w:spacing w:val="-1"/>
          <w:sz w:val="28"/>
          <w:szCs w:val="28"/>
          <w:lang w:eastAsia="en-US"/>
        </w:rPr>
        <w:t>Абонент</w:t>
      </w:r>
      <w:r w:rsidRPr="00FA1C56">
        <w:rPr>
          <w:rFonts w:eastAsia="Calibri"/>
          <w:spacing w:val="24"/>
          <w:sz w:val="28"/>
          <w:szCs w:val="28"/>
          <w:lang w:eastAsia="en-US"/>
        </w:rPr>
        <w:t xml:space="preserve"> </w:t>
      </w:r>
      <w:r w:rsidRPr="00FA1C56">
        <w:rPr>
          <w:rFonts w:eastAsia="Calibri"/>
          <w:spacing w:val="-1"/>
          <w:sz w:val="28"/>
          <w:szCs w:val="28"/>
          <w:lang w:eastAsia="en-US"/>
        </w:rPr>
        <w:t>осуществляет</w:t>
      </w:r>
      <w:r w:rsidRPr="00FA1C56">
        <w:rPr>
          <w:rFonts w:eastAsia="Calibri"/>
          <w:spacing w:val="59"/>
          <w:sz w:val="28"/>
          <w:szCs w:val="28"/>
          <w:lang w:eastAsia="en-US"/>
        </w:rPr>
        <w:t xml:space="preserve"> </w:t>
      </w:r>
      <w:r w:rsidRPr="00FA1C56">
        <w:rPr>
          <w:rFonts w:eastAsia="Calibri"/>
          <w:sz w:val="28"/>
          <w:szCs w:val="28"/>
          <w:lang w:eastAsia="en-US"/>
        </w:rPr>
        <w:t>оплату</w:t>
      </w:r>
      <w:r w:rsidRPr="00FA1C56">
        <w:rPr>
          <w:rFonts w:eastAsia="Calibri"/>
          <w:spacing w:val="30"/>
          <w:sz w:val="28"/>
          <w:szCs w:val="28"/>
          <w:lang w:eastAsia="en-US"/>
        </w:rPr>
        <w:t xml:space="preserve"> </w:t>
      </w:r>
      <w:r w:rsidRPr="00FA1C56">
        <w:rPr>
          <w:rFonts w:eastAsia="Calibri"/>
          <w:sz w:val="28"/>
          <w:szCs w:val="28"/>
          <w:lang w:eastAsia="en-US"/>
        </w:rPr>
        <w:t>за</w:t>
      </w:r>
      <w:r w:rsidRPr="00FA1C56">
        <w:rPr>
          <w:rFonts w:eastAsia="Calibri"/>
          <w:spacing w:val="37"/>
          <w:sz w:val="28"/>
          <w:szCs w:val="28"/>
          <w:lang w:eastAsia="en-US"/>
        </w:rPr>
        <w:t xml:space="preserve"> </w:t>
      </w:r>
      <w:r w:rsidRPr="00FA1C56">
        <w:rPr>
          <w:rFonts w:eastAsia="Calibri"/>
          <w:spacing w:val="-1"/>
          <w:sz w:val="28"/>
          <w:szCs w:val="28"/>
          <w:lang w:eastAsia="en-US"/>
        </w:rPr>
        <w:t>электрическую</w:t>
      </w:r>
      <w:r w:rsidRPr="00FA1C56">
        <w:rPr>
          <w:rFonts w:eastAsia="Calibri"/>
          <w:spacing w:val="38"/>
          <w:sz w:val="28"/>
          <w:szCs w:val="28"/>
          <w:lang w:eastAsia="en-US"/>
        </w:rPr>
        <w:t xml:space="preserve"> </w:t>
      </w:r>
      <w:r w:rsidRPr="00FA1C56">
        <w:rPr>
          <w:rFonts w:eastAsia="Calibri"/>
          <w:sz w:val="28"/>
          <w:szCs w:val="28"/>
          <w:lang w:eastAsia="en-US"/>
        </w:rPr>
        <w:t>энергию</w:t>
      </w:r>
      <w:r w:rsidRPr="00FA1C56">
        <w:rPr>
          <w:rFonts w:eastAsia="Calibri"/>
          <w:spacing w:val="38"/>
          <w:sz w:val="28"/>
          <w:szCs w:val="28"/>
          <w:lang w:eastAsia="en-US"/>
        </w:rPr>
        <w:t xml:space="preserve"> </w:t>
      </w:r>
      <w:r w:rsidRPr="00FA1C56">
        <w:rPr>
          <w:rFonts w:eastAsia="Calibri"/>
          <w:sz w:val="28"/>
          <w:szCs w:val="28"/>
          <w:lang w:eastAsia="en-US"/>
        </w:rPr>
        <w:t>в</w:t>
      </w:r>
      <w:r w:rsidRPr="00FA1C56">
        <w:rPr>
          <w:rFonts w:eastAsia="Calibri"/>
          <w:spacing w:val="37"/>
          <w:sz w:val="28"/>
          <w:szCs w:val="28"/>
          <w:lang w:eastAsia="en-US"/>
        </w:rPr>
        <w:t xml:space="preserve"> </w:t>
      </w:r>
      <w:r w:rsidRPr="00FA1C56">
        <w:rPr>
          <w:rFonts w:eastAsia="Calibri"/>
          <w:spacing w:val="-1"/>
          <w:sz w:val="28"/>
          <w:szCs w:val="28"/>
          <w:lang w:eastAsia="en-US"/>
        </w:rPr>
        <w:t>соответствии</w:t>
      </w:r>
      <w:r w:rsidRPr="00FA1C56">
        <w:rPr>
          <w:rFonts w:eastAsia="Calibri"/>
          <w:spacing w:val="39"/>
          <w:sz w:val="28"/>
          <w:szCs w:val="28"/>
          <w:lang w:eastAsia="en-US"/>
        </w:rPr>
        <w:t xml:space="preserve"> </w:t>
      </w:r>
      <w:r w:rsidRPr="00FA1C56">
        <w:rPr>
          <w:rFonts w:eastAsia="Calibri"/>
          <w:sz w:val="28"/>
          <w:szCs w:val="28"/>
          <w:lang w:eastAsia="en-US"/>
        </w:rPr>
        <w:t>с</w:t>
      </w:r>
      <w:r w:rsidRPr="00FA1C56">
        <w:rPr>
          <w:rFonts w:eastAsia="Calibri"/>
          <w:spacing w:val="37"/>
          <w:sz w:val="28"/>
          <w:szCs w:val="28"/>
          <w:lang w:eastAsia="en-US"/>
        </w:rPr>
        <w:t xml:space="preserve"> </w:t>
      </w:r>
      <w:r w:rsidRPr="00FA1C56">
        <w:rPr>
          <w:rFonts w:eastAsia="Calibri"/>
          <w:spacing w:val="-1"/>
          <w:sz w:val="28"/>
          <w:szCs w:val="28"/>
          <w:lang w:eastAsia="en-US"/>
        </w:rPr>
        <w:t>законодательством</w:t>
      </w:r>
      <w:r w:rsidRPr="00FA1C56">
        <w:rPr>
          <w:rFonts w:eastAsia="Calibri"/>
          <w:spacing w:val="36"/>
          <w:sz w:val="28"/>
          <w:szCs w:val="28"/>
          <w:lang w:eastAsia="en-US"/>
        </w:rPr>
        <w:t xml:space="preserve"> </w:t>
      </w:r>
      <w:r w:rsidRPr="00FA1C56">
        <w:rPr>
          <w:rFonts w:eastAsia="Calibri"/>
          <w:sz w:val="28"/>
          <w:szCs w:val="28"/>
          <w:lang w:eastAsia="en-US"/>
        </w:rPr>
        <w:t>Приднестровской</w:t>
      </w:r>
      <w:r w:rsidRPr="00FA1C56">
        <w:rPr>
          <w:rFonts w:eastAsia="Calibri"/>
          <w:spacing w:val="63"/>
          <w:sz w:val="28"/>
          <w:szCs w:val="28"/>
          <w:lang w:eastAsia="en-US"/>
        </w:rPr>
        <w:t xml:space="preserve"> </w:t>
      </w:r>
      <w:r w:rsidRPr="00FA1C56">
        <w:rPr>
          <w:rFonts w:eastAsia="Calibri"/>
          <w:spacing w:val="-1"/>
          <w:sz w:val="28"/>
          <w:szCs w:val="28"/>
          <w:lang w:eastAsia="en-US"/>
        </w:rPr>
        <w:t>Молдавской</w:t>
      </w:r>
      <w:r w:rsidRPr="00FA1C56">
        <w:rPr>
          <w:rFonts w:eastAsia="Calibri"/>
          <w:sz w:val="28"/>
          <w:szCs w:val="28"/>
          <w:lang w:eastAsia="en-US"/>
        </w:rPr>
        <w:t xml:space="preserve"> </w:t>
      </w:r>
      <w:r w:rsidRPr="00FA1C56">
        <w:rPr>
          <w:rFonts w:eastAsia="Calibri"/>
          <w:spacing w:val="-1"/>
          <w:sz w:val="28"/>
          <w:szCs w:val="28"/>
          <w:lang w:eastAsia="en-US"/>
        </w:rPr>
        <w:t>Республики.</w:t>
      </w:r>
    </w:p>
    <w:p w14:paraId="7AC44975" w14:textId="41AE334C" w:rsidR="00155E3A" w:rsidRPr="00FA1C56" w:rsidRDefault="00155E3A" w:rsidP="00AB6AC1">
      <w:pPr>
        <w:ind w:firstLine="284"/>
        <w:jc w:val="both"/>
        <w:rPr>
          <w:sz w:val="28"/>
          <w:szCs w:val="28"/>
        </w:rPr>
      </w:pPr>
      <w:r w:rsidRPr="00FA1C56">
        <w:rPr>
          <w:sz w:val="28"/>
          <w:szCs w:val="28"/>
        </w:rPr>
        <w:t xml:space="preserve">Оплата </w:t>
      </w:r>
      <w:proofErr w:type="spellStart"/>
      <w:r w:rsidRPr="00FA1C56">
        <w:rPr>
          <w:sz w:val="28"/>
          <w:szCs w:val="28"/>
        </w:rPr>
        <w:t>безучетно</w:t>
      </w:r>
      <w:proofErr w:type="spellEnd"/>
      <w:r w:rsidRPr="00FA1C56">
        <w:rPr>
          <w:sz w:val="28"/>
          <w:szCs w:val="28"/>
        </w:rPr>
        <w:t xml:space="preserve"> потребленной электрической энергии производится в течение 7 (семи) дней с даты выставления </w:t>
      </w:r>
      <w:proofErr w:type="spellStart"/>
      <w:r w:rsidRPr="00FA1C56">
        <w:rPr>
          <w:sz w:val="28"/>
          <w:szCs w:val="28"/>
        </w:rPr>
        <w:t>Энергоснабжающей</w:t>
      </w:r>
      <w:proofErr w:type="spellEnd"/>
      <w:r w:rsidRPr="00FA1C56">
        <w:rPr>
          <w:sz w:val="28"/>
          <w:szCs w:val="28"/>
        </w:rPr>
        <w:t xml:space="preserve"> организацией платежных документов.</w:t>
      </w:r>
    </w:p>
    <w:p w14:paraId="007EFAE5" w14:textId="636FEC17" w:rsidR="00E64D2D" w:rsidRPr="00FA1C56" w:rsidRDefault="00E64D2D" w:rsidP="00AB6AC1">
      <w:pPr>
        <w:ind w:firstLine="284"/>
        <w:jc w:val="both"/>
        <w:rPr>
          <w:sz w:val="28"/>
          <w:szCs w:val="28"/>
        </w:rPr>
      </w:pPr>
      <w:r w:rsidRPr="00FA1C56">
        <w:rPr>
          <w:sz w:val="28"/>
          <w:szCs w:val="28"/>
        </w:rPr>
        <w:t xml:space="preserve">4.3. В случае неоплаты в установленный срок </w:t>
      </w:r>
      <w:r w:rsidR="00096557">
        <w:rPr>
          <w:sz w:val="28"/>
          <w:szCs w:val="28"/>
        </w:rPr>
        <w:t>потребленной</w:t>
      </w:r>
      <w:r w:rsidRPr="00FA1C56">
        <w:rPr>
          <w:sz w:val="28"/>
          <w:szCs w:val="28"/>
        </w:rPr>
        <w:t xml:space="preserve"> </w:t>
      </w:r>
      <w:r w:rsidR="00912F65" w:rsidRPr="00FA1C56">
        <w:rPr>
          <w:sz w:val="28"/>
          <w:szCs w:val="28"/>
        </w:rPr>
        <w:t>электрической энергии</w:t>
      </w:r>
      <w:r w:rsidRPr="00FA1C56">
        <w:rPr>
          <w:sz w:val="28"/>
          <w:szCs w:val="28"/>
        </w:rPr>
        <w:t>, Абонент оплачивает пен</w:t>
      </w:r>
      <w:r w:rsidR="00096557">
        <w:rPr>
          <w:sz w:val="28"/>
          <w:szCs w:val="28"/>
        </w:rPr>
        <w:t>и</w:t>
      </w:r>
      <w:r w:rsidRPr="00FA1C56">
        <w:rPr>
          <w:sz w:val="28"/>
          <w:szCs w:val="28"/>
        </w:rPr>
        <w:t xml:space="preserve"> в </w:t>
      </w:r>
      <w:r w:rsidRPr="00096557">
        <w:rPr>
          <w:sz w:val="28"/>
          <w:szCs w:val="28"/>
        </w:rPr>
        <w:t xml:space="preserve">размере </w:t>
      </w:r>
      <w:r w:rsidR="00096557">
        <w:rPr>
          <w:sz w:val="28"/>
          <w:szCs w:val="28"/>
        </w:rPr>
        <w:t>0,1</w:t>
      </w:r>
      <w:r w:rsidRPr="00096557">
        <w:rPr>
          <w:sz w:val="28"/>
          <w:szCs w:val="28"/>
        </w:rPr>
        <w:t>%</w:t>
      </w:r>
      <w:r w:rsidRPr="00FA1C56">
        <w:rPr>
          <w:sz w:val="28"/>
          <w:szCs w:val="28"/>
        </w:rPr>
        <w:t xml:space="preserve"> от суммы задолженности за каждый день просрочки платежа, начиная с первого дня просрочки оплаты до даты произведения платежа (не считая день оплаты). При заключении соглашения о рассрочке </w:t>
      </w:r>
      <w:r w:rsidR="00096557">
        <w:rPr>
          <w:sz w:val="28"/>
          <w:szCs w:val="28"/>
        </w:rPr>
        <w:t>о</w:t>
      </w:r>
      <w:r w:rsidRPr="00FA1C56">
        <w:rPr>
          <w:sz w:val="28"/>
          <w:szCs w:val="28"/>
        </w:rPr>
        <w:t>платы пени не начисляются. Обязательства по оплате сформировавшейся задолженности осуществляются в первоочередном порядке на погашение образовавш</w:t>
      </w:r>
      <w:r w:rsidR="00096557">
        <w:rPr>
          <w:sz w:val="28"/>
          <w:szCs w:val="28"/>
        </w:rPr>
        <w:t>ихся</w:t>
      </w:r>
      <w:r w:rsidRPr="00FA1C56">
        <w:rPr>
          <w:sz w:val="28"/>
          <w:szCs w:val="28"/>
        </w:rPr>
        <w:t xml:space="preserve"> пени, а затем на погашение основной задолженности.</w:t>
      </w:r>
    </w:p>
    <w:p w14:paraId="226BC283" w14:textId="61D331E0" w:rsidR="00E64D2D" w:rsidRPr="00FA1C56" w:rsidRDefault="00E64D2D" w:rsidP="00AB6AC1">
      <w:pPr>
        <w:ind w:firstLine="284"/>
        <w:jc w:val="both"/>
        <w:rPr>
          <w:sz w:val="28"/>
          <w:szCs w:val="28"/>
        </w:rPr>
      </w:pPr>
      <w:r w:rsidRPr="00FA1C56">
        <w:rPr>
          <w:sz w:val="28"/>
          <w:szCs w:val="28"/>
        </w:rPr>
        <w:t xml:space="preserve">4.4. Моментом совершения платежа за электроэнергию является поступление денежных средств на расчетный счет </w:t>
      </w:r>
      <w:proofErr w:type="spellStart"/>
      <w:r w:rsidR="00096557">
        <w:rPr>
          <w:sz w:val="28"/>
          <w:szCs w:val="28"/>
        </w:rPr>
        <w:t>Энергоснабжающей</w:t>
      </w:r>
      <w:proofErr w:type="spellEnd"/>
      <w:r w:rsidR="00096557">
        <w:rPr>
          <w:sz w:val="28"/>
          <w:szCs w:val="28"/>
        </w:rPr>
        <w:t xml:space="preserve"> организации</w:t>
      </w:r>
      <w:r w:rsidRPr="00FA1C56">
        <w:rPr>
          <w:sz w:val="28"/>
          <w:szCs w:val="28"/>
        </w:rPr>
        <w:t>.</w:t>
      </w:r>
    </w:p>
    <w:p w14:paraId="1B11F296" w14:textId="77777777" w:rsidR="00E64D2D" w:rsidRPr="00FA1C56" w:rsidRDefault="00E64D2D" w:rsidP="00AB6AC1">
      <w:pPr>
        <w:widowControl w:val="0"/>
        <w:ind w:firstLine="284"/>
        <w:jc w:val="both"/>
        <w:rPr>
          <w:sz w:val="28"/>
          <w:szCs w:val="28"/>
          <w:lang w:eastAsia="en-US"/>
        </w:rPr>
      </w:pPr>
      <w:r w:rsidRPr="00FA1C56">
        <w:rPr>
          <w:spacing w:val="-1"/>
          <w:sz w:val="28"/>
          <w:szCs w:val="28"/>
          <w:lang w:eastAsia="en-US"/>
        </w:rPr>
        <w:t>4.5.</w:t>
      </w:r>
      <w:r w:rsidRPr="00FA1C56">
        <w:rPr>
          <w:spacing w:val="18"/>
          <w:sz w:val="28"/>
          <w:szCs w:val="28"/>
          <w:lang w:eastAsia="en-US"/>
        </w:rPr>
        <w:t xml:space="preserve"> </w:t>
      </w:r>
      <w:r w:rsidRPr="00FA1C56">
        <w:rPr>
          <w:spacing w:val="-1"/>
          <w:sz w:val="28"/>
          <w:szCs w:val="28"/>
          <w:lang w:eastAsia="en-US"/>
        </w:rPr>
        <w:t>Абонент</w:t>
      </w:r>
      <w:r w:rsidRPr="00FA1C56">
        <w:rPr>
          <w:spacing w:val="19"/>
          <w:sz w:val="28"/>
          <w:szCs w:val="28"/>
          <w:lang w:eastAsia="en-US"/>
        </w:rPr>
        <w:t xml:space="preserve"> </w:t>
      </w:r>
      <w:r w:rsidRPr="00FA1C56">
        <w:rPr>
          <w:spacing w:val="-1"/>
          <w:sz w:val="28"/>
          <w:szCs w:val="28"/>
          <w:lang w:eastAsia="en-US"/>
        </w:rPr>
        <w:t>вправе</w:t>
      </w:r>
      <w:r w:rsidRPr="00FA1C56">
        <w:rPr>
          <w:spacing w:val="19"/>
          <w:sz w:val="28"/>
          <w:szCs w:val="28"/>
          <w:lang w:eastAsia="en-US"/>
        </w:rPr>
        <w:t xml:space="preserve"> </w:t>
      </w:r>
      <w:r w:rsidRPr="00FA1C56">
        <w:rPr>
          <w:spacing w:val="-1"/>
          <w:sz w:val="28"/>
          <w:szCs w:val="28"/>
          <w:lang w:eastAsia="en-US"/>
        </w:rPr>
        <w:t>производить</w:t>
      </w:r>
      <w:r w:rsidRPr="00FA1C56">
        <w:rPr>
          <w:spacing w:val="19"/>
          <w:sz w:val="28"/>
          <w:szCs w:val="28"/>
          <w:lang w:eastAsia="en-US"/>
        </w:rPr>
        <w:t xml:space="preserve"> </w:t>
      </w:r>
      <w:r w:rsidRPr="00FA1C56">
        <w:rPr>
          <w:sz w:val="28"/>
          <w:szCs w:val="28"/>
          <w:lang w:eastAsia="en-US"/>
        </w:rPr>
        <w:t>оплату</w:t>
      </w:r>
      <w:r w:rsidRPr="00FA1C56">
        <w:rPr>
          <w:spacing w:val="19"/>
          <w:sz w:val="28"/>
          <w:szCs w:val="28"/>
          <w:lang w:eastAsia="en-US"/>
        </w:rPr>
        <w:t xml:space="preserve"> </w:t>
      </w:r>
      <w:r w:rsidRPr="00FA1C56">
        <w:rPr>
          <w:sz w:val="28"/>
          <w:szCs w:val="28"/>
          <w:lang w:eastAsia="en-US"/>
        </w:rPr>
        <w:t>за</w:t>
      </w:r>
      <w:r w:rsidRPr="00FA1C56">
        <w:rPr>
          <w:spacing w:val="18"/>
          <w:sz w:val="28"/>
          <w:szCs w:val="28"/>
          <w:lang w:eastAsia="en-US"/>
        </w:rPr>
        <w:t xml:space="preserve"> </w:t>
      </w:r>
      <w:r w:rsidRPr="00FA1C56">
        <w:rPr>
          <w:spacing w:val="-1"/>
          <w:sz w:val="28"/>
          <w:szCs w:val="28"/>
          <w:lang w:eastAsia="en-US"/>
        </w:rPr>
        <w:t>потребленную</w:t>
      </w:r>
      <w:r w:rsidRPr="00FA1C56">
        <w:rPr>
          <w:spacing w:val="19"/>
          <w:sz w:val="28"/>
          <w:szCs w:val="28"/>
          <w:lang w:eastAsia="en-US"/>
        </w:rPr>
        <w:t xml:space="preserve"> </w:t>
      </w:r>
      <w:r w:rsidRPr="00FA1C56">
        <w:rPr>
          <w:spacing w:val="-1"/>
          <w:sz w:val="28"/>
          <w:szCs w:val="28"/>
          <w:lang w:eastAsia="en-US"/>
        </w:rPr>
        <w:t>электрическую</w:t>
      </w:r>
      <w:r w:rsidRPr="00FA1C56">
        <w:rPr>
          <w:spacing w:val="19"/>
          <w:sz w:val="28"/>
          <w:szCs w:val="28"/>
          <w:lang w:eastAsia="en-US"/>
        </w:rPr>
        <w:t xml:space="preserve"> </w:t>
      </w:r>
      <w:r w:rsidRPr="00FA1C56">
        <w:rPr>
          <w:sz w:val="28"/>
          <w:szCs w:val="28"/>
          <w:lang w:eastAsia="en-US"/>
        </w:rPr>
        <w:t>энергию</w:t>
      </w:r>
      <w:r w:rsidRPr="00FA1C56">
        <w:rPr>
          <w:spacing w:val="19"/>
          <w:sz w:val="28"/>
          <w:szCs w:val="28"/>
          <w:lang w:eastAsia="en-US"/>
        </w:rPr>
        <w:t xml:space="preserve"> </w:t>
      </w:r>
      <w:r w:rsidRPr="00FA1C56">
        <w:rPr>
          <w:spacing w:val="-1"/>
          <w:sz w:val="28"/>
          <w:szCs w:val="28"/>
          <w:lang w:eastAsia="en-US"/>
        </w:rPr>
        <w:t>по</w:t>
      </w:r>
      <w:r w:rsidRPr="00FA1C56">
        <w:rPr>
          <w:spacing w:val="71"/>
          <w:sz w:val="28"/>
          <w:szCs w:val="28"/>
          <w:lang w:eastAsia="en-US"/>
        </w:rPr>
        <w:t xml:space="preserve"> </w:t>
      </w:r>
      <w:r w:rsidRPr="00FA1C56">
        <w:rPr>
          <w:sz w:val="28"/>
          <w:szCs w:val="28"/>
          <w:lang w:eastAsia="en-US"/>
        </w:rPr>
        <w:t>настоящему</w:t>
      </w:r>
      <w:r w:rsidRPr="00FA1C56">
        <w:rPr>
          <w:spacing w:val="40"/>
          <w:sz w:val="28"/>
          <w:szCs w:val="28"/>
          <w:lang w:eastAsia="en-US"/>
        </w:rPr>
        <w:t xml:space="preserve"> </w:t>
      </w:r>
      <w:r w:rsidRPr="00FA1C56">
        <w:rPr>
          <w:sz w:val="28"/>
          <w:szCs w:val="28"/>
          <w:lang w:eastAsia="en-US"/>
        </w:rPr>
        <w:t>договору</w:t>
      </w:r>
      <w:r w:rsidRPr="00FA1C56">
        <w:rPr>
          <w:spacing w:val="42"/>
          <w:sz w:val="28"/>
          <w:szCs w:val="28"/>
          <w:lang w:eastAsia="en-US"/>
        </w:rPr>
        <w:t xml:space="preserve"> </w:t>
      </w:r>
      <w:r w:rsidRPr="00FA1C56">
        <w:rPr>
          <w:spacing w:val="-1"/>
          <w:sz w:val="28"/>
          <w:szCs w:val="28"/>
          <w:lang w:eastAsia="en-US"/>
        </w:rPr>
        <w:t>посредством</w:t>
      </w:r>
      <w:r w:rsidRPr="00FA1C56">
        <w:rPr>
          <w:spacing w:val="44"/>
          <w:sz w:val="28"/>
          <w:szCs w:val="28"/>
          <w:lang w:eastAsia="en-US"/>
        </w:rPr>
        <w:t xml:space="preserve"> </w:t>
      </w:r>
      <w:r w:rsidRPr="00FA1C56">
        <w:rPr>
          <w:spacing w:val="-1"/>
          <w:sz w:val="28"/>
          <w:szCs w:val="28"/>
          <w:lang w:eastAsia="en-US"/>
        </w:rPr>
        <w:t>использования</w:t>
      </w:r>
      <w:r w:rsidRPr="00FA1C56">
        <w:rPr>
          <w:spacing w:val="45"/>
          <w:sz w:val="28"/>
          <w:szCs w:val="28"/>
          <w:lang w:eastAsia="en-US"/>
        </w:rPr>
        <w:t xml:space="preserve"> </w:t>
      </w:r>
      <w:r w:rsidRPr="00FA1C56">
        <w:rPr>
          <w:spacing w:val="-1"/>
          <w:sz w:val="28"/>
          <w:szCs w:val="28"/>
          <w:lang w:eastAsia="en-US"/>
        </w:rPr>
        <w:t>единого</w:t>
      </w:r>
      <w:r w:rsidRPr="00FA1C56">
        <w:rPr>
          <w:spacing w:val="45"/>
          <w:sz w:val="28"/>
          <w:szCs w:val="28"/>
          <w:lang w:eastAsia="en-US"/>
        </w:rPr>
        <w:t xml:space="preserve"> </w:t>
      </w:r>
      <w:r w:rsidRPr="00FA1C56">
        <w:rPr>
          <w:spacing w:val="-1"/>
          <w:sz w:val="28"/>
          <w:szCs w:val="28"/>
          <w:lang w:eastAsia="en-US"/>
        </w:rPr>
        <w:t>лицевого</w:t>
      </w:r>
      <w:r w:rsidRPr="00FA1C56">
        <w:rPr>
          <w:spacing w:val="44"/>
          <w:sz w:val="28"/>
          <w:szCs w:val="28"/>
          <w:lang w:eastAsia="en-US"/>
        </w:rPr>
        <w:t xml:space="preserve"> </w:t>
      </w:r>
      <w:r w:rsidRPr="00FA1C56">
        <w:rPr>
          <w:spacing w:val="-1"/>
          <w:sz w:val="28"/>
          <w:szCs w:val="28"/>
          <w:lang w:eastAsia="en-US"/>
        </w:rPr>
        <w:t>счета</w:t>
      </w:r>
      <w:r w:rsidRPr="00FA1C56">
        <w:rPr>
          <w:spacing w:val="46"/>
          <w:sz w:val="28"/>
          <w:szCs w:val="28"/>
          <w:lang w:eastAsia="en-US"/>
        </w:rPr>
        <w:t xml:space="preserve"> </w:t>
      </w:r>
      <w:r w:rsidRPr="00FA1C56">
        <w:rPr>
          <w:spacing w:val="-1"/>
          <w:sz w:val="28"/>
          <w:szCs w:val="28"/>
          <w:lang w:eastAsia="en-US"/>
        </w:rPr>
        <w:t>Абонента,</w:t>
      </w:r>
      <w:r w:rsidRPr="00FA1C56">
        <w:rPr>
          <w:spacing w:val="85"/>
          <w:sz w:val="28"/>
          <w:szCs w:val="28"/>
          <w:lang w:eastAsia="en-US"/>
        </w:rPr>
        <w:t xml:space="preserve"> </w:t>
      </w:r>
      <w:r w:rsidRPr="00FA1C56">
        <w:rPr>
          <w:spacing w:val="-1"/>
          <w:sz w:val="28"/>
          <w:szCs w:val="28"/>
          <w:lang w:eastAsia="en-US"/>
        </w:rPr>
        <w:t>присвоенного</w:t>
      </w:r>
      <w:r w:rsidRPr="00FA1C56">
        <w:rPr>
          <w:spacing w:val="45"/>
          <w:sz w:val="28"/>
          <w:szCs w:val="28"/>
          <w:lang w:eastAsia="en-US"/>
        </w:rPr>
        <w:t xml:space="preserve"> </w:t>
      </w:r>
      <w:r w:rsidRPr="00FA1C56">
        <w:rPr>
          <w:spacing w:val="-1"/>
          <w:sz w:val="28"/>
          <w:szCs w:val="28"/>
          <w:lang w:eastAsia="en-US"/>
        </w:rPr>
        <w:t>после</w:t>
      </w:r>
      <w:r w:rsidRPr="00FA1C56">
        <w:rPr>
          <w:spacing w:val="44"/>
          <w:sz w:val="28"/>
          <w:szCs w:val="28"/>
          <w:lang w:eastAsia="en-US"/>
        </w:rPr>
        <w:t xml:space="preserve"> </w:t>
      </w:r>
      <w:r w:rsidRPr="00FA1C56">
        <w:rPr>
          <w:spacing w:val="-1"/>
          <w:sz w:val="28"/>
          <w:szCs w:val="28"/>
          <w:lang w:eastAsia="en-US"/>
        </w:rPr>
        <w:t>регистрации</w:t>
      </w:r>
      <w:r w:rsidRPr="00FA1C56">
        <w:rPr>
          <w:spacing w:val="46"/>
          <w:sz w:val="28"/>
          <w:szCs w:val="28"/>
          <w:lang w:eastAsia="en-US"/>
        </w:rPr>
        <w:t xml:space="preserve"> </w:t>
      </w:r>
      <w:r w:rsidRPr="00FA1C56">
        <w:rPr>
          <w:sz w:val="28"/>
          <w:szCs w:val="28"/>
          <w:lang w:eastAsia="en-US"/>
        </w:rPr>
        <w:t>в</w:t>
      </w:r>
      <w:r w:rsidRPr="00FA1C56">
        <w:rPr>
          <w:spacing w:val="44"/>
          <w:sz w:val="28"/>
          <w:szCs w:val="28"/>
          <w:lang w:eastAsia="en-US"/>
        </w:rPr>
        <w:t xml:space="preserve"> </w:t>
      </w:r>
      <w:r w:rsidRPr="00FA1C56">
        <w:rPr>
          <w:sz w:val="28"/>
          <w:szCs w:val="28"/>
          <w:lang w:eastAsia="en-US"/>
        </w:rPr>
        <w:t>личном</w:t>
      </w:r>
      <w:r w:rsidRPr="00FA1C56">
        <w:rPr>
          <w:spacing w:val="44"/>
          <w:sz w:val="28"/>
          <w:szCs w:val="28"/>
          <w:lang w:eastAsia="en-US"/>
        </w:rPr>
        <w:t xml:space="preserve"> </w:t>
      </w:r>
      <w:r w:rsidRPr="00FA1C56">
        <w:rPr>
          <w:spacing w:val="-1"/>
          <w:sz w:val="28"/>
          <w:szCs w:val="28"/>
          <w:lang w:eastAsia="en-US"/>
        </w:rPr>
        <w:t>кабинете</w:t>
      </w:r>
      <w:r w:rsidRPr="00FA1C56">
        <w:rPr>
          <w:spacing w:val="44"/>
          <w:sz w:val="28"/>
          <w:szCs w:val="28"/>
          <w:lang w:eastAsia="en-US"/>
        </w:rPr>
        <w:t xml:space="preserve"> </w:t>
      </w:r>
      <w:r w:rsidRPr="00FA1C56">
        <w:rPr>
          <w:spacing w:val="-1"/>
          <w:sz w:val="28"/>
          <w:szCs w:val="28"/>
          <w:lang w:eastAsia="en-US"/>
        </w:rPr>
        <w:t>автоматизированного</w:t>
      </w:r>
      <w:r w:rsidRPr="00FA1C56">
        <w:rPr>
          <w:spacing w:val="45"/>
          <w:sz w:val="28"/>
          <w:szCs w:val="28"/>
          <w:lang w:eastAsia="en-US"/>
        </w:rPr>
        <w:t xml:space="preserve"> </w:t>
      </w:r>
      <w:r w:rsidRPr="00FA1C56">
        <w:rPr>
          <w:spacing w:val="-1"/>
          <w:sz w:val="28"/>
          <w:szCs w:val="28"/>
          <w:lang w:eastAsia="en-US"/>
        </w:rPr>
        <w:t>информационного</w:t>
      </w:r>
      <w:r w:rsidRPr="00FA1C56">
        <w:rPr>
          <w:spacing w:val="99"/>
          <w:sz w:val="28"/>
          <w:szCs w:val="28"/>
          <w:lang w:eastAsia="en-US"/>
        </w:rPr>
        <w:t xml:space="preserve"> </w:t>
      </w:r>
      <w:r w:rsidRPr="00FA1C56">
        <w:rPr>
          <w:spacing w:val="-1"/>
          <w:sz w:val="28"/>
          <w:szCs w:val="28"/>
          <w:lang w:eastAsia="en-US"/>
        </w:rPr>
        <w:t>сервиса</w:t>
      </w:r>
      <w:r w:rsidRPr="00FA1C56">
        <w:rPr>
          <w:spacing w:val="27"/>
          <w:sz w:val="28"/>
          <w:szCs w:val="28"/>
          <w:lang w:eastAsia="en-US"/>
        </w:rPr>
        <w:t xml:space="preserve"> </w:t>
      </w:r>
      <w:r w:rsidRPr="00FA1C56">
        <w:rPr>
          <w:spacing w:val="-1"/>
          <w:sz w:val="28"/>
          <w:szCs w:val="28"/>
          <w:lang w:eastAsia="en-US"/>
        </w:rPr>
        <w:t>«Кабинет</w:t>
      </w:r>
      <w:r w:rsidRPr="00FA1C56">
        <w:rPr>
          <w:spacing w:val="24"/>
          <w:sz w:val="28"/>
          <w:szCs w:val="28"/>
          <w:lang w:eastAsia="en-US"/>
        </w:rPr>
        <w:t xml:space="preserve"> </w:t>
      </w:r>
      <w:r w:rsidRPr="00FA1C56">
        <w:rPr>
          <w:spacing w:val="-1"/>
          <w:sz w:val="28"/>
          <w:szCs w:val="28"/>
          <w:lang w:eastAsia="en-US"/>
        </w:rPr>
        <w:t>распределенного</w:t>
      </w:r>
      <w:r w:rsidRPr="00FA1C56">
        <w:rPr>
          <w:spacing w:val="23"/>
          <w:sz w:val="28"/>
          <w:szCs w:val="28"/>
          <w:lang w:eastAsia="en-US"/>
        </w:rPr>
        <w:t xml:space="preserve"> </w:t>
      </w:r>
      <w:r w:rsidRPr="00FA1C56">
        <w:rPr>
          <w:spacing w:val="-1"/>
          <w:sz w:val="28"/>
          <w:szCs w:val="28"/>
          <w:lang w:eastAsia="en-US"/>
        </w:rPr>
        <w:t>электронного</w:t>
      </w:r>
      <w:r w:rsidRPr="00FA1C56">
        <w:rPr>
          <w:spacing w:val="23"/>
          <w:sz w:val="28"/>
          <w:szCs w:val="28"/>
          <w:lang w:eastAsia="en-US"/>
        </w:rPr>
        <w:t xml:space="preserve"> </w:t>
      </w:r>
      <w:r w:rsidRPr="00FA1C56">
        <w:rPr>
          <w:sz w:val="28"/>
          <w:szCs w:val="28"/>
          <w:lang w:eastAsia="en-US"/>
        </w:rPr>
        <w:t>документооборота»</w:t>
      </w:r>
      <w:r w:rsidRPr="00FA1C56">
        <w:rPr>
          <w:spacing w:val="18"/>
          <w:sz w:val="28"/>
          <w:szCs w:val="28"/>
          <w:lang w:eastAsia="en-US"/>
        </w:rPr>
        <w:t xml:space="preserve"> </w:t>
      </w:r>
      <w:r w:rsidRPr="00FA1C56">
        <w:rPr>
          <w:spacing w:val="-1"/>
          <w:sz w:val="28"/>
          <w:szCs w:val="28"/>
          <w:lang w:eastAsia="en-US"/>
        </w:rPr>
        <w:t>(далее</w:t>
      </w:r>
      <w:r w:rsidRPr="00FA1C56">
        <w:rPr>
          <w:spacing w:val="27"/>
          <w:sz w:val="28"/>
          <w:szCs w:val="28"/>
          <w:lang w:eastAsia="en-US"/>
        </w:rPr>
        <w:t xml:space="preserve"> </w:t>
      </w:r>
      <w:r w:rsidRPr="00FA1C56">
        <w:rPr>
          <w:sz w:val="28"/>
          <w:szCs w:val="28"/>
          <w:lang w:eastAsia="en-US"/>
        </w:rPr>
        <w:t>-</w:t>
      </w:r>
      <w:r w:rsidRPr="00FA1C56">
        <w:rPr>
          <w:spacing w:val="23"/>
          <w:sz w:val="28"/>
          <w:szCs w:val="28"/>
          <w:lang w:eastAsia="en-US"/>
        </w:rPr>
        <w:t xml:space="preserve"> </w:t>
      </w:r>
      <w:r w:rsidRPr="00FA1C56">
        <w:rPr>
          <w:spacing w:val="-1"/>
          <w:sz w:val="28"/>
          <w:szCs w:val="28"/>
          <w:lang w:eastAsia="en-US"/>
        </w:rPr>
        <w:t>АИС</w:t>
      </w:r>
      <w:r w:rsidRPr="00FA1C56">
        <w:rPr>
          <w:spacing w:val="29"/>
          <w:sz w:val="28"/>
          <w:szCs w:val="28"/>
          <w:lang w:eastAsia="en-US"/>
        </w:rPr>
        <w:t xml:space="preserve"> </w:t>
      </w:r>
      <w:r w:rsidRPr="00FA1C56">
        <w:rPr>
          <w:spacing w:val="-2"/>
          <w:sz w:val="28"/>
          <w:szCs w:val="28"/>
          <w:lang w:eastAsia="en-US"/>
        </w:rPr>
        <w:t>«КРЭДО»)</w:t>
      </w:r>
      <w:r w:rsidRPr="00FA1C56">
        <w:rPr>
          <w:spacing w:val="83"/>
          <w:sz w:val="28"/>
          <w:szCs w:val="28"/>
          <w:lang w:eastAsia="en-US"/>
        </w:rPr>
        <w:t xml:space="preserve"> </w:t>
      </w:r>
      <w:r w:rsidRPr="00FA1C56">
        <w:rPr>
          <w:sz w:val="28"/>
          <w:szCs w:val="28"/>
          <w:lang w:eastAsia="en-US"/>
        </w:rPr>
        <w:t>на</w:t>
      </w:r>
      <w:r w:rsidRPr="00FA1C56">
        <w:rPr>
          <w:spacing w:val="56"/>
          <w:sz w:val="28"/>
          <w:szCs w:val="28"/>
          <w:lang w:eastAsia="en-US"/>
        </w:rPr>
        <w:t xml:space="preserve"> </w:t>
      </w:r>
      <w:r w:rsidRPr="00FA1C56">
        <w:rPr>
          <w:spacing w:val="-1"/>
          <w:sz w:val="28"/>
          <w:szCs w:val="28"/>
          <w:lang w:eastAsia="en-US"/>
        </w:rPr>
        <w:t>сайте</w:t>
      </w:r>
      <w:r w:rsidRPr="00FA1C56">
        <w:rPr>
          <w:spacing w:val="56"/>
          <w:sz w:val="28"/>
          <w:szCs w:val="28"/>
          <w:lang w:eastAsia="en-US"/>
        </w:rPr>
        <w:t xml:space="preserve"> </w:t>
      </w:r>
      <w:r w:rsidRPr="00FA1C56">
        <w:rPr>
          <w:spacing w:val="-1"/>
          <w:sz w:val="28"/>
          <w:szCs w:val="28"/>
          <w:lang w:eastAsia="en-US"/>
        </w:rPr>
        <w:t>Государственного</w:t>
      </w:r>
      <w:r w:rsidRPr="00FA1C56">
        <w:rPr>
          <w:spacing w:val="59"/>
          <w:sz w:val="28"/>
          <w:szCs w:val="28"/>
          <w:lang w:eastAsia="en-US"/>
        </w:rPr>
        <w:t xml:space="preserve"> </w:t>
      </w:r>
      <w:r w:rsidRPr="00FA1C56">
        <w:rPr>
          <w:spacing w:val="-1"/>
          <w:sz w:val="28"/>
          <w:szCs w:val="28"/>
          <w:lang w:eastAsia="en-US"/>
        </w:rPr>
        <w:t>унитарного</w:t>
      </w:r>
      <w:r w:rsidRPr="00FA1C56">
        <w:rPr>
          <w:spacing w:val="57"/>
          <w:sz w:val="28"/>
          <w:szCs w:val="28"/>
          <w:lang w:eastAsia="en-US"/>
        </w:rPr>
        <w:t xml:space="preserve"> </w:t>
      </w:r>
      <w:r w:rsidRPr="00FA1C56">
        <w:rPr>
          <w:spacing w:val="-1"/>
          <w:sz w:val="28"/>
          <w:szCs w:val="28"/>
          <w:lang w:eastAsia="en-US"/>
        </w:rPr>
        <w:t>предприятия</w:t>
      </w:r>
      <w:r w:rsidRPr="00FA1C56">
        <w:rPr>
          <w:spacing w:val="2"/>
          <w:sz w:val="28"/>
          <w:szCs w:val="28"/>
          <w:lang w:eastAsia="en-US"/>
        </w:rPr>
        <w:t xml:space="preserve"> </w:t>
      </w:r>
      <w:r w:rsidRPr="00FA1C56">
        <w:rPr>
          <w:spacing w:val="-1"/>
          <w:sz w:val="28"/>
          <w:szCs w:val="28"/>
          <w:lang w:eastAsia="en-US"/>
        </w:rPr>
        <w:t>«Республиканский</w:t>
      </w:r>
      <w:r w:rsidRPr="00FA1C56">
        <w:rPr>
          <w:spacing w:val="58"/>
          <w:sz w:val="28"/>
          <w:szCs w:val="28"/>
          <w:lang w:eastAsia="en-US"/>
        </w:rPr>
        <w:t xml:space="preserve"> </w:t>
      </w:r>
      <w:r w:rsidRPr="00FA1C56">
        <w:rPr>
          <w:spacing w:val="-1"/>
          <w:sz w:val="28"/>
          <w:szCs w:val="28"/>
          <w:lang w:eastAsia="en-US"/>
        </w:rPr>
        <w:t>расчетный</w:t>
      </w:r>
      <w:r w:rsidRPr="00FA1C56">
        <w:rPr>
          <w:spacing w:val="81"/>
          <w:sz w:val="28"/>
          <w:szCs w:val="28"/>
          <w:lang w:eastAsia="en-US"/>
        </w:rPr>
        <w:t xml:space="preserve"> </w:t>
      </w:r>
      <w:r w:rsidRPr="00FA1C56">
        <w:rPr>
          <w:spacing w:val="-1"/>
          <w:sz w:val="28"/>
          <w:szCs w:val="28"/>
          <w:lang w:eastAsia="en-US"/>
        </w:rPr>
        <w:t>информационный</w:t>
      </w:r>
      <w:r w:rsidRPr="00FA1C56">
        <w:rPr>
          <w:sz w:val="28"/>
          <w:szCs w:val="28"/>
          <w:lang w:eastAsia="en-US"/>
        </w:rPr>
        <w:t xml:space="preserve"> </w:t>
      </w:r>
      <w:r w:rsidRPr="00FA1C56">
        <w:rPr>
          <w:spacing w:val="-1"/>
          <w:sz w:val="28"/>
          <w:szCs w:val="28"/>
          <w:lang w:eastAsia="en-US"/>
        </w:rPr>
        <w:t>центр»</w:t>
      </w:r>
      <w:r w:rsidRPr="00FA1C56">
        <w:rPr>
          <w:spacing w:val="-8"/>
          <w:sz w:val="28"/>
          <w:szCs w:val="28"/>
          <w:lang w:eastAsia="en-US"/>
        </w:rPr>
        <w:t xml:space="preserve"> </w:t>
      </w:r>
      <w:r w:rsidRPr="00FA1C56">
        <w:rPr>
          <w:sz w:val="28"/>
          <w:szCs w:val="28"/>
          <w:lang w:eastAsia="en-US"/>
        </w:rPr>
        <w:t xml:space="preserve">в </w:t>
      </w:r>
      <w:r w:rsidRPr="00FA1C56">
        <w:rPr>
          <w:spacing w:val="-1"/>
          <w:sz w:val="28"/>
          <w:szCs w:val="28"/>
          <w:lang w:eastAsia="en-US"/>
        </w:rPr>
        <w:t>глобальной</w:t>
      </w:r>
      <w:r w:rsidRPr="00FA1C56">
        <w:rPr>
          <w:sz w:val="28"/>
          <w:szCs w:val="28"/>
          <w:lang w:eastAsia="en-US"/>
        </w:rPr>
        <w:t xml:space="preserve"> </w:t>
      </w:r>
      <w:r w:rsidRPr="00FA1C56">
        <w:rPr>
          <w:spacing w:val="-1"/>
          <w:sz w:val="28"/>
          <w:szCs w:val="28"/>
          <w:lang w:eastAsia="en-US"/>
        </w:rPr>
        <w:t>сети</w:t>
      </w:r>
      <w:r w:rsidRPr="00FA1C56">
        <w:rPr>
          <w:sz w:val="28"/>
          <w:szCs w:val="28"/>
          <w:lang w:eastAsia="en-US"/>
        </w:rPr>
        <w:t xml:space="preserve"> </w:t>
      </w:r>
      <w:r w:rsidRPr="00FA1C56">
        <w:rPr>
          <w:spacing w:val="-1"/>
          <w:sz w:val="28"/>
          <w:szCs w:val="28"/>
          <w:lang w:eastAsia="en-US"/>
        </w:rPr>
        <w:t>Интернет:</w:t>
      </w:r>
      <w:r w:rsidRPr="00FA1C56">
        <w:rPr>
          <w:spacing w:val="5"/>
          <w:sz w:val="28"/>
          <w:szCs w:val="28"/>
          <w:lang w:eastAsia="en-US"/>
        </w:rPr>
        <w:t xml:space="preserve"> </w:t>
      </w:r>
      <w:r w:rsidRPr="00FA1C56">
        <w:rPr>
          <w:spacing w:val="-1"/>
          <w:sz w:val="28"/>
          <w:szCs w:val="28"/>
          <w:lang w:val="en-US" w:eastAsia="en-US"/>
        </w:rPr>
        <w:t>https</w:t>
      </w:r>
      <w:r w:rsidRPr="00FA1C56">
        <w:rPr>
          <w:spacing w:val="-1"/>
          <w:sz w:val="28"/>
          <w:szCs w:val="28"/>
          <w:lang w:eastAsia="en-US"/>
        </w:rPr>
        <w:t>://</w:t>
      </w:r>
      <w:proofErr w:type="spellStart"/>
      <w:r w:rsidRPr="00FA1C56">
        <w:rPr>
          <w:spacing w:val="-1"/>
          <w:sz w:val="28"/>
          <w:szCs w:val="28"/>
          <w:lang w:val="en-US" w:eastAsia="en-US"/>
        </w:rPr>
        <w:t>kredo</w:t>
      </w:r>
      <w:proofErr w:type="spellEnd"/>
      <w:r w:rsidRPr="00FA1C56">
        <w:rPr>
          <w:spacing w:val="-1"/>
          <w:sz w:val="28"/>
          <w:szCs w:val="28"/>
          <w:lang w:eastAsia="en-US"/>
        </w:rPr>
        <w:t>.</w:t>
      </w:r>
      <w:proofErr w:type="spellStart"/>
      <w:r w:rsidRPr="00FA1C56">
        <w:rPr>
          <w:spacing w:val="-1"/>
          <w:sz w:val="28"/>
          <w:szCs w:val="28"/>
          <w:lang w:val="en-US" w:eastAsia="en-US"/>
        </w:rPr>
        <w:t>rric</w:t>
      </w:r>
      <w:proofErr w:type="spellEnd"/>
      <w:r w:rsidRPr="00FA1C56">
        <w:rPr>
          <w:spacing w:val="-1"/>
          <w:sz w:val="28"/>
          <w:szCs w:val="28"/>
          <w:lang w:eastAsia="en-US"/>
        </w:rPr>
        <w:t>.</w:t>
      </w:r>
      <w:r w:rsidRPr="00FA1C56">
        <w:rPr>
          <w:spacing w:val="-1"/>
          <w:sz w:val="28"/>
          <w:szCs w:val="28"/>
          <w:lang w:val="en-US" w:eastAsia="en-US"/>
        </w:rPr>
        <w:t>org</w:t>
      </w:r>
      <w:r w:rsidRPr="00FA1C56">
        <w:rPr>
          <w:spacing w:val="-1"/>
          <w:sz w:val="28"/>
          <w:szCs w:val="28"/>
          <w:lang w:eastAsia="en-US"/>
        </w:rPr>
        <w:t>.</w:t>
      </w:r>
    </w:p>
    <w:p w14:paraId="1A941F0D" w14:textId="77777777" w:rsidR="00E64D2D" w:rsidRPr="00FA1C56" w:rsidRDefault="00E64D2D" w:rsidP="00AB6AC1">
      <w:pPr>
        <w:widowControl w:val="0"/>
        <w:ind w:firstLine="284"/>
        <w:jc w:val="both"/>
        <w:rPr>
          <w:sz w:val="28"/>
          <w:szCs w:val="28"/>
          <w:lang w:eastAsia="en-US"/>
        </w:rPr>
      </w:pPr>
      <w:r w:rsidRPr="00FA1C56">
        <w:rPr>
          <w:spacing w:val="-1"/>
          <w:sz w:val="28"/>
          <w:szCs w:val="28"/>
          <w:lang w:eastAsia="en-US"/>
        </w:rPr>
        <w:t>Взаимоотношения</w:t>
      </w:r>
      <w:r w:rsidRPr="00FA1C56">
        <w:rPr>
          <w:spacing w:val="52"/>
          <w:sz w:val="28"/>
          <w:szCs w:val="28"/>
          <w:lang w:eastAsia="en-US"/>
        </w:rPr>
        <w:t xml:space="preserve"> </w:t>
      </w:r>
      <w:r w:rsidRPr="00FA1C56">
        <w:rPr>
          <w:spacing w:val="-1"/>
          <w:sz w:val="28"/>
          <w:szCs w:val="28"/>
          <w:lang w:eastAsia="en-US"/>
        </w:rPr>
        <w:t>сторон</w:t>
      </w:r>
      <w:r w:rsidRPr="00FA1C56">
        <w:rPr>
          <w:spacing w:val="53"/>
          <w:sz w:val="28"/>
          <w:szCs w:val="28"/>
          <w:lang w:eastAsia="en-US"/>
        </w:rPr>
        <w:t xml:space="preserve"> </w:t>
      </w:r>
      <w:r w:rsidRPr="00FA1C56">
        <w:rPr>
          <w:spacing w:val="-1"/>
          <w:sz w:val="28"/>
          <w:szCs w:val="28"/>
          <w:lang w:eastAsia="en-US"/>
        </w:rPr>
        <w:t>настоящего</w:t>
      </w:r>
      <w:r w:rsidRPr="00FA1C56">
        <w:rPr>
          <w:spacing w:val="52"/>
          <w:sz w:val="28"/>
          <w:szCs w:val="28"/>
          <w:lang w:eastAsia="en-US"/>
        </w:rPr>
        <w:t xml:space="preserve"> </w:t>
      </w:r>
      <w:r w:rsidRPr="00FA1C56">
        <w:rPr>
          <w:sz w:val="28"/>
          <w:szCs w:val="28"/>
          <w:lang w:eastAsia="en-US"/>
        </w:rPr>
        <w:t>договора</w:t>
      </w:r>
      <w:r w:rsidRPr="00FA1C56">
        <w:rPr>
          <w:spacing w:val="51"/>
          <w:sz w:val="28"/>
          <w:szCs w:val="28"/>
          <w:lang w:eastAsia="en-US"/>
        </w:rPr>
        <w:t xml:space="preserve"> </w:t>
      </w:r>
      <w:r w:rsidRPr="00FA1C56">
        <w:rPr>
          <w:sz w:val="28"/>
          <w:szCs w:val="28"/>
          <w:lang w:eastAsia="en-US"/>
        </w:rPr>
        <w:t>с</w:t>
      </w:r>
      <w:r w:rsidRPr="00FA1C56">
        <w:rPr>
          <w:spacing w:val="53"/>
          <w:sz w:val="28"/>
          <w:szCs w:val="28"/>
          <w:lang w:eastAsia="en-US"/>
        </w:rPr>
        <w:t xml:space="preserve"> </w:t>
      </w:r>
      <w:r w:rsidRPr="00FA1C56">
        <w:rPr>
          <w:spacing w:val="-1"/>
          <w:sz w:val="28"/>
          <w:szCs w:val="28"/>
          <w:lang w:eastAsia="en-US"/>
        </w:rPr>
        <w:t>использованием</w:t>
      </w:r>
      <w:r w:rsidRPr="00FA1C56">
        <w:rPr>
          <w:spacing w:val="51"/>
          <w:sz w:val="28"/>
          <w:szCs w:val="28"/>
          <w:lang w:eastAsia="en-US"/>
        </w:rPr>
        <w:t xml:space="preserve"> </w:t>
      </w:r>
      <w:r w:rsidRPr="00FA1C56">
        <w:rPr>
          <w:spacing w:val="-1"/>
          <w:sz w:val="28"/>
          <w:szCs w:val="28"/>
          <w:lang w:eastAsia="en-US"/>
        </w:rPr>
        <w:t>АИС</w:t>
      </w:r>
      <w:r w:rsidRPr="00FA1C56">
        <w:rPr>
          <w:spacing w:val="57"/>
          <w:sz w:val="28"/>
          <w:szCs w:val="28"/>
          <w:lang w:eastAsia="en-US"/>
        </w:rPr>
        <w:t xml:space="preserve"> </w:t>
      </w:r>
      <w:r w:rsidRPr="00FA1C56">
        <w:rPr>
          <w:sz w:val="28"/>
          <w:szCs w:val="28"/>
          <w:lang w:eastAsia="en-US"/>
        </w:rPr>
        <w:t>«КРЭДО»</w:t>
      </w:r>
      <w:r w:rsidRPr="00FA1C56">
        <w:rPr>
          <w:spacing w:val="75"/>
          <w:sz w:val="28"/>
          <w:szCs w:val="28"/>
          <w:lang w:eastAsia="en-US"/>
        </w:rPr>
        <w:t xml:space="preserve"> </w:t>
      </w:r>
      <w:r w:rsidRPr="00FA1C56">
        <w:rPr>
          <w:spacing w:val="-1"/>
          <w:sz w:val="28"/>
          <w:szCs w:val="28"/>
          <w:lang w:eastAsia="en-US"/>
        </w:rPr>
        <w:t>регулируются</w:t>
      </w:r>
      <w:r w:rsidRPr="00FA1C56">
        <w:rPr>
          <w:sz w:val="28"/>
          <w:szCs w:val="28"/>
          <w:lang w:eastAsia="en-US"/>
        </w:rPr>
        <w:t xml:space="preserve"> </w:t>
      </w:r>
      <w:r w:rsidRPr="00FA1C56">
        <w:rPr>
          <w:spacing w:val="-1"/>
          <w:sz w:val="28"/>
          <w:szCs w:val="28"/>
          <w:lang w:eastAsia="en-US"/>
        </w:rPr>
        <w:t xml:space="preserve">подпунктом </w:t>
      </w:r>
      <w:r w:rsidRPr="00FA1C56">
        <w:rPr>
          <w:sz w:val="28"/>
          <w:szCs w:val="28"/>
          <w:lang w:eastAsia="en-US"/>
        </w:rPr>
        <w:t xml:space="preserve">б) </w:t>
      </w:r>
      <w:r w:rsidRPr="00FA1C56">
        <w:rPr>
          <w:spacing w:val="-1"/>
          <w:sz w:val="28"/>
          <w:szCs w:val="28"/>
          <w:lang w:eastAsia="en-US"/>
        </w:rPr>
        <w:t xml:space="preserve">пункта </w:t>
      </w:r>
      <w:r w:rsidRPr="00FA1C56">
        <w:rPr>
          <w:sz w:val="28"/>
          <w:szCs w:val="28"/>
          <w:lang w:eastAsia="en-US"/>
        </w:rPr>
        <w:t>13.9 раздела</w:t>
      </w:r>
      <w:r w:rsidRPr="00FA1C56">
        <w:rPr>
          <w:spacing w:val="-1"/>
          <w:sz w:val="28"/>
          <w:szCs w:val="28"/>
          <w:lang w:eastAsia="en-US"/>
        </w:rPr>
        <w:t xml:space="preserve"> </w:t>
      </w:r>
      <w:r w:rsidRPr="00FA1C56">
        <w:rPr>
          <w:sz w:val="28"/>
          <w:szCs w:val="28"/>
          <w:lang w:eastAsia="en-US"/>
        </w:rPr>
        <w:t xml:space="preserve">13 </w:t>
      </w:r>
      <w:r w:rsidRPr="00FA1C56">
        <w:rPr>
          <w:spacing w:val="-1"/>
          <w:sz w:val="28"/>
          <w:szCs w:val="28"/>
          <w:lang w:eastAsia="en-US"/>
        </w:rPr>
        <w:t>настоящего</w:t>
      </w:r>
      <w:r w:rsidRPr="00FA1C56">
        <w:rPr>
          <w:sz w:val="28"/>
          <w:szCs w:val="28"/>
          <w:lang w:eastAsia="en-US"/>
        </w:rPr>
        <w:t xml:space="preserve"> договора.</w:t>
      </w:r>
    </w:p>
    <w:p w14:paraId="3F77FA8B" w14:textId="346E2A33" w:rsidR="00E64D2D" w:rsidRDefault="00E64D2D" w:rsidP="00AB6AC1">
      <w:pPr>
        <w:ind w:firstLine="284"/>
        <w:jc w:val="both"/>
        <w:rPr>
          <w:spacing w:val="-1"/>
          <w:sz w:val="28"/>
          <w:szCs w:val="28"/>
        </w:rPr>
      </w:pPr>
      <w:r w:rsidRPr="00FA1C56">
        <w:rPr>
          <w:sz w:val="28"/>
          <w:szCs w:val="28"/>
        </w:rPr>
        <w:t>В</w:t>
      </w:r>
      <w:r w:rsidRPr="00FA1C56">
        <w:rPr>
          <w:spacing w:val="2"/>
          <w:sz w:val="28"/>
          <w:szCs w:val="28"/>
        </w:rPr>
        <w:t xml:space="preserve"> </w:t>
      </w:r>
      <w:r w:rsidRPr="00FA1C56">
        <w:rPr>
          <w:spacing w:val="-1"/>
          <w:sz w:val="28"/>
          <w:szCs w:val="28"/>
        </w:rPr>
        <w:t>случае</w:t>
      </w:r>
      <w:r w:rsidRPr="00FA1C56">
        <w:rPr>
          <w:spacing w:val="6"/>
          <w:sz w:val="28"/>
          <w:szCs w:val="28"/>
        </w:rPr>
        <w:t xml:space="preserve"> </w:t>
      </w:r>
      <w:r w:rsidRPr="00FA1C56">
        <w:rPr>
          <w:spacing w:val="-1"/>
          <w:sz w:val="28"/>
          <w:szCs w:val="28"/>
        </w:rPr>
        <w:t>вступления</w:t>
      </w:r>
      <w:r w:rsidRPr="00FA1C56">
        <w:rPr>
          <w:spacing w:val="4"/>
          <w:sz w:val="28"/>
          <w:szCs w:val="28"/>
        </w:rPr>
        <w:t xml:space="preserve"> </w:t>
      </w:r>
      <w:r w:rsidRPr="00FA1C56">
        <w:rPr>
          <w:sz w:val="28"/>
          <w:szCs w:val="28"/>
        </w:rPr>
        <w:t>в</w:t>
      </w:r>
      <w:r w:rsidRPr="00FA1C56">
        <w:rPr>
          <w:spacing w:val="4"/>
          <w:sz w:val="28"/>
          <w:szCs w:val="28"/>
        </w:rPr>
        <w:t xml:space="preserve"> </w:t>
      </w:r>
      <w:r w:rsidRPr="00FA1C56">
        <w:rPr>
          <w:spacing w:val="-1"/>
          <w:sz w:val="28"/>
          <w:szCs w:val="28"/>
        </w:rPr>
        <w:t>действие</w:t>
      </w:r>
      <w:r w:rsidRPr="00FA1C56">
        <w:rPr>
          <w:spacing w:val="3"/>
          <w:sz w:val="28"/>
          <w:szCs w:val="28"/>
        </w:rPr>
        <w:t xml:space="preserve"> </w:t>
      </w:r>
      <w:r w:rsidRPr="00FA1C56">
        <w:rPr>
          <w:spacing w:val="-1"/>
          <w:sz w:val="28"/>
          <w:szCs w:val="28"/>
        </w:rPr>
        <w:t>нормативного</w:t>
      </w:r>
      <w:r w:rsidRPr="00FA1C56">
        <w:rPr>
          <w:spacing w:val="4"/>
          <w:sz w:val="28"/>
          <w:szCs w:val="28"/>
        </w:rPr>
        <w:t xml:space="preserve"> </w:t>
      </w:r>
      <w:r w:rsidRPr="00FA1C56">
        <w:rPr>
          <w:spacing w:val="-1"/>
          <w:sz w:val="28"/>
          <w:szCs w:val="28"/>
        </w:rPr>
        <w:t>правового</w:t>
      </w:r>
      <w:r w:rsidRPr="00FA1C56">
        <w:rPr>
          <w:spacing w:val="4"/>
          <w:sz w:val="28"/>
          <w:szCs w:val="28"/>
        </w:rPr>
        <w:t xml:space="preserve"> </w:t>
      </w:r>
      <w:r w:rsidRPr="00FA1C56">
        <w:rPr>
          <w:spacing w:val="-1"/>
          <w:sz w:val="28"/>
          <w:szCs w:val="28"/>
        </w:rPr>
        <w:t>акта,</w:t>
      </w:r>
      <w:r w:rsidRPr="00FA1C56">
        <w:rPr>
          <w:spacing w:val="4"/>
          <w:sz w:val="28"/>
          <w:szCs w:val="28"/>
        </w:rPr>
        <w:t xml:space="preserve"> </w:t>
      </w:r>
      <w:r w:rsidRPr="00FA1C56">
        <w:rPr>
          <w:sz w:val="28"/>
          <w:szCs w:val="28"/>
        </w:rPr>
        <w:t>позволяющего</w:t>
      </w:r>
      <w:r w:rsidRPr="00FA1C56">
        <w:rPr>
          <w:spacing w:val="4"/>
          <w:sz w:val="28"/>
          <w:szCs w:val="28"/>
        </w:rPr>
        <w:t xml:space="preserve"> </w:t>
      </w:r>
      <w:r w:rsidRPr="00FA1C56">
        <w:rPr>
          <w:spacing w:val="-1"/>
          <w:sz w:val="28"/>
          <w:szCs w:val="28"/>
        </w:rPr>
        <w:t>Абоненту</w:t>
      </w:r>
      <w:r w:rsidRPr="00FA1C56">
        <w:rPr>
          <w:spacing w:val="93"/>
          <w:sz w:val="28"/>
          <w:szCs w:val="28"/>
        </w:rPr>
        <w:t xml:space="preserve"> </w:t>
      </w:r>
      <w:r w:rsidRPr="00FA1C56">
        <w:rPr>
          <w:spacing w:val="-1"/>
          <w:sz w:val="28"/>
          <w:szCs w:val="28"/>
        </w:rPr>
        <w:t>производить</w:t>
      </w:r>
      <w:r w:rsidRPr="00FA1C56">
        <w:rPr>
          <w:spacing w:val="14"/>
          <w:sz w:val="28"/>
          <w:szCs w:val="28"/>
        </w:rPr>
        <w:t xml:space="preserve"> </w:t>
      </w:r>
      <w:r w:rsidRPr="00FA1C56">
        <w:rPr>
          <w:sz w:val="28"/>
          <w:szCs w:val="28"/>
        </w:rPr>
        <w:t>оплату</w:t>
      </w:r>
      <w:r w:rsidRPr="00FA1C56">
        <w:rPr>
          <w:spacing w:val="6"/>
          <w:sz w:val="28"/>
          <w:szCs w:val="28"/>
        </w:rPr>
        <w:t xml:space="preserve"> </w:t>
      </w:r>
      <w:r w:rsidRPr="00FA1C56">
        <w:rPr>
          <w:sz w:val="28"/>
          <w:szCs w:val="28"/>
        </w:rPr>
        <w:t>в</w:t>
      </w:r>
      <w:r w:rsidRPr="00FA1C56">
        <w:rPr>
          <w:spacing w:val="15"/>
          <w:sz w:val="28"/>
          <w:szCs w:val="28"/>
        </w:rPr>
        <w:t xml:space="preserve"> </w:t>
      </w:r>
      <w:r w:rsidRPr="00FA1C56">
        <w:rPr>
          <w:sz w:val="28"/>
          <w:szCs w:val="28"/>
        </w:rPr>
        <w:t>иные</w:t>
      </w:r>
      <w:r w:rsidRPr="00FA1C56">
        <w:rPr>
          <w:spacing w:val="12"/>
          <w:sz w:val="28"/>
          <w:szCs w:val="28"/>
        </w:rPr>
        <w:t xml:space="preserve"> </w:t>
      </w:r>
      <w:r w:rsidRPr="00FA1C56">
        <w:rPr>
          <w:spacing w:val="-1"/>
          <w:sz w:val="28"/>
          <w:szCs w:val="28"/>
        </w:rPr>
        <w:t>сроки,</w:t>
      </w:r>
      <w:r w:rsidRPr="00FA1C56">
        <w:rPr>
          <w:spacing w:val="14"/>
          <w:sz w:val="28"/>
          <w:szCs w:val="28"/>
        </w:rPr>
        <w:t xml:space="preserve"> </w:t>
      </w:r>
      <w:r w:rsidRPr="00FA1C56">
        <w:rPr>
          <w:spacing w:val="-1"/>
          <w:sz w:val="28"/>
          <w:szCs w:val="28"/>
        </w:rPr>
        <w:t>Абонент</w:t>
      </w:r>
      <w:r w:rsidRPr="00FA1C56">
        <w:rPr>
          <w:spacing w:val="14"/>
          <w:sz w:val="28"/>
          <w:szCs w:val="28"/>
        </w:rPr>
        <w:t xml:space="preserve"> </w:t>
      </w:r>
      <w:r w:rsidRPr="00FA1C56">
        <w:rPr>
          <w:spacing w:val="-1"/>
          <w:sz w:val="28"/>
          <w:szCs w:val="28"/>
        </w:rPr>
        <w:t>осуществляет</w:t>
      </w:r>
      <w:r w:rsidRPr="00FA1C56">
        <w:rPr>
          <w:spacing w:val="14"/>
          <w:sz w:val="28"/>
          <w:szCs w:val="28"/>
        </w:rPr>
        <w:t xml:space="preserve"> </w:t>
      </w:r>
      <w:r w:rsidRPr="00FA1C56">
        <w:rPr>
          <w:spacing w:val="-1"/>
          <w:sz w:val="28"/>
          <w:szCs w:val="28"/>
        </w:rPr>
        <w:t>оплату</w:t>
      </w:r>
      <w:r w:rsidRPr="00FA1C56">
        <w:rPr>
          <w:spacing w:val="11"/>
          <w:sz w:val="28"/>
          <w:szCs w:val="28"/>
        </w:rPr>
        <w:t xml:space="preserve"> </w:t>
      </w:r>
      <w:r w:rsidRPr="00FA1C56">
        <w:rPr>
          <w:sz w:val="28"/>
          <w:szCs w:val="28"/>
        </w:rPr>
        <w:t>в</w:t>
      </w:r>
      <w:r w:rsidRPr="00FA1C56">
        <w:rPr>
          <w:spacing w:val="13"/>
          <w:sz w:val="28"/>
          <w:szCs w:val="28"/>
        </w:rPr>
        <w:t xml:space="preserve"> </w:t>
      </w:r>
      <w:r w:rsidRPr="00FA1C56">
        <w:rPr>
          <w:spacing w:val="-1"/>
          <w:sz w:val="28"/>
          <w:szCs w:val="28"/>
        </w:rPr>
        <w:t>сроки,</w:t>
      </w:r>
      <w:r w:rsidRPr="00FA1C56">
        <w:rPr>
          <w:spacing w:val="16"/>
          <w:sz w:val="28"/>
          <w:szCs w:val="28"/>
        </w:rPr>
        <w:t xml:space="preserve"> </w:t>
      </w:r>
      <w:r w:rsidRPr="00FA1C56">
        <w:rPr>
          <w:spacing w:val="-1"/>
          <w:sz w:val="28"/>
          <w:szCs w:val="28"/>
        </w:rPr>
        <w:t>установленные</w:t>
      </w:r>
      <w:r w:rsidRPr="00FA1C56">
        <w:rPr>
          <w:spacing w:val="71"/>
          <w:sz w:val="28"/>
          <w:szCs w:val="28"/>
        </w:rPr>
        <w:t xml:space="preserve"> </w:t>
      </w:r>
      <w:r w:rsidRPr="00FA1C56">
        <w:rPr>
          <w:spacing w:val="-1"/>
          <w:sz w:val="28"/>
          <w:szCs w:val="28"/>
        </w:rPr>
        <w:t>законодательством</w:t>
      </w:r>
      <w:r w:rsidRPr="00FA1C56">
        <w:rPr>
          <w:sz w:val="28"/>
          <w:szCs w:val="28"/>
        </w:rPr>
        <w:t xml:space="preserve"> </w:t>
      </w:r>
      <w:r w:rsidRPr="00FA1C56">
        <w:rPr>
          <w:spacing w:val="-1"/>
          <w:sz w:val="28"/>
          <w:szCs w:val="28"/>
        </w:rPr>
        <w:t>Приднестровской</w:t>
      </w:r>
      <w:r w:rsidRPr="00FA1C56">
        <w:rPr>
          <w:sz w:val="28"/>
          <w:szCs w:val="28"/>
        </w:rPr>
        <w:t xml:space="preserve"> </w:t>
      </w:r>
      <w:r w:rsidRPr="00FA1C56">
        <w:rPr>
          <w:spacing w:val="-1"/>
          <w:sz w:val="28"/>
          <w:szCs w:val="28"/>
        </w:rPr>
        <w:t>Молдавской</w:t>
      </w:r>
      <w:r w:rsidRPr="00FA1C56">
        <w:rPr>
          <w:sz w:val="28"/>
          <w:szCs w:val="28"/>
        </w:rPr>
        <w:t xml:space="preserve"> </w:t>
      </w:r>
      <w:r w:rsidRPr="00FA1C56">
        <w:rPr>
          <w:spacing w:val="-1"/>
          <w:sz w:val="28"/>
          <w:szCs w:val="28"/>
        </w:rPr>
        <w:t>Республики.</w:t>
      </w:r>
    </w:p>
    <w:p w14:paraId="0155B67B" w14:textId="77777777" w:rsidR="000C4D03" w:rsidRPr="00FA1C56" w:rsidRDefault="000C4D03" w:rsidP="00096557">
      <w:pPr>
        <w:ind w:firstLine="708"/>
        <w:jc w:val="both"/>
        <w:rPr>
          <w:sz w:val="28"/>
          <w:szCs w:val="28"/>
        </w:rPr>
      </w:pPr>
    </w:p>
    <w:p w14:paraId="78D38D42" w14:textId="1F42405D" w:rsidR="00E64D2D" w:rsidRPr="00FA1C56" w:rsidRDefault="00E64D2D" w:rsidP="00E64D2D">
      <w:pPr>
        <w:spacing w:before="100" w:after="40"/>
        <w:jc w:val="center"/>
        <w:rPr>
          <w:b/>
          <w:sz w:val="28"/>
          <w:szCs w:val="28"/>
        </w:rPr>
      </w:pPr>
      <w:r w:rsidRPr="00FA1C56">
        <w:rPr>
          <w:b/>
          <w:sz w:val="28"/>
          <w:szCs w:val="28"/>
        </w:rPr>
        <w:t>5. ПРАВА АБОНЕНТА</w:t>
      </w:r>
    </w:p>
    <w:p w14:paraId="756EBDA4" w14:textId="77777777" w:rsidR="000C4D03" w:rsidRDefault="000C4D03" w:rsidP="00E64D2D">
      <w:pPr>
        <w:jc w:val="both"/>
        <w:rPr>
          <w:sz w:val="28"/>
          <w:szCs w:val="28"/>
        </w:rPr>
      </w:pPr>
    </w:p>
    <w:p w14:paraId="66DF0E91" w14:textId="6BA00863" w:rsidR="00E64D2D" w:rsidRPr="00FA1C56" w:rsidRDefault="00E64D2D" w:rsidP="00AB6AC1">
      <w:pPr>
        <w:ind w:firstLine="284"/>
        <w:jc w:val="both"/>
        <w:rPr>
          <w:sz w:val="28"/>
          <w:szCs w:val="28"/>
        </w:rPr>
      </w:pPr>
      <w:r w:rsidRPr="00FA1C56">
        <w:rPr>
          <w:sz w:val="28"/>
          <w:szCs w:val="28"/>
        </w:rPr>
        <w:t>Абонент имеет право:</w:t>
      </w:r>
    </w:p>
    <w:p w14:paraId="163EB89B" w14:textId="77777777" w:rsidR="00E64D2D" w:rsidRPr="00FA1C56" w:rsidRDefault="00E64D2D" w:rsidP="00AB6AC1">
      <w:pPr>
        <w:ind w:firstLine="284"/>
        <w:jc w:val="both"/>
        <w:rPr>
          <w:sz w:val="28"/>
          <w:szCs w:val="28"/>
        </w:rPr>
      </w:pPr>
      <w:r w:rsidRPr="00FA1C56">
        <w:rPr>
          <w:sz w:val="28"/>
          <w:szCs w:val="28"/>
        </w:rPr>
        <w:t>5.1. Получать электроэнергию, качественные характеристики которой определены государственными стандартами.</w:t>
      </w:r>
    </w:p>
    <w:p w14:paraId="7F3CC34F" w14:textId="6DE1716A" w:rsidR="00E64D2D" w:rsidRPr="00FA1C56" w:rsidRDefault="00E64D2D" w:rsidP="00AB6AC1">
      <w:pPr>
        <w:ind w:firstLine="284"/>
        <w:jc w:val="both"/>
        <w:rPr>
          <w:sz w:val="28"/>
          <w:szCs w:val="28"/>
        </w:rPr>
      </w:pPr>
      <w:r w:rsidRPr="00FA1C56">
        <w:rPr>
          <w:rFonts w:eastAsia="Calibri"/>
          <w:spacing w:val="-1"/>
          <w:sz w:val="28"/>
          <w:szCs w:val="28"/>
          <w:lang w:eastAsia="en-US"/>
        </w:rPr>
        <w:t>5.2.</w:t>
      </w:r>
      <w:r w:rsidRPr="00FA1C56">
        <w:rPr>
          <w:rFonts w:eastAsia="Calibri"/>
          <w:sz w:val="28"/>
          <w:szCs w:val="28"/>
          <w:lang w:eastAsia="en-US"/>
        </w:rPr>
        <w:t xml:space="preserve"> Просить </w:t>
      </w:r>
      <w:r w:rsidRPr="00FA1C56">
        <w:rPr>
          <w:rFonts w:eastAsia="Calibri"/>
          <w:spacing w:val="-1"/>
          <w:sz w:val="28"/>
          <w:szCs w:val="28"/>
          <w:lang w:eastAsia="en-US"/>
        </w:rPr>
        <w:t>приостановки</w:t>
      </w:r>
      <w:r w:rsidRPr="00FA1C56">
        <w:rPr>
          <w:rFonts w:eastAsia="Calibri"/>
          <w:spacing w:val="1"/>
          <w:sz w:val="28"/>
          <w:szCs w:val="28"/>
          <w:lang w:eastAsia="en-US"/>
        </w:rPr>
        <w:t xml:space="preserve"> </w:t>
      </w:r>
      <w:r w:rsidRPr="00FA1C56">
        <w:rPr>
          <w:rFonts w:eastAsia="Calibri"/>
          <w:spacing w:val="-1"/>
          <w:sz w:val="28"/>
          <w:szCs w:val="28"/>
          <w:lang w:eastAsia="en-US"/>
        </w:rPr>
        <w:t>поставки</w:t>
      </w:r>
      <w:r w:rsidRPr="00FA1C56">
        <w:rPr>
          <w:rFonts w:eastAsia="Calibri"/>
          <w:spacing w:val="1"/>
          <w:sz w:val="28"/>
          <w:szCs w:val="28"/>
          <w:lang w:eastAsia="en-US"/>
        </w:rPr>
        <w:t xml:space="preserve"> </w:t>
      </w:r>
      <w:r w:rsidR="00912F65" w:rsidRPr="00FA1C56">
        <w:rPr>
          <w:rFonts w:eastAsia="Calibri"/>
          <w:spacing w:val="-1"/>
          <w:sz w:val="28"/>
          <w:szCs w:val="28"/>
          <w:lang w:eastAsia="en-US"/>
        </w:rPr>
        <w:t>электрической энергии</w:t>
      </w:r>
      <w:r w:rsidRPr="00FA1C56">
        <w:rPr>
          <w:rFonts w:eastAsia="Calibri"/>
          <w:spacing w:val="-2"/>
          <w:sz w:val="28"/>
          <w:szCs w:val="28"/>
          <w:lang w:eastAsia="en-US"/>
        </w:rPr>
        <w:t xml:space="preserve"> </w:t>
      </w:r>
      <w:r w:rsidRPr="00FA1C56">
        <w:rPr>
          <w:rFonts w:eastAsia="Calibri"/>
          <w:sz w:val="28"/>
          <w:szCs w:val="28"/>
          <w:lang w:eastAsia="en-US"/>
        </w:rPr>
        <w:t>на</w:t>
      </w:r>
      <w:r w:rsidRPr="00FA1C56">
        <w:rPr>
          <w:rFonts w:eastAsia="Calibri"/>
          <w:spacing w:val="-1"/>
          <w:sz w:val="28"/>
          <w:szCs w:val="28"/>
          <w:lang w:eastAsia="en-US"/>
        </w:rPr>
        <w:t xml:space="preserve"> определенный</w:t>
      </w:r>
      <w:r w:rsidRPr="00FA1C56">
        <w:rPr>
          <w:rFonts w:eastAsia="Calibri"/>
          <w:sz w:val="28"/>
          <w:szCs w:val="28"/>
          <w:lang w:eastAsia="en-US"/>
        </w:rPr>
        <w:t xml:space="preserve"> </w:t>
      </w:r>
      <w:r w:rsidRPr="00FA1C56">
        <w:rPr>
          <w:rFonts w:eastAsia="Calibri"/>
          <w:spacing w:val="-1"/>
          <w:sz w:val="28"/>
          <w:szCs w:val="28"/>
          <w:lang w:eastAsia="en-US"/>
        </w:rPr>
        <w:t>период</w:t>
      </w:r>
      <w:r w:rsidRPr="00FA1C56">
        <w:rPr>
          <w:rFonts w:eastAsia="Calibri"/>
          <w:sz w:val="28"/>
          <w:szCs w:val="28"/>
          <w:lang w:eastAsia="en-US"/>
        </w:rPr>
        <w:t xml:space="preserve"> </w:t>
      </w:r>
      <w:r w:rsidRPr="00FA1C56">
        <w:rPr>
          <w:rFonts w:eastAsia="Calibri"/>
          <w:spacing w:val="-1"/>
          <w:sz w:val="28"/>
          <w:szCs w:val="28"/>
          <w:lang w:eastAsia="en-US"/>
        </w:rPr>
        <w:t>времени.</w:t>
      </w:r>
    </w:p>
    <w:p w14:paraId="6174965F" w14:textId="558028A0" w:rsidR="00E64D2D" w:rsidRPr="00FA1C56" w:rsidRDefault="00E64D2D" w:rsidP="00AB6AC1">
      <w:pPr>
        <w:ind w:firstLine="284"/>
        <w:jc w:val="both"/>
        <w:rPr>
          <w:sz w:val="28"/>
          <w:szCs w:val="28"/>
        </w:rPr>
      </w:pPr>
      <w:r w:rsidRPr="00FA1C56">
        <w:rPr>
          <w:sz w:val="28"/>
          <w:szCs w:val="28"/>
        </w:rPr>
        <w:t>5.</w:t>
      </w:r>
      <w:r w:rsidR="0038114B" w:rsidRPr="00FA1C56">
        <w:rPr>
          <w:sz w:val="28"/>
          <w:szCs w:val="28"/>
        </w:rPr>
        <w:t>3</w:t>
      </w:r>
      <w:r w:rsidRPr="00FA1C56">
        <w:rPr>
          <w:sz w:val="28"/>
          <w:szCs w:val="28"/>
        </w:rPr>
        <w:t>. Присутствовать при снятии показаний, контроле и осуществлении проверки</w:t>
      </w:r>
      <w:r w:rsidR="0038114B" w:rsidRPr="00FA1C56">
        <w:rPr>
          <w:sz w:val="28"/>
          <w:szCs w:val="28"/>
        </w:rPr>
        <w:t xml:space="preserve"> работы в рабочем режиме</w:t>
      </w:r>
      <w:r w:rsidRPr="00FA1C56">
        <w:rPr>
          <w:sz w:val="28"/>
          <w:szCs w:val="28"/>
        </w:rPr>
        <w:t xml:space="preserve"> расчетных приборов учета.</w:t>
      </w:r>
    </w:p>
    <w:p w14:paraId="50B9A9B4" w14:textId="7E2D41CD" w:rsidR="00E64D2D" w:rsidRPr="00FA1C56" w:rsidRDefault="00E64D2D" w:rsidP="00AB6AC1">
      <w:pPr>
        <w:ind w:firstLine="284"/>
        <w:jc w:val="both"/>
        <w:rPr>
          <w:sz w:val="28"/>
          <w:szCs w:val="28"/>
        </w:rPr>
      </w:pPr>
      <w:r w:rsidRPr="00FA1C56">
        <w:rPr>
          <w:sz w:val="28"/>
          <w:szCs w:val="28"/>
        </w:rPr>
        <w:lastRenderedPageBreak/>
        <w:t>5.</w:t>
      </w:r>
      <w:r w:rsidR="0038114B" w:rsidRPr="00FA1C56">
        <w:rPr>
          <w:sz w:val="28"/>
          <w:szCs w:val="28"/>
        </w:rPr>
        <w:t>4</w:t>
      </w:r>
      <w:r w:rsidRPr="00FA1C56">
        <w:rPr>
          <w:sz w:val="28"/>
          <w:szCs w:val="28"/>
        </w:rPr>
        <w:t>. На возмещение реального ущерба, причиненного вследствие нарушения прав потребителя, согласно законодательству Приднестровской Молдавской Республики.</w:t>
      </w:r>
    </w:p>
    <w:p w14:paraId="7DB04D81" w14:textId="7C65ECF1" w:rsidR="00E64D2D" w:rsidRDefault="00E64D2D" w:rsidP="00AB6AC1">
      <w:pPr>
        <w:ind w:firstLine="284"/>
        <w:jc w:val="both"/>
        <w:rPr>
          <w:sz w:val="28"/>
          <w:szCs w:val="28"/>
        </w:rPr>
      </w:pPr>
      <w:r w:rsidRPr="00FA1C56">
        <w:rPr>
          <w:sz w:val="28"/>
          <w:szCs w:val="28"/>
        </w:rPr>
        <w:t>5.</w:t>
      </w:r>
      <w:r w:rsidR="0038114B" w:rsidRPr="00FA1C56">
        <w:rPr>
          <w:sz w:val="28"/>
          <w:szCs w:val="28"/>
        </w:rPr>
        <w:t>5</w:t>
      </w:r>
      <w:r w:rsidRPr="00FA1C56">
        <w:rPr>
          <w:sz w:val="28"/>
          <w:szCs w:val="28"/>
        </w:rPr>
        <w:t xml:space="preserve">. Расторгнуть настоящий договор, письменно известив об этом </w:t>
      </w:r>
      <w:proofErr w:type="spellStart"/>
      <w:r w:rsidRPr="00FA1C56">
        <w:rPr>
          <w:sz w:val="28"/>
          <w:szCs w:val="28"/>
        </w:rPr>
        <w:t>Энергоснабжающую</w:t>
      </w:r>
      <w:proofErr w:type="spellEnd"/>
      <w:r w:rsidRPr="00FA1C56">
        <w:rPr>
          <w:sz w:val="28"/>
          <w:szCs w:val="28"/>
        </w:rPr>
        <w:t xml:space="preserve"> организацию в пятидневный срок.</w:t>
      </w:r>
    </w:p>
    <w:p w14:paraId="6D3FC3B9" w14:textId="77777777" w:rsidR="00AB6AC1" w:rsidRPr="00FA1C56" w:rsidRDefault="00AB6AC1" w:rsidP="00AB6AC1">
      <w:pPr>
        <w:ind w:firstLine="284"/>
        <w:jc w:val="both"/>
        <w:rPr>
          <w:sz w:val="28"/>
          <w:szCs w:val="28"/>
        </w:rPr>
      </w:pPr>
    </w:p>
    <w:p w14:paraId="6F9A5C60" w14:textId="4BABE62F" w:rsidR="00E64D2D" w:rsidRPr="00FA1C56" w:rsidRDefault="00E64D2D" w:rsidP="00E64D2D">
      <w:pPr>
        <w:spacing w:before="100" w:after="40"/>
        <w:jc w:val="center"/>
        <w:rPr>
          <w:b/>
          <w:sz w:val="28"/>
          <w:szCs w:val="28"/>
        </w:rPr>
      </w:pPr>
      <w:r w:rsidRPr="00FA1C56">
        <w:rPr>
          <w:b/>
          <w:sz w:val="28"/>
          <w:szCs w:val="28"/>
        </w:rPr>
        <w:t>6. ОБЯЗАННОСТИ АБОНЕНТА</w:t>
      </w:r>
    </w:p>
    <w:p w14:paraId="3101631D" w14:textId="77777777" w:rsidR="000C4D03" w:rsidRDefault="000C4D03" w:rsidP="00E64D2D">
      <w:pPr>
        <w:jc w:val="both"/>
        <w:rPr>
          <w:sz w:val="28"/>
          <w:szCs w:val="28"/>
        </w:rPr>
      </w:pPr>
    </w:p>
    <w:p w14:paraId="0FD6BB4D" w14:textId="504638E4" w:rsidR="00E64D2D" w:rsidRPr="00FA1C56" w:rsidRDefault="00E64D2D" w:rsidP="00AB6AC1">
      <w:pPr>
        <w:ind w:firstLine="284"/>
        <w:jc w:val="both"/>
        <w:rPr>
          <w:sz w:val="28"/>
          <w:szCs w:val="28"/>
        </w:rPr>
      </w:pPr>
      <w:r w:rsidRPr="00FA1C56">
        <w:rPr>
          <w:sz w:val="28"/>
          <w:szCs w:val="28"/>
        </w:rPr>
        <w:t>Абонент обязан:</w:t>
      </w:r>
    </w:p>
    <w:p w14:paraId="3BDC2628" w14:textId="77777777" w:rsidR="00E64D2D" w:rsidRPr="00FA1C56" w:rsidRDefault="00E64D2D" w:rsidP="00AB6AC1">
      <w:pPr>
        <w:ind w:firstLine="284"/>
        <w:jc w:val="both"/>
        <w:rPr>
          <w:sz w:val="28"/>
          <w:szCs w:val="28"/>
        </w:rPr>
      </w:pPr>
      <w:r w:rsidRPr="00FA1C56">
        <w:rPr>
          <w:sz w:val="28"/>
          <w:szCs w:val="28"/>
        </w:rPr>
        <w:t>6.1. В полном объеме оплачивать потребленную электроэнергию в сроки, установленные настоящим договором.</w:t>
      </w:r>
    </w:p>
    <w:p w14:paraId="07B09451" w14:textId="7771B0E8" w:rsidR="00E64D2D" w:rsidRPr="00FA1C56" w:rsidRDefault="00E64D2D" w:rsidP="00AB6AC1">
      <w:pPr>
        <w:ind w:firstLine="284"/>
        <w:jc w:val="both"/>
        <w:rPr>
          <w:sz w:val="28"/>
          <w:szCs w:val="28"/>
        </w:rPr>
      </w:pPr>
      <w:r w:rsidRPr="00FA1C56">
        <w:rPr>
          <w:sz w:val="28"/>
          <w:szCs w:val="28"/>
        </w:rPr>
        <w:t>6.2. Соблюдать установленные режимы энергопотребления, обеспечивать рациональное и эффективное использование электрической энергии.</w:t>
      </w:r>
    </w:p>
    <w:p w14:paraId="1C369B5B" w14:textId="3438E4F7" w:rsidR="00E64D2D" w:rsidRPr="00FA1C56" w:rsidRDefault="00E64D2D" w:rsidP="00AB6AC1">
      <w:pPr>
        <w:ind w:firstLine="284"/>
        <w:jc w:val="both"/>
        <w:rPr>
          <w:sz w:val="28"/>
          <w:szCs w:val="28"/>
        </w:rPr>
      </w:pPr>
      <w:r w:rsidRPr="00FA1C56">
        <w:rPr>
          <w:sz w:val="28"/>
          <w:szCs w:val="28"/>
        </w:rPr>
        <w:t xml:space="preserve">6.3. Соблюдать договорные величины разрешенной мощности, установленной </w:t>
      </w:r>
      <w:proofErr w:type="spellStart"/>
      <w:r w:rsidRPr="00FA1C56">
        <w:rPr>
          <w:sz w:val="28"/>
          <w:szCs w:val="28"/>
        </w:rPr>
        <w:t>Дифтарифным</w:t>
      </w:r>
      <w:proofErr w:type="spellEnd"/>
      <w:r w:rsidRPr="00FA1C56">
        <w:rPr>
          <w:sz w:val="28"/>
          <w:szCs w:val="28"/>
        </w:rPr>
        <w:t xml:space="preserve"> актом (Приложение № 2 к настоящему договору), и потребления электрической энергии и мощности, установленные в согласованном объеме отпуска электрической энергии и мощности (Приложение № 3 к настоящему договору).</w:t>
      </w:r>
    </w:p>
    <w:p w14:paraId="75F2A0D0" w14:textId="77777777" w:rsidR="00E64D2D" w:rsidRPr="00FA1C56" w:rsidRDefault="00E64D2D" w:rsidP="00AB6AC1">
      <w:pPr>
        <w:ind w:firstLine="284"/>
        <w:jc w:val="both"/>
        <w:rPr>
          <w:sz w:val="28"/>
          <w:szCs w:val="28"/>
        </w:rPr>
      </w:pPr>
      <w:r w:rsidRPr="00FA1C56">
        <w:rPr>
          <w:sz w:val="28"/>
          <w:szCs w:val="28"/>
        </w:rPr>
        <w:t xml:space="preserve">6.4. Письменно согласовывать формы оплаты за электроэнергию с </w:t>
      </w:r>
      <w:proofErr w:type="spellStart"/>
      <w:r w:rsidRPr="00FA1C56">
        <w:rPr>
          <w:sz w:val="28"/>
          <w:szCs w:val="28"/>
        </w:rPr>
        <w:t>Энергоснабжающей</w:t>
      </w:r>
      <w:proofErr w:type="spellEnd"/>
      <w:r w:rsidRPr="00FA1C56">
        <w:rPr>
          <w:sz w:val="28"/>
          <w:szCs w:val="28"/>
        </w:rPr>
        <w:t xml:space="preserve"> организацией.</w:t>
      </w:r>
    </w:p>
    <w:p w14:paraId="78103296" w14:textId="3A1E5A06" w:rsidR="00E64D2D" w:rsidRPr="00FA1C56" w:rsidRDefault="00E64D2D" w:rsidP="00AB6AC1">
      <w:pPr>
        <w:ind w:firstLine="284"/>
        <w:jc w:val="both"/>
        <w:rPr>
          <w:sz w:val="28"/>
          <w:szCs w:val="28"/>
        </w:rPr>
      </w:pPr>
      <w:r w:rsidRPr="00FA1C56">
        <w:rPr>
          <w:sz w:val="28"/>
          <w:szCs w:val="28"/>
        </w:rPr>
        <w:t xml:space="preserve">6.5. Обеспечить учет </w:t>
      </w:r>
      <w:r w:rsidR="00912F65" w:rsidRPr="00FA1C56">
        <w:rPr>
          <w:sz w:val="28"/>
          <w:szCs w:val="28"/>
        </w:rPr>
        <w:t>электрической энергии</w:t>
      </w:r>
      <w:r w:rsidRPr="00FA1C56">
        <w:rPr>
          <w:sz w:val="28"/>
          <w:szCs w:val="28"/>
        </w:rPr>
        <w:t xml:space="preserve"> и мощности, а также его загрузку.</w:t>
      </w:r>
    </w:p>
    <w:p w14:paraId="20719B68" w14:textId="01C15F14" w:rsidR="00E64D2D" w:rsidRPr="00FA1C56" w:rsidRDefault="00E64D2D" w:rsidP="00AB6AC1">
      <w:pPr>
        <w:ind w:firstLine="284"/>
        <w:jc w:val="both"/>
        <w:rPr>
          <w:sz w:val="28"/>
          <w:szCs w:val="28"/>
        </w:rPr>
      </w:pPr>
      <w:r w:rsidRPr="00FA1C56">
        <w:rPr>
          <w:sz w:val="28"/>
          <w:szCs w:val="28"/>
        </w:rPr>
        <w:t xml:space="preserve">6.6. Обеспечить сохранность и целостность расчетных приборов учета </w:t>
      </w:r>
      <w:r w:rsidR="00912F65" w:rsidRPr="00FA1C56">
        <w:rPr>
          <w:sz w:val="28"/>
          <w:szCs w:val="28"/>
        </w:rPr>
        <w:t>электрической энергии</w:t>
      </w:r>
      <w:r w:rsidRPr="00FA1C56">
        <w:rPr>
          <w:sz w:val="28"/>
          <w:szCs w:val="28"/>
        </w:rPr>
        <w:t>, установленных в помещениях и на территории Абонента.</w:t>
      </w:r>
    </w:p>
    <w:p w14:paraId="4163A273" w14:textId="103115C5" w:rsidR="00E64D2D" w:rsidRPr="00FA1C56" w:rsidRDefault="00E64D2D" w:rsidP="00AB6AC1">
      <w:pPr>
        <w:ind w:firstLine="284"/>
        <w:jc w:val="both"/>
        <w:rPr>
          <w:sz w:val="28"/>
          <w:szCs w:val="28"/>
        </w:rPr>
      </w:pPr>
      <w:r w:rsidRPr="00FA1C56">
        <w:rPr>
          <w:sz w:val="28"/>
          <w:szCs w:val="28"/>
        </w:rPr>
        <w:t xml:space="preserve">Не допускать потребления электрической энергии без расчетного прибора учета, в обход расчетного прибора учета, присоединения </w:t>
      </w:r>
      <w:proofErr w:type="spellStart"/>
      <w:r w:rsidR="003C561D">
        <w:rPr>
          <w:sz w:val="28"/>
          <w:szCs w:val="28"/>
        </w:rPr>
        <w:t>электро</w:t>
      </w:r>
      <w:r w:rsidRPr="00FA1C56">
        <w:rPr>
          <w:sz w:val="28"/>
          <w:szCs w:val="28"/>
        </w:rPr>
        <w:t>приемников</w:t>
      </w:r>
      <w:proofErr w:type="spellEnd"/>
      <w:r w:rsidRPr="00FA1C56">
        <w:rPr>
          <w:sz w:val="28"/>
          <w:szCs w:val="28"/>
        </w:rPr>
        <w:t xml:space="preserve"> в обход расчетного прибора учета.</w:t>
      </w:r>
    </w:p>
    <w:p w14:paraId="265BDC10" w14:textId="05B49DA4" w:rsidR="00E64D2D" w:rsidRPr="00FA1C56" w:rsidRDefault="00E64D2D" w:rsidP="00AB6AC1">
      <w:pPr>
        <w:ind w:firstLine="284"/>
        <w:jc w:val="both"/>
        <w:rPr>
          <w:sz w:val="28"/>
          <w:szCs w:val="28"/>
        </w:rPr>
      </w:pPr>
      <w:r w:rsidRPr="00FA1C56">
        <w:rPr>
          <w:sz w:val="28"/>
          <w:szCs w:val="28"/>
        </w:rPr>
        <w:t xml:space="preserve">6.7. Представлять </w:t>
      </w:r>
      <w:proofErr w:type="spellStart"/>
      <w:r w:rsidRPr="00FA1C56">
        <w:rPr>
          <w:sz w:val="28"/>
          <w:szCs w:val="28"/>
        </w:rPr>
        <w:t>Энергоснабжающей</w:t>
      </w:r>
      <w:proofErr w:type="spellEnd"/>
      <w:r w:rsidRPr="00FA1C56">
        <w:rPr>
          <w:sz w:val="28"/>
          <w:szCs w:val="28"/>
        </w:rPr>
        <w:t xml:space="preserve"> организации заявку на необходимое количество </w:t>
      </w:r>
      <w:r w:rsidR="00912F65" w:rsidRPr="00FA1C56">
        <w:rPr>
          <w:sz w:val="28"/>
          <w:szCs w:val="28"/>
        </w:rPr>
        <w:t>электрической энергии</w:t>
      </w:r>
      <w:r w:rsidRPr="00FA1C56">
        <w:rPr>
          <w:sz w:val="28"/>
          <w:szCs w:val="28"/>
        </w:rPr>
        <w:t xml:space="preserve"> на очередной год не позднее 1 октября текущего года.</w:t>
      </w:r>
    </w:p>
    <w:p w14:paraId="739894C3" w14:textId="1CDA2B81" w:rsidR="00E64D2D" w:rsidRPr="00FA1C56" w:rsidRDefault="00E64D2D" w:rsidP="00AB6AC1">
      <w:pPr>
        <w:ind w:firstLine="284"/>
        <w:jc w:val="both"/>
        <w:rPr>
          <w:sz w:val="28"/>
          <w:szCs w:val="28"/>
        </w:rPr>
      </w:pPr>
      <w:r w:rsidRPr="00FA1C56">
        <w:rPr>
          <w:sz w:val="28"/>
          <w:szCs w:val="28"/>
        </w:rPr>
        <w:t>6.8. Для определения величины отпущенной и потребленной электрической энергии снимать показания</w:t>
      </w:r>
      <w:r w:rsidR="00FA6FD5" w:rsidRPr="00FA1C56">
        <w:rPr>
          <w:sz w:val="28"/>
          <w:szCs w:val="28"/>
        </w:rPr>
        <w:t xml:space="preserve"> </w:t>
      </w:r>
      <w:r w:rsidRPr="00FA1C56">
        <w:rPr>
          <w:sz w:val="28"/>
          <w:szCs w:val="28"/>
        </w:rPr>
        <w:t xml:space="preserve">активных и реактивных </w:t>
      </w:r>
      <w:r w:rsidR="00782DFB" w:rsidRPr="00FA1C56">
        <w:rPr>
          <w:sz w:val="28"/>
          <w:szCs w:val="28"/>
        </w:rPr>
        <w:t>расчетных приборов учета</w:t>
      </w:r>
      <w:r w:rsidRPr="00FA1C56">
        <w:rPr>
          <w:sz w:val="28"/>
          <w:szCs w:val="28"/>
        </w:rPr>
        <w:t xml:space="preserve">, указанных в </w:t>
      </w:r>
      <w:proofErr w:type="spellStart"/>
      <w:r w:rsidRPr="00FA1C56">
        <w:rPr>
          <w:sz w:val="28"/>
          <w:szCs w:val="28"/>
        </w:rPr>
        <w:t>Дифтарифном</w:t>
      </w:r>
      <w:proofErr w:type="spellEnd"/>
      <w:r w:rsidRPr="00FA1C56">
        <w:rPr>
          <w:sz w:val="28"/>
          <w:szCs w:val="28"/>
        </w:rPr>
        <w:t xml:space="preserve"> акте</w:t>
      </w:r>
      <w:r w:rsidR="00782DFB" w:rsidRPr="00FA1C56">
        <w:rPr>
          <w:sz w:val="28"/>
          <w:szCs w:val="28"/>
        </w:rPr>
        <w:t xml:space="preserve"> (Приложение № 2 к настоящему договору)</w:t>
      </w:r>
      <w:r w:rsidRPr="00FA1C56">
        <w:rPr>
          <w:sz w:val="28"/>
          <w:szCs w:val="28"/>
        </w:rPr>
        <w:t xml:space="preserve">, и представлять </w:t>
      </w:r>
      <w:proofErr w:type="spellStart"/>
      <w:r w:rsidRPr="00FA1C56">
        <w:rPr>
          <w:sz w:val="28"/>
          <w:szCs w:val="28"/>
        </w:rPr>
        <w:t>Энергоснабжающей</w:t>
      </w:r>
      <w:proofErr w:type="spellEnd"/>
      <w:r w:rsidRPr="00FA1C56">
        <w:rPr>
          <w:sz w:val="28"/>
          <w:szCs w:val="28"/>
        </w:rPr>
        <w:t xml:space="preserve"> организации письменно информацию о </w:t>
      </w:r>
      <w:r w:rsidR="003C561D">
        <w:rPr>
          <w:sz w:val="28"/>
          <w:szCs w:val="28"/>
        </w:rPr>
        <w:t xml:space="preserve">потреблении </w:t>
      </w:r>
      <w:r w:rsidR="00912F65" w:rsidRPr="00FA1C56">
        <w:rPr>
          <w:sz w:val="28"/>
          <w:szCs w:val="28"/>
        </w:rPr>
        <w:t>электрической энергии</w:t>
      </w:r>
      <w:r w:rsidRPr="00FA1C56">
        <w:rPr>
          <w:sz w:val="28"/>
          <w:szCs w:val="28"/>
        </w:rPr>
        <w:t>.</w:t>
      </w:r>
    </w:p>
    <w:p w14:paraId="3F8FED62" w14:textId="005763C0" w:rsidR="00E64D2D" w:rsidRPr="00FA1C56" w:rsidRDefault="00E64D2D" w:rsidP="00AB6AC1">
      <w:pPr>
        <w:ind w:firstLine="284"/>
        <w:jc w:val="both"/>
        <w:rPr>
          <w:sz w:val="28"/>
          <w:szCs w:val="28"/>
        </w:rPr>
      </w:pPr>
      <w:r w:rsidRPr="00FA1C56">
        <w:rPr>
          <w:sz w:val="28"/>
          <w:szCs w:val="28"/>
        </w:rPr>
        <w:t xml:space="preserve"> 6.9. По требованию </w:t>
      </w:r>
      <w:proofErr w:type="spellStart"/>
      <w:r w:rsidRPr="00FA1C56">
        <w:rPr>
          <w:sz w:val="28"/>
          <w:szCs w:val="28"/>
        </w:rPr>
        <w:t>Энергоснабжающей</w:t>
      </w:r>
      <w:proofErr w:type="spellEnd"/>
      <w:r w:rsidRPr="00FA1C56">
        <w:rPr>
          <w:sz w:val="28"/>
          <w:szCs w:val="28"/>
        </w:rPr>
        <w:t xml:space="preserve"> организации:</w:t>
      </w:r>
    </w:p>
    <w:p w14:paraId="50FE1E38" w14:textId="78C3A6BD" w:rsidR="00E64D2D" w:rsidRPr="00FA1C56" w:rsidRDefault="00E64D2D" w:rsidP="00AB6AC1">
      <w:pPr>
        <w:ind w:firstLine="284"/>
        <w:jc w:val="both"/>
        <w:rPr>
          <w:sz w:val="28"/>
          <w:szCs w:val="28"/>
        </w:rPr>
      </w:pPr>
      <w:r w:rsidRPr="00FA1C56">
        <w:rPr>
          <w:sz w:val="28"/>
          <w:szCs w:val="28"/>
        </w:rPr>
        <w:t xml:space="preserve">6.9.1. разрабатывать и осуществлять, с учетом требований </w:t>
      </w:r>
      <w:proofErr w:type="spellStart"/>
      <w:r w:rsidRPr="00FA1C56">
        <w:rPr>
          <w:sz w:val="28"/>
          <w:szCs w:val="28"/>
        </w:rPr>
        <w:t>Энергоснабжающей</w:t>
      </w:r>
      <w:proofErr w:type="spellEnd"/>
      <w:r w:rsidRPr="00FA1C56">
        <w:rPr>
          <w:sz w:val="28"/>
          <w:szCs w:val="28"/>
        </w:rPr>
        <w:t xml:space="preserve"> организации</w:t>
      </w:r>
      <w:r w:rsidR="003C561D">
        <w:rPr>
          <w:sz w:val="28"/>
          <w:szCs w:val="28"/>
        </w:rPr>
        <w:t>,</w:t>
      </w:r>
      <w:r w:rsidRPr="00FA1C56">
        <w:rPr>
          <w:sz w:val="28"/>
          <w:szCs w:val="28"/>
        </w:rPr>
        <w:t xml:space="preserve"> мероприятия по режиму потребления электрической мощности, регулировочные мероприятия по снижению нагрузки в часы суточного максимума нагрузок энергосистемы;</w:t>
      </w:r>
    </w:p>
    <w:p w14:paraId="2DBC5B7B" w14:textId="030A102B" w:rsidR="00E64D2D" w:rsidRPr="00FA1C56" w:rsidRDefault="00E64D2D" w:rsidP="00AB6AC1">
      <w:pPr>
        <w:ind w:firstLine="284"/>
        <w:jc w:val="both"/>
        <w:rPr>
          <w:sz w:val="28"/>
          <w:szCs w:val="28"/>
        </w:rPr>
      </w:pPr>
      <w:r w:rsidRPr="00FA1C56">
        <w:rPr>
          <w:sz w:val="28"/>
          <w:szCs w:val="28"/>
        </w:rPr>
        <w:t xml:space="preserve">6.9.2. при аварийных ситуациях в энергосистеме безоговорочно выполнять требования </w:t>
      </w:r>
      <w:proofErr w:type="spellStart"/>
      <w:r w:rsidRPr="00FA1C56">
        <w:rPr>
          <w:sz w:val="28"/>
          <w:szCs w:val="28"/>
        </w:rPr>
        <w:t>Энергоснабжающей</w:t>
      </w:r>
      <w:proofErr w:type="spellEnd"/>
      <w:r w:rsidRPr="00FA1C56">
        <w:rPr>
          <w:sz w:val="28"/>
          <w:szCs w:val="28"/>
        </w:rPr>
        <w:t xml:space="preserve"> организации о снижении (отключении) нагрузки или ограничений потребления в соответствии с утвержденными графиками </w:t>
      </w:r>
      <w:r w:rsidRPr="00FA1C56">
        <w:rPr>
          <w:sz w:val="28"/>
          <w:szCs w:val="28"/>
        </w:rPr>
        <w:lastRenderedPageBreak/>
        <w:t>ограничений и отключений потребителей при недостатке электрической мощности и энергии в энергосистеме;</w:t>
      </w:r>
    </w:p>
    <w:p w14:paraId="2E0E53DA" w14:textId="77777777" w:rsidR="00E64D2D" w:rsidRPr="00FA1C56" w:rsidRDefault="00E64D2D" w:rsidP="00AB6AC1">
      <w:pPr>
        <w:ind w:firstLine="284"/>
        <w:jc w:val="both"/>
        <w:rPr>
          <w:sz w:val="28"/>
          <w:szCs w:val="28"/>
        </w:rPr>
      </w:pPr>
      <w:r w:rsidRPr="00FA1C56">
        <w:rPr>
          <w:sz w:val="28"/>
          <w:szCs w:val="28"/>
        </w:rPr>
        <w:t xml:space="preserve">6.9.3. соблюдать установленные </w:t>
      </w:r>
      <w:proofErr w:type="spellStart"/>
      <w:r w:rsidRPr="00FA1C56">
        <w:rPr>
          <w:sz w:val="28"/>
          <w:szCs w:val="28"/>
        </w:rPr>
        <w:t>Энергоснабжающей</w:t>
      </w:r>
      <w:proofErr w:type="spellEnd"/>
      <w:r w:rsidRPr="00FA1C56">
        <w:rPr>
          <w:sz w:val="28"/>
          <w:szCs w:val="28"/>
        </w:rPr>
        <w:t xml:space="preserve"> организацией лимиты мощности в часы максимальных нагрузок энергосистемы и режимы работы компенсирующих установок;</w:t>
      </w:r>
    </w:p>
    <w:p w14:paraId="76B3A7AF" w14:textId="1068E61B" w:rsidR="00E64D2D" w:rsidRPr="00FA1C56" w:rsidRDefault="00E64D2D" w:rsidP="00AB6AC1">
      <w:pPr>
        <w:ind w:firstLine="284"/>
        <w:jc w:val="both"/>
        <w:rPr>
          <w:sz w:val="28"/>
          <w:szCs w:val="28"/>
        </w:rPr>
      </w:pPr>
      <w:r w:rsidRPr="00FA1C56">
        <w:rPr>
          <w:sz w:val="28"/>
          <w:szCs w:val="28"/>
        </w:rPr>
        <w:t xml:space="preserve">6.9.4. поддерживать на разграничительном пункте электрических сетей значения показателей качества </w:t>
      </w:r>
      <w:r w:rsidR="00912F65" w:rsidRPr="00FA1C56">
        <w:rPr>
          <w:sz w:val="28"/>
          <w:szCs w:val="28"/>
        </w:rPr>
        <w:t>электрической энергии</w:t>
      </w:r>
      <w:r w:rsidRPr="00FA1C56">
        <w:rPr>
          <w:sz w:val="28"/>
          <w:szCs w:val="28"/>
        </w:rPr>
        <w:t xml:space="preserve">, обусловленных работой </w:t>
      </w:r>
      <w:proofErr w:type="spellStart"/>
      <w:r w:rsidR="003C561D">
        <w:rPr>
          <w:sz w:val="28"/>
          <w:szCs w:val="28"/>
        </w:rPr>
        <w:t>электро</w:t>
      </w:r>
      <w:r w:rsidRPr="00FA1C56">
        <w:rPr>
          <w:sz w:val="28"/>
          <w:szCs w:val="28"/>
        </w:rPr>
        <w:t>приемников</w:t>
      </w:r>
      <w:proofErr w:type="spellEnd"/>
      <w:r w:rsidRPr="00FA1C56">
        <w:rPr>
          <w:sz w:val="28"/>
          <w:szCs w:val="28"/>
        </w:rPr>
        <w:t xml:space="preserve"> Абонента, в соответствии с </w:t>
      </w:r>
      <w:r w:rsidR="003C561D">
        <w:rPr>
          <w:sz w:val="28"/>
          <w:szCs w:val="28"/>
        </w:rPr>
        <w:t xml:space="preserve">настоящим </w:t>
      </w:r>
      <w:r w:rsidRPr="00FA1C56">
        <w:rPr>
          <w:sz w:val="28"/>
          <w:szCs w:val="28"/>
        </w:rPr>
        <w:t>договором;</w:t>
      </w:r>
    </w:p>
    <w:p w14:paraId="6534EE71" w14:textId="0CE66DBF" w:rsidR="00E64D2D" w:rsidRPr="00FA1C56" w:rsidRDefault="00E64D2D" w:rsidP="00AB6AC1">
      <w:pPr>
        <w:ind w:firstLine="284"/>
        <w:jc w:val="both"/>
        <w:rPr>
          <w:sz w:val="28"/>
          <w:szCs w:val="28"/>
        </w:rPr>
      </w:pPr>
      <w:r w:rsidRPr="00FA1C56">
        <w:rPr>
          <w:sz w:val="28"/>
          <w:szCs w:val="28"/>
        </w:rPr>
        <w:t xml:space="preserve">6.9.5. </w:t>
      </w:r>
      <w:r w:rsidR="003C561D">
        <w:rPr>
          <w:sz w:val="28"/>
          <w:szCs w:val="28"/>
        </w:rPr>
        <w:t>А</w:t>
      </w:r>
      <w:r w:rsidRPr="00FA1C56">
        <w:rPr>
          <w:sz w:val="28"/>
          <w:szCs w:val="28"/>
        </w:rPr>
        <w:t xml:space="preserve">боненты, имеющие в наличии устройства для компенсации реактивной мощности, обязаны эксплуатировать их в соответствии с режимом необходимым для поддержания коэффициента мощности на границе энергообеспечения в пределах, предусмотренных </w:t>
      </w:r>
      <w:r w:rsidR="003C561D">
        <w:rPr>
          <w:sz w:val="28"/>
          <w:szCs w:val="28"/>
        </w:rPr>
        <w:t xml:space="preserve">настоящим </w:t>
      </w:r>
      <w:r w:rsidRPr="00FA1C56">
        <w:rPr>
          <w:sz w:val="28"/>
          <w:szCs w:val="28"/>
        </w:rPr>
        <w:t>договор</w:t>
      </w:r>
      <w:r w:rsidR="003C561D">
        <w:rPr>
          <w:sz w:val="28"/>
          <w:szCs w:val="28"/>
        </w:rPr>
        <w:t>ом</w:t>
      </w:r>
      <w:r w:rsidRPr="00FA1C56">
        <w:rPr>
          <w:sz w:val="28"/>
          <w:szCs w:val="28"/>
        </w:rPr>
        <w:t>.</w:t>
      </w:r>
    </w:p>
    <w:p w14:paraId="3AAC4748" w14:textId="7F654974" w:rsidR="00E64D2D" w:rsidRPr="00FA1C56" w:rsidRDefault="00E64D2D" w:rsidP="00AB6AC1">
      <w:pPr>
        <w:ind w:firstLine="284"/>
        <w:jc w:val="both"/>
        <w:rPr>
          <w:sz w:val="28"/>
          <w:szCs w:val="28"/>
        </w:rPr>
      </w:pPr>
      <w:r w:rsidRPr="00FA1C56">
        <w:rPr>
          <w:sz w:val="28"/>
          <w:szCs w:val="28"/>
        </w:rPr>
        <w:t>6.10.</w:t>
      </w:r>
      <w:r w:rsidR="00155E3A" w:rsidRPr="00FA1C56">
        <w:t xml:space="preserve"> </w:t>
      </w:r>
      <w:r w:rsidR="00155E3A" w:rsidRPr="00FA1C56">
        <w:rPr>
          <w:sz w:val="28"/>
          <w:szCs w:val="28"/>
        </w:rPr>
        <w:t xml:space="preserve">В случае возникновения аварийных ситуаций, пожаров, а также при обнаружении Абонентом повреждения расчетного прибора учета и (или) нарушения целостности установленных пломб, изменении, нарушении схем учета и неисправностях в работе расчетных приборов учета, Абонент обязан уведомить об этом </w:t>
      </w:r>
      <w:proofErr w:type="spellStart"/>
      <w:r w:rsidR="00155E3A" w:rsidRPr="00FA1C56">
        <w:rPr>
          <w:sz w:val="28"/>
          <w:szCs w:val="28"/>
        </w:rPr>
        <w:t>Энергоснабжающую</w:t>
      </w:r>
      <w:proofErr w:type="spellEnd"/>
      <w:r w:rsidR="00155E3A" w:rsidRPr="00FA1C56">
        <w:rPr>
          <w:sz w:val="28"/>
          <w:szCs w:val="28"/>
        </w:rPr>
        <w:t xml:space="preserve"> организацию в течение суток с момента обнаружения. </w:t>
      </w:r>
    </w:p>
    <w:p w14:paraId="7E377403" w14:textId="77777777" w:rsidR="00E64D2D" w:rsidRPr="00FA1C56" w:rsidRDefault="00E64D2D" w:rsidP="00AB6AC1">
      <w:pPr>
        <w:ind w:firstLine="284"/>
        <w:jc w:val="both"/>
        <w:rPr>
          <w:sz w:val="28"/>
          <w:szCs w:val="28"/>
        </w:rPr>
      </w:pPr>
      <w:r w:rsidRPr="00FA1C56">
        <w:rPr>
          <w:sz w:val="28"/>
          <w:szCs w:val="28"/>
        </w:rPr>
        <w:t xml:space="preserve">6.11. Обеспечить беспрепятственный допуск уполномоченных представителей </w:t>
      </w:r>
      <w:proofErr w:type="spellStart"/>
      <w:r w:rsidRPr="00FA1C56">
        <w:rPr>
          <w:sz w:val="28"/>
          <w:szCs w:val="28"/>
        </w:rPr>
        <w:t>Энергоснабжающей</w:t>
      </w:r>
      <w:proofErr w:type="spellEnd"/>
      <w:r w:rsidRPr="00FA1C56">
        <w:rPr>
          <w:sz w:val="28"/>
          <w:szCs w:val="28"/>
        </w:rPr>
        <w:t xml:space="preserve"> организации для контроля и проверки работы расчетных приборов и систем учета электрической энергии и мощности, в том числе вторичных цепей учета (токовых и цепей напряжения).</w:t>
      </w:r>
    </w:p>
    <w:p w14:paraId="306A95A5" w14:textId="48C13315" w:rsidR="00E64D2D" w:rsidRPr="00FA1C56" w:rsidRDefault="00E64D2D" w:rsidP="00AB6AC1">
      <w:pPr>
        <w:ind w:firstLine="284"/>
        <w:jc w:val="both"/>
        <w:rPr>
          <w:sz w:val="28"/>
          <w:szCs w:val="28"/>
        </w:rPr>
      </w:pPr>
      <w:r w:rsidRPr="00FA1C56">
        <w:rPr>
          <w:sz w:val="28"/>
          <w:szCs w:val="28"/>
        </w:rPr>
        <w:t xml:space="preserve">6.12. Выполнять в установленные сроки требования </w:t>
      </w:r>
      <w:proofErr w:type="spellStart"/>
      <w:r w:rsidRPr="00FA1C56">
        <w:rPr>
          <w:sz w:val="28"/>
          <w:szCs w:val="28"/>
        </w:rPr>
        <w:t>Энергоснабжающей</w:t>
      </w:r>
      <w:proofErr w:type="spellEnd"/>
      <w:r w:rsidRPr="00FA1C56">
        <w:rPr>
          <w:sz w:val="28"/>
          <w:szCs w:val="28"/>
        </w:rPr>
        <w:t xml:space="preserve"> организации по устранению недостатков в учете </w:t>
      </w:r>
      <w:r w:rsidR="00912F65" w:rsidRPr="00FA1C56">
        <w:rPr>
          <w:sz w:val="28"/>
          <w:szCs w:val="28"/>
        </w:rPr>
        <w:t>электрической энергии</w:t>
      </w:r>
      <w:r w:rsidRPr="00FA1C56">
        <w:rPr>
          <w:sz w:val="28"/>
          <w:szCs w:val="28"/>
        </w:rPr>
        <w:t>.</w:t>
      </w:r>
    </w:p>
    <w:p w14:paraId="03FBACD8" w14:textId="77777777" w:rsidR="00E64D2D" w:rsidRPr="00FA1C56" w:rsidRDefault="00E64D2D" w:rsidP="00AB6AC1">
      <w:pPr>
        <w:ind w:firstLine="284"/>
        <w:jc w:val="both"/>
        <w:rPr>
          <w:sz w:val="28"/>
          <w:szCs w:val="28"/>
        </w:rPr>
      </w:pPr>
      <w:r w:rsidRPr="00FA1C56">
        <w:rPr>
          <w:sz w:val="28"/>
          <w:szCs w:val="28"/>
        </w:rPr>
        <w:t xml:space="preserve">6.13. Подключать </w:t>
      </w:r>
      <w:proofErr w:type="spellStart"/>
      <w:r w:rsidRPr="00FA1C56">
        <w:rPr>
          <w:sz w:val="28"/>
          <w:szCs w:val="28"/>
        </w:rPr>
        <w:t>субабонентов</w:t>
      </w:r>
      <w:proofErr w:type="spellEnd"/>
      <w:r w:rsidRPr="00FA1C56">
        <w:rPr>
          <w:sz w:val="28"/>
          <w:szCs w:val="28"/>
        </w:rPr>
        <w:t xml:space="preserve"> только с согласия </w:t>
      </w:r>
      <w:proofErr w:type="spellStart"/>
      <w:r w:rsidRPr="00FA1C56">
        <w:rPr>
          <w:sz w:val="28"/>
          <w:szCs w:val="28"/>
        </w:rPr>
        <w:t>Энергоснабжающей</w:t>
      </w:r>
      <w:proofErr w:type="spellEnd"/>
      <w:r w:rsidRPr="00FA1C56">
        <w:rPr>
          <w:sz w:val="28"/>
          <w:szCs w:val="28"/>
        </w:rPr>
        <w:t xml:space="preserve"> организации после внесения соответствующих изменений в настоящий договор. Отпущенная </w:t>
      </w:r>
      <w:proofErr w:type="spellStart"/>
      <w:r w:rsidRPr="00FA1C56">
        <w:rPr>
          <w:sz w:val="28"/>
          <w:szCs w:val="28"/>
        </w:rPr>
        <w:t>субабонентам</w:t>
      </w:r>
      <w:proofErr w:type="spellEnd"/>
      <w:r w:rsidRPr="00FA1C56">
        <w:rPr>
          <w:sz w:val="28"/>
          <w:szCs w:val="28"/>
        </w:rPr>
        <w:t xml:space="preserve"> электрическая энергия без разрешения </w:t>
      </w:r>
      <w:proofErr w:type="spellStart"/>
      <w:r w:rsidRPr="00FA1C56">
        <w:rPr>
          <w:sz w:val="28"/>
          <w:szCs w:val="28"/>
        </w:rPr>
        <w:t>Энергоснабжающей</w:t>
      </w:r>
      <w:proofErr w:type="spellEnd"/>
      <w:r w:rsidRPr="00FA1C56">
        <w:rPr>
          <w:sz w:val="28"/>
          <w:szCs w:val="28"/>
        </w:rPr>
        <w:t xml:space="preserve"> организации учитывается как потребленная Абонентом.</w:t>
      </w:r>
    </w:p>
    <w:p w14:paraId="69227C09" w14:textId="77777777" w:rsidR="00E64D2D" w:rsidRPr="00FA1C56" w:rsidRDefault="00E64D2D" w:rsidP="00AB6AC1">
      <w:pPr>
        <w:ind w:firstLine="284"/>
        <w:jc w:val="both"/>
        <w:rPr>
          <w:sz w:val="28"/>
          <w:szCs w:val="28"/>
        </w:rPr>
      </w:pPr>
      <w:r w:rsidRPr="00FA1C56">
        <w:rPr>
          <w:sz w:val="28"/>
          <w:szCs w:val="28"/>
        </w:rPr>
        <w:t xml:space="preserve">6.14. Не вмешиваться и не позволять посторонним лицам вмешиваться в работу расчетного прибора учета и иного оборудования электрической сети </w:t>
      </w:r>
      <w:proofErr w:type="spellStart"/>
      <w:r w:rsidRPr="00FA1C56">
        <w:rPr>
          <w:sz w:val="28"/>
          <w:szCs w:val="28"/>
        </w:rPr>
        <w:t>Энергоснабжающей</w:t>
      </w:r>
      <w:proofErr w:type="spellEnd"/>
      <w:r w:rsidRPr="00FA1C56">
        <w:rPr>
          <w:sz w:val="28"/>
          <w:szCs w:val="28"/>
        </w:rPr>
        <w:t xml:space="preserve"> организации.</w:t>
      </w:r>
    </w:p>
    <w:p w14:paraId="6AFD4D7E" w14:textId="77777777" w:rsidR="00E64D2D" w:rsidRPr="00FA1C56" w:rsidRDefault="00E64D2D" w:rsidP="00AB6AC1">
      <w:pPr>
        <w:ind w:firstLine="284"/>
        <w:jc w:val="both"/>
        <w:rPr>
          <w:sz w:val="28"/>
          <w:szCs w:val="28"/>
        </w:rPr>
      </w:pPr>
      <w:r w:rsidRPr="00FA1C56">
        <w:rPr>
          <w:sz w:val="28"/>
          <w:szCs w:val="28"/>
        </w:rPr>
        <w:t>6.15. Установить и использовать только электроустановки, оборудование и электрические материалы, соответствующие техническим нормам.</w:t>
      </w:r>
    </w:p>
    <w:p w14:paraId="1292CE04" w14:textId="1D441E23" w:rsidR="00E64D2D" w:rsidRDefault="00E64D2D" w:rsidP="00AB6AC1">
      <w:pPr>
        <w:ind w:firstLine="284"/>
        <w:jc w:val="both"/>
        <w:rPr>
          <w:sz w:val="28"/>
          <w:szCs w:val="28"/>
        </w:rPr>
      </w:pPr>
      <w:r w:rsidRPr="00FA1C56">
        <w:rPr>
          <w:sz w:val="28"/>
          <w:szCs w:val="28"/>
        </w:rPr>
        <w:t xml:space="preserve">6.16. Обеспечить безопасную эксплуатацию </w:t>
      </w:r>
      <w:proofErr w:type="spellStart"/>
      <w:r w:rsidRPr="00FA1C56">
        <w:rPr>
          <w:sz w:val="28"/>
          <w:szCs w:val="28"/>
        </w:rPr>
        <w:t>энергопринимающих</w:t>
      </w:r>
      <w:proofErr w:type="spellEnd"/>
      <w:r w:rsidRPr="00FA1C56">
        <w:rPr>
          <w:sz w:val="28"/>
          <w:szCs w:val="28"/>
        </w:rPr>
        <w:t xml:space="preserve"> устройств Абонента, линий электропередачи, находящихся на земельном участке, которым владеет Абонент</w:t>
      </w:r>
      <w:r w:rsidR="00DA5E38">
        <w:rPr>
          <w:sz w:val="28"/>
          <w:szCs w:val="28"/>
        </w:rPr>
        <w:t>.</w:t>
      </w:r>
      <w:r w:rsidR="003670F4">
        <w:rPr>
          <w:sz w:val="28"/>
          <w:szCs w:val="28"/>
        </w:rPr>
        <w:t xml:space="preserve"> </w:t>
      </w:r>
    </w:p>
    <w:p w14:paraId="5944ECF2" w14:textId="77777777" w:rsidR="000C4D03" w:rsidRPr="00FA1C56" w:rsidRDefault="000C4D03" w:rsidP="00E64D2D">
      <w:pPr>
        <w:jc w:val="both"/>
        <w:rPr>
          <w:sz w:val="28"/>
          <w:szCs w:val="28"/>
        </w:rPr>
      </w:pPr>
    </w:p>
    <w:p w14:paraId="24F63104" w14:textId="1CAA6DF8" w:rsidR="00E64D2D" w:rsidRPr="00FA1C56" w:rsidRDefault="00E64D2D" w:rsidP="00E64D2D">
      <w:pPr>
        <w:spacing w:before="100" w:after="40"/>
        <w:jc w:val="center"/>
        <w:rPr>
          <w:b/>
          <w:sz w:val="28"/>
          <w:szCs w:val="28"/>
        </w:rPr>
      </w:pPr>
      <w:r w:rsidRPr="00FA1C56">
        <w:rPr>
          <w:b/>
          <w:sz w:val="28"/>
          <w:szCs w:val="28"/>
        </w:rPr>
        <w:t>7. ПРАВА ЭНЕРГОСНАБЖАЮЩЕЙ ОРГАНИЗАЦИИ</w:t>
      </w:r>
    </w:p>
    <w:p w14:paraId="543E0C0F" w14:textId="77777777" w:rsidR="000C4D03" w:rsidRDefault="000C4D03" w:rsidP="00E64D2D">
      <w:pPr>
        <w:jc w:val="both"/>
        <w:rPr>
          <w:sz w:val="28"/>
          <w:szCs w:val="28"/>
        </w:rPr>
      </w:pPr>
    </w:p>
    <w:p w14:paraId="13C33DD3" w14:textId="4442DDA6" w:rsidR="00E64D2D" w:rsidRPr="00FA1C56" w:rsidRDefault="00E64D2D" w:rsidP="00AB6AC1">
      <w:pPr>
        <w:ind w:firstLine="284"/>
        <w:jc w:val="both"/>
        <w:rPr>
          <w:sz w:val="28"/>
          <w:szCs w:val="28"/>
        </w:rPr>
      </w:pPr>
      <w:proofErr w:type="spellStart"/>
      <w:r w:rsidRPr="00FA1C56">
        <w:rPr>
          <w:sz w:val="28"/>
          <w:szCs w:val="28"/>
        </w:rPr>
        <w:t>Энергоснабжающая</w:t>
      </w:r>
      <w:proofErr w:type="spellEnd"/>
      <w:r w:rsidRPr="00FA1C56">
        <w:rPr>
          <w:sz w:val="28"/>
          <w:szCs w:val="28"/>
        </w:rPr>
        <w:t xml:space="preserve"> организация имеет право:</w:t>
      </w:r>
    </w:p>
    <w:p w14:paraId="44277330" w14:textId="77777777" w:rsidR="00E64D2D" w:rsidRPr="00FA1C56" w:rsidRDefault="00E64D2D" w:rsidP="00AB6AC1">
      <w:pPr>
        <w:ind w:firstLine="284"/>
        <w:jc w:val="both"/>
        <w:rPr>
          <w:sz w:val="28"/>
          <w:szCs w:val="28"/>
        </w:rPr>
      </w:pPr>
      <w:r w:rsidRPr="00FA1C56">
        <w:rPr>
          <w:sz w:val="28"/>
          <w:szCs w:val="28"/>
        </w:rPr>
        <w:t>7.1. Проверять соблюдение Абонентом условий договора.</w:t>
      </w:r>
    </w:p>
    <w:p w14:paraId="5832BE5F" w14:textId="1C1C9175" w:rsidR="00E64D2D" w:rsidRPr="00FA1C56" w:rsidRDefault="00E64D2D" w:rsidP="00AB6AC1">
      <w:pPr>
        <w:widowControl w:val="0"/>
        <w:ind w:firstLine="284"/>
        <w:jc w:val="both"/>
        <w:rPr>
          <w:sz w:val="28"/>
          <w:szCs w:val="28"/>
          <w:lang w:eastAsia="en-US"/>
        </w:rPr>
      </w:pPr>
      <w:r w:rsidRPr="00FA1C56">
        <w:rPr>
          <w:spacing w:val="-1"/>
          <w:sz w:val="28"/>
          <w:szCs w:val="28"/>
          <w:lang w:eastAsia="en-US"/>
        </w:rPr>
        <w:t>7.2.</w:t>
      </w:r>
      <w:r w:rsidRPr="00FA1C56">
        <w:rPr>
          <w:spacing w:val="14"/>
          <w:sz w:val="28"/>
          <w:szCs w:val="28"/>
          <w:lang w:eastAsia="en-US"/>
        </w:rPr>
        <w:t xml:space="preserve"> </w:t>
      </w:r>
      <w:r w:rsidR="00520B04" w:rsidRPr="00FA1C56">
        <w:rPr>
          <w:spacing w:val="-1"/>
          <w:sz w:val="28"/>
          <w:szCs w:val="28"/>
          <w:lang w:eastAsia="en-US"/>
        </w:rPr>
        <w:t>О</w:t>
      </w:r>
      <w:r w:rsidRPr="00FA1C56">
        <w:rPr>
          <w:spacing w:val="-1"/>
          <w:sz w:val="28"/>
          <w:szCs w:val="28"/>
          <w:lang w:eastAsia="en-US"/>
        </w:rPr>
        <w:t>существить</w:t>
      </w:r>
      <w:r w:rsidRPr="00FA1C56">
        <w:rPr>
          <w:spacing w:val="24"/>
          <w:sz w:val="28"/>
          <w:szCs w:val="28"/>
          <w:lang w:eastAsia="en-US"/>
        </w:rPr>
        <w:t xml:space="preserve"> </w:t>
      </w:r>
      <w:r w:rsidR="00442D72" w:rsidRPr="00FA1C56">
        <w:rPr>
          <w:spacing w:val="-1"/>
          <w:sz w:val="28"/>
          <w:szCs w:val="28"/>
          <w:lang w:eastAsia="en-US"/>
        </w:rPr>
        <w:t xml:space="preserve">полное или частичное </w:t>
      </w:r>
      <w:r w:rsidRPr="00FA1C56">
        <w:rPr>
          <w:spacing w:val="-1"/>
          <w:sz w:val="28"/>
          <w:szCs w:val="28"/>
          <w:lang w:eastAsia="en-US"/>
        </w:rPr>
        <w:t>ограничение</w:t>
      </w:r>
      <w:r w:rsidRPr="00FA1C56">
        <w:rPr>
          <w:spacing w:val="22"/>
          <w:sz w:val="28"/>
          <w:szCs w:val="28"/>
          <w:lang w:eastAsia="en-US"/>
        </w:rPr>
        <w:t xml:space="preserve"> </w:t>
      </w:r>
      <w:r w:rsidRPr="00FA1C56">
        <w:rPr>
          <w:spacing w:val="-1"/>
          <w:sz w:val="28"/>
          <w:szCs w:val="28"/>
          <w:lang w:eastAsia="en-US"/>
        </w:rPr>
        <w:t>подачи</w:t>
      </w:r>
      <w:r w:rsidRPr="00FA1C56">
        <w:rPr>
          <w:spacing w:val="24"/>
          <w:sz w:val="28"/>
          <w:szCs w:val="28"/>
          <w:lang w:eastAsia="en-US"/>
        </w:rPr>
        <w:t xml:space="preserve"> </w:t>
      </w:r>
      <w:r w:rsidRPr="00FA1C56">
        <w:rPr>
          <w:spacing w:val="-1"/>
          <w:sz w:val="28"/>
          <w:szCs w:val="28"/>
          <w:lang w:eastAsia="en-US"/>
        </w:rPr>
        <w:t>электрической</w:t>
      </w:r>
      <w:r w:rsidRPr="00FA1C56">
        <w:rPr>
          <w:spacing w:val="24"/>
          <w:sz w:val="28"/>
          <w:szCs w:val="28"/>
          <w:lang w:eastAsia="en-US"/>
        </w:rPr>
        <w:t xml:space="preserve"> </w:t>
      </w:r>
      <w:r w:rsidRPr="00FA1C56">
        <w:rPr>
          <w:sz w:val="28"/>
          <w:szCs w:val="28"/>
          <w:lang w:eastAsia="en-US"/>
        </w:rPr>
        <w:lastRenderedPageBreak/>
        <w:t>энергии</w:t>
      </w:r>
      <w:r w:rsidR="00164AAA" w:rsidRPr="00FA1C56">
        <w:rPr>
          <w:spacing w:val="-1"/>
          <w:sz w:val="28"/>
          <w:szCs w:val="28"/>
          <w:lang w:eastAsia="en-US"/>
        </w:rPr>
        <w:t>.</w:t>
      </w:r>
    </w:p>
    <w:p w14:paraId="593AB0A7" w14:textId="5731497F" w:rsidR="00164AAA" w:rsidRPr="00FA1C56" w:rsidRDefault="00AB08F8" w:rsidP="00AB6AC1">
      <w:pPr>
        <w:widowControl w:val="0"/>
        <w:autoSpaceDE w:val="0"/>
        <w:autoSpaceDN w:val="0"/>
        <w:adjustRightInd w:val="0"/>
        <w:ind w:firstLine="284"/>
        <w:jc w:val="both"/>
        <w:rPr>
          <w:sz w:val="28"/>
          <w:szCs w:val="28"/>
        </w:rPr>
      </w:pPr>
      <w:r w:rsidRPr="00FA1C56">
        <w:rPr>
          <w:sz w:val="28"/>
          <w:szCs w:val="28"/>
        </w:rPr>
        <w:t>7.2.1.</w:t>
      </w:r>
      <w:r w:rsidR="00F966C5" w:rsidRPr="00FA1C56">
        <w:rPr>
          <w:sz w:val="28"/>
          <w:szCs w:val="28"/>
        </w:rPr>
        <w:t xml:space="preserve"> </w:t>
      </w:r>
      <w:r w:rsidR="00164AAA" w:rsidRPr="00FA1C56">
        <w:rPr>
          <w:sz w:val="28"/>
          <w:szCs w:val="28"/>
        </w:rPr>
        <w:t xml:space="preserve">Частичное ограничение производится в случаях: </w:t>
      </w:r>
    </w:p>
    <w:p w14:paraId="1D82E222" w14:textId="77777777" w:rsidR="00AB08F8" w:rsidRPr="00FA1C56" w:rsidRDefault="00AB08F8" w:rsidP="00AB6AC1">
      <w:pPr>
        <w:pStyle w:val="af1"/>
        <w:widowControl w:val="0"/>
        <w:numPr>
          <w:ilvl w:val="0"/>
          <w:numId w:val="27"/>
        </w:numPr>
        <w:autoSpaceDE w:val="0"/>
        <w:autoSpaceDN w:val="0"/>
        <w:adjustRightInd w:val="0"/>
        <w:ind w:left="0" w:firstLine="284"/>
        <w:jc w:val="both"/>
        <w:rPr>
          <w:sz w:val="28"/>
          <w:szCs w:val="28"/>
        </w:rPr>
      </w:pPr>
      <w:r w:rsidRPr="00FA1C56">
        <w:rPr>
          <w:sz w:val="28"/>
          <w:szCs w:val="28"/>
        </w:rPr>
        <w:t xml:space="preserve">ненадлежащего обеспечения потребителем безопасной эксплуатации </w:t>
      </w:r>
      <w:proofErr w:type="spellStart"/>
      <w:r w:rsidRPr="00FA1C56">
        <w:rPr>
          <w:sz w:val="28"/>
          <w:szCs w:val="28"/>
        </w:rPr>
        <w:t>энергопринимающих</w:t>
      </w:r>
      <w:proofErr w:type="spellEnd"/>
      <w:r w:rsidRPr="00FA1C56">
        <w:rPr>
          <w:sz w:val="28"/>
          <w:szCs w:val="28"/>
        </w:rPr>
        <w:t xml:space="preserve"> устройств и линий электропередачи, находящихся на земельном участке, которым владеет потребитель (в том числе нарушение охранных зон в границах земельного участка потребителя, возведения построек, высадка деревьев, не обеспечение свободного пространства по вертикали и горизонтали от линий электропередачи); </w:t>
      </w:r>
    </w:p>
    <w:p w14:paraId="4129EC92" w14:textId="77777777" w:rsidR="00AB08F8" w:rsidRPr="00FA1C56" w:rsidRDefault="00AB08F8" w:rsidP="00AB6AC1">
      <w:pPr>
        <w:pStyle w:val="af1"/>
        <w:widowControl w:val="0"/>
        <w:numPr>
          <w:ilvl w:val="0"/>
          <w:numId w:val="27"/>
        </w:numPr>
        <w:autoSpaceDE w:val="0"/>
        <w:autoSpaceDN w:val="0"/>
        <w:adjustRightInd w:val="0"/>
        <w:ind w:left="0" w:firstLine="284"/>
        <w:jc w:val="both"/>
        <w:rPr>
          <w:sz w:val="28"/>
          <w:szCs w:val="28"/>
        </w:rPr>
      </w:pPr>
      <w:r w:rsidRPr="00FA1C56">
        <w:rPr>
          <w:sz w:val="28"/>
          <w:szCs w:val="28"/>
        </w:rPr>
        <w:t xml:space="preserve">принятия мер по предотвращению или ликвидации аварии (в том числе посредством проведения плановых работ); </w:t>
      </w:r>
    </w:p>
    <w:p w14:paraId="00657C0D" w14:textId="176A103B" w:rsidR="00AB08F8" w:rsidRPr="00FA1C56" w:rsidRDefault="00AB08F8" w:rsidP="00AB6AC1">
      <w:pPr>
        <w:pStyle w:val="af1"/>
        <w:numPr>
          <w:ilvl w:val="0"/>
          <w:numId w:val="27"/>
        </w:numPr>
        <w:ind w:left="0" w:firstLine="284"/>
        <w:jc w:val="both"/>
        <w:rPr>
          <w:sz w:val="28"/>
          <w:szCs w:val="28"/>
        </w:rPr>
      </w:pPr>
      <w:r w:rsidRPr="00FA1C56">
        <w:rPr>
          <w:sz w:val="28"/>
          <w:szCs w:val="28"/>
        </w:rPr>
        <w:t>неисполнения или ненадлежащего исполнения потребителем обязательств по оплате электрической энергии</w:t>
      </w:r>
      <w:r w:rsidR="00F966C5" w:rsidRPr="00FA1C56">
        <w:rPr>
          <w:sz w:val="28"/>
          <w:szCs w:val="28"/>
        </w:rPr>
        <w:t xml:space="preserve"> </w:t>
      </w:r>
      <w:r w:rsidRPr="00FA1C56">
        <w:rPr>
          <w:sz w:val="28"/>
          <w:szCs w:val="28"/>
        </w:rPr>
        <w:t>в сроки, установленные законодательством Приднестровской Молдавской Республики;</w:t>
      </w:r>
    </w:p>
    <w:p w14:paraId="5054BE7C" w14:textId="28C57726" w:rsidR="00AB08F8" w:rsidRPr="00FA1C56" w:rsidRDefault="00AB08F8" w:rsidP="00AB6AC1">
      <w:pPr>
        <w:widowControl w:val="0"/>
        <w:autoSpaceDE w:val="0"/>
        <w:autoSpaceDN w:val="0"/>
        <w:adjustRightInd w:val="0"/>
        <w:ind w:firstLine="284"/>
        <w:jc w:val="both"/>
        <w:rPr>
          <w:sz w:val="28"/>
          <w:szCs w:val="28"/>
        </w:rPr>
      </w:pPr>
      <w:r w:rsidRPr="00FA1C56">
        <w:rPr>
          <w:sz w:val="28"/>
          <w:szCs w:val="28"/>
        </w:rPr>
        <w:t xml:space="preserve">7.2.2. Полное ограничение производится в случаях: </w:t>
      </w:r>
    </w:p>
    <w:p w14:paraId="5E1C8AFD" w14:textId="77777777" w:rsidR="00AB08F8" w:rsidRPr="00FA1C56" w:rsidRDefault="00AB08F8" w:rsidP="00AB6AC1">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прекращения обязательств Сторон по договору, на основании которого осуществляется энергоснабжение потребителя; </w:t>
      </w:r>
    </w:p>
    <w:p w14:paraId="080D0260" w14:textId="77777777" w:rsidR="00AB08F8" w:rsidRPr="00FA1C56" w:rsidRDefault="00AB08F8" w:rsidP="00AB6AC1">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выявления фактов </w:t>
      </w:r>
      <w:proofErr w:type="spellStart"/>
      <w:r w:rsidRPr="00FA1C56">
        <w:rPr>
          <w:sz w:val="28"/>
          <w:szCs w:val="28"/>
        </w:rPr>
        <w:t>безучётного</w:t>
      </w:r>
      <w:proofErr w:type="spellEnd"/>
      <w:r w:rsidRPr="00FA1C56">
        <w:rPr>
          <w:sz w:val="28"/>
          <w:szCs w:val="28"/>
        </w:rPr>
        <w:t xml:space="preserve"> потребления электрической энергии; </w:t>
      </w:r>
    </w:p>
    <w:p w14:paraId="7620D704" w14:textId="77777777" w:rsidR="00AB08F8" w:rsidRPr="00FA1C56" w:rsidRDefault="00AB08F8" w:rsidP="00AB6AC1">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возникновения (угрозы возникновения) аварийных отключений, которые повлекли отключение питающих линий электропередачи; </w:t>
      </w:r>
    </w:p>
    <w:p w14:paraId="64E5B2DB" w14:textId="77777777" w:rsidR="00AB08F8" w:rsidRPr="00FA1C56" w:rsidRDefault="00AB08F8" w:rsidP="00AB6AC1">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выявления неудовлетворительного состояния </w:t>
      </w:r>
      <w:proofErr w:type="spellStart"/>
      <w:r w:rsidRPr="00FA1C56">
        <w:rPr>
          <w:sz w:val="28"/>
          <w:szCs w:val="28"/>
        </w:rPr>
        <w:t>энергопринимающих</w:t>
      </w:r>
      <w:proofErr w:type="spellEnd"/>
      <w:r w:rsidRPr="00FA1C56">
        <w:rPr>
          <w:sz w:val="28"/>
          <w:szCs w:val="28"/>
        </w:rPr>
        <w:t xml:space="preserve"> устройств потребителя, которое угрожает аварией или создает угрозу жизни и здоровью людей; </w:t>
      </w:r>
    </w:p>
    <w:p w14:paraId="5B0B65E1" w14:textId="77777777" w:rsidR="00AB08F8" w:rsidRPr="00FA1C56" w:rsidRDefault="00AB08F8" w:rsidP="00AB6AC1">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наличия письменного заявления потребителя; </w:t>
      </w:r>
    </w:p>
    <w:p w14:paraId="5F505F46" w14:textId="77777777" w:rsidR="00AB08F8" w:rsidRPr="00FA1C56" w:rsidRDefault="00AB08F8" w:rsidP="00AB6AC1">
      <w:pPr>
        <w:pStyle w:val="af1"/>
        <w:widowControl w:val="0"/>
        <w:numPr>
          <w:ilvl w:val="0"/>
          <w:numId w:val="26"/>
        </w:numPr>
        <w:autoSpaceDE w:val="0"/>
        <w:autoSpaceDN w:val="0"/>
        <w:adjustRightInd w:val="0"/>
        <w:ind w:left="0" w:firstLine="284"/>
        <w:jc w:val="both"/>
        <w:rPr>
          <w:sz w:val="28"/>
          <w:szCs w:val="28"/>
        </w:rPr>
      </w:pPr>
      <w:proofErr w:type="spellStart"/>
      <w:r w:rsidRPr="00FA1C56">
        <w:rPr>
          <w:sz w:val="28"/>
          <w:szCs w:val="28"/>
        </w:rPr>
        <w:t>неустранения</w:t>
      </w:r>
      <w:proofErr w:type="spellEnd"/>
      <w:r w:rsidRPr="00FA1C56">
        <w:rPr>
          <w:sz w:val="28"/>
          <w:szCs w:val="28"/>
        </w:rPr>
        <w:t xml:space="preserve"> нарушений, допущенных потребителем, за которые к нему были применены меры по частичному ограничению; </w:t>
      </w:r>
    </w:p>
    <w:p w14:paraId="2963E7E8" w14:textId="419DFE91" w:rsidR="00AB08F8" w:rsidRPr="00FA1C56" w:rsidRDefault="00AB08F8" w:rsidP="00AB6AC1">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нарушения договорных условий потребления электрической энергии. </w:t>
      </w:r>
    </w:p>
    <w:p w14:paraId="663561C9" w14:textId="6B6184B9" w:rsidR="00E64D2D" w:rsidRDefault="00E64D2D" w:rsidP="00AB6AC1">
      <w:pPr>
        <w:ind w:firstLine="284"/>
        <w:jc w:val="both"/>
        <w:rPr>
          <w:sz w:val="28"/>
          <w:szCs w:val="28"/>
        </w:rPr>
      </w:pPr>
      <w:r w:rsidRPr="00FA1C56">
        <w:rPr>
          <w:sz w:val="28"/>
          <w:szCs w:val="28"/>
        </w:rPr>
        <w:t>7.</w:t>
      </w:r>
      <w:r w:rsidR="00EE72E6" w:rsidRPr="00FA1C56">
        <w:rPr>
          <w:sz w:val="28"/>
          <w:szCs w:val="28"/>
        </w:rPr>
        <w:t>3</w:t>
      </w:r>
      <w:r w:rsidRPr="00FA1C56">
        <w:rPr>
          <w:sz w:val="28"/>
          <w:szCs w:val="28"/>
        </w:rPr>
        <w:t xml:space="preserve">. Проверять схему расчетных приборов учета </w:t>
      </w:r>
      <w:r w:rsidR="00912F65" w:rsidRPr="00FA1C56">
        <w:rPr>
          <w:sz w:val="28"/>
          <w:szCs w:val="28"/>
        </w:rPr>
        <w:t>электрической энергии</w:t>
      </w:r>
      <w:r w:rsidRPr="00FA1C56">
        <w:rPr>
          <w:sz w:val="28"/>
          <w:szCs w:val="28"/>
        </w:rPr>
        <w:t xml:space="preserve">, другие электроустановки Абонента на предмет </w:t>
      </w:r>
      <w:proofErr w:type="spellStart"/>
      <w:r w:rsidRPr="00FA1C56">
        <w:rPr>
          <w:sz w:val="28"/>
          <w:szCs w:val="28"/>
        </w:rPr>
        <w:t>безучетного</w:t>
      </w:r>
      <w:proofErr w:type="spellEnd"/>
      <w:r w:rsidRPr="00FA1C56">
        <w:rPr>
          <w:sz w:val="28"/>
          <w:szCs w:val="28"/>
        </w:rPr>
        <w:t xml:space="preserve"> потребления </w:t>
      </w:r>
      <w:r w:rsidR="00912F65" w:rsidRPr="00FA1C56">
        <w:rPr>
          <w:sz w:val="28"/>
          <w:szCs w:val="28"/>
        </w:rPr>
        <w:t>электрической энергии</w:t>
      </w:r>
      <w:r w:rsidRPr="00FA1C56">
        <w:rPr>
          <w:sz w:val="28"/>
          <w:szCs w:val="28"/>
        </w:rPr>
        <w:t xml:space="preserve"> и соблюдения условий настоящего договора. </w:t>
      </w:r>
    </w:p>
    <w:p w14:paraId="172D8EEB" w14:textId="77777777" w:rsidR="000C4D03" w:rsidRPr="00FA1C56" w:rsidRDefault="000C4D03" w:rsidP="00520B04">
      <w:pPr>
        <w:jc w:val="both"/>
        <w:rPr>
          <w:sz w:val="28"/>
          <w:szCs w:val="28"/>
        </w:rPr>
      </w:pPr>
    </w:p>
    <w:p w14:paraId="28F536D6" w14:textId="51499537" w:rsidR="00E64D2D" w:rsidRPr="00FA1C56" w:rsidRDefault="00E64D2D" w:rsidP="00E64D2D">
      <w:pPr>
        <w:spacing w:before="100" w:after="40"/>
        <w:jc w:val="center"/>
        <w:rPr>
          <w:b/>
          <w:sz w:val="28"/>
          <w:szCs w:val="28"/>
        </w:rPr>
      </w:pPr>
      <w:r w:rsidRPr="00FA1C56">
        <w:rPr>
          <w:b/>
          <w:sz w:val="28"/>
          <w:szCs w:val="28"/>
        </w:rPr>
        <w:t>8. ОБЯЗАННОСТИ ЭНЕРГОСНАБЖАЮЩЕЙ ОРГАНИЗАЦИИ</w:t>
      </w:r>
    </w:p>
    <w:p w14:paraId="5E1CDFD0" w14:textId="77777777" w:rsidR="000C4D03" w:rsidRDefault="000C4D03" w:rsidP="00E64D2D">
      <w:pPr>
        <w:jc w:val="both"/>
        <w:rPr>
          <w:sz w:val="28"/>
          <w:szCs w:val="28"/>
        </w:rPr>
      </w:pPr>
    </w:p>
    <w:p w14:paraId="624568E9" w14:textId="49D07B74" w:rsidR="00E64D2D" w:rsidRPr="00FA1C56" w:rsidRDefault="00E64D2D" w:rsidP="00AB6AC1">
      <w:pPr>
        <w:ind w:firstLine="284"/>
        <w:jc w:val="both"/>
        <w:rPr>
          <w:sz w:val="28"/>
          <w:szCs w:val="28"/>
        </w:rPr>
      </w:pPr>
      <w:proofErr w:type="spellStart"/>
      <w:r w:rsidRPr="00FA1C56">
        <w:rPr>
          <w:sz w:val="28"/>
          <w:szCs w:val="28"/>
        </w:rPr>
        <w:t>Энергоснабжающая</w:t>
      </w:r>
      <w:proofErr w:type="spellEnd"/>
      <w:r w:rsidRPr="00FA1C56">
        <w:rPr>
          <w:sz w:val="28"/>
          <w:szCs w:val="28"/>
        </w:rPr>
        <w:t xml:space="preserve"> организация обязана:</w:t>
      </w:r>
    </w:p>
    <w:p w14:paraId="1BD6A330" w14:textId="50C4E697" w:rsidR="00E64D2D" w:rsidRPr="00FA1C56" w:rsidRDefault="00E64D2D" w:rsidP="00AB6AC1">
      <w:pPr>
        <w:ind w:firstLine="284"/>
        <w:jc w:val="both"/>
        <w:rPr>
          <w:sz w:val="28"/>
          <w:szCs w:val="28"/>
        </w:rPr>
      </w:pPr>
      <w:r w:rsidRPr="00FA1C56">
        <w:rPr>
          <w:sz w:val="28"/>
          <w:szCs w:val="28"/>
        </w:rPr>
        <w:t>8.1. Отпускать Абоненту по действующим тарифам электроэнергию и мощность в количестве, оговоренном настоящим договором.</w:t>
      </w:r>
    </w:p>
    <w:p w14:paraId="143F3B89" w14:textId="77777777" w:rsidR="00E64D2D" w:rsidRPr="00FA1C56" w:rsidRDefault="00E64D2D" w:rsidP="00AB6AC1">
      <w:pPr>
        <w:ind w:firstLine="284"/>
        <w:jc w:val="both"/>
        <w:rPr>
          <w:sz w:val="28"/>
          <w:szCs w:val="28"/>
        </w:rPr>
      </w:pPr>
      <w:r w:rsidRPr="00FA1C56">
        <w:rPr>
          <w:sz w:val="28"/>
          <w:szCs w:val="28"/>
        </w:rPr>
        <w:t>8.2. Обеспечить надежное и бесперебойное снабжение Абонента электрической энергией до границы энергообеспечения на условиях, указанных в Акте определения границ энергообеспечения и эксплуатационной ответственности сторон.</w:t>
      </w:r>
    </w:p>
    <w:p w14:paraId="58DBBB1A" w14:textId="1023AC0C" w:rsidR="00E64D2D" w:rsidRPr="00FA1C56" w:rsidRDefault="00E64D2D" w:rsidP="00AB6AC1">
      <w:pPr>
        <w:ind w:firstLine="284"/>
        <w:jc w:val="both"/>
        <w:rPr>
          <w:sz w:val="28"/>
          <w:szCs w:val="28"/>
        </w:rPr>
      </w:pPr>
      <w:r w:rsidRPr="00FA1C56">
        <w:rPr>
          <w:sz w:val="28"/>
          <w:szCs w:val="28"/>
        </w:rPr>
        <w:t>В случае отсутствия общей границы энергообеспечения между электроустановк</w:t>
      </w:r>
      <w:r w:rsidR="00FA1C56">
        <w:rPr>
          <w:sz w:val="28"/>
          <w:szCs w:val="28"/>
        </w:rPr>
        <w:t>ами</w:t>
      </w:r>
      <w:r w:rsidRPr="00FA1C56">
        <w:rPr>
          <w:sz w:val="28"/>
          <w:szCs w:val="28"/>
        </w:rPr>
        <w:t xml:space="preserve"> Абонента и </w:t>
      </w:r>
      <w:proofErr w:type="spellStart"/>
      <w:r w:rsidRPr="00FA1C56">
        <w:rPr>
          <w:sz w:val="28"/>
          <w:szCs w:val="28"/>
        </w:rPr>
        <w:t>Энергоснабжающей</w:t>
      </w:r>
      <w:proofErr w:type="spellEnd"/>
      <w:r w:rsidRPr="00FA1C56">
        <w:rPr>
          <w:sz w:val="28"/>
          <w:szCs w:val="28"/>
        </w:rPr>
        <w:t xml:space="preserve"> организаци</w:t>
      </w:r>
      <w:r w:rsidR="00FA1C56">
        <w:rPr>
          <w:sz w:val="28"/>
          <w:szCs w:val="28"/>
        </w:rPr>
        <w:t>и</w:t>
      </w:r>
      <w:r w:rsidRPr="00FA1C56">
        <w:rPr>
          <w:sz w:val="28"/>
          <w:szCs w:val="28"/>
        </w:rPr>
        <w:t xml:space="preserve">, </w:t>
      </w:r>
      <w:proofErr w:type="spellStart"/>
      <w:r w:rsidRPr="00FA1C56">
        <w:rPr>
          <w:sz w:val="28"/>
          <w:szCs w:val="28"/>
        </w:rPr>
        <w:t>Энергоснабжающая</w:t>
      </w:r>
      <w:proofErr w:type="spellEnd"/>
      <w:r w:rsidRPr="00FA1C56">
        <w:rPr>
          <w:sz w:val="28"/>
          <w:szCs w:val="28"/>
        </w:rPr>
        <w:t xml:space="preserve"> организация не несет ответственность перед Абонентом за </w:t>
      </w:r>
      <w:r w:rsidRPr="00FA1C56">
        <w:rPr>
          <w:sz w:val="28"/>
          <w:szCs w:val="28"/>
        </w:rPr>
        <w:lastRenderedPageBreak/>
        <w:t xml:space="preserve">нарушение условий электроснабжения, вызванных нарушением работы электроустановок других субъектов </w:t>
      </w:r>
      <w:r w:rsidR="00923B7D" w:rsidRPr="00FA1C56">
        <w:rPr>
          <w:sz w:val="28"/>
          <w:szCs w:val="28"/>
        </w:rPr>
        <w:t>розничного рынка</w:t>
      </w:r>
      <w:r w:rsidRPr="00FA1C56">
        <w:rPr>
          <w:sz w:val="28"/>
          <w:szCs w:val="28"/>
        </w:rPr>
        <w:t>, а также вызванных несоответствием поставляемой Абоненту электрической энергии параметрам качества, предусмотренным нормативно-техническим документами. При этом ответственность перед Абонентом за нарушение условий электроснабжения, вызванных несоответствием поставляемой Абоненту электрической энергии параметрам качества, устанавливается согласно акту определения границ энергообеспечения и эксплуатационной ответственности сторон.</w:t>
      </w:r>
    </w:p>
    <w:p w14:paraId="00A5C777" w14:textId="77777777" w:rsidR="00E64D2D" w:rsidRPr="00FA1C56" w:rsidRDefault="00E64D2D" w:rsidP="00AB6AC1">
      <w:pPr>
        <w:ind w:firstLine="284"/>
        <w:jc w:val="both"/>
        <w:rPr>
          <w:sz w:val="28"/>
          <w:szCs w:val="28"/>
        </w:rPr>
      </w:pPr>
      <w:r w:rsidRPr="00FA1C56">
        <w:rPr>
          <w:sz w:val="28"/>
          <w:szCs w:val="28"/>
        </w:rPr>
        <w:t xml:space="preserve">8.3. Поддерживать в исправном техническом состоянии принадлежащие ей </w:t>
      </w:r>
      <w:proofErr w:type="spellStart"/>
      <w:r w:rsidRPr="00FA1C56">
        <w:rPr>
          <w:sz w:val="28"/>
          <w:szCs w:val="28"/>
        </w:rPr>
        <w:t>энергооборудование</w:t>
      </w:r>
      <w:proofErr w:type="spellEnd"/>
      <w:r w:rsidRPr="00FA1C56">
        <w:rPr>
          <w:sz w:val="28"/>
          <w:szCs w:val="28"/>
        </w:rPr>
        <w:t xml:space="preserve"> и сети, через которые осуществляется электроснабжение Абонента.</w:t>
      </w:r>
    </w:p>
    <w:p w14:paraId="72E1CCBC" w14:textId="055C82FE" w:rsidR="00E64D2D" w:rsidRPr="00FA1C56" w:rsidRDefault="00E64D2D" w:rsidP="00AB6AC1">
      <w:pPr>
        <w:ind w:firstLine="284"/>
        <w:jc w:val="both"/>
        <w:rPr>
          <w:sz w:val="28"/>
          <w:szCs w:val="28"/>
        </w:rPr>
      </w:pPr>
      <w:r w:rsidRPr="00FA1C56">
        <w:rPr>
          <w:sz w:val="28"/>
          <w:szCs w:val="28"/>
        </w:rPr>
        <w:t xml:space="preserve">8.4. Ежемесячно выставлять Абоненту </w:t>
      </w:r>
      <w:r w:rsidR="003670F4">
        <w:rPr>
          <w:sz w:val="28"/>
          <w:szCs w:val="28"/>
        </w:rPr>
        <w:t>платежный документ</w:t>
      </w:r>
      <w:r w:rsidRPr="00FA1C56">
        <w:rPr>
          <w:sz w:val="28"/>
          <w:szCs w:val="28"/>
        </w:rPr>
        <w:t xml:space="preserve"> на оплату потребленной электрической энергии на основании показаний расчетного прибора учета и действующ</w:t>
      </w:r>
      <w:r w:rsidR="003670F4">
        <w:rPr>
          <w:sz w:val="28"/>
          <w:szCs w:val="28"/>
        </w:rPr>
        <w:t xml:space="preserve">их </w:t>
      </w:r>
      <w:r w:rsidRPr="00FA1C56">
        <w:rPr>
          <w:sz w:val="28"/>
          <w:szCs w:val="28"/>
        </w:rPr>
        <w:t>тариф</w:t>
      </w:r>
      <w:r w:rsidR="003670F4">
        <w:rPr>
          <w:sz w:val="28"/>
          <w:szCs w:val="28"/>
        </w:rPr>
        <w:t>ов</w:t>
      </w:r>
      <w:r w:rsidRPr="00FA1C56">
        <w:rPr>
          <w:sz w:val="28"/>
          <w:szCs w:val="28"/>
        </w:rPr>
        <w:t>.</w:t>
      </w:r>
    </w:p>
    <w:p w14:paraId="494090BC" w14:textId="5A2448D4" w:rsidR="00782640" w:rsidRPr="00FA1C56" w:rsidRDefault="00E64D2D" w:rsidP="00AB6AC1">
      <w:pPr>
        <w:ind w:firstLine="284"/>
        <w:jc w:val="both"/>
        <w:rPr>
          <w:sz w:val="28"/>
          <w:szCs w:val="28"/>
        </w:rPr>
      </w:pPr>
      <w:r w:rsidRPr="00FA1C56">
        <w:rPr>
          <w:sz w:val="28"/>
          <w:szCs w:val="28"/>
        </w:rPr>
        <w:t xml:space="preserve">8.5. </w:t>
      </w:r>
      <w:r w:rsidR="00DC34DF" w:rsidRPr="00FA1C56">
        <w:rPr>
          <w:sz w:val="28"/>
          <w:szCs w:val="28"/>
        </w:rPr>
        <w:t>Предупредить в письменной форме</w:t>
      </w:r>
      <w:r w:rsidR="00782640" w:rsidRPr="00FA1C56">
        <w:rPr>
          <w:sz w:val="28"/>
          <w:szCs w:val="28"/>
        </w:rPr>
        <w:t xml:space="preserve"> Абонента о предстоящем ограничении режима потребления </w:t>
      </w:r>
      <w:r w:rsidRPr="00FA1C56">
        <w:rPr>
          <w:sz w:val="28"/>
          <w:szCs w:val="28"/>
        </w:rPr>
        <w:t>электрической энергии</w:t>
      </w:r>
      <w:r w:rsidR="005B1003" w:rsidRPr="00FA1C56">
        <w:rPr>
          <w:sz w:val="28"/>
          <w:szCs w:val="28"/>
        </w:rPr>
        <w:t xml:space="preserve"> (с указанием</w:t>
      </w:r>
      <w:r w:rsidR="00180337" w:rsidRPr="00FA1C56">
        <w:rPr>
          <w:sz w:val="28"/>
          <w:szCs w:val="28"/>
        </w:rPr>
        <w:t xml:space="preserve"> причины, </w:t>
      </w:r>
      <w:r w:rsidR="005B1003" w:rsidRPr="00FA1C56">
        <w:rPr>
          <w:sz w:val="28"/>
          <w:szCs w:val="28"/>
        </w:rPr>
        <w:t>даты и времени)</w:t>
      </w:r>
      <w:r w:rsidR="00782640" w:rsidRPr="00FA1C56">
        <w:rPr>
          <w:sz w:val="28"/>
          <w:szCs w:val="28"/>
        </w:rPr>
        <w:t>, за исключением оснований, указанных в подпунктах</w:t>
      </w:r>
      <w:r w:rsidR="00F966C5" w:rsidRPr="00FA1C56">
        <w:rPr>
          <w:sz w:val="28"/>
          <w:szCs w:val="28"/>
        </w:rPr>
        <w:t xml:space="preserve"> б)</w:t>
      </w:r>
      <w:r w:rsidR="00782640" w:rsidRPr="00FA1C56">
        <w:rPr>
          <w:sz w:val="28"/>
          <w:szCs w:val="28"/>
        </w:rPr>
        <w:t xml:space="preserve"> </w:t>
      </w:r>
      <w:r w:rsidR="00F966C5" w:rsidRPr="00FA1C56">
        <w:rPr>
          <w:sz w:val="28"/>
          <w:szCs w:val="28"/>
        </w:rPr>
        <w:t>под</w:t>
      </w:r>
      <w:r w:rsidR="00782640" w:rsidRPr="00FA1C56">
        <w:rPr>
          <w:sz w:val="28"/>
          <w:szCs w:val="28"/>
        </w:rPr>
        <w:t>пункта 7.2.</w:t>
      </w:r>
      <w:r w:rsidR="00F966C5" w:rsidRPr="00FA1C56">
        <w:rPr>
          <w:sz w:val="28"/>
          <w:szCs w:val="28"/>
        </w:rPr>
        <w:t>1. и подпунктов в), г), д) подпункта 7.2.2.</w:t>
      </w:r>
      <w:r w:rsidR="00782640" w:rsidRPr="00FA1C56">
        <w:rPr>
          <w:sz w:val="28"/>
          <w:szCs w:val="28"/>
        </w:rPr>
        <w:t xml:space="preserve"> </w:t>
      </w:r>
      <w:r w:rsidR="005B1003" w:rsidRPr="00FA1C56">
        <w:rPr>
          <w:sz w:val="28"/>
          <w:szCs w:val="28"/>
        </w:rPr>
        <w:t xml:space="preserve">настоящего </w:t>
      </w:r>
      <w:r w:rsidR="005F796A">
        <w:rPr>
          <w:sz w:val="28"/>
          <w:szCs w:val="28"/>
        </w:rPr>
        <w:t>д</w:t>
      </w:r>
      <w:r w:rsidR="00782640" w:rsidRPr="00FA1C56">
        <w:rPr>
          <w:sz w:val="28"/>
          <w:szCs w:val="28"/>
        </w:rPr>
        <w:t>оговора, не позднее, чем за 3 (три) дня до введения ограничения.</w:t>
      </w:r>
    </w:p>
    <w:p w14:paraId="4CFD49D9" w14:textId="480F1FBA" w:rsidR="00782640" w:rsidRPr="00FA1C56" w:rsidRDefault="00782640" w:rsidP="00AB6AC1">
      <w:pPr>
        <w:ind w:firstLine="284"/>
        <w:jc w:val="both"/>
        <w:rPr>
          <w:sz w:val="28"/>
          <w:szCs w:val="28"/>
        </w:rPr>
      </w:pPr>
      <w:r w:rsidRPr="00FA1C56">
        <w:rPr>
          <w:sz w:val="28"/>
          <w:szCs w:val="28"/>
        </w:rPr>
        <w:t xml:space="preserve"> 8.6.  </w:t>
      </w:r>
      <w:r w:rsidR="00AB08F8" w:rsidRPr="00FA1C56">
        <w:rPr>
          <w:sz w:val="28"/>
          <w:szCs w:val="28"/>
        </w:rPr>
        <w:t>В случае проведения плановых ремонтных работ</w:t>
      </w:r>
      <w:r w:rsidR="003670F4">
        <w:rPr>
          <w:sz w:val="28"/>
          <w:szCs w:val="28"/>
        </w:rPr>
        <w:t>,</w:t>
      </w:r>
      <w:r w:rsidR="00AB08F8" w:rsidRPr="00FA1C56">
        <w:rPr>
          <w:sz w:val="28"/>
          <w:szCs w:val="28"/>
        </w:rPr>
        <w:t xml:space="preserve"> предупреждать об этом Абонента (с указанием даты, времени и продолжительности прекращения подачи электрической энергии) не позднее, чем за 3 (три) дня до прекращения подачи электрической энергии одним или несколькими из перечисленных способов: через средства массовой информации (по радио, телевидению, через печатные издания), глобальную сеть Интернет, телефонную сеть, путём вывешивания объявлений на дверях подъездов домов, на досках объявлений либо иным другим общедоступным способом.</w:t>
      </w:r>
      <w:r w:rsidRPr="00FA1C56">
        <w:rPr>
          <w:sz w:val="28"/>
          <w:szCs w:val="28"/>
        </w:rPr>
        <w:t xml:space="preserve"> </w:t>
      </w:r>
    </w:p>
    <w:p w14:paraId="0B0A8EC6" w14:textId="65754D1D" w:rsidR="00E64D2D" w:rsidRPr="00FA1C56" w:rsidRDefault="00E64D2D" w:rsidP="00AB6AC1">
      <w:pPr>
        <w:ind w:firstLine="284"/>
        <w:jc w:val="both"/>
        <w:rPr>
          <w:sz w:val="28"/>
          <w:szCs w:val="28"/>
        </w:rPr>
      </w:pPr>
      <w:r w:rsidRPr="00FA1C56">
        <w:rPr>
          <w:sz w:val="28"/>
          <w:szCs w:val="28"/>
        </w:rPr>
        <w:t>8.</w:t>
      </w:r>
      <w:r w:rsidR="005B1003" w:rsidRPr="00FA1C56">
        <w:rPr>
          <w:sz w:val="28"/>
          <w:szCs w:val="28"/>
        </w:rPr>
        <w:t>7</w:t>
      </w:r>
      <w:r w:rsidRPr="00FA1C56">
        <w:rPr>
          <w:sz w:val="28"/>
          <w:szCs w:val="28"/>
        </w:rPr>
        <w:t>. Возобновлять в возможно кратчайшие сроки снабжение электрической энергией в случае незапланированных перерывов в снабжении или в случае других неполадок в электрической сети.</w:t>
      </w:r>
    </w:p>
    <w:p w14:paraId="2F13EA9E" w14:textId="1BCB1A7E" w:rsidR="00E64D2D" w:rsidRPr="00FA1C56" w:rsidRDefault="00E64D2D" w:rsidP="00AB6AC1">
      <w:pPr>
        <w:ind w:firstLine="284"/>
        <w:jc w:val="both"/>
        <w:rPr>
          <w:sz w:val="28"/>
          <w:szCs w:val="28"/>
        </w:rPr>
      </w:pPr>
      <w:r w:rsidRPr="00FA1C56">
        <w:rPr>
          <w:sz w:val="28"/>
          <w:szCs w:val="28"/>
        </w:rPr>
        <w:t>8.</w:t>
      </w:r>
      <w:r w:rsidR="005B1003" w:rsidRPr="00FA1C56">
        <w:rPr>
          <w:sz w:val="28"/>
          <w:szCs w:val="28"/>
        </w:rPr>
        <w:t>8</w:t>
      </w:r>
      <w:r w:rsidRPr="00FA1C56">
        <w:rPr>
          <w:sz w:val="28"/>
          <w:szCs w:val="28"/>
        </w:rPr>
        <w:t xml:space="preserve">. </w:t>
      </w:r>
      <w:r w:rsidR="00EE72E6" w:rsidRPr="00FA1C56">
        <w:rPr>
          <w:sz w:val="28"/>
          <w:szCs w:val="28"/>
        </w:rPr>
        <w:t>Предоставлять в пятидневный срок по запросу Абонента расчет всех сумм, предъявленных к оплате Абоненту.</w:t>
      </w:r>
    </w:p>
    <w:p w14:paraId="2A1C7B14" w14:textId="12EFE4EB" w:rsidR="00E64D2D" w:rsidRPr="00FA1C56" w:rsidRDefault="00E64D2D" w:rsidP="00AB6AC1">
      <w:pPr>
        <w:ind w:firstLine="284"/>
        <w:jc w:val="both"/>
        <w:rPr>
          <w:sz w:val="28"/>
          <w:szCs w:val="28"/>
        </w:rPr>
      </w:pPr>
      <w:r w:rsidRPr="00FA1C56">
        <w:rPr>
          <w:sz w:val="28"/>
          <w:szCs w:val="28"/>
        </w:rPr>
        <w:t>8.</w:t>
      </w:r>
      <w:r w:rsidR="005B1003" w:rsidRPr="00FA1C56">
        <w:rPr>
          <w:sz w:val="28"/>
          <w:szCs w:val="28"/>
        </w:rPr>
        <w:t>9</w:t>
      </w:r>
      <w:r w:rsidRPr="00FA1C56">
        <w:rPr>
          <w:sz w:val="28"/>
          <w:szCs w:val="28"/>
        </w:rPr>
        <w:t>. Возмещать нанесенный Абоненту реальный ущерб.</w:t>
      </w:r>
    </w:p>
    <w:p w14:paraId="21AA7347" w14:textId="07512D7E" w:rsidR="00E64D2D" w:rsidRPr="00FA1C56" w:rsidRDefault="00E64D2D" w:rsidP="00AB6AC1">
      <w:pPr>
        <w:ind w:firstLine="284"/>
        <w:jc w:val="both"/>
        <w:rPr>
          <w:sz w:val="28"/>
          <w:szCs w:val="28"/>
        </w:rPr>
      </w:pPr>
      <w:r w:rsidRPr="00FA1C56">
        <w:rPr>
          <w:sz w:val="28"/>
          <w:szCs w:val="28"/>
        </w:rPr>
        <w:t>8.1</w:t>
      </w:r>
      <w:r w:rsidR="005B1003" w:rsidRPr="00FA1C56">
        <w:rPr>
          <w:sz w:val="28"/>
          <w:szCs w:val="28"/>
        </w:rPr>
        <w:t>0</w:t>
      </w:r>
      <w:r w:rsidRPr="00FA1C56">
        <w:rPr>
          <w:sz w:val="28"/>
          <w:szCs w:val="28"/>
        </w:rPr>
        <w:t xml:space="preserve">. Приостанавливать поставку </w:t>
      </w:r>
      <w:r w:rsidR="00912F65" w:rsidRPr="00FA1C56">
        <w:rPr>
          <w:sz w:val="28"/>
          <w:szCs w:val="28"/>
        </w:rPr>
        <w:t>электрической энергии</w:t>
      </w:r>
      <w:r w:rsidRPr="00FA1C56">
        <w:rPr>
          <w:sz w:val="28"/>
          <w:szCs w:val="28"/>
        </w:rPr>
        <w:t xml:space="preserve"> на определенный период времени по </w:t>
      </w:r>
      <w:r w:rsidR="00180337" w:rsidRPr="00FA1C56">
        <w:rPr>
          <w:sz w:val="28"/>
          <w:szCs w:val="28"/>
        </w:rPr>
        <w:t>заявлению</w:t>
      </w:r>
      <w:r w:rsidRPr="00FA1C56">
        <w:rPr>
          <w:sz w:val="28"/>
          <w:szCs w:val="28"/>
        </w:rPr>
        <w:t xml:space="preserve"> Абонента.</w:t>
      </w:r>
    </w:p>
    <w:p w14:paraId="7DE35B77" w14:textId="225B1C4A" w:rsidR="00E64D2D" w:rsidRPr="00FA1C56" w:rsidRDefault="00E64D2D" w:rsidP="00AB6AC1">
      <w:pPr>
        <w:ind w:firstLine="284"/>
        <w:jc w:val="both"/>
        <w:rPr>
          <w:sz w:val="28"/>
          <w:szCs w:val="28"/>
        </w:rPr>
      </w:pPr>
      <w:r w:rsidRPr="00FA1C56">
        <w:rPr>
          <w:sz w:val="28"/>
          <w:szCs w:val="28"/>
        </w:rPr>
        <w:t>8.1</w:t>
      </w:r>
      <w:r w:rsidR="00630507" w:rsidRPr="00FA1C56">
        <w:rPr>
          <w:sz w:val="28"/>
          <w:szCs w:val="28"/>
        </w:rPr>
        <w:t>1</w:t>
      </w:r>
      <w:r w:rsidRPr="00FA1C56">
        <w:rPr>
          <w:sz w:val="28"/>
          <w:szCs w:val="28"/>
        </w:rPr>
        <w:t>. Допускать присутствие Абонента при снятии показаний, контроле и осуществлении проверки</w:t>
      </w:r>
      <w:r w:rsidR="00630507" w:rsidRPr="00FA1C56">
        <w:rPr>
          <w:sz w:val="28"/>
          <w:szCs w:val="28"/>
        </w:rPr>
        <w:t xml:space="preserve"> работы в рабочем режиме</w:t>
      </w:r>
      <w:r w:rsidRPr="00FA1C56">
        <w:rPr>
          <w:sz w:val="28"/>
          <w:szCs w:val="28"/>
        </w:rPr>
        <w:t xml:space="preserve"> расчетных приборов учета.</w:t>
      </w:r>
    </w:p>
    <w:p w14:paraId="1638E3C3" w14:textId="14C32421" w:rsidR="00E64D2D" w:rsidRDefault="00E64D2D" w:rsidP="00AB6AC1">
      <w:pPr>
        <w:ind w:firstLine="284"/>
        <w:jc w:val="both"/>
        <w:rPr>
          <w:sz w:val="28"/>
          <w:szCs w:val="28"/>
        </w:rPr>
      </w:pPr>
      <w:r w:rsidRPr="00FA1C56">
        <w:rPr>
          <w:sz w:val="28"/>
          <w:szCs w:val="28"/>
        </w:rPr>
        <w:t>8.1</w:t>
      </w:r>
      <w:r w:rsidR="00517264">
        <w:rPr>
          <w:sz w:val="28"/>
          <w:szCs w:val="28"/>
        </w:rPr>
        <w:t>2</w:t>
      </w:r>
      <w:r w:rsidRPr="00FA1C56">
        <w:rPr>
          <w:sz w:val="28"/>
          <w:szCs w:val="28"/>
        </w:rPr>
        <w:t>. Расторгнуть настоящий договор по инициативе Абонента в виде письменного извещения об этом.</w:t>
      </w:r>
    </w:p>
    <w:p w14:paraId="1D4DB93E" w14:textId="02C9DD0A" w:rsidR="000C4D03" w:rsidRDefault="000C4D03" w:rsidP="00E64D2D">
      <w:pPr>
        <w:jc w:val="both"/>
        <w:rPr>
          <w:sz w:val="28"/>
          <w:szCs w:val="28"/>
        </w:rPr>
      </w:pPr>
    </w:p>
    <w:p w14:paraId="153187A7" w14:textId="282DBBEF" w:rsidR="00B176AD" w:rsidRDefault="00B176AD" w:rsidP="00E64D2D">
      <w:pPr>
        <w:jc w:val="both"/>
        <w:rPr>
          <w:sz w:val="28"/>
          <w:szCs w:val="28"/>
        </w:rPr>
      </w:pPr>
    </w:p>
    <w:p w14:paraId="7D8F7505" w14:textId="77777777" w:rsidR="00B176AD" w:rsidRPr="00FA1C56" w:rsidRDefault="00B176AD" w:rsidP="00E64D2D">
      <w:pPr>
        <w:jc w:val="both"/>
        <w:rPr>
          <w:sz w:val="28"/>
          <w:szCs w:val="28"/>
        </w:rPr>
      </w:pPr>
    </w:p>
    <w:p w14:paraId="1F866950" w14:textId="0EEE3BD2" w:rsidR="00E64D2D" w:rsidRPr="00FA1C56" w:rsidRDefault="00E64D2D" w:rsidP="00E64D2D">
      <w:pPr>
        <w:spacing w:before="100" w:after="40"/>
        <w:jc w:val="center"/>
        <w:rPr>
          <w:b/>
          <w:sz w:val="28"/>
          <w:szCs w:val="28"/>
        </w:rPr>
      </w:pPr>
      <w:r w:rsidRPr="00FA1C56">
        <w:rPr>
          <w:b/>
          <w:sz w:val="28"/>
          <w:szCs w:val="28"/>
        </w:rPr>
        <w:lastRenderedPageBreak/>
        <w:t>9. ОТВЕТСТВЕННОСТЬ СТОРОН</w:t>
      </w:r>
    </w:p>
    <w:p w14:paraId="21BDC8A3" w14:textId="77777777" w:rsidR="000C4D03" w:rsidRDefault="000C4D03" w:rsidP="00E64D2D">
      <w:pPr>
        <w:jc w:val="both"/>
        <w:rPr>
          <w:sz w:val="28"/>
          <w:szCs w:val="28"/>
        </w:rPr>
      </w:pPr>
    </w:p>
    <w:p w14:paraId="0282E1C1" w14:textId="49C83C4A" w:rsidR="00E64D2D" w:rsidRPr="00FA1C56" w:rsidRDefault="00E64D2D" w:rsidP="00AB6AC1">
      <w:pPr>
        <w:ind w:firstLine="284"/>
        <w:jc w:val="both"/>
        <w:rPr>
          <w:sz w:val="28"/>
          <w:szCs w:val="28"/>
        </w:rPr>
      </w:pPr>
      <w:r w:rsidRPr="00FA1C56">
        <w:rPr>
          <w:sz w:val="28"/>
          <w:szCs w:val="28"/>
        </w:rPr>
        <w:t xml:space="preserve">9.1. В случае нарушения условий договора </w:t>
      </w:r>
      <w:r w:rsidR="00E777A9">
        <w:rPr>
          <w:sz w:val="28"/>
          <w:szCs w:val="28"/>
        </w:rPr>
        <w:t xml:space="preserve">Стороны несут </w:t>
      </w:r>
      <w:r w:rsidRPr="00FA1C56">
        <w:rPr>
          <w:sz w:val="28"/>
          <w:szCs w:val="28"/>
        </w:rPr>
        <w:t>ответственность в соответствии с законодательством Приднестровской Молдавской Республики.</w:t>
      </w:r>
    </w:p>
    <w:p w14:paraId="721B6BB9" w14:textId="77777777" w:rsidR="00E64D2D" w:rsidRPr="00FA1C56" w:rsidRDefault="00E64D2D" w:rsidP="00AB6AC1">
      <w:pPr>
        <w:ind w:firstLine="284"/>
        <w:jc w:val="both"/>
        <w:rPr>
          <w:sz w:val="28"/>
          <w:szCs w:val="28"/>
        </w:rPr>
      </w:pPr>
      <w:r w:rsidRPr="00FA1C56">
        <w:rPr>
          <w:sz w:val="28"/>
          <w:szCs w:val="28"/>
        </w:rPr>
        <w:t>9.2.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w:t>
      </w:r>
    </w:p>
    <w:p w14:paraId="21008468" w14:textId="77777777" w:rsidR="00E64D2D" w:rsidRPr="00FA1C56" w:rsidRDefault="00E64D2D" w:rsidP="00AB6AC1">
      <w:pPr>
        <w:ind w:firstLine="284"/>
        <w:jc w:val="both"/>
        <w:rPr>
          <w:sz w:val="28"/>
          <w:szCs w:val="28"/>
        </w:rPr>
      </w:pPr>
      <w:r w:rsidRPr="00FA1C56">
        <w:rPr>
          <w:sz w:val="28"/>
          <w:szCs w:val="28"/>
        </w:rPr>
        <w:t>9.3. Стороны, в соответствии с законодательством Приднестровской Молдавской Республики, несут гражданскую, административную и уголовную ответственность за следующие нарушения:</w:t>
      </w:r>
    </w:p>
    <w:p w14:paraId="2BE45F6D" w14:textId="0E32A9C3" w:rsidR="00E64D2D" w:rsidRPr="00FA1C56" w:rsidRDefault="00E64D2D" w:rsidP="00AB6AC1">
      <w:pPr>
        <w:ind w:firstLine="284"/>
        <w:jc w:val="both"/>
        <w:rPr>
          <w:sz w:val="28"/>
          <w:szCs w:val="28"/>
        </w:rPr>
      </w:pPr>
      <w:r w:rsidRPr="00FA1C56">
        <w:rPr>
          <w:sz w:val="28"/>
          <w:szCs w:val="28"/>
        </w:rPr>
        <w:t xml:space="preserve">а) </w:t>
      </w:r>
      <w:proofErr w:type="spellStart"/>
      <w:r w:rsidR="00180337" w:rsidRPr="00FA1C56">
        <w:rPr>
          <w:sz w:val="28"/>
          <w:szCs w:val="28"/>
        </w:rPr>
        <w:t>безучетное</w:t>
      </w:r>
      <w:proofErr w:type="spellEnd"/>
      <w:r w:rsidR="00180337" w:rsidRPr="00FA1C56">
        <w:rPr>
          <w:sz w:val="28"/>
          <w:szCs w:val="28"/>
        </w:rPr>
        <w:t xml:space="preserve"> </w:t>
      </w:r>
      <w:r w:rsidRPr="00FA1C56">
        <w:rPr>
          <w:sz w:val="28"/>
          <w:szCs w:val="28"/>
        </w:rPr>
        <w:t>потребление энергии;</w:t>
      </w:r>
    </w:p>
    <w:p w14:paraId="732DA3AC" w14:textId="77777777" w:rsidR="00E64D2D" w:rsidRPr="00FA1C56" w:rsidRDefault="00E64D2D" w:rsidP="00AB6AC1">
      <w:pPr>
        <w:ind w:firstLine="284"/>
        <w:jc w:val="both"/>
        <w:rPr>
          <w:sz w:val="28"/>
          <w:szCs w:val="28"/>
        </w:rPr>
      </w:pPr>
      <w:r w:rsidRPr="00FA1C56">
        <w:rPr>
          <w:sz w:val="28"/>
          <w:szCs w:val="28"/>
        </w:rPr>
        <w:t>б) повреждение или хищение Абонентом приборов учета;</w:t>
      </w:r>
    </w:p>
    <w:p w14:paraId="38ECFDD6" w14:textId="77777777" w:rsidR="00E64D2D" w:rsidRPr="00FA1C56" w:rsidRDefault="00E64D2D" w:rsidP="00AB6AC1">
      <w:pPr>
        <w:ind w:firstLine="284"/>
        <w:jc w:val="both"/>
        <w:rPr>
          <w:sz w:val="28"/>
          <w:szCs w:val="28"/>
        </w:rPr>
      </w:pPr>
      <w:r w:rsidRPr="00FA1C56">
        <w:rPr>
          <w:sz w:val="28"/>
          <w:szCs w:val="28"/>
        </w:rPr>
        <w:t>в) разукомплектование и повреждение объектов электроэнергетики, хищение имущества этих объектов;</w:t>
      </w:r>
    </w:p>
    <w:p w14:paraId="76D2DA6C" w14:textId="77777777" w:rsidR="00E64D2D" w:rsidRPr="00FA1C56" w:rsidRDefault="00E64D2D" w:rsidP="00AB6AC1">
      <w:pPr>
        <w:ind w:firstLine="284"/>
        <w:jc w:val="both"/>
        <w:rPr>
          <w:sz w:val="28"/>
          <w:szCs w:val="28"/>
        </w:rPr>
      </w:pPr>
      <w:r w:rsidRPr="00FA1C56">
        <w:rPr>
          <w:sz w:val="28"/>
          <w:szCs w:val="28"/>
        </w:rPr>
        <w:t>г) создание Абонентом препятствий в выполнении работ, связанных с обслуживанием объектов электроэнергетики;</w:t>
      </w:r>
    </w:p>
    <w:p w14:paraId="12125FB7" w14:textId="77777777" w:rsidR="00E64D2D" w:rsidRPr="00FA1C56" w:rsidRDefault="00E64D2D" w:rsidP="00AB6AC1">
      <w:pPr>
        <w:ind w:firstLine="284"/>
        <w:jc w:val="both"/>
        <w:rPr>
          <w:sz w:val="28"/>
          <w:szCs w:val="28"/>
        </w:rPr>
      </w:pPr>
      <w:r w:rsidRPr="00FA1C56">
        <w:rPr>
          <w:sz w:val="28"/>
          <w:szCs w:val="28"/>
        </w:rPr>
        <w:t xml:space="preserve">д) нарушение Сторонами правил охраны электросетей; </w:t>
      </w:r>
    </w:p>
    <w:p w14:paraId="65EEBA55" w14:textId="7C23C7EA" w:rsidR="00E64D2D" w:rsidRPr="00FA1C56" w:rsidRDefault="00E64D2D" w:rsidP="00AB6AC1">
      <w:pPr>
        <w:ind w:firstLine="284"/>
        <w:jc w:val="both"/>
        <w:rPr>
          <w:sz w:val="28"/>
          <w:szCs w:val="28"/>
        </w:rPr>
      </w:pPr>
      <w:r w:rsidRPr="00FA1C56">
        <w:rPr>
          <w:sz w:val="28"/>
          <w:szCs w:val="28"/>
        </w:rPr>
        <w:t xml:space="preserve">е) нарушение Сторонами Правил электроснабжения на розничном рынке электрической энергии </w:t>
      </w:r>
      <w:r w:rsidR="00D70C6B" w:rsidRPr="00FA1C56">
        <w:rPr>
          <w:sz w:val="28"/>
          <w:szCs w:val="28"/>
        </w:rPr>
        <w:t>Приднестровской Молдавской Республики</w:t>
      </w:r>
      <w:r w:rsidRPr="00FA1C56">
        <w:rPr>
          <w:sz w:val="28"/>
          <w:szCs w:val="28"/>
        </w:rPr>
        <w:t>;</w:t>
      </w:r>
    </w:p>
    <w:p w14:paraId="126F3A54" w14:textId="77777777" w:rsidR="00E64D2D" w:rsidRPr="00FA1C56" w:rsidRDefault="00E64D2D" w:rsidP="00AB6AC1">
      <w:pPr>
        <w:ind w:firstLine="284"/>
        <w:jc w:val="both"/>
        <w:rPr>
          <w:sz w:val="28"/>
          <w:szCs w:val="28"/>
        </w:rPr>
      </w:pPr>
      <w:r w:rsidRPr="00FA1C56">
        <w:rPr>
          <w:sz w:val="28"/>
          <w:szCs w:val="28"/>
        </w:rPr>
        <w:t xml:space="preserve">ж) действия с применением насилия или угрозы применения насилия, препятствующие исполнению оперативным персоналом и должностными лицами </w:t>
      </w:r>
      <w:proofErr w:type="spellStart"/>
      <w:r w:rsidRPr="00FA1C56">
        <w:rPr>
          <w:sz w:val="28"/>
          <w:szCs w:val="28"/>
        </w:rPr>
        <w:t>Энергоснабжающей</w:t>
      </w:r>
      <w:proofErr w:type="spellEnd"/>
      <w:r w:rsidRPr="00FA1C56">
        <w:rPr>
          <w:sz w:val="28"/>
          <w:szCs w:val="28"/>
        </w:rPr>
        <w:t xml:space="preserve"> организации своих служебных обязанностей;</w:t>
      </w:r>
    </w:p>
    <w:p w14:paraId="501D6E20" w14:textId="77777777" w:rsidR="00E64D2D" w:rsidRPr="00FA1C56" w:rsidRDefault="00E64D2D" w:rsidP="00AB6AC1">
      <w:pPr>
        <w:ind w:firstLine="284"/>
        <w:jc w:val="both"/>
        <w:rPr>
          <w:sz w:val="28"/>
          <w:szCs w:val="28"/>
        </w:rPr>
      </w:pPr>
      <w:r w:rsidRPr="00FA1C56">
        <w:rPr>
          <w:sz w:val="28"/>
          <w:szCs w:val="28"/>
        </w:rPr>
        <w:t xml:space="preserve">з) необеспечение электроэнергией Абонента, который не допускает нарушений условий договора (за исключением случаев отсутствия общей границы энергообеспечения между электроустановкой Абонента и </w:t>
      </w:r>
      <w:proofErr w:type="spellStart"/>
      <w:r w:rsidRPr="00FA1C56">
        <w:rPr>
          <w:sz w:val="28"/>
          <w:szCs w:val="28"/>
        </w:rPr>
        <w:t>Энергоснабжающей</w:t>
      </w:r>
      <w:proofErr w:type="spellEnd"/>
      <w:r w:rsidRPr="00FA1C56">
        <w:rPr>
          <w:sz w:val="28"/>
          <w:szCs w:val="28"/>
        </w:rPr>
        <w:t xml:space="preserve"> организацией).</w:t>
      </w:r>
    </w:p>
    <w:p w14:paraId="141691A7" w14:textId="6EC2EAC4" w:rsidR="00E64D2D" w:rsidRPr="00FA1C56" w:rsidRDefault="00E64D2D" w:rsidP="00AB6AC1">
      <w:pPr>
        <w:ind w:firstLine="284"/>
        <w:jc w:val="both"/>
        <w:rPr>
          <w:sz w:val="28"/>
          <w:szCs w:val="28"/>
        </w:rPr>
      </w:pPr>
      <w:r w:rsidRPr="00FA1C56">
        <w:rPr>
          <w:sz w:val="28"/>
          <w:szCs w:val="28"/>
        </w:rPr>
        <w:t xml:space="preserve">9.4. Если в результате регулирования режима потребления </w:t>
      </w:r>
      <w:r w:rsidR="00912F65" w:rsidRPr="00FA1C56">
        <w:rPr>
          <w:sz w:val="28"/>
          <w:szCs w:val="28"/>
        </w:rPr>
        <w:t>электрической энергии</w:t>
      </w:r>
      <w:r w:rsidRPr="00FA1C56">
        <w:rPr>
          <w:sz w:val="28"/>
          <w:szCs w:val="28"/>
        </w:rPr>
        <w:t xml:space="preserve">, осуществленного на основании закона или в порядке, им предусмотренном, допущен перерыв в подаче </w:t>
      </w:r>
      <w:r w:rsidR="00912F65" w:rsidRPr="00FA1C56">
        <w:rPr>
          <w:sz w:val="28"/>
          <w:szCs w:val="28"/>
        </w:rPr>
        <w:t>электрической энергии</w:t>
      </w:r>
      <w:r w:rsidRPr="00FA1C56">
        <w:rPr>
          <w:sz w:val="28"/>
          <w:szCs w:val="28"/>
        </w:rPr>
        <w:t xml:space="preserve"> Абоненту, </w:t>
      </w:r>
      <w:proofErr w:type="spellStart"/>
      <w:r w:rsidRPr="00FA1C56">
        <w:rPr>
          <w:sz w:val="28"/>
          <w:szCs w:val="28"/>
        </w:rPr>
        <w:t>Энергоснабжающая</w:t>
      </w:r>
      <w:proofErr w:type="spellEnd"/>
      <w:r w:rsidRPr="00FA1C56">
        <w:rPr>
          <w:sz w:val="28"/>
          <w:szCs w:val="28"/>
        </w:rPr>
        <w:t xml:space="preserve"> организация несет ответственность за неисполнение или ненадлежащее исполнение договорных обязательств, при наличии ее вины.</w:t>
      </w:r>
    </w:p>
    <w:p w14:paraId="40DE66D8" w14:textId="7F334373" w:rsidR="00E64D2D" w:rsidRDefault="00E64D2D" w:rsidP="00AB6AC1">
      <w:pPr>
        <w:ind w:firstLine="284"/>
        <w:jc w:val="both"/>
        <w:rPr>
          <w:sz w:val="28"/>
          <w:szCs w:val="28"/>
        </w:rPr>
      </w:pPr>
      <w:r w:rsidRPr="00FA1C56">
        <w:rPr>
          <w:sz w:val="28"/>
          <w:szCs w:val="28"/>
        </w:rPr>
        <w:t xml:space="preserve">9.5. В случае несоблюдения срока очередной государственной поверки расчетных приборов учета, измерительных трансформаторов по вине Абонента </w:t>
      </w:r>
      <w:proofErr w:type="spellStart"/>
      <w:r w:rsidRPr="00FA1C56">
        <w:rPr>
          <w:sz w:val="28"/>
          <w:szCs w:val="28"/>
        </w:rPr>
        <w:t>Энергоснабжающая</w:t>
      </w:r>
      <w:proofErr w:type="spellEnd"/>
      <w:r w:rsidRPr="00FA1C56">
        <w:rPr>
          <w:sz w:val="28"/>
          <w:szCs w:val="28"/>
        </w:rPr>
        <w:t xml:space="preserve"> производит перерасчет расхода </w:t>
      </w:r>
      <w:r w:rsidR="00912F65" w:rsidRPr="00FA1C56">
        <w:rPr>
          <w:sz w:val="28"/>
          <w:szCs w:val="28"/>
        </w:rPr>
        <w:t>электрической энергии</w:t>
      </w:r>
      <w:r w:rsidRPr="00FA1C56">
        <w:rPr>
          <w:sz w:val="28"/>
          <w:szCs w:val="28"/>
        </w:rPr>
        <w:t xml:space="preserve"> по </w:t>
      </w:r>
      <w:r w:rsidR="00E777A9">
        <w:rPr>
          <w:sz w:val="28"/>
          <w:szCs w:val="28"/>
        </w:rPr>
        <w:t>разрешенной</w:t>
      </w:r>
      <w:r w:rsidRPr="00FA1C56">
        <w:rPr>
          <w:sz w:val="28"/>
          <w:szCs w:val="28"/>
        </w:rPr>
        <w:t xml:space="preserve"> мощности и числу часов работы электроустановок за все время с момента окончания срока очередной государственной поверки.</w:t>
      </w:r>
    </w:p>
    <w:p w14:paraId="6CAF9467" w14:textId="77777777" w:rsidR="000C4D03" w:rsidRPr="00FA1C56" w:rsidRDefault="000C4D03" w:rsidP="00E64D2D">
      <w:pPr>
        <w:jc w:val="both"/>
        <w:rPr>
          <w:sz w:val="28"/>
          <w:szCs w:val="28"/>
        </w:rPr>
      </w:pPr>
    </w:p>
    <w:p w14:paraId="2F1C48A2" w14:textId="64799CC9" w:rsidR="00E64D2D" w:rsidRPr="00FA1C56" w:rsidRDefault="00E64D2D" w:rsidP="00E64D2D">
      <w:pPr>
        <w:keepNext/>
        <w:spacing w:before="100" w:after="40"/>
        <w:jc w:val="center"/>
        <w:rPr>
          <w:b/>
          <w:sz w:val="28"/>
          <w:szCs w:val="28"/>
        </w:rPr>
      </w:pPr>
      <w:r w:rsidRPr="00FA1C56">
        <w:rPr>
          <w:b/>
          <w:sz w:val="28"/>
          <w:szCs w:val="28"/>
        </w:rPr>
        <w:t>10. ФОРС-МАЖОР</w:t>
      </w:r>
    </w:p>
    <w:p w14:paraId="50E513BE" w14:textId="77777777" w:rsidR="000C4D03" w:rsidRDefault="000C4D03" w:rsidP="00E64D2D">
      <w:pPr>
        <w:jc w:val="both"/>
        <w:rPr>
          <w:sz w:val="28"/>
          <w:szCs w:val="28"/>
        </w:rPr>
      </w:pPr>
    </w:p>
    <w:p w14:paraId="6B1B325C" w14:textId="08C6E252" w:rsidR="00E64D2D" w:rsidRPr="00FA1C56" w:rsidRDefault="00E64D2D" w:rsidP="00AB6AC1">
      <w:pPr>
        <w:ind w:firstLine="284"/>
        <w:jc w:val="both"/>
        <w:rPr>
          <w:sz w:val="28"/>
          <w:szCs w:val="28"/>
        </w:rPr>
      </w:pPr>
      <w:r w:rsidRPr="00FA1C56">
        <w:rPr>
          <w:sz w:val="28"/>
          <w:szCs w:val="28"/>
        </w:rPr>
        <w:t xml:space="preserve">10.1.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(форс-мажор), </w:t>
      </w:r>
      <w:r w:rsidRPr="00FA1C56">
        <w:rPr>
          <w:sz w:val="28"/>
          <w:szCs w:val="28"/>
        </w:rPr>
        <w:lastRenderedPageBreak/>
        <w:t>возникших после заключения договора в результате событий чрезвычайного характера, которые Сторона настоящего договора не могла ни предвидеть, ни предотвратить разумными мерами.</w:t>
      </w:r>
    </w:p>
    <w:p w14:paraId="0D67E684" w14:textId="77777777" w:rsidR="00E64D2D" w:rsidRPr="00FA1C56" w:rsidRDefault="00E64D2D" w:rsidP="00AB6AC1">
      <w:pPr>
        <w:ind w:firstLine="284"/>
        <w:jc w:val="both"/>
        <w:rPr>
          <w:sz w:val="28"/>
          <w:szCs w:val="28"/>
        </w:rPr>
      </w:pPr>
      <w:r w:rsidRPr="00FA1C56">
        <w:rPr>
          <w:sz w:val="28"/>
          <w:szCs w:val="28"/>
        </w:rPr>
        <w:t>Под обстоятельствами непреодолимой силы понимаются войны, террористические акты, забастовки, стихийные бедствия всех видов, пожары, запретительные решения государственных органов и другие, независящие от деятельности сторон, обстоятельства.</w:t>
      </w:r>
    </w:p>
    <w:p w14:paraId="6603096D" w14:textId="77777777" w:rsidR="00E64D2D" w:rsidRPr="00FA1C56" w:rsidRDefault="00E64D2D" w:rsidP="00AB6AC1">
      <w:pPr>
        <w:ind w:firstLine="284"/>
        <w:jc w:val="both"/>
        <w:rPr>
          <w:sz w:val="28"/>
          <w:szCs w:val="28"/>
        </w:rPr>
      </w:pPr>
      <w:r w:rsidRPr="00FA1C56">
        <w:rPr>
          <w:sz w:val="28"/>
          <w:szCs w:val="28"/>
        </w:rPr>
        <w:t>В таком случае, время на выполнение обязательств по настоящему договору продлевается на период, в течение которого вышеупомянутые события длились, либо приводит к расторжению договора. При этом стороны не предъявляют друг к другу имущественных претензий.</w:t>
      </w:r>
    </w:p>
    <w:p w14:paraId="1D8D92A3" w14:textId="74C084F9" w:rsidR="00E64D2D" w:rsidRPr="00FA1C56" w:rsidRDefault="00E64D2D" w:rsidP="00AB6AC1">
      <w:pPr>
        <w:ind w:firstLine="284"/>
        <w:jc w:val="both"/>
        <w:rPr>
          <w:sz w:val="28"/>
          <w:szCs w:val="28"/>
        </w:rPr>
      </w:pPr>
      <w:r w:rsidRPr="00FA1C56">
        <w:rPr>
          <w:sz w:val="28"/>
          <w:szCs w:val="28"/>
        </w:rPr>
        <w:t xml:space="preserve">10.2. При наступлении обстоятельств, указанных в п. 10.1. настоящего договора, Сторона, ссылающаяся на них, должна предоставить другой Стороне не позднее 7 </w:t>
      </w:r>
      <w:r w:rsidR="00AC5BAB">
        <w:rPr>
          <w:sz w:val="28"/>
          <w:szCs w:val="28"/>
        </w:rPr>
        <w:t xml:space="preserve">(семи) </w:t>
      </w:r>
      <w:r w:rsidRPr="00FA1C56">
        <w:rPr>
          <w:sz w:val="28"/>
          <w:szCs w:val="28"/>
        </w:rPr>
        <w:t>календарных дней с даты их возникновения в письменной форме информацию об указанном обстоятельстве и примерном сроке его действия (или прекращения) с приложением подтверждающего документа, выданного уполномоченным органом.</w:t>
      </w:r>
    </w:p>
    <w:p w14:paraId="5B3F2A3D" w14:textId="26DD168D" w:rsidR="00E64D2D" w:rsidRDefault="00E64D2D" w:rsidP="00AB6AC1">
      <w:pPr>
        <w:ind w:firstLine="284"/>
        <w:jc w:val="both"/>
        <w:rPr>
          <w:sz w:val="28"/>
          <w:szCs w:val="28"/>
        </w:rPr>
      </w:pPr>
      <w:r w:rsidRPr="00FA1C56">
        <w:rPr>
          <w:sz w:val="28"/>
          <w:szCs w:val="28"/>
        </w:rPr>
        <w:t xml:space="preserve">10.3. </w:t>
      </w:r>
      <w:proofErr w:type="spellStart"/>
      <w:r w:rsidRPr="00FA1C56">
        <w:rPr>
          <w:sz w:val="28"/>
          <w:szCs w:val="28"/>
        </w:rPr>
        <w:t>Неуведомление</w:t>
      </w:r>
      <w:proofErr w:type="spellEnd"/>
      <w:r w:rsidRPr="00FA1C56">
        <w:rPr>
          <w:sz w:val="28"/>
          <w:szCs w:val="28"/>
        </w:rPr>
        <w:t xml:space="preserve"> или несвоевременное уведомление лишает соответствующую сторону права ссылаться на любое из перечисленных обстоятельств, как на основание, освобождающее от ответственности за неисполнение обязательств по настоящему договору.</w:t>
      </w:r>
    </w:p>
    <w:p w14:paraId="0AB6DEB1" w14:textId="77777777" w:rsidR="000C4D03" w:rsidRPr="00FA1C56" w:rsidRDefault="000C4D03" w:rsidP="00E64D2D">
      <w:pPr>
        <w:jc w:val="both"/>
        <w:rPr>
          <w:sz w:val="28"/>
          <w:szCs w:val="28"/>
        </w:rPr>
      </w:pPr>
    </w:p>
    <w:p w14:paraId="21445AC0" w14:textId="2880BF63" w:rsidR="00E64D2D" w:rsidRPr="00FA1C56" w:rsidRDefault="00E64D2D" w:rsidP="00E64D2D">
      <w:pPr>
        <w:keepNext/>
        <w:spacing w:before="100" w:after="40"/>
        <w:jc w:val="center"/>
        <w:rPr>
          <w:b/>
          <w:sz w:val="28"/>
          <w:szCs w:val="28"/>
        </w:rPr>
      </w:pPr>
      <w:r w:rsidRPr="00FA1C56">
        <w:rPr>
          <w:b/>
          <w:sz w:val="28"/>
          <w:szCs w:val="28"/>
        </w:rPr>
        <w:t>11. СРОК ДЕЙСТВИЯ ДОГОВОРА</w:t>
      </w:r>
    </w:p>
    <w:p w14:paraId="577D50EC" w14:textId="77777777" w:rsidR="000C4D03" w:rsidRDefault="000C4D03" w:rsidP="00E64D2D">
      <w:pPr>
        <w:jc w:val="both"/>
        <w:rPr>
          <w:sz w:val="28"/>
          <w:szCs w:val="28"/>
        </w:rPr>
      </w:pPr>
    </w:p>
    <w:p w14:paraId="565A4380" w14:textId="2489DA02" w:rsidR="00E64D2D" w:rsidRPr="00FA1C56" w:rsidRDefault="00E64D2D" w:rsidP="00AB6AC1">
      <w:pPr>
        <w:ind w:firstLine="284"/>
        <w:jc w:val="both"/>
        <w:rPr>
          <w:sz w:val="28"/>
          <w:szCs w:val="28"/>
        </w:rPr>
      </w:pPr>
      <w:r w:rsidRPr="00FA1C56">
        <w:rPr>
          <w:sz w:val="28"/>
          <w:szCs w:val="28"/>
        </w:rPr>
        <w:t xml:space="preserve">11.1. Настоящий договор заключается на срок до «___» ____20___ вступает в силу со дня подписания </w:t>
      </w:r>
      <w:r w:rsidR="00AC5BAB">
        <w:rPr>
          <w:sz w:val="28"/>
          <w:szCs w:val="28"/>
        </w:rPr>
        <w:t>С</w:t>
      </w:r>
      <w:r w:rsidRPr="00FA1C56">
        <w:rPr>
          <w:sz w:val="28"/>
          <w:szCs w:val="28"/>
        </w:rPr>
        <w:t xml:space="preserve">торонами и считается ежегодно продленным на тех же условиях, если до окончания срока действия не последует заявления одной из </w:t>
      </w:r>
      <w:r w:rsidR="00AC5BAB">
        <w:rPr>
          <w:sz w:val="28"/>
          <w:szCs w:val="28"/>
        </w:rPr>
        <w:t>С</w:t>
      </w:r>
      <w:r w:rsidRPr="00FA1C56">
        <w:rPr>
          <w:sz w:val="28"/>
          <w:szCs w:val="28"/>
        </w:rPr>
        <w:t>торон об отказе от настоящего договора или его пересмотре, а в части взаиморасчетов договор действует до полного их завершения.</w:t>
      </w:r>
    </w:p>
    <w:p w14:paraId="5FDC77D7" w14:textId="7D965189" w:rsidR="00E64D2D" w:rsidRDefault="00E64D2D" w:rsidP="00AB6AC1">
      <w:pPr>
        <w:ind w:firstLine="284"/>
        <w:jc w:val="both"/>
        <w:rPr>
          <w:sz w:val="28"/>
          <w:szCs w:val="28"/>
        </w:rPr>
      </w:pPr>
      <w:r w:rsidRPr="00FA1C56">
        <w:rPr>
          <w:sz w:val="28"/>
          <w:szCs w:val="28"/>
        </w:rPr>
        <w:t xml:space="preserve">11.2. Если одной из </w:t>
      </w:r>
      <w:r w:rsidR="00AC5BAB">
        <w:rPr>
          <w:sz w:val="28"/>
          <w:szCs w:val="28"/>
        </w:rPr>
        <w:t>С</w:t>
      </w:r>
      <w:r w:rsidRPr="00FA1C56">
        <w:rPr>
          <w:sz w:val="28"/>
          <w:szCs w:val="28"/>
        </w:rPr>
        <w:t xml:space="preserve">торон до окончания срока действия договора внесено предложение об изменении или заключении нового договора, то отношения </w:t>
      </w:r>
      <w:r w:rsidR="00AC5BAB">
        <w:rPr>
          <w:sz w:val="28"/>
          <w:szCs w:val="28"/>
        </w:rPr>
        <w:t>С</w:t>
      </w:r>
      <w:r w:rsidRPr="00FA1C56">
        <w:rPr>
          <w:sz w:val="28"/>
          <w:szCs w:val="28"/>
        </w:rPr>
        <w:t>торон до заключения нового договора регулируются в соответствии с условиями ранее заключенного договора.</w:t>
      </w:r>
    </w:p>
    <w:p w14:paraId="0AC2F2E1" w14:textId="77777777" w:rsidR="000C4D03" w:rsidRPr="00FA1C56" w:rsidRDefault="000C4D03" w:rsidP="00E64D2D">
      <w:pPr>
        <w:jc w:val="both"/>
        <w:rPr>
          <w:sz w:val="28"/>
          <w:szCs w:val="28"/>
        </w:rPr>
      </w:pPr>
    </w:p>
    <w:p w14:paraId="27EE53FD" w14:textId="6E3AEFCF" w:rsidR="00E64D2D" w:rsidRPr="00FA1C56" w:rsidRDefault="00E64D2D" w:rsidP="00E64D2D">
      <w:pPr>
        <w:keepNext/>
        <w:spacing w:before="100" w:after="40"/>
        <w:jc w:val="center"/>
        <w:rPr>
          <w:b/>
          <w:sz w:val="28"/>
          <w:szCs w:val="28"/>
        </w:rPr>
      </w:pPr>
      <w:r w:rsidRPr="00FA1C56">
        <w:rPr>
          <w:b/>
          <w:sz w:val="28"/>
          <w:szCs w:val="28"/>
        </w:rPr>
        <w:t>12. ПОРЯДОК ИЗМЕНЕНИЯ И РАСТОРЖЕНИЯ ДОГОВОРА</w:t>
      </w:r>
    </w:p>
    <w:p w14:paraId="4AD9044F" w14:textId="77777777" w:rsidR="000C4D03" w:rsidRDefault="000C4D03" w:rsidP="00E64D2D">
      <w:pPr>
        <w:jc w:val="both"/>
        <w:rPr>
          <w:sz w:val="28"/>
          <w:szCs w:val="28"/>
        </w:rPr>
      </w:pPr>
    </w:p>
    <w:p w14:paraId="7D18E56D" w14:textId="73EC49D2" w:rsidR="00E64D2D" w:rsidRPr="00FA1C56" w:rsidRDefault="00E64D2D" w:rsidP="00AB6AC1">
      <w:pPr>
        <w:ind w:firstLine="284"/>
        <w:jc w:val="both"/>
        <w:rPr>
          <w:sz w:val="28"/>
          <w:szCs w:val="28"/>
        </w:rPr>
      </w:pPr>
      <w:r w:rsidRPr="00FA1C56">
        <w:rPr>
          <w:sz w:val="28"/>
          <w:szCs w:val="28"/>
        </w:rPr>
        <w:t>12.1. Настоящий договор может быть изменен и дополнен путем заключения дополнительных соглашений, подписываемых Сторонами</w:t>
      </w:r>
      <w:r w:rsidR="00AC5BAB">
        <w:rPr>
          <w:sz w:val="28"/>
          <w:szCs w:val="28"/>
        </w:rPr>
        <w:t xml:space="preserve">, </w:t>
      </w:r>
      <w:r w:rsidRPr="00FA1C56">
        <w:rPr>
          <w:sz w:val="28"/>
          <w:szCs w:val="28"/>
        </w:rPr>
        <w:t>которые являются неотъемлемой частью настоящего договора. Сторона, получившая предложения об изменении настоящего договора, обязана дать ответ другой Стороне не позднее 30 дней после получения предложения.</w:t>
      </w:r>
    </w:p>
    <w:p w14:paraId="3F26829B" w14:textId="676044FA" w:rsidR="00E64D2D" w:rsidRPr="00FA1C56" w:rsidRDefault="00E64D2D" w:rsidP="00AB6AC1">
      <w:pPr>
        <w:ind w:firstLine="284"/>
        <w:jc w:val="both"/>
        <w:rPr>
          <w:sz w:val="28"/>
          <w:szCs w:val="28"/>
        </w:rPr>
      </w:pPr>
      <w:r w:rsidRPr="00FA1C56">
        <w:rPr>
          <w:sz w:val="28"/>
          <w:szCs w:val="28"/>
        </w:rPr>
        <w:lastRenderedPageBreak/>
        <w:t xml:space="preserve">Стороны обязуются в течение 15 </w:t>
      </w:r>
      <w:r w:rsidR="00AC5BAB">
        <w:rPr>
          <w:sz w:val="28"/>
          <w:szCs w:val="28"/>
        </w:rPr>
        <w:t xml:space="preserve">(пятнадцати) </w:t>
      </w:r>
      <w:r w:rsidRPr="00FA1C56">
        <w:rPr>
          <w:sz w:val="28"/>
          <w:szCs w:val="28"/>
        </w:rPr>
        <w:t>календарных дней письменно извещать обо всех изменениях к настоящему договору (наименование, расчетный счет и т.д.).</w:t>
      </w:r>
    </w:p>
    <w:p w14:paraId="436D3F76" w14:textId="77777777" w:rsidR="00E64D2D" w:rsidRPr="00FA1C56" w:rsidRDefault="00E64D2D" w:rsidP="00AB6AC1">
      <w:pPr>
        <w:ind w:firstLine="284"/>
        <w:jc w:val="both"/>
        <w:rPr>
          <w:sz w:val="28"/>
          <w:szCs w:val="28"/>
        </w:rPr>
      </w:pPr>
      <w:r w:rsidRPr="00FA1C56">
        <w:rPr>
          <w:sz w:val="28"/>
          <w:szCs w:val="28"/>
        </w:rPr>
        <w:t>12.2. В случае, если во время срока действия договора обязательным для исполнения Сторонами законодательным актом будет установлена норма, исключающая действие какого-либо условия договора, данное условие договора утрачивает силу со дня вступления в силу законодательного акта. Внесение изменений в договор производится Сторонами, если того требует вновь принятый законодательный акт.</w:t>
      </w:r>
    </w:p>
    <w:p w14:paraId="512872D3" w14:textId="028730D5" w:rsidR="00E64D2D" w:rsidRDefault="00E64D2D" w:rsidP="00AB6AC1">
      <w:pPr>
        <w:ind w:firstLine="284"/>
        <w:jc w:val="both"/>
        <w:rPr>
          <w:sz w:val="28"/>
          <w:szCs w:val="28"/>
        </w:rPr>
      </w:pPr>
      <w:r w:rsidRPr="00FA1C56">
        <w:rPr>
          <w:sz w:val="28"/>
          <w:szCs w:val="28"/>
        </w:rPr>
        <w:t xml:space="preserve">12.3. Настоящий договор может быть расторгнут по соглашению Сторон, по инициативе одной из </w:t>
      </w:r>
      <w:r w:rsidR="00AC5BAB">
        <w:rPr>
          <w:sz w:val="28"/>
          <w:szCs w:val="28"/>
        </w:rPr>
        <w:t>С</w:t>
      </w:r>
      <w:r w:rsidRPr="00FA1C56">
        <w:rPr>
          <w:sz w:val="28"/>
          <w:szCs w:val="28"/>
        </w:rPr>
        <w:t xml:space="preserve">торон, при условии письменного уведомления о расторжении договора пятидневный срок и полного погашения задолженности перед другой </w:t>
      </w:r>
      <w:r w:rsidR="00AC5BAB">
        <w:rPr>
          <w:sz w:val="28"/>
          <w:szCs w:val="28"/>
        </w:rPr>
        <w:t>С</w:t>
      </w:r>
      <w:r w:rsidRPr="00FA1C56">
        <w:rPr>
          <w:sz w:val="28"/>
          <w:szCs w:val="28"/>
        </w:rPr>
        <w:t>тороной, или в порядке и по основаниям, предусмотренными действующим законодательством Приднестровской Молдавской Республики.</w:t>
      </w:r>
    </w:p>
    <w:p w14:paraId="1768FE99" w14:textId="77777777" w:rsidR="000C4D03" w:rsidRPr="00FA1C56" w:rsidRDefault="000C4D03" w:rsidP="00E64D2D">
      <w:pPr>
        <w:jc w:val="both"/>
        <w:rPr>
          <w:sz w:val="28"/>
          <w:szCs w:val="28"/>
        </w:rPr>
      </w:pPr>
    </w:p>
    <w:p w14:paraId="17C9E424" w14:textId="608AFFC9" w:rsidR="00E64D2D" w:rsidRDefault="00E64D2D" w:rsidP="00E64D2D">
      <w:pPr>
        <w:keepNext/>
        <w:spacing w:before="100" w:after="40"/>
        <w:jc w:val="center"/>
        <w:rPr>
          <w:b/>
          <w:sz w:val="28"/>
          <w:szCs w:val="28"/>
        </w:rPr>
      </w:pPr>
      <w:r w:rsidRPr="00FA1C56">
        <w:rPr>
          <w:b/>
          <w:sz w:val="28"/>
          <w:szCs w:val="28"/>
        </w:rPr>
        <w:t>13. ДОПОЛНИТЕЛЬНЫЕ УСЛОВИЯ</w:t>
      </w:r>
    </w:p>
    <w:p w14:paraId="19191A2D" w14:textId="77777777" w:rsidR="000C4D03" w:rsidRDefault="000C4D03" w:rsidP="00E64D2D">
      <w:pPr>
        <w:jc w:val="both"/>
        <w:rPr>
          <w:b/>
          <w:sz w:val="28"/>
          <w:szCs w:val="28"/>
        </w:rPr>
      </w:pPr>
    </w:p>
    <w:p w14:paraId="37420A9A" w14:textId="29FE3A8E" w:rsidR="00E64D2D" w:rsidRPr="00FA1C56" w:rsidRDefault="00E64D2D" w:rsidP="00AB6AC1">
      <w:pPr>
        <w:ind w:firstLine="284"/>
        <w:jc w:val="both"/>
        <w:rPr>
          <w:sz w:val="28"/>
          <w:szCs w:val="28"/>
        </w:rPr>
      </w:pPr>
      <w:r w:rsidRPr="00FA1C56">
        <w:rPr>
          <w:sz w:val="28"/>
          <w:szCs w:val="28"/>
        </w:rPr>
        <w:t>13.1. Ни одна из Сторон без письменного согласия другой Стороны не имеет право передавать третьей стороне права и обязанности по настоящему договору.</w:t>
      </w:r>
    </w:p>
    <w:p w14:paraId="7B9D8165" w14:textId="42C54D8F" w:rsidR="00E64D2D" w:rsidRPr="00FA1C56" w:rsidRDefault="00E64D2D" w:rsidP="00AB6AC1">
      <w:pPr>
        <w:ind w:firstLine="284"/>
        <w:jc w:val="both"/>
        <w:rPr>
          <w:sz w:val="28"/>
          <w:szCs w:val="28"/>
        </w:rPr>
      </w:pPr>
      <w:r w:rsidRPr="00FA1C56">
        <w:rPr>
          <w:sz w:val="28"/>
          <w:szCs w:val="28"/>
        </w:rPr>
        <w:t>13.2. При исполнении условий настоящего договора, а также по всем вопросам, не оговоренным настоящим договором, Стороны руководствуются законодательством Приднестровской Молдавской Республики.</w:t>
      </w:r>
    </w:p>
    <w:p w14:paraId="6479FC85" w14:textId="77777777" w:rsidR="00E64D2D" w:rsidRPr="00FA1C56" w:rsidRDefault="00E64D2D" w:rsidP="00AB6AC1">
      <w:pPr>
        <w:ind w:firstLine="284"/>
        <w:jc w:val="both"/>
        <w:rPr>
          <w:sz w:val="28"/>
          <w:szCs w:val="28"/>
        </w:rPr>
      </w:pPr>
      <w:r w:rsidRPr="00FA1C56">
        <w:rPr>
          <w:sz w:val="28"/>
          <w:szCs w:val="28"/>
        </w:rPr>
        <w:t>13.3. Стороны предпримут все меры для урегулирования путем переговоров и обоюдного согласия всех споров и претензий, которые могут возникнуть при исполнении настоящего договора.</w:t>
      </w:r>
    </w:p>
    <w:p w14:paraId="36D96BD5" w14:textId="0761CCEA" w:rsidR="00E64D2D" w:rsidRPr="00FA1C56" w:rsidRDefault="00E64D2D" w:rsidP="00AB6AC1">
      <w:pPr>
        <w:ind w:firstLine="284"/>
        <w:jc w:val="both"/>
        <w:rPr>
          <w:sz w:val="28"/>
          <w:szCs w:val="28"/>
        </w:rPr>
      </w:pPr>
      <w:r w:rsidRPr="00FA1C56">
        <w:rPr>
          <w:sz w:val="28"/>
          <w:szCs w:val="28"/>
        </w:rPr>
        <w:t>13.4. В случае</w:t>
      </w:r>
      <w:r w:rsidR="00AC5BAB">
        <w:rPr>
          <w:sz w:val="28"/>
          <w:szCs w:val="28"/>
        </w:rPr>
        <w:t>,</w:t>
      </w:r>
      <w:r w:rsidRPr="00FA1C56">
        <w:rPr>
          <w:sz w:val="28"/>
          <w:szCs w:val="28"/>
        </w:rPr>
        <w:t xml:space="preserve"> если Стороны не придут к взаимному согласию, все споры между ними по настоящему договору подлежат рассмотрению в Арбитражном суде Приднестровской Молдавской Республики.</w:t>
      </w:r>
    </w:p>
    <w:p w14:paraId="4E0AAB56" w14:textId="77777777" w:rsidR="00E64D2D" w:rsidRPr="00FA1C56" w:rsidRDefault="00E64D2D" w:rsidP="00AB6AC1">
      <w:pPr>
        <w:ind w:firstLine="284"/>
        <w:jc w:val="both"/>
        <w:rPr>
          <w:sz w:val="28"/>
          <w:szCs w:val="28"/>
        </w:rPr>
      </w:pPr>
      <w:r w:rsidRPr="00FA1C56">
        <w:rPr>
          <w:sz w:val="28"/>
          <w:szCs w:val="28"/>
        </w:rPr>
        <w:t>13.5. Наличие спорных вопросов не влечет приостановку оплаты по текущему электропотреблению.</w:t>
      </w:r>
    </w:p>
    <w:p w14:paraId="0A5BDDBC" w14:textId="77777777" w:rsidR="00E64D2D" w:rsidRPr="00FA1C56" w:rsidRDefault="00E64D2D" w:rsidP="00AB6AC1">
      <w:pPr>
        <w:ind w:firstLine="284"/>
        <w:jc w:val="both"/>
        <w:rPr>
          <w:sz w:val="28"/>
          <w:szCs w:val="28"/>
        </w:rPr>
      </w:pPr>
      <w:r w:rsidRPr="00FA1C56">
        <w:rPr>
          <w:sz w:val="28"/>
          <w:szCs w:val="28"/>
        </w:rPr>
        <w:t>13.6. Каждая из Сторон настоящего договора в любой момент в пределах срока его действия вправе требовать проведения сверки взаимных расчетов.</w:t>
      </w:r>
    </w:p>
    <w:p w14:paraId="01562076" w14:textId="210F3B8E" w:rsidR="00E64D2D" w:rsidRPr="00FA1C56" w:rsidRDefault="005B1003" w:rsidP="00AB6AC1">
      <w:pPr>
        <w:ind w:firstLine="284"/>
        <w:jc w:val="both"/>
        <w:rPr>
          <w:sz w:val="28"/>
          <w:szCs w:val="28"/>
        </w:rPr>
      </w:pPr>
      <w:r w:rsidRPr="00FA1C56">
        <w:rPr>
          <w:sz w:val="28"/>
          <w:szCs w:val="28"/>
        </w:rPr>
        <w:t xml:space="preserve">13.7. </w:t>
      </w:r>
      <w:r w:rsidR="00E64D2D" w:rsidRPr="00FA1C56">
        <w:rPr>
          <w:sz w:val="28"/>
          <w:szCs w:val="28"/>
        </w:rPr>
        <w:t>Сторона, выступившая инициатором сверки, направляет другой стороне акт сверки с имеющимися данными. Получавшая акт Сторона обязана подписать акт или представить возражения в течении 10 (десяти) рабочих дней. В случае непредставления возражений</w:t>
      </w:r>
      <w:r w:rsidR="00AC5BAB">
        <w:rPr>
          <w:sz w:val="28"/>
          <w:szCs w:val="28"/>
        </w:rPr>
        <w:t>,</w:t>
      </w:r>
      <w:r w:rsidR="00E64D2D" w:rsidRPr="00FA1C56">
        <w:rPr>
          <w:sz w:val="28"/>
          <w:szCs w:val="28"/>
        </w:rPr>
        <w:t xml:space="preserve"> акт направившей стороны считается согласованным без возражений и замечаний.</w:t>
      </w:r>
    </w:p>
    <w:p w14:paraId="6027F3F4" w14:textId="62788040" w:rsidR="00E64D2D" w:rsidRPr="00FA1C56" w:rsidRDefault="00E64D2D" w:rsidP="00AB6AC1">
      <w:pPr>
        <w:ind w:firstLine="284"/>
        <w:jc w:val="both"/>
        <w:rPr>
          <w:sz w:val="28"/>
          <w:szCs w:val="28"/>
        </w:rPr>
      </w:pPr>
      <w:r w:rsidRPr="00FA1C56">
        <w:rPr>
          <w:sz w:val="28"/>
          <w:szCs w:val="28"/>
        </w:rPr>
        <w:t>13.</w:t>
      </w:r>
      <w:r w:rsidR="005B1003" w:rsidRPr="00FA1C56">
        <w:rPr>
          <w:sz w:val="28"/>
          <w:szCs w:val="28"/>
        </w:rPr>
        <w:t>8</w:t>
      </w:r>
      <w:r w:rsidRPr="00FA1C56">
        <w:rPr>
          <w:sz w:val="28"/>
          <w:szCs w:val="28"/>
        </w:rPr>
        <w:t xml:space="preserve">. Стороны договорились, что условия заключенного </w:t>
      </w:r>
      <w:r w:rsidR="00AC5BAB">
        <w:rPr>
          <w:sz w:val="28"/>
          <w:szCs w:val="28"/>
        </w:rPr>
        <w:t>д</w:t>
      </w:r>
      <w:r w:rsidRPr="00FA1C56">
        <w:rPr>
          <w:sz w:val="28"/>
          <w:szCs w:val="28"/>
        </w:rPr>
        <w:t>оговора, в соответствии с ч. 2 ст. 442 Гражданского</w:t>
      </w:r>
      <w:r w:rsidR="00AC5BAB">
        <w:rPr>
          <w:sz w:val="28"/>
          <w:szCs w:val="28"/>
        </w:rPr>
        <w:t xml:space="preserve"> </w:t>
      </w:r>
      <w:r w:rsidRPr="00FA1C56">
        <w:rPr>
          <w:sz w:val="28"/>
          <w:szCs w:val="28"/>
        </w:rPr>
        <w:t>кодекса</w:t>
      </w:r>
      <w:r w:rsidR="00AC5BAB">
        <w:rPr>
          <w:sz w:val="28"/>
          <w:szCs w:val="28"/>
        </w:rPr>
        <w:t xml:space="preserve"> </w:t>
      </w:r>
      <w:r w:rsidRPr="00FA1C56">
        <w:rPr>
          <w:sz w:val="28"/>
          <w:szCs w:val="28"/>
        </w:rPr>
        <w:t>Приднестровско</w:t>
      </w:r>
      <w:r w:rsidR="00FA6FD5" w:rsidRPr="00FA1C56">
        <w:rPr>
          <w:sz w:val="28"/>
          <w:szCs w:val="28"/>
        </w:rPr>
        <w:t>й</w:t>
      </w:r>
      <w:r w:rsidR="00AC5BAB">
        <w:rPr>
          <w:sz w:val="28"/>
          <w:szCs w:val="28"/>
        </w:rPr>
        <w:t xml:space="preserve"> </w:t>
      </w:r>
      <w:r w:rsidRPr="00FA1C56">
        <w:rPr>
          <w:sz w:val="28"/>
          <w:szCs w:val="28"/>
        </w:rPr>
        <w:t>Молдавской</w:t>
      </w:r>
      <w:r w:rsidR="00FA6FD5" w:rsidRPr="00FA1C56">
        <w:rPr>
          <w:sz w:val="28"/>
          <w:szCs w:val="28"/>
        </w:rPr>
        <w:t xml:space="preserve"> </w:t>
      </w:r>
      <w:r w:rsidRPr="00FA1C56">
        <w:rPr>
          <w:sz w:val="28"/>
          <w:szCs w:val="28"/>
        </w:rPr>
        <w:t>Республики,</w:t>
      </w:r>
      <w:r w:rsidR="00AC5BAB">
        <w:rPr>
          <w:sz w:val="28"/>
          <w:szCs w:val="28"/>
        </w:rPr>
        <w:t xml:space="preserve"> </w:t>
      </w:r>
      <w:r w:rsidRPr="00FA1C56">
        <w:rPr>
          <w:sz w:val="28"/>
          <w:szCs w:val="28"/>
        </w:rPr>
        <w:t>применяются</w:t>
      </w:r>
      <w:r w:rsidR="00AC5BAB">
        <w:rPr>
          <w:sz w:val="28"/>
          <w:szCs w:val="28"/>
        </w:rPr>
        <w:t xml:space="preserve"> </w:t>
      </w:r>
      <w:r w:rsidRPr="00FA1C56">
        <w:rPr>
          <w:sz w:val="28"/>
          <w:szCs w:val="28"/>
        </w:rPr>
        <w:t xml:space="preserve">к правоотношениям, возникшим до заключения настоящего </w:t>
      </w:r>
      <w:r w:rsidR="00AC5BAB">
        <w:rPr>
          <w:sz w:val="28"/>
          <w:szCs w:val="28"/>
        </w:rPr>
        <w:t>д</w:t>
      </w:r>
      <w:r w:rsidRPr="00FA1C56">
        <w:rPr>
          <w:sz w:val="28"/>
          <w:szCs w:val="28"/>
        </w:rPr>
        <w:t>оговора, с «____» _______ 20___ года.</w:t>
      </w:r>
    </w:p>
    <w:p w14:paraId="21D1FC6D" w14:textId="77777777" w:rsidR="00E64D2D" w:rsidRPr="00FA1C56" w:rsidRDefault="00E64D2D" w:rsidP="00AB6AC1">
      <w:pPr>
        <w:ind w:firstLine="284"/>
        <w:jc w:val="both"/>
        <w:rPr>
          <w:sz w:val="28"/>
          <w:szCs w:val="28"/>
        </w:rPr>
      </w:pPr>
      <w:r w:rsidRPr="00FA1C56">
        <w:rPr>
          <w:sz w:val="28"/>
          <w:szCs w:val="28"/>
        </w:rPr>
        <w:t>13.9. Особые условия:</w:t>
      </w:r>
    </w:p>
    <w:p w14:paraId="0FCDACC1" w14:textId="0544C200" w:rsidR="00E64D2D" w:rsidRPr="00FA1C56" w:rsidRDefault="00E64D2D" w:rsidP="00AB6AC1">
      <w:pPr>
        <w:ind w:firstLine="284"/>
        <w:jc w:val="both"/>
        <w:rPr>
          <w:sz w:val="28"/>
          <w:szCs w:val="28"/>
        </w:rPr>
      </w:pPr>
      <w:r w:rsidRPr="00FA1C56">
        <w:rPr>
          <w:sz w:val="28"/>
          <w:szCs w:val="28"/>
        </w:rPr>
        <w:lastRenderedPageBreak/>
        <w:t xml:space="preserve">а) </w:t>
      </w:r>
      <w:r w:rsidR="00AC5BAB">
        <w:rPr>
          <w:sz w:val="28"/>
          <w:szCs w:val="28"/>
        </w:rPr>
        <w:t>С</w:t>
      </w:r>
      <w:r w:rsidRPr="00FA1C56">
        <w:rPr>
          <w:sz w:val="28"/>
          <w:szCs w:val="28"/>
        </w:rPr>
        <w:t xml:space="preserve">тороны признают юридическую силу документов, в том числе настоящего договора, а также любых документов, сопровождающих исполнение настоящего договора либо направленных на исполнение, исполненных, совершенных, переданных посредством средств электронной связи по реквизитам, определенным </w:t>
      </w:r>
      <w:r w:rsidR="00AC5BAB">
        <w:rPr>
          <w:sz w:val="28"/>
          <w:szCs w:val="28"/>
        </w:rPr>
        <w:t>С</w:t>
      </w:r>
      <w:r w:rsidRPr="00FA1C56">
        <w:rPr>
          <w:sz w:val="28"/>
          <w:szCs w:val="28"/>
        </w:rPr>
        <w:t xml:space="preserve">торонами настоящего договора, подписанных квалифицированной электронной подписью </w:t>
      </w:r>
      <w:r w:rsidR="00AC5BAB">
        <w:rPr>
          <w:sz w:val="28"/>
          <w:szCs w:val="28"/>
        </w:rPr>
        <w:t>С</w:t>
      </w:r>
      <w:r w:rsidRPr="00FA1C56">
        <w:rPr>
          <w:sz w:val="28"/>
          <w:szCs w:val="28"/>
        </w:rPr>
        <w:t>торон настоящего договора;</w:t>
      </w:r>
    </w:p>
    <w:p w14:paraId="606922B5" w14:textId="77777777" w:rsidR="00E64D2D" w:rsidRPr="00FA1C56" w:rsidRDefault="00E64D2D" w:rsidP="00AB6AC1">
      <w:pPr>
        <w:ind w:firstLine="284"/>
        <w:jc w:val="both"/>
        <w:rPr>
          <w:sz w:val="28"/>
          <w:szCs w:val="28"/>
        </w:rPr>
      </w:pPr>
      <w:r w:rsidRPr="00FA1C56">
        <w:rPr>
          <w:sz w:val="28"/>
          <w:szCs w:val="28"/>
        </w:rPr>
        <w:t>б) оплата за потребленную электрическую энергию в личном кабинете АИС «КРЭДО»:</w:t>
      </w:r>
    </w:p>
    <w:p w14:paraId="3C65553E" w14:textId="6B4ABED5" w:rsidR="00E64D2D" w:rsidRPr="00FA1C56" w:rsidRDefault="00E64D2D" w:rsidP="00AB6AC1">
      <w:pPr>
        <w:ind w:firstLine="284"/>
        <w:jc w:val="both"/>
        <w:rPr>
          <w:sz w:val="28"/>
          <w:szCs w:val="28"/>
        </w:rPr>
      </w:pPr>
      <w:r w:rsidRPr="00FA1C56">
        <w:rPr>
          <w:sz w:val="28"/>
          <w:szCs w:val="28"/>
        </w:rPr>
        <w:t>1)</w:t>
      </w:r>
      <w:r w:rsidRPr="00FA1C56">
        <w:rPr>
          <w:sz w:val="28"/>
          <w:szCs w:val="28"/>
        </w:rPr>
        <w:tab/>
        <w:t xml:space="preserve">по Абонентам, зарегистрированным в личном кабинете АИС «КРЭДО», расчеты за потребленную электрическую энергию производятся путем направления </w:t>
      </w:r>
      <w:proofErr w:type="spellStart"/>
      <w:r w:rsidRPr="00FA1C56">
        <w:rPr>
          <w:sz w:val="28"/>
          <w:szCs w:val="28"/>
        </w:rPr>
        <w:t>Энергоснабжающей</w:t>
      </w:r>
      <w:proofErr w:type="spellEnd"/>
      <w:r w:rsidRPr="00FA1C56">
        <w:rPr>
          <w:sz w:val="28"/>
          <w:szCs w:val="28"/>
        </w:rPr>
        <w:t xml:space="preserve"> организацией банкам Приднестровской Молдавской Республики информации о начисленных суммах платежей Абонента через сервисный ресурс Государственного унитарного предприятия «Республиканский расчетный информационны</w:t>
      </w:r>
      <w:r w:rsidR="000C4D03">
        <w:rPr>
          <w:sz w:val="28"/>
          <w:szCs w:val="28"/>
        </w:rPr>
        <w:t>й центр» посредством использования</w:t>
      </w:r>
      <w:r w:rsidRPr="00FA1C56">
        <w:rPr>
          <w:sz w:val="28"/>
          <w:szCs w:val="28"/>
        </w:rPr>
        <w:t xml:space="preserve"> единого лицевого счета Абонента;</w:t>
      </w:r>
    </w:p>
    <w:p w14:paraId="1683FD0C" w14:textId="77777777" w:rsidR="00E64D2D" w:rsidRPr="00FA1C56" w:rsidRDefault="00E64D2D" w:rsidP="00AB6AC1">
      <w:pPr>
        <w:ind w:firstLine="284"/>
        <w:jc w:val="both"/>
        <w:rPr>
          <w:sz w:val="28"/>
          <w:szCs w:val="28"/>
        </w:rPr>
      </w:pPr>
      <w:r w:rsidRPr="00FA1C56">
        <w:rPr>
          <w:sz w:val="28"/>
          <w:szCs w:val="28"/>
        </w:rPr>
        <w:t>2)</w:t>
      </w:r>
      <w:r w:rsidRPr="00FA1C56">
        <w:rPr>
          <w:sz w:val="28"/>
          <w:szCs w:val="28"/>
        </w:rPr>
        <w:tab/>
        <w:t>Абонентами, зарегистрированными в личном кабинете АИС «КРЭДО», оплата за потребленную электрическую энергию может производиться любым доступным Абоненту способом, с использованием платежных терминалов, наличными в кассах уполномоченных банков, с использованием иных платежных сервисов;</w:t>
      </w:r>
    </w:p>
    <w:p w14:paraId="608F80CF" w14:textId="77777777" w:rsidR="00E64D2D" w:rsidRPr="00FA1C56" w:rsidRDefault="00E64D2D" w:rsidP="00AB6AC1">
      <w:pPr>
        <w:ind w:firstLine="284"/>
        <w:jc w:val="both"/>
        <w:rPr>
          <w:sz w:val="28"/>
          <w:szCs w:val="28"/>
        </w:rPr>
      </w:pPr>
      <w:r w:rsidRPr="00FA1C56">
        <w:rPr>
          <w:sz w:val="28"/>
          <w:szCs w:val="28"/>
        </w:rPr>
        <w:t>3)</w:t>
      </w:r>
      <w:r w:rsidRPr="00FA1C56">
        <w:rPr>
          <w:sz w:val="28"/>
          <w:szCs w:val="28"/>
        </w:rPr>
        <w:tab/>
        <w:t xml:space="preserve">определение количества поставленной Абоненту активной и реактивной электрической энергии производится ежемесячно по показаниям расчетных приборов учета, указанных в </w:t>
      </w:r>
      <w:proofErr w:type="spellStart"/>
      <w:r w:rsidRPr="00FA1C56">
        <w:rPr>
          <w:sz w:val="28"/>
          <w:szCs w:val="28"/>
        </w:rPr>
        <w:t>Дифтарифном</w:t>
      </w:r>
      <w:proofErr w:type="spellEnd"/>
      <w:r w:rsidRPr="00FA1C56">
        <w:rPr>
          <w:sz w:val="28"/>
          <w:szCs w:val="28"/>
        </w:rPr>
        <w:t xml:space="preserve"> акте (Приложение № 2 к настоящему договору).</w:t>
      </w:r>
    </w:p>
    <w:p w14:paraId="7C4D8207" w14:textId="77777777" w:rsidR="00E64D2D" w:rsidRPr="00FA1C56" w:rsidRDefault="00E64D2D" w:rsidP="00AB6AC1">
      <w:pPr>
        <w:ind w:firstLine="284"/>
        <w:jc w:val="both"/>
        <w:rPr>
          <w:sz w:val="28"/>
          <w:szCs w:val="28"/>
        </w:rPr>
      </w:pPr>
      <w:r w:rsidRPr="00FA1C56">
        <w:rPr>
          <w:sz w:val="28"/>
          <w:szCs w:val="28"/>
        </w:rPr>
        <w:t xml:space="preserve">Съем показаний приборов учета потребления электрической энергии и предоставление их </w:t>
      </w:r>
      <w:proofErr w:type="spellStart"/>
      <w:r w:rsidRPr="00FA1C56">
        <w:rPr>
          <w:sz w:val="28"/>
          <w:szCs w:val="28"/>
        </w:rPr>
        <w:t>Энергоснабжающей</w:t>
      </w:r>
      <w:proofErr w:type="spellEnd"/>
      <w:r w:rsidRPr="00FA1C56">
        <w:rPr>
          <w:sz w:val="28"/>
          <w:szCs w:val="28"/>
        </w:rPr>
        <w:t xml:space="preserve"> организации производится Абонентом ежемесячно в последний день месяца;</w:t>
      </w:r>
    </w:p>
    <w:p w14:paraId="448237E9" w14:textId="77777777" w:rsidR="00E64D2D" w:rsidRPr="00FA1C56" w:rsidRDefault="00E64D2D" w:rsidP="00AB6AC1">
      <w:pPr>
        <w:ind w:firstLine="284"/>
        <w:jc w:val="both"/>
        <w:rPr>
          <w:sz w:val="28"/>
          <w:szCs w:val="28"/>
        </w:rPr>
      </w:pPr>
      <w:r w:rsidRPr="00FA1C56">
        <w:rPr>
          <w:sz w:val="28"/>
          <w:szCs w:val="28"/>
        </w:rPr>
        <w:t>4)</w:t>
      </w:r>
      <w:r w:rsidRPr="00FA1C56">
        <w:rPr>
          <w:sz w:val="28"/>
          <w:szCs w:val="28"/>
        </w:rPr>
        <w:tab/>
        <w:t xml:space="preserve">датой формирования платежного документа </w:t>
      </w:r>
      <w:proofErr w:type="spellStart"/>
      <w:r w:rsidRPr="00FA1C56">
        <w:rPr>
          <w:sz w:val="28"/>
          <w:szCs w:val="28"/>
        </w:rPr>
        <w:t>Энергоснабжающей</w:t>
      </w:r>
      <w:proofErr w:type="spellEnd"/>
      <w:r w:rsidRPr="00FA1C56">
        <w:rPr>
          <w:sz w:val="28"/>
          <w:szCs w:val="28"/>
        </w:rPr>
        <w:t xml:space="preserve"> организацией, предъявляемого Абоненту для оплаты за потребленную электрическую энергию, устанавливается 12 число месяца, следующего за месяцем потребления.</w:t>
      </w:r>
    </w:p>
    <w:p w14:paraId="52A7B8BD" w14:textId="77777777" w:rsidR="00E64D2D" w:rsidRPr="00FA1C56" w:rsidRDefault="00E64D2D" w:rsidP="00AB6AC1">
      <w:pPr>
        <w:ind w:firstLine="284"/>
        <w:jc w:val="both"/>
        <w:rPr>
          <w:sz w:val="28"/>
          <w:szCs w:val="28"/>
        </w:rPr>
      </w:pPr>
      <w:r w:rsidRPr="00FA1C56">
        <w:rPr>
          <w:sz w:val="28"/>
          <w:szCs w:val="28"/>
        </w:rPr>
        <w:t>Оплата Абонентом потребленной электрической энергии производится до 19 числа месяца, следующего за месяцем потребления;</w:t>
      </w:r>
    </w:p>
    <w:p w14:paraId="0767155D" w14:textId="743FA19A" w:rsidR="00E64D2D" w:rsidRPr="00FA1C56" w:rsidRDefault="00E64D2D" w:rsidP="00AB6AC1">
      <w:pPr>
        <w:ind w:firstLine="284"/>
        <w:jc w:val="both"/>
        <w:rPr>
          <w:sz w:val="28"/>
          <w:szCs w:val="28"/>
        </w:rPr>
      </w:pPr>
      <w:r w:rsidRPr="00FA1C56">
        <w:rPr>
          <w:sz w:val="28"/>
          <w:szCs w:val="28"/>
        </w:rPr>
        <w:t>5)</w:t>
      </w:r>
      <w:r w:rsidR="00AC5BAB">
        <w:rPr>
          <w:sz w:val="28"/>
          <w:szCs w:val="28"/>
        </w:rPr>
        <w:t xml:space="preserve"> </w:t>
      </w:r>
      <w:r w:rsidRPr="00FA1C56">
        <w:rPr>
          <w:sz w:val="28"/>
          <w:szCs w:val="28"/>
        </w:rPr>
        <w:t>при наличии у Абонента усиленной квалифицированной подписи (далее- ЭП), документы, подлежащие подписанию Сторонами в соответствии с условиями настоящего договора, могут подписываться в электронном виде при помощи ЭП, включая сам договор и дополнительные соглашения к нему.</w:t>
      </w:r>
    </w:p>
    <w:p w14:paraId="18AB3714" w14:textId="2EAEE171" w:rsidR="00E64D2D" w:rsidRPr="00FA1C56" w:rsidRDefault="00E64D2D" w:rsidP="00AB6AC1">
      <w:pPr>
        <w:ind w:firstLine="284"/>
        <w:jc w:val="both"/>
        <w:rPr>
          <w:sz w:val="28"/>
          <w:szCs w:val="28"/>
        </w:rPr>
      </w:pPr>
      <w:r w:rsidRPr="00FA1C56">
        <w:rPr>
          <w:sz w:val="28"/>
          <w:szCs w:val="28"/>
        </w:rPr>
        <w:t>Подлеж</w:t>
      </w:r>
      <w:r w:rsidR="000C4D03">
        <w:rPr>
          <w:sz w:val="28"/>
          <w:szCs w:val="28"/>
        </w:rPr>
        <w:t xml:space="preserve">ат признанию Сторонами договора, </w:t>
      </w:r>
      <w:r w:rsidRPr="00FA1C56">
        <w:rPr>
          <w:sz w:val="28"/>
          <w:szCs w:val="28"/>
        </w:rPr>
        <w:t>также подписанные в электронном виде и сформированные перв</w:t>
      </w:r>
      <w:r w:rsidR="000C4D03">
        <w:rPr>
          <w:sz w:val="28"/>
          <w:szCs w:val="28"/>
        </w:rPr>
        <w:t xml:space="preserve">ичные документы, подтверждающие </w:t>
      </w:r>
      <w:proofErr w:type="gramStart"/>
      <w:r w:rsidR="000C4D03">
        <w:rPr>
          <w:sz w:val="28"/>
          <w:szCs w:val="28"/>
        </w:rPr>
        <w:t>фактический</w:t>
      </w:r>
      <w:proofErr w:type="gramEnd"/>
      <w:r w:rsidR="000C4D03">
        <w:rPr>
          <w:sz w:val="28"/>
          <w:szCs w:val="28"/>
        </w:rPr>
        <w:t xml:space="preserve"> </w:t>
      </w:r>
      <w:r w:rsidRPr="00FA1C56">
        <w:rPr>
          <w:sz w:val="28"/>
          <w:szCs w:val="28"/>
        </w:rPr>
        <w:t xml:space="preserve">объем потребленной электрической энергии и оказанных услуг. </w:t>
      </w:r>
    </w:p>
    <w:p w14:paraId="7B6CA6C5" w14:textId="77777777" w:rsidR="00E64D2D" w:rsidRPr="00FA1C56" w:rsidRDefault="00E64D2D" w:rsidP="00AB6AC1">
      <w:pPr>
        <w:ind w:firstLine="284"/>
        <w:jc w:val="both"/>
        <w:rPr>
          <w:sz w:val="28"/>
          <w:szCs w:val="28"/>
        </w:rPr>
      </w:pPr>
      <w:r w:rsidRPr="00FA1C56">
        <w:rPr>
          <w:sz w:val="28"/>
          <w:szCs w:val="28"/>
        </w:rPr>
        <w:lastRenderedPageBreak/>
        <w:t xml:space="preserve">13.10. Договор составлен в 2-х экземплярах, имеющих одинаковую юридическую силу, один из которых находится у </w:t>
      </w:r>
      <w:proofErr w:type="spellStart"/>
      <w:r w:rsidRPr="00FA1C56">
        <w:rPr>
          <w:sz w:val="28"/>
          <w:szCs w:val="28"/>
        </w:rPr>
        <w:t>Энергоснабжающей</w:t>
      </w:r>
      <w:proofErr w:type="spellEnd"/>
      <w:r w:rsidRPr="00FA1C56">
        <w:rPr>
          <w:sz w:val="28"/>
          <w:szCs w:val="28"/>
        </w:rPr>
        <w:t xml:space="preserve"> организации, а другой у Абонента.</w:t>
      </w:r>
    </w:p>
    <w:p w14:paraId="0A278E65" w14:textId="03893FAD" w:rsidR="00AB6AC1" w:rsidRDefault="00E64D2D" w:rsidP="00AB6AC1">
      <w:pPr>
        <w:ind w:firstLine="284"/>
        <w:jc w:val="both"/>
        <w:rPr>
          <w:sz w:val="28"/>
          <w:szCs w:val="28"/>
        </w:rPr>
      </w:pPr>
      <w:r w:rsidRPr="00FA1C56">
        <w:rPr>
          <w:sz w:val="28"/>
          <w:szCs w:val="28"/>
        </w:rPr>
        <w:t>13.11. Все приложения к настоящему договору являются его неотъемлемой частью.</w:t>
      </w:r>
    </w:p>
    <w:p w14:paraId="435C70E4" w14:textId="77777777" w:rsidR="00B176AD" w:rsidRPr="00FA1C56" w:rsidRDefault="00B176AD" w:rsidP="00AB6AC1">
      <w:pPr>
        <w:ind w:firstLine="284"/>
        <w:jc w:val="both"/>
        <w:rPr>
          <w:sz w:val="28"/>
          <w:szCs w:val="28"/>
        </w:rPr>
      </w:pPr>
    </w:p>
    <w:p w14:paraId="0FECCD54" w14:textId="77777777" w:rsidR="00E64D2D" w:rsidRPr="00FA1C56" w:rsidRDefault="00E64D2D" w:rsidP="00E64D2D">
      <w:pPr>
        <w:keepNext/>
        <w:shd w:val="clear" w:color="auto" w:fill="FFFFFF"/>
        <w:spacing w:before="100" w:after="40"/>
        <w:jc w:val="center"/>
        <w:rPr>
          <w:b/>
          <w:sz w:val="28"/>
          <w:szCs w:val="28"/>
        </w:rPr>
      </w:pPr>
      <w:r w:rsidRPr="00FA1C56">
        <w:rPr>
          <w:b/>
          <w:sz w:val="28"/>
          <w:szCs w:val="28"/>
        </w:rPr>
        <w:t>14. ЮРИДИЧЕСКИЕ АДРЕСА, РЕКВИЗИТЫ И ПОДПИСИ СТОРОН</w:t>
      </w:r>
    </w:p>
    <w:p w14:paraId="0A8DC565" w14:textId="4C63B8A3" w:rsidR="00E64D2D" w:rsidRDefault="00E64D2D" w:rsidP="00E64D2D">
      <w:pPr>
        <w:jc w:val="both"/>
        <w:rPr>
          <w:sz w:val="28"/>
          <w:szCs w:val="28"/>
        </w:rPr>
      </w:pPr>
    </w:p>
    <w:p w14:paraId="28AF2EF1" w14:textId="77777777" w:rsidR="00B176AD" w:rsidRPr="00FA1C56" w:rsidRDefault="00B176AD" w:rsidP="00E64D2D">
      <w:pPr>
        <w:jc w:val="both"/>
        <w:rPr>
          <w:sz w:val="28"/>
          <w:szCs w:val="28"/>
        </w:rPr>
      </w:pPr>
    </w:p>
    <w:tbl>
      <w:tblPr>
        <w:tblW w:w="9507" w:type="dxa"/>
        <w:tblInd w:w="108" w:type="dxa"/>
        <w:tblLook w:val="04A0" w:firstRow="1" w:lastRow="0" w:firstColumn="1" w:lastColumn="0" w:noHBand="0" w:noVBand="1"/>
      </w:tblPr>
      <w:tblGrid>
        <w:gridCol w:w="4820"/>
        <w:gridCol w:w="4687"/>
      </w:tblGrid>
      <w:tr w:rsidR="00056FBC" w:rsidRPr="00FA1C56" w14:paraId="17F7FBD1" w14:textId="77777777" w:rsidTr="00FA6FD5">
        <w:trPr>
          <w:trHeight w:val="2309"/>
        </w:trPr>
        <w:tc>
          <w:tcPr>
            <w:tcW w:w="4820" w:type="dxa"/>
          </w:tcPr>
          <w:p w14:paraId="7BDA57CE" w14:textId="77777777" w:rsidR="00E64D2D" w:rsidRPr="0054622F" w:rsidRDefault="00E64D2D" w:rsidP="00545656">
            <w:pPr>
              <w:rPr>
                <w:rStyle w:val="FontStyle13"/>
                <w:sz w:val="28"/>
                <w:szCs w:val="28"/>
              </w:rPr>
            </w:pPr>
            <w:proofErr w:type="spellStart"/>
            <w:r w:rsidRPr="0054622F">
              <w:rPr>
                <w:sz w:val="28"/>
                <w:szCs w:val="28"/>
              </w:rPr>
              <w:t>Энергоснабжающая</w:t>
            </w:r>
            <w:proofErr w:type="spellEnd"/>
            <w:r w:rsidRPr="0054622F">
              <w:rPr>
                <w:sz w:val="28"/>
                <w:szCs w:val="28"/>
              </w:rPr>
              <w:t xml:space="preserve"> организация:</w:t>
            </w:r>
          </w:p>
          <w:p w14:paraId="026768CF" w14:textId="1033A6B5" w:rsidR="00E64D2D" w:rsidRPr="0054622F" w:rsidRDefault="00E64D2D" w:rsidP="00545656">
            <w:pPr>
              <w:rPr>
                <w:rStyle w:val="FontStyle12"/>
                <w:b w:val="0"/>
                <w:sz w:val="28"/>
                <w:szCs w:val="28"/>
              </w:rPr>
            </w:pPr>
            <w:r w:rsidRPr="0054622F">
              <w:rPr>
                <w:sz w:val="28"/>
                <w:szCs w:val="28"/>
              </w:rPr>
              <w:t>__________________</w:t>
            </w:r>
            <w:r w:rsidR="00056FBC" w:rsidRPr="0054622F">
              <w:rPr>
                <w:sz w:val="28"/>
                <w:szCs w:val="28"/>
              </w:rPr>
              <w:t>_____________</w:t>
            </w:r>
            <w:r w:rsidRPr="0054622F">
              <w:rPr>
                <w:sz w:val="28"/>
                <w:szCs w:val="28"/>
              </w:rPr>
              <w:t xml:space="preserve"> </w:t>
            </w:r>
          </w:p>
          <w:p w14:paraId="542C8120" w14:textId="77777777" w:rsidR="00E64D2D" w:rsidRPr="0054622F" w:rsidRDefault="00E64D2D" w:rsidP="00545656">
            <w:pPr>
              <w:rPr>
                <w:rStyle w:val="FontStyle12"/>
                <w:b w:val="0"/>
                <w:sz w:val="28"/>
                <w:szCs w:val="28"/>
              </w:rPr>
            </w:pPr>
          </w:p>
          <w:p w14:paraId="118FAF23" w14:textId="77777777" w:rsidR="00E64D2D" w:rsidRPr="0054622F" w:rsidRDefault="00E777A9" w:rsidP="00545656">
            <w:pPr>
              <w:rPr>
                <w:sz w:val="28"/>
                <w:szCs w:val="28"/>
              </w:rPr>
            </w:pPr>
            <w:r w:rsidRPr="0054622F">
              <w:rPr>
                <w:sz w:val="28"/>
                <w:szCs w:val="28"/>
              </w:rPr>
              <w:t>МП</w:t>
            </w:r>
          </w:p>
          <w:p w14:paraId="08970557" w14:textId="77777777" w:rsidR="00AC5BAB" w:rsidRPr="0054622F" w:rsidRDefault="00AC5BAB" w:rsidP="00AC5BAB">
            <w:pPr>
              <w:rPr>
                <w:sz w:val="28"/>
                <w:szCs w:val="28"/>
              </w:rPr>
            </w:pPr>
          </w:p>
          <w:p w14:paraId="4A627DBF" w14:textId="74CF17B4" w:rsidR="00AC5BAB" w:rsidRPr="0054622F" w:rsidRDefault="00AC5BAB" w:rsidP="00AC5BAB">
            <w:pPr>
              <w:rPr>
                <w:sz w:val="28"/>
                <w:szCs w:val="28"/>
              </w:rPr>
            </w:pPr>
          </w:p>
        </w:tc>
        <w:tc>
          <w:tcPr>
            <w:tcW w:w="4687" w:type="dxa"/>
          </w:tcPr>
          <w:p w14:paraId="3F7EE00E" w14:textId="3B26551A" w:rsidR="00E64D2D" w:rsidRPr="0054622F" w:rsidRDefault="00E64D2D" w:rsidP="00545656">
            <w:pPr>
              <w:contextualSpacing/>
              <w:rPr>
                <w:sz w:val="28"/>
                <w:szCs w:val="28"/>
              </w:rPr>
            </w:pPr>
            <w:r w:rsidRPr="00E1182F">
              <w:rPr>
                <w:b/>
                <w:sz w:val="28"/>
                <w:szCs w:val="28"/>
              </w:rPr>
              <w:t xml:space="preserve">        </w:t>
            </w:r>
            <w:r w:rsidRPr="0054622F">
              <w:rPr>
                <w:sz w:val="28"/>
                <w:szCs w:val="28"/>
              </w:rPr>
              <w:t xml:space="preserve">Абонент:                 </w:t>
            </w:r>
          </w:p>
          <w:p w14:paraId="0166407F" w14:textId="755F086D" w:rsidR="00E64D2D" w:rsidRPr="0054622F" w:rsidRDefault="00056FBC" w:rsidP="00545656">
            <w:pPr>
              <w:ind w:left="-108"/>
              <w:rPr>
                <w:rStyle w:val="FontStyle12"/>
                <w:b w:val="0"/>
                <w:sz w:val="28"/>
                <w:szCs w:val="28"/>
              </w:rPr>
            </w:pPr>
            <w:r w:rsidRPr="0054622F">
              <w:rPr>
                <w:sz w:val="28"/>
                <w:szCs w:val="28"/>
              </w:rPr>
              <w:t xml:space="preserve">          ___________________________</w:t>
            </w:r>
          </w:p>
          <w:p w14:paraId="4AC4FF95" w14:textId="77777777" w:rsidR="00E64D2D" w:rsidRPr="0054622F" w:rsidRDefault="00E64D2D" w:rsidP="00545656">
            <w:pPr>
              <w:ind w:left="-108" w:firstLine="108"/>
              <w:rPr>
                <w:rStyle w:val="FontStyle12"/>
                <w:b w:val="0"/>
                <w:sz w:val="28"/>
                <w:szCs w:val="28"/>
              </w:rPr>
            </w:pPr>
          </w:p>
          <w:p w14:paraId="3858BC08" w14:textId="1286F5F5" w:rsidR="00E64D2D" w:rsidRPr="0054622F" w:rsidRDefault="00E1182F" w:rsidP="00545656">
            <w:pPr>
              <w:ind w:left="-108" w:firstLine="108"/>
              <w:rPr>
                <w:rStyle w:val="FontStyle12"/>
                <w:b w:val="0"/>
                <w:sz w:val="28"/>
                <w:szCs w:val="28"/>
              </w:rPr>
            </w:pPr>
            <w:r w:rsidRPr="0054622F">
              <w:rPr>
                <w:rStyle w:val="FontStyle12"/>
                <w:b w:val="0"/>
                <w:sz w:val="28"/>
                <w:szCs w:val="28"/>
              </w:rPr>
              <w:t xml:space="preserve"> </w:t>
            </w:r>
            <w:r w:rsidRPr="0054622F">
              <w:rPr>
                <w:rStyle w:val="FontStyle12"/>
                <w:b w:val="0"/>
              </w:rPr>
              <w:t xml:space="preserve">            </w:t>
            </w:r>
            <w:r w:rsidR="00E777A9" w:rsidRPr="0054622F">
              <w:rPr>
                <w:rStyle w:val="FontStyle12"/>
                <w:b w:val="0"/>
                <w:sz w:val="28"/>
                <w:szCs w:val="28"/>
              </w:rPr>
              <w:t>МП</w:t>
            </w:r>
          </w:p>
          <w:p w14:paraId="1414D8A4" w14:textId="77777777" w:rsidR="00E777A9" w:rsidRPr="00E1182F" w:rsidRDefault="00E777A9" w:rsidP="00545656">
            <w:pPr>
              <w:ind w:left="-108" w:firstLine="108"/>
              <w:rPr>
                <w:rStyle w:val="FontStyle12"/>
              </w:rPr>
            </w:pPr>
          </w:p>
          <w:p w14:paraId="53C7C1EA" w14:textId="77777777" w:rsidR="00E777A9" w:rsidRPr="00E1182F" w:rsidRDefault="00E777A9" w:rsidP="00545656">
            <w:pPr>
              <w:ind w:left="-108" w:firstLine="108"/>
              <w:rPr>
                <w:rStyle w:val="FontStyle12"/>
              </w:rPr>
            </w:pPr>
          </w:p>
          <w:p w14:paraId="5BF1FB7B" w14:textId="77777777" w:rsidR="00E777A9" w:rsidRPr="00E1182F" w:rsidRDefault="00E777A9" w:rsidP="00545656">
            <w:pPr>
              <w:ind w:left="-108" w:firstLine="108"/>
              <w:rPr>
                <w:rStyle w:val="FontStyle12"/>
              </w:rPr>
            </w:pPr>
          </w:p>
          <w:p w14:paraId="4E15E60B" w14:textId="77777777" w:rsidR="00E777A9" w:rsidRPr="00E1182F" w:rsidRDefault="00E777A9" w:rsidP="00545656">
            <w:pPr>
              <w:ind w:left="-108" w:firstLine="108"/>
              <w:rPr>
                <w:b/>
                <w:sz w:val="28"/>
                <w:szCs w:val="28"/>
              </w:rPr>
            </w:pPr>
          </w:p>
          <w:p w14:paraId="3C8144A4" w14:textId="082E6C5A" w:rsidR="00D62F20" w:rsidRPr="00E1182F" w:rsidRDefault="00D62F20" w:rsidP="008B1840">
            <w:pPr>
              <w:rPr>
                <w:b/>
                <w:sz w:val="28"/>
                <w:szCs w:val="28"/>
              </w:rPr>
            </w:pPr>
          </w:p>
          <w:p w14:paraId="77FF681F" w14:textId="77777777" w:rsidR="008B1840" w:rsidRPr="00E1182F" w:rsidRDefault="008B1840" w:rsidP="008B1840">
            <w:pPr>
              <w:rPr>
                <w:b/>
                <w:sz w:val="28"/>
                <w:szCs w:val="28"/>
              </w:rPr>
            </w:pPr>
          </w:p>
          <w:p w14:paraId="028DE0DC" w14:textId="12ED8C49" w:rsidR="003E214F" w:rsidRPr="00E1182F" w:rsidRDefault="003E214F" w:rsidP="00545656">
            <w:pPr>
              <w:ind w:left="-108" w:firstLine="108"/>
              <w:rPr>
                <w:b/>
                <w:sz w:val="28"/>
                <w:szCs w:val="28"/>
              </w:rPr>
            </w:pPr>
          </w:p>
        </w:tc>
      </w:tr>
      <w:tr w:rsidR="00056FBC" w:rsidRPr="00FA1C56" w14:paraId="197072B7" w14:textId="77777777" w:rsidTr="00630507">
        <w:trPr>
          <w:trHeight w:val="80"/>
        </w:trPr>
        <w:tc>
          <w:tcPr>
            <w:tcW w:w="4820" w:type="dxa"/>
          </w:tcPr>
          <w:p w14:paraId="1F8434A2" w14:textId="7BB2C2AF" w:rsidR="00E64D2D" w:rsidRPr="00FA1C56" w:rsidRDefault="00E1182F" w:rsidP="00545656">
            <w:pPr>
              <w:rPr>
                <w:b/>
                <w:sz w:val="28"/>
                <w:szCs w:val="28"/>
              </w:rPr>
            </w:pPr>
            <w:r>
              <w:rPr>
                <w:b/>
                <w:sz w:val="28"/>
                <w:szCs w:val="28"/>
              </w:rPr>
              <w:t xml:space="preserve"> </w:t>
            </w:r>
          </w:p>
        </w:tc>
        <w:tc>
          <w:tcPr>
            <w:tcW w:w="4687" w:type="dxa"/>
          </w:tcPr>
          <w:p w14:paraId="62154FCC" w14:textId="7A39CB0F" w:rsidR="001931C4" w:rsidRDefault="001931C4" w:rsidP="00545656">
            <w:pPr>
              <w:contextualSpacing/>
              <w:rPr>
                <w:sz w:val="28"/>
                <w:szCs w:val="28"/>
              </w:rPr>
            </w:pPr>
          </w:p>
          <w:p w14:paraId="162FF7C3" w14:textId="4940AA50" w:rsidR="00AB6AC1" w:rsidRDefault="00AB6AC1" w:rsidP="00545656">
            <w:pPr>
              <w:contextualSpacing/>
              <w:rPr>
                <w:sz w:val="28"/>
                <w:szCs w:val="28"/>
              </w:rPr>
            </w:pPr>
          </w:p>
          <w:p w14:paraId="50D29AED" w14:textId="3A8E4419" w:rsidR="00AB6AC1" w:rsidRDefault="00AB6AC1" w:rsidP="00545656">
            <w:pPr>
              <w:contextualSpacing/>
              <w:rPr>
                <w:sz w:val="28"/>
                <w:szCs w:val="28"/>
              </w:rPr>
            </w:pPr>
          </w:p>
          <w:p w14:paraId="7ED7504A" w14:textId="25302597" w:rsidR="00AB6AC1" w:rsidRDefault="00AB6AC1" w:rsidP="00545656">
            <w:pPr>
              <w:contextualSpacing/>
              <w:rPr>
                <w:sz w:val="28"/>
                <w:szCs w:val="28"/>
              </w:rPr>
            </w:pPr>
          </w:p>
          <w:p w14:paraId="431ECB53" w14:textId="0F6B1535" w:rsidR="00AB6AC1" w:rsidRDefault="00AB6AC1" w:rsidP="00545656">
            <w:pPr>
              <w:contextualSpacing/>
              <w:rPr>
                <w:sz w:val="28"/>
                <w:szCs w:val="28"/>
              </w:rPr>
            </w:pPr>
          </w:p>
          <w:p w14:paraId="1A1954DE" w14:textId="58D98E7B" w:rsidR="00AB6AC1" w:rsidRDefault="00AB6AC1" w:rsidP="00545656">
            <w:pPr>
              <w:contextualSpacing/>
              <w:rPr>
                <w:sz w:val="28"/>
                <w:szCs w:val="28"/>
              </w:rPr>
            </w:pPr>
          </w:p>
          <w:p w14:paraId="2D3BE99D" w14:textId="6E7DF935" w:rsidR="00AB6AC1" w:rsidRDefault="00AB6AC1" w:rsidP="00545656">
            <w:pPr>
              <w:contextualSpacing/>
              <w:rPr>
                <w:sz w:val="28"/>
                <w:szCs w:val="28"/>
              </w:rPr>
            </w:pPr>
          </w:p>
          <w:p w14:paraId="71CE69E6" w14:textId="16C1A24E" w:rsidR="00AB6AC1" w:rsidRDefault="00AB6AC1" w:rsidP="00545656">
            <w:pPr>
              <w:contextualSpacing/>
              <w:rPr>
                <w:sz w:val="28"/>
                <w:szCs w:val="28"/>
              </w:rPr>
            </w:pPr>
          </w:p>
          <w:p w14:paraId="1D7C46A8" w14:textId="43AF56F9" w:rsidR="00AB6AC1" w:rsidRDefault="00AB6AC1" w:rsidP="00545656">
            <w:pPr>
              <w:contextualSpacing/>
              <w:rPr>
                <w:sz w:val="28"/>
                <w:szCs w:val="28"/>
              </w:rPr>
            </w:pPr>
          </w:p>
          <w:p w14:paraId="38A87449" w14:textId="3181E897" w:rsidR="00AB6AC1" w:rsidRDefault="00AB6AC1" w:rsidP="00545656">
            <w:pPr>
              <w:contextualSpacing/>
              <w:rPr>
                <w:sz w:val="28"/>
                <w:szCs w:val="28"/>
              </w:rPr>
            </w:pPr>
          </w:p>
          <w:p w14:paraId="5FC4BB0D" w14:textId="1948C588" w:rsidR="00AB6AC1" w:rsidRDefault="00AB6AC1" w:rsidP="00545656">
            <w:pPr>
              <w:contextualSpacing/>
              <w:rPr>
                <w:sz w:val="28"/>
                <w:szCs w:val="28"/>
              </w:rPr>
            </w:pPr>
          </w:p>
          <w:p w14:paraId="17CEA3C9" w14:textId="6D6E2464" w:rsidR="00AB6AC1" w:rsidRDefault="00AB6AC1" w:rsidP="00545656">
            <w:pPr>
              <w:contextualSpacing/>
              <w:rPr>
                <w:sz w:val="28"/>
                <w:szCs w:val="28"/>
              </w:rPr>
            </w:pPr>
          </w:p>
          <w:p w14:paraId="35771062" w14:textId="33BC436A" w:rsidR="00AB6AC1" w:rsidRDefault="00AB6AC1" w:rsidP="00545656">
            <w:pPr>
              <w:contextualSpacing/>
              <w:rPr>
                <w:sz w:val="28"/>
                <w:szCs w:val="28"/>
              </w:rPr>
            </w:pPr>
          </w:p>
          <w:p w14:paraId="5872FBBE" w14:textId="4E3097BE" w:rsidR="00AB6AC1" w:rsidRDefault="00AB6AC1" w:rsidP="00545656">
            <w:pPr>
              <w:contextualSpacing/>
              <w:rPr>
                <w:sz w:val="28"/>
                <w:szCs w:val="28"/>
              </w:rPr>
            </w:pPr>
          </w:p>
          <w:p w14:paraId="393A2732" w14:textId="06FE7479" w:rsidR="00AB6AC1" w:rsidRDefault="00AB6AC1" w:rsidP="00545656">
            <w:pPr>
              <w:contextualSpacing/>
              <w:rPr>
                <w:sz w:val="28"/>
                <w:szCs w:val="28"/>
              </w:rPr>
            </w:pPr>
          </w:p>
          <w:p w14:paraId="6AC6E81F" w14:textId="6BC3E6DE" w:rsidR="00AB6AC1" w:rsidRDefault="00AB6AC1" w:rsidP="00545656">
            <w:pPr>
              <w:contextualSpacing/>
              <w:rPr>
                <w:sz w:val="28"/>
                <w:szCs w:val="28"/>
              </w:rPr>
            </w:pPr>
          </w:p>
          <w:p w14:paraId="557CCB5B" w14:textId="2F9253E0" w:rsidR="00AB6AC1" w:rsidRDefault="00AB6AC1" w:rsidP="00545656">
            <w:pPr>
              <w:contextualSpacing/>
              <w:rPr>
                <w:sz w:val="28"/>
                <w:szCs w:val="28"/>
              </w:rPr>
            </w:pPr>
          </w:p>
          <w:p w14:paraId="1BA88ED8" w14:textId="2C7CBF79" w:rsidR="00AB6AC1" w:rsidRDefault="00AB6AC1" w:rsidP="00545656">
            <w:pPr>
              <w:contextualSpacing/>
              <w:rPr>
                <w:sz w:val="28"/>
                <w:szCs w:val="28"/>
              </w:rPr>
            </w:pPr>
          </w:p>
          <w:p w14:paraId="48CA57FA" w14:textId="159DF58E" w:rsidR="00AB6AC1" w:rsidRDefault="00AB6AC1" w:rsidP="00545656">
            <w:pPr>
              <w:contextualSpacing/>
              <w:rPr>
                <w:sz w:val="28"/>
                <w:szCs w:val="28"/>
              </w:rPr>
            </w:pPr>
          </w:p>
          <w:p w14:paraId="67E1F2FE" w14:textId="6233F322" w:rsidR="00AB6AC1" w:rsidRDefault="00AB6AC1" w:rsidP="00545656">
            <w:pPr>
              <w:contextualSpacing/>
              <w:rPr>
                <w:sz w:val="28"/>
                <w:szCs w:val="28"/>
              </w:rPr>
            </w:pPr>
          </w:p>
          <w:p w14:paraId="6F5C97CF" w14:textId="77777777" w:rsidR="00594704" w:rsidRDefault="00594704" w:rsidP="00545656">
            <w:pPr>
              <w:contextualSpacing/>
              <w:rPr>
                <w:sz w:val="28"/>
                <w:szCs w:val="28"/>
              </w:rPr>
            </w:pPr>
          </w:p>
          <w:p w14:paraId="2DE3DBB5" w14:textId="6CB1782F" w:rsidR="00B176AD" w:rsidRPr="00FA1C56" w:rsidRDefault="00B176AD" w:rsidP="00545656">
            <w:pPr>
              <w:contextualSpacing/>
              <w:rPr>
                <w:sz w:val="28"/>
                <w:szCs w:val="28"/>
              </w:rPr>
            </w:pPr>
          </w:p>
        </w:tc>
      </w:tr>
    </w:tbl>
    <w:p w14:paraId="1B54586C" w14:textId="77777777" w:rsidR="00E64D2D" w:rsidRPr="00FA1C56" w:rsidRDefault="00E64D2D" w:rsidP="00AC5BAB">
      <w:pPr>
        <w:pStyle w:val="a4"/>
        <w:spacing w:before="0" w:beforeAutospacing="0" w:after="0" w:afterAutospacing="0"/>
        <w:jc w:val="right"/>
        <w:rPr>
          <w:sz w:val="28"/>
          <w:szCs w:val="28"/>
        </w:rPr>
      </w:pPr>
      <w:r w:rsidRPr="00FA1C56">
        <w:rPr>
          <w:sz w:val="28"/>
          <w:szCs w:val="28"/>
        </w:rPr>
        <w:lastRenderedPageBreak/>
        <w:t>Приложение № 1</w:t>
      </w:r>
    </w:p>
    <w:p w14:paraId="0DD0DF0F" w14:textId="77777777" w:rsidR="00E64D2D" w:rsidRPr="00FA1C56" w:rsidRDefault="00E64D2D" w:rsidP="00E64D2D">
      <w:pPr>
        <w:pStyle w:val="a4"/>
        <w:spacing w:before="0" w:beforeAutospacing="0" w:after="0" w:afterAutospacing="0"/>
        <w:jc w:val="right"/>
        <w:rPr>
          <w:sz w:val="28"/>
          <w:szCs w:val="28"/>
        </w:rPr>
      </w:pPr>
      <w:r w:rsidRPr="00FA1C56">
        <w:rPr>
          <w:sz w:val="28"/>
          <w:szCs w:val="28"/>
        </w:rPr>
        <w:t xml:space="preserve">к Договору электроснабжения №_______ </w:t>
      </w:r>
    </w:p>
    <w:p w14:paraId="210A024A" w14:textId="77777777" w:rsidR="00E64D2D" w:rsidRPr="00FA1C56" w:rsidRDefault="00E64D2D" w:rsidP="00E64D2D">
      <w:pPr>
        <w:pStyle w:val="a4"/>
        <w:spacing w:before="0" w:beforeAutospacing="0" w:after="0" w:afterAutospacing="0"/>
        <w:jc w:val="right"/>
        <w:rPr>
          <w:sz w:val="28"/>
          <w:szCs w:val="28"/>
        </w:rPr>
      </w:pPr>
      <w:r w:rsidRPr="00FA1C56">
        <w:rPr>
          <w:sz w:val="28"/>
          <w:szCs w:val="28"/>
        </w:rPr>
        <w:t>с юридическим лицом, физическим лицом, использующим электрическую энергию не для бытовых нужд</w:t>
      </w:r>
    </w:p>
    <w:p w14:paraId="1806A16F" w14:textId="77777777" w:rsidR="00E64D2D" w:rsidRPr="00FA1C56" w:rsidRDefault="00E64D2D" w:rsidP="00E64D2D">
      <w:pPr>
        <w:pStyle w:val="a4"/>
        <w:jc w:val="center"/>
        <w:rPr>
          <w:sz w:val="28"/>
          <w:szCs w:val="28"/>
        </w:rPr>
      </w:pPr>
      <w:r w:rsidRPr="00FA1C56">
        <w:rPr>
          <w:sz w:val="28"/>
          <w:szCs w:val="28"/>
        </w:rPr>
        <w:t xml:space="preserve">АКТ №______ </w:t>
      </w:r>
    </w:p>
    <w:p w14:paraId="516BDCEA" w14:textId="77777777" w:rsidR="00E64D2D" w:rsidRPr="00FA1C56" w:rsidRDefault="00E64D2D" w:rsidP="00E64D2D">
      <w:pPr>
        <w:pStyle w:val="a4"/>
        <w:jc w:val="center"/>
        <w:rPr>
          <w:sz w:val="28"/>
          <w:szCs w:val="28"/>
        </w:rPr>
      </w:pPr>
      <w:r w:rsidRPr="00FA1C56">
        <w:rPr>
          <w:sz w:val="28"/>
          <w:szCs w:val="28"/>
        </w:rPr>
        <w:t>определения границ энергообеспечения и эксплуатационной ответственности сторон</w:t>
      </w:r>
    </w:p>
    <w:p w14:paraId="063A9024" w14:textId="77777777" w:rsidR="00825E9C" w:rsidRDefault="00E64D2D" w:rsidP="00825E9C">
      <w:pPr>
        <w:pStyle w:val="a4"/>
        <w:jc w:val="both"/>
        <w:rPr>
          <w:sz w:val="28"/>
          <w:szCs w:val="28"/>
        </w:rPr>
      </w:pPr>
      <w:r w:rsidRPr="00FA1C56">
        <w:rPr>
          <w:sz w:val="28"/>
          <w:szCs w:val="28"/>
        </w:rPr>
        <w:t xml:space="preserve"> </w:t>
      </w:r>
      <w:r w:rsidR="00037770" w:rsidRPr="00FA1C56">
        <w:rPr>
          <w:sz w:val="28"/>
          <w:szCs w:val="28"/>
        </w:rPr>
        <w:t xml:space="preserve">Настоящий акт составлен "____"____________________20____года между </w:t>
      </w:r>
    </w:p>
    <w:p w14:paraId="0FD4124F" w14:textId="78DA34F2" w:rsidR="00037770" w:rsidRPr="00FA1C56" w:rsidRDefault="00825E9C" w:rsidP="00825E9C">
      <w:pPr>
        <w:pStyle w:val="a4"/>
        <w:jc w:val="both"/>
        <w:rPr>
          <w:sz w:val="28"/>
          <w:szCs w:val="28"/>
        </w:rPr>
      </w:pPr>
      <w:r w:rsidRPr="00FA1C56">
        <w:rPr>
          <w:sz w:val="28"/>
          <w:szCs w:val="28"/>
        </w:rPr>
        <w:t>______________</w:t>
      </w:r>
      <w:r w:rsidR="00B176AD">
        <w:rPr>
          <w:sz w:val="28"/>
          <w:szCs w:val="28"/>
        </w:rPr>
        <w:t>_______________</w:t>
      </w:r>
      <w:r w:rsidRPr="00FA1C56">
        <w:rPr>
          <w:sz w:val="28"/>
          <w:szCs w:val="28"/>
        </w:rPr>
        <w:t xml:space="preserve"> в лице _________</w:t>
      </w:r>
      <w:r w:rsidR="00B176AD" w:rsidRPr="009F3177">
        <w:rPr>
          <w:sz w:val="28"/>
          <w:szCs w:val="28"/>
        </w:rPr>
        <w:t>_____________________</w:t>
      </w:r>
      <w:r w:rsidR="00B176AD">
        <w:rPr>
          <w:sz w:val="28"/>
          <w:szCs w:val="28"/>
        </w:rPr>
        <w:t>__</w:t>
      </w:r>
      <w:r w:rsidRPr="00FA1C56">
        <w:rPr>
          <w:sz w:val="28"/>
          <w:szCs w:val="28"/>
        </w:rPr>
        <w:t>, действующего на основании _______</w:t>
      </w:r>
      <w:r w:rsidR="00B176AD" w:rsidRPr="009F3177">
        <w:rPr>
          <w:sz w:val="28"/>
          <w:szCs w:val="28"/>
        </w:rPr>
        <w:t>_____________________</w:t>
      </w:r>
      <w:r w:rsidR="00B176AD">
        <w:rPr>
          <w:sz w:val="28"/>
          <w:szCs w:val="28"/>
        </w:rPr>
        <w:t>_______________</w:t>
      </w:r>
      <w:r w:rsidRPr="00FA1C56">
        <w:rPr>
          <w:sz w:val="28"/>
          <w:szCs w:val="28"/>
        </w:rPr>
        <w:t xml:space="preserve">, именуемое далее </w:t>
      </w:r>
      <w:proofErr w:type="spellStart"/>
      <w:r w:rsidRPr="00FA1C56">
        <w:rPr>
          <w:sz w:val="28"/>
          <w:szCs w:val="28"/>
        </w:rPr>
        <w:t>Энергоснабжающая</w:t>
      </w:r>
      <w:proofErr w:type="spellEnd"/>
      <w:r w:rsidRPr="00FA1C56">
        <w:rPr>
          <w:sz w:val="28"/>
          <w:szCs w:val="28"/>
        </w:rPr>
        <w:t xml:space="preserve"> организация, с одной стороны и __________</w:t>
      </w:r>
      <w:r w:rsidR="00B176AD">
        <w:rPr>
          <w:sz w:val="28"/>
          <w:szCs w:val="28"/>
        </w:rPr>
        <w:t>____________________</w:t>
      </w:r>
      <w:r w:rsidRPr="00FA1C56">
        <w:rPr>
          <w:sz w:val="28"/>
          <w:szCs w:val="28"/>
        </w:rPr>
        <w:t xml:space="preserve"> в лице ___________</w:t>
      </w:r>
      <w:r w:rsidR="00B176AD" w:rsidRPr="009F3177">
        <w:rPr>
          <w:sz w:val="28"/>
          <w:szCs w:val="28"/>
        </w:rPr>
        <w:t>_____________________</w:t>
      </w:r>
      <w:r w:rsidRPr="00FA1C56">
        <w:rPr>
          <w:sz w:val="28"/>
          <w:szCs w:val="28"/>
        </w:rPr>
        <w:t>, действующего на основании _______</w:t>
      </w:r>
      <w:r w:rsidR="00B176AD" w:rsidRPr="009F3177">
        <w:rPr>
          <w:sz w:val="28"/>
          <w:szCs w:val="28"/>
        </w:rPr>
        <w:t>_____________________</w:t>
      </w:r>
      <w:r w:rsidR="00B176AD">
        <w:rPr>
          <w:sz w:val="28"/>
          <w:szCs w:val="28"/>
        </w:rPr>
        <w:t>________________</w:t>
      </w:r>
      <w:r w:rsidRPr="00FA1C56">
        <w:rPr>
          <w:sz w:val="28"/>
          <w:szCs w:val="28"/>
        </w:rPr>
        <w:t xml:space="preserve">, именуемое в дальнейшем Абонент, с другой стороны, </w:t>
      </w:r>
      <w:r w:rsidR="00037770" w:rsidRPr="00FA1C56">
        <w:rPr>
          <w:sz w:val="28"/>
          <w:szCs w:val="28"/>
        </w:rPr>
        <w:t>о нижеследующем:</w:t>
      </w:r>
    </w:p>
    <w:p w14:paraId="55CF0B55" w14:textId="77777777" w:rsidR="00037770" w:rsidRPr="00FA1C56" w:rsidRDefault="00037770" w:rsidP="00037770">
      <w:pPr>
        <w:ind w:firstLine="480"/>
        <w:jc w:val="both"/>
        <w:rPr>
          <w:sz w:val="28"/>
          <w:szCs w:val="28"/>
        </w:rPr>
      </w:pPr>
      <w:r w:rsidRPr="00FA1C56">
        <w:rPr>
          <w:sz w:val="28"/>
          <w:szCs w:val="28"/>
        </w:rPr>
        <w:t>1. Электроснабжение Абонента осуществляется от п/</w:t>
      </w:r>
      <w:proofErr w:type="spellStart"/>
      <w:r w:rsidRPr="00FA1C56">
        <w:rPr>
          <w:sz w:val="28"/>
          <w:szCs w:val="28"/>
        </w:rPr>
        <w:t>ст</w:t>
      </w:r>
      <w:proofErr w:type="spellEnd"/>
      <w:r w:rsidRPr="00FA1C56">
        <w:rPr>
          <w:sz w:val="28"/>
          <w:szCs w:val="28"/>
        </w:rPr>
        <w:t xml:space="preserve"> (фидера) согласно схемы, прилагаемой к настоящему Акту (Приложение №1).</w:t>
      </w:r>
    </w:p>
    <w:p w14:paraId="7F838A90" w14:textId="66A2F199" w:rsidR="0081379E" w:rsidRDefault="00037770" w:rsidP="0081379E">
      <w:pPr>
        <w:ind w:firstLine="480"/>
        <w:jc w:val="both"/>
        <w:rPr>
          <w:sz w:val="28"/>
          <w:szCs w:val="28"/>
        </w:rPr>
      </w:pPr>
      <w:r w:rsidRPr="00FA1C56">
        <w:rPr>
          <w:sz w:val="28"/>
          <w:szCs w:val="28"/>
        </w:rPr>
        <w:t xml:space="preserve">На схеме должно быть указано: длина и сечение проводов ВЛ, кабелей, расчетные </w:t>
      </w:r>
      <w:proofErr w:type="spellStart"/>
      <w:r w:rsidRPr="00FA1C56">
        <w:rPr>
          <w:sz w:val="28"/>
          <w:szCs w:val="28"/>
        </w:rPr>
        <w:t>уставки</w:t>
      </w:r>
      <w:proofErr w:type="spellEnd"/>
      <w:r w:rsidRPr="00FA1C56">
        <w:rPr>
          <w:sz w:val="28"/>
          <w:szCs w:val="28"/>
        </w:rPr>
        <w:t xml:space="preserve"> релейной защиты, токи предохранителей, коэффициенты трансформаторов тока и напряжения, присоединенная мощность (кВт), резервные источники питания, места установки расчетных приборов коммерческого учета, другие технические данные.</w:t>
      </w:r>
    </w:p>
    <w:p w14:paraId="316ECE1C" w14:textId="60CBA4F1" w:rsidR="00037770" w:rsidRPr="00FA1C56" w:rsidRDefault="00037770" w:rsidP="00037770">
      <w:pPr>
        <w:ind w:firstLine="480"/>
        <w:jc w:val="both"/>
        <w:rPr>
          <w:sz w:val="28"/>
          <w:szCs w:val="28"/>
        </w:rPr>
      </w:pPr>
      <w:r w:rsidRPr="00FA1C56">
        <w:rPr>
          <w:sz w:val="28"/>
          <w:szCs w:val="28"/>
        </w:rPr>
        <w:t>2. Перечень объектов: Таблица № 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88"/>
        <w:gridCol w:w="3795"/>
        <w:gridCol w:w="1701"/>
        <w:gridCol w:w="1842"/>
      </w:tblGrid>
      <w:tr w:rsidR="00037770" w:rsidRPr="00FA1C56" w14:paraId="3F8DD724" w14:textId="77777777" w:rsidTr="000C4D03">
        <w:trPr>
          <w:trHeight w:val="252"/>
        </w:trPr>
        <w:tc>
          <w:tcPr>
            <w:tcW w:w="2188" w:type="dxa"/>
          </w:tcPr>
          <w:p w14:paraId="02E5D08F" w14:textId="77777777" w:rsidR="00037770" w:rsidRPr="00FA1C56" w:rsidRDefault="00037770" w:rsidP="00037770">
            <w:pPr>
              <w:jc w:val="center"/>
            </w:pPr>
            <w:r w:rsidRPr="00FA1C56">
              <w:t>Наименование</w:t>
            </w:r>
          </w:p>
          <w:p w14:paraId="457EB3E6" w14:textId="77777777" w:rsidR="00037770" w:rsidRPr="00FA1C56" w:rsidRDefault="00037770" w:rsidP="00037770">
            <w:pPr>
              <w:jc w:val="center"/>
            </w:pPr>
            <w:r w:rsidRPr="00FA1C56">
              <w:t>электроустановки</w:t>
            </w:r>
          </w:p>
        </w:tc>
        <w:tc>
          <w:tcPr>
            <w:tcW w:w="3795" w:type="dxa"/>
          </w:tcPr>
          <w:p w14:paraId="28C85001" w14:textId="77777777" w:rsidR="00037770" w:rsidRPr="00FA1C56" w:rsidRDefault="00037770" w:rsidP="00037770">
            <w:pPr>
              <w:jc w:val="center"/>
            </w:pPr>
            <w:r w:rsidRPr="00FA1C56">
              <w:t>Адрес</w:t>
            </w:r>
          </w:p>
          <w:p w14:paraId="27B211DA" w14:textId="77777777" w:rsidR="00037770" w:rsidRPr="00FA1C56" w:rsidRDefault="00037770" w:rsidP="00037770">
            <w:pPr>
              <w:jc w:val="center"/>
            </w:pPr>
            <w:r w:rsidRPr="00FA1C56">
              <w:t>электроустановки</w:t>
            </w:r>
          </w:p>
        </w:tc>
        <w:tc>
          <w:tcPr>
            <w:tcW w:w="1701" w:type="dxa"/>
          </w:tcPr>
          <w:p w14:paraId="7563A9B7" w14:textId="77777777" w:rsidR="00037770" w:rsidRPr="00FA1C56" w:rsidRDefault="00037770" w:rsidP="00037770">
            <w:pPr>
              <w:jc w:val="center"/>
            </w:pPr>
            <w:r w:rsidRPr="00FA1C56">
              <w:t>Категория</w:t>
            </w:r>
          </w:p>
          <w:p w14:paraId="0B72C34D" w14:textId="77777777" w:rsidR="00037770" w:rsidRPr="00FA1C56" w:rsidRDefault="00037770" w:rsidP="00037770">
            <w:pPr>
              <w:jc w:val="center"/>
            </w:pPr>
            <w:r w:rsidRPr="00FA1C56">
              <w:t>надёжности</w:t>
            </w:r>
          </w:p>
        </w:tc>
        <w:tc>
          <w:tcPr>
            <w:tcW w:w="1842" w:type="dxa"/>
            <w:tcBorders>
              <w:bottom w:val="single" w:sz="4" w:space="0" w:color="auto"/>
            </w:tcBorders>
          </w:tcPr>
          <w:p w14:paraId="4CBB1127" w14:textId="77777777" w:rsidR="00037770" w:rsidRPr="00FA1C56" w:rsidRDefault="00037770" w:rsidP="00037770">
            <w:pPr>
              <w:jc w:val="center"/>
            </w:pPr>
            <w:r w:rsidRPr="00FA1C56">
              <w:t>Разрешённая мощность (кВт)*</w:t>
            </w:r>
          </w:p>
        </w:tc>
      </w:tr>
      <w:tr w:rsidR="00037770" w:rsidRPr="00FA1C56" w14:paraId="46E370D4" w14:textId="77777777" w:rsidTr="000C4D03">
        <w:trPr>
          <w:trHeight w:val="306"/>
        </w:trPr>
        <w:tc>
          <w:tcPr>
            <w:tcW w:w="2188" w:type="dxa"/>
          </w:tcPr>
          <w:p w14:paraId="3F834EFA" w14:textId="77777777" w:rsidR="00037770" w:rsidRPr="00FA1C56" w:rsidRDefault="00037770" w:rsidP="00037770">
            <w:pPr>
              <w:jc w:val="center"/>
            </w:pPr>
          </w:p>
        </w:tc>
        <w:tc>
          <w:tcPr>
            <w:tcW w:w="3795" w:type="dxa"/>
          </w:tcPr>
          <w:p w14:paraId="2B79B0ED" w14:textId="77777777" w:rsidR="00037770" w:rsidRPr="00FA1C56" w:rsidRDefault="00037770" w:rsidP="00037770">
            <w:pPr>
              <w:jc w:val="center"/>
            </w:pPr>
          </w:p>
        </w:tc>
        <w:tc>
          <w:tcPr>
            <w:tcW w:w="1701" w:type="dxa"/>
          </w:tcPr>
          <w:p w14:paraId="76854159" w14:textId="77777777" w:rsidR="00037770" w:rsidRPr="00FA1C56" w:rsidRDefault="00037770" w:rsidP="00037770">
            <w:pPr>
              <w:jc w:val="center"/>
            </w:pPr>
          </w:p>
        </w:tc>
        <w:tc>
          <w:tcPr>
            <w:tcW w:w="1842" w:type="dxa"/>
            <w:tcBorders>
              <w:top w:val="single" w:sz="4" w:space="0" w:color="auto"/>
              <w:right w:val="single" w:sz="4" w:space="0" w:color="auto"/>
            </w:tcBorders>
          </w:tcPr>
          <w:p w14:paraId="7128D795" w14:textId="77777777" w:rsidR="00037770" w:rsidRPr="00FA1C56" w:rsidRDefault="00037770" w:rsidP="00037770">
            <w:pPr>
              <w:jc w:val="center"/>
            </w:pPr>
          </w:p>
        </w:tc>
      </w:tr>
      <w:tr w:rsidR="00037770" w:rsidRPr="00FA1C56" w14:paraId="73108431" w14:textId="77777777" w:rsidTr="000C4D03">
        <w:trPr>
          <w:trHeight w:val="153"/>
        </w:trPr>
        <w:tc>
          <w:tcPr>
            <w:tcW w:w="2188" w:type="dxa"/>
            <w:tcBorders>
              <w:top w:val="single" w:sz="4" w:space="0" w:color="auto"/>
              <w:bottom w:val="single" w:sz="4" w:space="0" w:color="auto"/>
            </w:tcBorders>
          </w:tcPr>
          <w:p w14:paraId="1E6C5F0B" w14:textId="77777777" w:rsidR="00037770" w:rsidRPr="00FA1C56" w:rsidRDefault="00037770" w:rsidP="00037770">
            <w:pPr>
              <w:jc w:val="center"/>
              <w:rPr>
                <w:b/>
              </w:rPr>
            </w:pPr>
          </w:p>
        </w:tc>
        <w:tc>
          <w:tcPr>
            <w:tcW w:w="3795" w:type="dxa"/>
            <w:tcBorders>
              <w:top w:val="single" w:sz="4" w:space="0" w:color="auto"/>
              <w:bottom w:val="single" w:sz="4" w:space="0" w:color="auto"/>
            </w:tcBorders>
          </w:tcPr>
          <w:p w14:paraId="3E86DD4C" w14:textId="77777777" w:rsidR="00037770" w:rsidRPr="00FA1C56" w:rsidRDefault="00037770" w:rsidP="00037770">
            <w:pPr>
              <w:jc w:val="center"/>
              <w:rPr>
                <w:b/>
              </w:rPr>
            </w:pPr>
          </w:p>
        </w:tc>
        <w:tc>
          <w:tcPr>
            <w:tcW w:w="1701" w:type="dxa"/>
            <w:tcBorders>
              <w:top w:val="single" w:sz="4" w:space="0" w:color="auto"/>
              <w:bottom w:val="single" w:sz="4" w:space="0" w:color="auto"/>
            </w:tcBorders>
          </w:tcPr>
          <w:p w14:paraId="56E47E35" w14:textId="77777777" w:rsidR="00037770" w:rsidRPr="00FA1C56" w:rsidRDefault="00037770" w:rsidP="00037770">
            <w:pPr>
              <w:jc w:val="center"/>
              <w:rPr>
                <w:b/>
              </w:rPr>
            </w:pPr>
          </w:p>
        </w:tc>
        <w:tc>
          <w:tcPr>
            <w:tcW w:w="1842" w:type="dxa"/>
            <w:tcBorders>
              <w:top w:val="single" w:sz="4" w:space="0" w:color="auto"/>
              <w:bottom w:val="single" w:sz="4" w:space="0" w:color="auto"/>
            </w:tcBorders>
          </w:tcPr>
          <w:p w14:paraId="16CA89AE" w14:textId="77777777" w:rsidR="00037770" w:rsidRPr="00FA1C56" w:rsidRDefault="00037770" w:rsidP="00037770">
            <w:pPr>
              <w:jc w:val="center"/>
              <w:rPr>
                <w:b/>
              </w:rPr>
            </w:pPr>
          </w:p>
        </w:tc>
      </w:tr>
    </w:tbl>
    <w:p w14:paraId="5E3CB333" w14:textId="7A7F2281" w:rsidR="0081379E" w:rsidRPr="0081379E" w:rsidRDefault="00037770" w:rsidP="0081379E">
      <w:pPr>
        <w:ind w:firstLine="567"/>
        <w:jc w:val="both"/>
        <w:rPr>
          <w:sz w:val="22"/>
          <w:szCs w:val="22"/>
        </w:rPr>
      </w:pPr>
      <w:r w:rsidRPr="00FA1C56">
        <w:rPr>
          <w:sz w:val="22"/>
          <w:szCs w:val="22"/>
        </w:rPr>
        <w:t xml:space="preserve">*Разрешенная мощность электроустановок Абонента включает в себя разрешенную мощность </w:t>
      </w:r>
      <w:proofErr w:type="spellStart"/>
      <w:r w:rsidRPr="00FA1C56">
        <w:rPr>
          <w:sz w:val="22"/>
          <w:szCs w:val="22"/>
        </w:rPr>
        <w:t>субабонентов</w:t>
      </w:r>
      <w:proofErr w:type="spellEnd"/>
      <w:r w:rsidRPr="00FA1C56">
        <w:rPr>
          <w:sz w:val="22"/>
          <w:szCs w:val="22"/>
        </w:rPr>
        <w:t>.</w:t>
      </w:r>
    </w:p>
    <w:p w14:paraId="1AE7E181" w14:textId="434B195A" w:rsidR="00037770" w:rsidRPr="00FA1C56" w:rsidRDefault="00037770" w:rsidP="00037770">
      <w:pPr>
        <w:ind w:firstLine="480"/>
        <w:jc w:val="both"/>
        <w:rPr>
          <w:sz w:val="28"/>
          <w:szCs w:val="28"/>
        </w:rPr>
      </w:pPr>
      <w:r w:rsidRPr="00FA1C56">
        <w:rPr>
          <w:sz w:val="28"/>
          <w:szCs w:val="28"/>
        </w:rPr>
        <w:t xml:space="preserve">3. Границей энергообеспечения и эксплуатационной ответственности сторон между </w:t>
      </w:r>
      <w:proofErr w:type="spellStart"/>
      <w:r w:rsidRPr="00FA1C56">
        <w:rPr>
          <w:sz w:val="28"/>
          <w:szCs w:val="28"/>
        </w:rPr>
        <w:t>Энергоснабжающей</w:t>
      </w:r>
      <w:proofErr w:type="spellEnd"/>
      <w:r w:rsidRPr="00FA1C56">
        <w:rPr>
          <w:sz w:val="28"/>
          <w:szCs w:val="28"/>
        </w:rPr>
        <w:t xml:space="preserve"> организацией и Абонентом являются _____________________________________</w:t>
      </w:r>
      <w:r w:rsidR="00B176AD">
        <w:rPr>
          <w:sz w:val="28"/>
          <w:szCs w:val="28"/>
        </w:rPr>
        <w:t>_______________________________.</w:t>
      </w:r>
    </w:p>
    <w:p w14:paraId="604F9C9E" w14:textId="128BB2A5" w:rsidR="0081379E" w:rsidRDefault="00037770" w:rsidP="0081379E">
      <w:pPr>
        <w:ind w:firstLine="480"/>
        <w:jc w:val="both"/>
        <w:rPr>
          <w:sz w:val="28"/>
          <w:szCs w:val="28"/>
        </w:rPr>
      </w:pPr>
      <w:r w:rsidRPr="00FA1C56">
        <w:rPr>
          <w:sz w:val="28"/>
          <w:szCs w:val="28"/>
        </w:rPr>
        <w:t>Ответственность за состояние контактов на границе энергообеспечения и эксплуатационной ответственности ст</w:t>
      </w:r>
      <w:r w:rsidR="00B176AD">
        <w:rPr>
          <w:sz w:val="28"/>
          <w:szCs w:val="28"/>
        </w:rPr>
        <w:t>орон несет____________________</w:t>
      </w:r>
      <w:r w:rsidR="00B176AD" w:rsidRPr="009F3177">
        <w:rPr>
          <w:sz w:val="28"/>
          <w:szCs w:val="28"/>
        </w:rPr>
        <w:t>_____________________</w:t>
      </w:r>
      <w:r w:rsidR="00B176AD">
        <w:rPr>
          <w:sz w:val="28"/>
          <w:szCs w:val="28"/>
        </w:rPr>
        <w:t>_______________________</w:t>
      </w:r>
      <w:r w:rsidRPr="00FA1C56">
        <w:rPr>
          <w:sz w:val="28"/>
          <w:szCs w:val="28"/>
        </w:rPr>
        <w:t>.</w:t>
      </w:r>
    </w:p>
    <w:p w14:paraId="6A8EC471" w14:textId="0A405027" w:rsidR="00037770" w:rsidRPr="00FA1C56" w:rsidRDefault="00037770" w:rsidP="00037770">
      <w:pPr>
        <w:ind w:firstLine="480"/>
        <w:jc w:val="both"/>
        <w:rPr>
          <w:sz w:val="28"/>
          <w:szCs w:val="28"/>
        </w:rPr>
      </w:pPr>
      <w:r w:rsidRPr="00FA1C56">
        <w:rPr>
          <w:sz w:val="28"/>
          <w:szCs w:val="28"/>
        </w:rPr>
        <w:t>4. Операции с коммутационной аппаратурой до границы энергообеспечения и эксплуатационной ответственности сторон производятся владельцем электроустановки, после - по соглашению сторон.</w:t>
      </w:r>
    </w:p>
    <w:p w14:paraId="02131F83" w14:textId="69B3690B" w:rsidR="00037770" w:rsidRPr="00FA1C56" w:rsidRDefault="00037770" w:rsidP="00037770">
      <w:pPr>
        <w:ind w:firstLine="480"/>
        <w:jc w:val="both"/>
        <w:rPr>
          <w:sz w:val="28"/>
          <w:szCs w:val="28"/>
        </w:rPr>
      </w:pPr>
      <w:r w:rsidRPr="00FA1C56">
        <w:rPr>
          <w:sz w:val="28"/>
          <w:szCs w:val="28"/>
        </w:rPr>
        <w:t xml:space="preserve">4.1. Операции с нижеследующей аппаратурой Абонента производятся с разрешения диспетчера </w:t>
      </w:r>
      <w:proofErr w:type="spellStart"/>
      <w:r w:rsidRPr="00FA1C56">
        <w:rPr>
          <w:sz w:val="28"/>
          <w:szCs w:val="28"/>
        </w:rPr>
        <w:t>энергоснабжающей</w:t>
      </w:r>
      <w:proofErr w:type="spellEnd"/>
      <w:r w:rsidRPr="00FA1C56">
        <w:rPr>
          <w:sz w:val="28"/>
          <w:szCs w:val="28"/>
        </w:rPr>
        <w:t xml:space="preserve"> организации (РЭС): ____________</w:t>
      </w:r>
      <w:r w:rsidR="00B176AD">
        <w:rPr>
          <w:sz w:val="28"/>
          <w:szCs w:val="28"/>
        </w:rPr>
        <w:t>__</w:t>
      </w:r>
    </w:p>
    <w:p w14:paraId="32AC8CC1" w14:textId="693838EE" w:rsidR="00037770" w:rsidRDefault="00037770" w:rsidP="00037770">
      <w:pPr>
        <w:ind w:firstLine="480"/>
        <w:jc w:val="both"/>
        <w:rPr>
          <w:sz w:val="28"/>
          <w:szCs w:val="28"/>
        </w:rPr>
      </w:pPr>
      <w:r w:rsidRPr="00FA1C56">
        <w:rPr>
          <w:sz w:val="28"/>
          <w:szCs w:val="28"/>
        </w:rPr>
        <w:lastRenderedPageBreak/>
        <w:t xml:space="preserve">4.2. Операции с нижеследующей аппаратурой </w:t>
      </w:r>
      <w:proofErr w:type="spellStart"/>
      <w:r w:rsidRPr="00FA1C56">
        <w:rPr>
          <w:sz w:val="28"/>
          <w:szCs w:val="28"/>
        </w:rPr>
        <w:t>Энергоснабжающей</w:t>
      </w:r>
      <w:proofErr w:type="spellEnd"/>
      <w:r w:rsidRPr="00FA1C56">
        <w:rPr>
          <w:sz w:val="28"/>
          <w:szCs w:val="28"/>
        </w:rPr>
        <w:t xml:space="preserve"> организации производятся с разрешения (по согласованию) абонента:</w:t>
      </w:r>
    </w:p>
    <w:p w14:paraId="2CECF301" w14:textId="77777777" w:rsidR="0081379E" w:rsidRPr="00FA1C56" w:rsidRDefault="0081379E" w:rsidP="00037770">
      <w:pPr>
        <w:ind w:firstLine="480"/>
        <w:jc w:val="both"/>
        <w:rPr>
          <w:sz w:val="28"/>
          <w:szCs w:val="28"/>
        </w:rPr>
      </w:pPr>
    </w:p>
    <w:p w14:paraId="20A08961" w14:textId="77777777" w:rsidR="00037770" w:rsidRPr="00FA1C56" w:rsidRDefault="00037770" w:rsidP="00037770">
      <w:pPr>
        <w:ind w:firstLine="480"/>
        <w:jc w:val="both"/>
        <w:rPr>
          <w:sz w:val="28"/>
          <w:szCs w:val="28"/>
        </w:rPr>
      </w:pPr>
      <w:r w:rsidRPr="00FA1C56">
        <w:rPr>
          <w:sz w:val="28"/>
          <w:szCs w:val="28"/>
        </w:rPr>
        <w:t xml:space="preserve">5. Перечень </w:t>
      </w:r>
      <w:proofErr w:type="spellStart"/>
      <w:r w:rsidRPr="00FA1C56">
        <w:rPr>
          <w:sz w:val="28"/>
          <w:szCs w:val="28"/>
        </w:rPr>
        <w:t>субабонентов</w:t>
      </w:r>
      <w:proofErr w:type="spellEnd"/>
      <w:r w:rsidRPr="00FA1C56">
        <w:rPr>
          <w:sz w:val="28"/>
          <w:szCs w:val="28"/>
        </w:rPr>
        <w:t>: Таблица № 2</w:t>
      </w:r>
    </w:p>
    <w:tbl>
      <w:tblPr>
        <w:tblpPr w:leftFromText="180" w:rightFromText="180" w:vertAnchor="text" w:horzAnchor="margin" w:tblpX="64" w:tblpY="1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141"/>
        <w:gridCol w:w="1440"/>
        <w:gridCol w:w="1620"/>
        <w:gridCol w:w="1620"/>
        <w:gridCol w:w="2124"/>
      </w:tblGrid>
      <w:tr w:rsidR="00037770" w:rsidRPr="00FA1C56" w14:paraId="1096DA7A" w14:textId="77777777" w:rsidTr="00037770">
        <w:trPr>
          <w:trHeight w:val="486"/>
        </w:trPr>
        <w:tc>
          <w:tcPr>
            <w:tcW w:w="689" w:type="dxa"/>
            <w:vMerge w:val="restart"/>
            <w:vAlign w:val="center"/>
          </w:tcPr>
          <w:p w14:paraId="49C320BC" w14:textId="77777777" w:rsidR="00037770" w:rsidRPr="00FA1C56" w:rsidRDefault="00037770" w:rsidP="00037770">
            <w:pPr>
              <w:jc w:val="center"/>
              <w:rPr>
                <w:sz w:val="20"/>
              </w:rPr>
            </w:pPr>
            <w:r w:rsidRPr="00FA1C56">
              <w:rPr>
                <w:sz w:val="20"/>
              </w:rPr>
              <w:t>№</w:t>
            </w:r>
          </w:p>
          <w:p w14:paraId="5DCBA59C" w14:textId="77777777" w:rsidR="00037770" w:rsidRPr="00FA1C56" w:rsidRDefault="00037770" w:rsidP="00037770">
            <w:pPr>
              <w:jc w:val="center"/>
              <w:rPr>
                <w:sz w:val="20"/>
              </w:rPr>
            </w:pPr>
            <w:r w:rsidRPr="00FA1C56">
              <w:rPr>
                <w:sz w:val="20"/>
              </w:rPr>
              <w:t>п/п</w:t>
            </w:r>
          </w:p>
        </w:tc>
        <w:tc>
          <w:tcPr>
            <w:tcW w:w="2141" w:type="dxa"/>
            <w:vMerge w:val="restart"/>
            <w:vAlign w:val="center"/>
          </w:tcPr>
          <w:p w14:paraId="689D3F4A" w14:textId="77777777" w:rsidR="00037770" w:rsidRPr="00FA1C56" w:rsidRDefault="00037770" w:rsidP="00037770">
            <w:pPr>
              <w:jc w:val="center"/>
              <w:rPr>
                <w:sz w:val="20"/>
              </w:rPr>
            </w:pPr>
            <w:r w:rsidRPr="00FA1C56">
              <w:rPr>
                <w:sz w:val="20"/>
              </w:rPr>
              <w:t>Наименование</w:t>
            </w:r>
          </w:p>
          <w:p w14:paraId="7391F01E" w14:textId="77777777" w:rsidR="00037770" w:rsidRPr="00FA1C56" w:rsidRDefault="00037770" w:rsidP="00037770">
            <w:pPr>
              <w:jc w:val="center"/>
              <w:rPr>
                <w:sz w:val="20"/>
              </w:rPr>
            </w:pPr>
            <w:proofErr w:type="spellStart"/>
            <w:r w:rsidRPr="00FA1C56">
              <w:rPr>
                <w:sz w:val="20"/>
              </w:rPr>
              <w:t>субабонента</w:t>
            </w:r>
            <w:proofErr w:type="spellEnd"/>
            <w:r w:rsidRPr="00FA1C56">
              <w:rPr>
                <w:sz w:val="20"/>
              </w:rPr>
              <w:t xml:space="preserve"> и его</w:t>
            </w:r>
          </w:p>
          <w:p w14:paraId="40B5A0DD" w14:textId="77777777" w:rsidR="00037770" w:rsidRPr="00FA1C56" w:rsidRDefault="00037770" w:rsidP="00037770">
            <w:pPr>
              <w:jc w:val="center"/>
              <w:rPr>
                <w:sz w:val="20"/>
              </w:rPr>
            </w:pPr>
            <w:r w:rsidRPr="00FA1C56">
              <w:rPr>
                <w:sz w:val="20"/>
              </w:rPr>
              <w:t>объекта с указанием адреса</w:t>
            </w:r>
          </w:p>
        </w:tc>
        <w:tc>
          <w:tcPr>
            <w:tcW w:w="4680" w:type="dxa"/>
            <w:gridSpan w:val="3"/>
            <w:tcBorders>
              <w:bottom w:val="single" w:sz="4" w:space="0" w:color="auto"/>
            </w:tcBorders>
            <w:vAlign w:val="center"/>
          </w:tcPr>
          <w:p w14:paraId="12E922C4" w14:textId="77777777" w:rsidR="00037770" w:rsidRPr="00FA1C56" w:rsidRDefault="00037770" w:rsidP="00037770">
            <w:pPr>
              <w:jc w:val="center"/>
              <w:rPr>
                <w:sz w:val="20"/>
              </w:rPr>
            </w:pPr>
            <w:r w:rsidRPr="00FA1C56">
              <w:rPr>
                <w:sz w:val="20"/>
              </w:rPr>
              <w:t>Электроснабжение</w:t>
            </w:r>
          </w:p>
        </w:tc>
        <w:tc>
          <w:tcPr>
            <w:tcW w:w="2124" w:type="dxa"/>
            <w:vMerge w:val="restart"/>
            <w:vAlign w:val="center"/>
          </w:tcPr>
          <w:p w14:paraId="14E782EF" w14:textId="77777777" w:rsidR="00037770" w:rsidRPr="00FA1C56" w:rsidRDefault="00037770" w:rsidP="00037770">
            <w:pPr>
              <w:jc w:val="center"/>
              <w:rPr>
                <w:sz w:val="20"/>
              </w:rPr>
            </w:pPr>
            <w:r w:rsidRPr="00FA1C56">
              <w:rPr>
                <w:sz w:val="20"/>
              </w:rPr>
              <w:t xml:space="preserve">Дата составления Акта определения границ энергообеспечения и эксплуатационной ответственности между абонентом и </w:t>
            </w:r>
            <w:proofErr w:type="spellStart"/>
            <w:r w:rsidRPr="00FA1C56">
              <w:rPr>
                <w:sz w:val="20"/>
              </w:rPr>
              <w:t>субабонентом</w:t>
            </w:r>
            <w:proofErr w:type="spellEnd"/>
            <w:r w:rsidRPr="00FA1C56">
              <w:rPr>
                <w:sz w:val="20"/>
              </w:rPr>
              <w:t xml:space="preserve"> и дата его согласования с </w:t>
            </w:r>
            <w:proofErr w:type="spellStart"/>
            <w:r w:rsidRPr="00FA1C56">
              <w:rPr>
                <w:sz w:val="20"/>
              </w:rPr>
              <w:t>Энергоснабжающей</w:t>
            </w:r>
            <w:proofErr w:type="spellEnd"/>
            <w:r w:rsidRPr="00FA1C56">
              <w:rPr>
                <w:sz w:val="20"/>
              </w:rPr>
              <w:t xml:space="preserve"> организацией</w:t>
            </w:r>
          </w:p>
        </w:tc>
      </w:tr>
      <w:tr w:rsidR="00037770" w:rsidRPr="00FA1C56" w14:paraId="7F9A4B19" w14:textId="77777777" w:rsidTr="00037770">
        <w:trPr>
          <w:trHeight w:val="666"/>
        </w:trPr>
        <w:tc>
          <w:tcPr>
            <w:tcW w:w="689" w:type="dxa"/>
            <w:vMerge/>
          </w:tcPr>
          <w:p w14:paraId="06483106" w14:textId="77777777" w:rsidR="00037770" w:rsidRPr="00FA1C56" w:rsidRDefault="00037770" w:rsidP="00037770">
            <w:pPr>
              <w:jc w:val="both"/>
            </w:pPr>
          </w:p>
        </w:tc>
        <w:tc>
          <w:tcPr>
            <w:tcW w:w="2141" w:type="dxa"/>
            <w:vMerge/>
          </w:tcPr>
          <w:p w14:paraId="1A8D5739" w14:textId="77777777" w:rsidR="00037770" w:rsidRPr="00FA1C56" w:rsidRDefault="00037770" w:rsidP="00037770">
            <w:pPr>
              <w:jc w:val="both"/>
            </w:pPr>
          </w:p>
        </w:tc>
        <w:tc>
          <w:tcPr>
            <w:tcW w:w="1440" w:type="dxa"/>
            <w:tcBorders>
              <w:top w:val="single" w:sz="4" w:space="0" w:color="auto"/>
              <w:right w:val="single" w:sz="4" w:space="0" w:color="auto"/>
            </w:tcBorders>
            <w:vAlign w:val="center"/>
          </w:tcPr>
          <w:p w14:paraId="3B57E758" w14:textId="77777777" w:rsidR="00037770" w:rsidRPr="00FA1C56" w:rsidRDefault="00037770" w:rsidP="00037770">
            <w:pPr>
              <w:jc w:val="center"/>
              <w:rPr>
                <w:sz w:val="20"/>
              </w:rPr>
            </w:pPr>
            <w:r w:rsidRPr="00FA1C56">
              <w:rPr>
                <w:sz w:val="20"/>
              </w:rPr>
              <w:t>Источник</w:t>
            </w:r>
          </w:p>
        </w:tc>
        <w:tc>
          <w:tcPr>
            <w:tcW w:w="1620" w:type="dxa"/>
            <w:tcBorders>
              <w:top w:val="single" w:sz="4" w:space="0" w:color="auto"/>
              <w:left w:val="single" w:sz="4" w:space="0" w:color="auto"/>
              <w:right w:val="single" w:sz="4" w:space="0" w:color="auto"/>
            </w:tcBorders>
            <w:vAlign w:val="center"/>
          </w:tcPr>
          <w:p w14:paraId="3652F94E" w14:textId="77777777" w:rsidR="00037770" w:rsidRPr="00FA1C56" w:rsidRDefault="00037770" w:rsidP="00037770">
            <w:pPr>
              <w:jc w:val="center"/>
              <w:rPr>
                <w:sz w:val="20"/>
              </w:rPr>
            </w:pPr>
            <w:r w:rsidRPr="00FA1C56">
              <w:rPr>
                <w:sz w:val="20"/>
              </w:rPr>
              <w:t>Категория</w:t>
            </w:r>
          </w:p>
          <w:p w14:paraId="2832F31D" w14:textId="77777777" w:rsidR="00037770" w:rsidRPr="00FA1C56" w:rsidRDefault="00037770" w:rsidP="00037770">
            <w:pPr>
              <w:jc w:val="center"/>
              <w:rPr>
                <w:sz w:val="20"/>
              </w:rPr>
            </w:pPr>
            <w:r w:rsidRPr="00FA1C56">
              <w:rPr>
                <w:sz w:val="20"/>
              </w:rPr>
              <w:t>надёжности</w:t>
            </w:r>
          </w:p>
        </w:tc>
        <w:tc>
          <w:tcPr>
            <w:tcW w:w="1620" w:type="dxa"/>
            <w:tcBorders>
              <w:top w:val="single" w:sz="4" w:space="0" w:color="auto"/>
              <w:left w:val="single" w:sz="4" w:space="0" w:color="auto"/>
            </w:tcBorders>
            <w:vAlign w:val="center"/>
          </w:tcPr>
          <w:p w14:paraId="45A567D7" w14:textId="77777777" w:rsidR="00037770" w:rsidRPr="00FA1C56" w:rsidRDefault="00037770" w:rsidP="00037770">
            <w:pPr>
              <w:jc w:val="center"/>
              <w:rPr>
                <w:sz w:val="20"/>
              </w:rPr>
            </w:pPr>
            <w:r w:rsidRPr="00FA1C56">
              <w:rPr>
                <w:sz w:val="20"/>
              </w:rPr>
              <w:t>Разрешённая мощность,</w:t>
            </w:r>
          </w:p>
          <w:p w14:paraId="758D87CE" w14:textId="77777777" w:rsidR="00037770" w:rsidRPr="00FA1C56" w:rsidRDefault="00037770" w:rsidP="00037770">
            <w:pPr>
              <w:jc w:val="center"/>
              <w:rPr>
                <w:sz w:val="20"/>
              </w:rPr>
            </w:pPr>
            <w:r w:rsidRPr="00FA1C56">
              <w:rPr>
                <w:sz w:val="20"/>
              </w:rPr>
              <w:t>кВт</w:t>
            </w:r>
          </w:p>
        </w:tc>
        <w:tc>
          <w:tcPr>
            <w:tcW w:w="2124" w:type="dxa"/>
            <w:vMerge/>
          </w:tcPr>
          <w:p w14:paraId="519FEED5" w14:textId="77777777" w:rsidR="00037770" w:rsidRPr="00FA1C56" w:rsidRDefault="00037770" w:rsidP="00037770">
            <w:pPr>
              <w:jc w:val="both"/>
            </w:pPr>
          </w:p>
        </w:tc>
      </w:tr>
      <w:tr w:rsidR="00037770" w:rsidRPr="00FA1C56" w14:paraId="2C86F4AE" w14:textId="77777777" w:rsidTr="00037770">
        <w:tblPrEx>
          <w:tblLook w:val="0000" w:firstRow="0" w:lastRow="0" w:firstColumn="0" w:lastColumn="0" w:noHBand="0" w:noVBand="0"/>
        </w:tblPrEx>
        <w:trPr>
          <w:trHeight w:val="243"/>
        </w:trPr>
        <w:tc>
          <w:tcPr>
            <w:tcW w:w="689" w:type="dxa"/>
          </w:tcPr>
          <w:p w14:paraId="5D400999" w14:textId="77777777" w:rsidR="00037770" w:rsidRPr="00FA1C56" w:rsidRDefault="00037770" w:rsidP="00037770">
            <w:pPr>
              <w:jc w:val="both"/>
            </w:pPr>
          </w:p>
        </w:tc>
        <w:tc>
          <w:tcPr>
            <w:tcW w:w="2141" w:type="dxa"/>
          </w:tcPr>
          <w:p w14:paraId="7CBD14CF" w14:textId="77777777" w:rsidR="00037770" w:rsidRPr="00FA1C56" w:rsidRDefault="00037770" w:rsidP="00037770">
            <w:pPr>
              <w:jc w:val="both"/>
            </w:pPr>
          </w:p>
        </w:tc>
        <w:tc>
          <w:tcPr>
            <w:tcW w:w="1440" w:type="dxa"/>
          </w:tcPr>
          <w:p w14:paraId="7CD44E6B" w14:textId="77777777" w:rsidR="00037770" w:rsidRPr="00FA1C56" w:rsidRDefault="00037770" w:rsidP="00037770">
            <w:pPr>
              <w:jc w:val="both"/>
            </w:pPr>
          </w:p>
        </w:tc>
        <w:tc>
          <w:tcPr>
            <w:tcW w:w="1620" w:type="dxa"/>
          </w:tcPr>
          <w:p w14:paraId="77D15D92" w14:textId="77777777" w:rsidR="00037770" w:rsidRPr="00FA1C56" w:rsidRDefault="00037770" w:rsidP="00037770">
            <w:pPr>
              <w:jc w:val="both"/>
            </w:pPr>
          </w:p>
        </w:tc>
        <w:tc>
          <w:tcPr>
            <w:tcW w:w="1620" w:type="dxa"/>
          </w:tcPr>
          <w:p w14:paraId="35FFB03D" w14:textId="77777777" w:rsidR="00037770" w:rsidRPr="00FA1C56" w:rsidRDefault="00037770" w:rsidP="00037770">
            <w:pPr>
              <w:jc w:val="both"/>
            </w:pPr>
          </w:p>
        </w:tc>
        <w:tc>
          <w:tcPr>
            <w:tcW w:w="2124" w:type="dxa"/>
          </w:tcPr>
          <w:p w14:paraId="2D18D3ED" w14:textId="77777777" w:rsidR="00037770" w:rsidRPr="00FA1C56" w:rsidRDefault="00037770" w:rsidP="00037770">
            <w:pPr>
              <w:jc w:val="both"/>
            </w:pPr>
          </w:p>
        </w:tc>
      </w:tr>
      <w:tr w:rsidR="00037770" w:rsidRPr="00FA1C56" w14:paraId="734010C7" w14:textId="77777777" w:rsidTr="00037770">
        <w:tblPrEx>
          <w:tblLook w:val="0000" w:firstRow="0" w:lastRow="0" w:firstColumn="0" w:lastColumn="0" w:noHBand="0" w:noVBand="0"/>
        </w:tblPrEx>
        <w:trPr>
          <w:trHeight w:val="243"/>
        </w:trPr>
        <w:tc>
          <w:tcPr>
            <w:tcW w:w="689" w:type="dxa"/>
          </w:tcPr>
          <w:p w14:paraId="506578EC" w14:textId="77777777" w:rsidR="00037770" w:rsidRPr="00FA1C56" w:rsidRDefault="00037770" w:rsidP="00037770">
            <w:pPr>
              <w:jc w:val="both"/>
            </w:pPr>
          </w:p>
        </w:tc>
        <w:tc>
          <w:tcPr>
            <w:tcW w:w="2141" w:type="dxa"/>
          </w:tcPr>
          <w:p w14:paraId="5FDCDB09" w14:textId="77777777" w:rsidR="00037770" w:rsidRPr="00FA1C56" w:rsidRDefault="00037770" w:rsidP="00037770">
            <w:pPr>
              <w:jc w:val="both"/>
            </w:pPr>
          </w:p>
        </w:tc>
        <w:tc>
          <w:tcPr>
            <w:tcW w:w="1440" w:type="dxa"/>
          </w:tcPr>
          <w:p w14:paraId="36CBD84A" w14:textId="77777777" w:rsidR="00037770" w:rsidRPr="00FA1C56" w:rsidRDefault="00037770" w:rsidP="00037770">
            <w:pPr>
              <w:jc w:val="both"/>
            </w:pPr>
          </w:p>
        </w:tc>
        <w:tc>
          <w:tcPr>
            <w:tcW w:w="1620" w:type="dxa"/>
          </w:tcPr>
          <w:p w14:paraId="45355790" w14:textId="77777777" w:rsidR="00037770" w:rsidRPr="00FA1C56" w:rsidRDefault="00037770" w:rsidP="00037770">
            <w:pPr>
              <w:jc w:val="both"/>
            </w:pPr>
          </w:p>
        </w:tc>
        <w:tc>
          <w:tcPr>
            <w:tcW w:w="1620" w:type="dxa"/>
          </w:tcPr>
          <w:p w14:paraId="2A6D107F" w14:textId="77777777" w:rsidR="00037770" w:rsidRPr="00FA1C56" w:rsidRDefault="00037770" w:rsidP="00037770">
            <w:pPr>
              <w:jc w:val="both"/>
            </w:pPr>
          </w:p>
        </w:tc>
        <w:tc>
          <w:tcPr>
            <w:tcW w:w="2124" w:type="dxa"/>
          </w:tcPr>
          <w:p w14:paraId="351EA22B" w14:textId="77777777" w:rsidR="00037770" w:rsidRPr="00FA1C56" w:rsidRDefault="00037770" w:rsidP="00037770">
            <w:pPr>
              <w:jc w:val="both"/>
            </w:pPr>
          </w:p>
        </w:tc>
      </w:tr>
    </w:tbl>
    <w:p w14:paraId="7BD0953B" w14:textId="77777777" w:rsidR="00037770" w:rsidRPr="00FA1C56" w:rsidRDefault="00037770" w:rsidP="00037770">
      <w:pPr>
        <w:ind w:firstLine="480"/>
        <w:jc w:val="both"/>
        <w:rPr>
          <w:sz w:val="28"/>
          <w:szCs w:val="28"/>
        </w:rPr>
      </w:pPr>
    </w:p>
    <w:p w14:paraId="0BF9EADA" w14:textId="0E56047B" w:rsidR="00037770" w:rsidRPr="00FA1C56" w:rsidRDefault="00037770" w:rsidP="00037770">
      <w:pPr>
        <w:ind w:firstLine="480"/>
        <w:jc w:val="both"/>
        <w:rPr>
          <w:sz w:val="28"/>
          <w:szCs w:val="28"/>
        </w:rPr>
      </w:pPr>
      <w:r w:rsidRPr="00FA1C56">
        <w:rPr>
          <w:sz w:val="28"/>
          <w:szCs w:val="28"/>
        </w:rPr>
        <w:t>6.</w:t>
      </w:r>
      <w:r w:rsidR="000C4D03">
        <w:rPr>
          <w:sz w:val="28"/>
          <w:szCs w:val="28"/>
        </w:rPr>
        <w:t xml:space="preserve"> </w:t>
      </w:r>
      <w:r w:rsidRPr="00FA1C56">
        <w:rPr>
          <w:sz w:val="28"/>
          <w:szCs w:val="28"/>
        </w:rPr>
        <w:t xml:space="preserve">Перечень организаций, у которых Абонент является </w:t>
      </w:r>
      <w:proofErr w:type="spellStart"/>
      <w:r w:rsidRPr="00FA1C56">
        <w:rPr>
          <w:sz w:val="28"/>
          <w:szCs w:val="28"/>
        </w:rPr>
        <w:t>субабонентом</w:t>
      </w:r>
      <w:proofErr w:type="spellEnd"/>
      <w:r w:rsidRPr="00FA1C56">
        <w:rPr>
          <w:sz w:val="28"/>
          <w:szCs w:val="28"/>
        </w:rPr>
        <w:t>: Таблица № 3</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
        <w:gridCol w:w="2243"/>
        <w:gridCol w:w="1134"/>
        <w:gridCol w:w="1275"/>
        <w:gridCol w:w="2528"/>
        <w:gridCol w:w="2150"/>
      </w:tblGrid>
      <w:tr w:rsidR="00037770" w:rsidRPr="00FA1C56" w14:paraId="55FF2D0F" w14:textId="77777777" w:rsidTr="00037770">
        <w:trPr>
          <w:trHeight w:val="486"/>
        </w:trPr>
        <w:tc>
          <w:tcPr>
            <w:tcW w:w="418" w:type="dxa"/>
            <w:vMerge w:val="restart"/>
            <w:vAlign w:val="center"/>
          </w:tcPr>
          <w:p w14:paraId="0DB36EC3" w14:textId="77777777" w:rsidR="00037770" w:rsidRPr="00FA1C56" w:rsidRDefault="00037770" w:rsidP="00037770">
            <w:pPr>
              <w:jc w:val="center"/>
              <w:rPr>
                <w:sz w:val="20"/>
              </w:rPr>
            </w:pPr>
            <w:r w:rsidRPr="00FA1C56">
              <w:rPr>
                <w:sz w:val="20"/>
              </w:rPr>
              <w:t>№№</w:t>
            </w:r>
          </w:p>
          <w:p w14:paraId="37ACDFD8" w14:textId="77777777" w:rsidR="00037770" w:rsidRPr="00FA1C56" w:rsidRDefault="00037770" w:rsidP="00037770">
            <w:pPr>
              <w:jc w:val="center"/>
              <w:rPr>
                <w:sz w:val="20"/>
              </w:rPr>
            </w:pPr>
            <w:r w:rsidRPr="00FA1C56">
              <w:rPr>
                <w:sz w:val="20"/>
              </w:rPr>
              <w:t>п/п</w:t>
            </w:r>
          </w:p>
        </w:tc>
        <w:tc>
          <w:tcPr>
            <w:tcW w:w="2243" w:type="dxa"/>
            <w:vMerge w:val="restart"/>
            <w:vAlign w:val="center"/>
          </w:tcPr>
          <w:p w14:paraId="7E14335D" w14:textId="77777777" w:rsidR="00037770" w:rsidRPr="00FA1C56" w:rsidRDefault="00037770" w:rsidP="00037770">
            <w:pPr>
              <w:jc w:val="center"/>
              <w:rPr>
                <w:sz w:val="20"/>
              </w:rPr>
            </w:pPr>
            <w:r w:rsidRPr="00FA1C56">
              <w:rPr>
                <w:sz w:val="20"/>
              </w:rPr>
              <w:t>Наименование</w:t>
            </w:r>
          </w:p>
          <w:p w14:paraId="68036514" w14:textId="77777777" w:rsidR="00037770" w:rsidRPr="00FA1C56" w:rsidRDefault="00037770" w:rsidP="00037770">
            <w:pPr>
              <w:jc w:val="center"/>
              <w:rPr>
                <w:sz w:val="20"/>
              </w:rPr>
            </w:pPr>
            <w:r w:rsidRPr="00FA1C56">
              <w:rPr>
                <w:sz w:val="20"/>
              </w:rPr>
              <w:t>объекта и его адрес</w:t>
            </w:r>
          </w:p>
        </w:tc>
        <w:tc>
          <w:tcPr>
            <w:tcW w:w="2409" w:type="dxa"/>
            <w:gridSpan w:val="2"/>
            <w:tcBorders>
              <w:bottom w:val="single" w:sz="4" w:space="0" w:color="auto"/>
              <w:right w:val="single" w:sz="4" w:space="0" w:color="auto"/>
            </w:tcBorders>
            <w:vAlign w:val="center"/>
          </w:tcPr>
          <w:p w14:paraId="6549987D" w14:textId="77777777" w:rsidR="00037770" w:rsidRPr="00FA1C56" w:rsidRDefault="00037770" w:rsidP="00037770">
            <w:pPr>
              <w:jc w:val="center"/>
              <w:rPr>
                <w:sz w:val="20"/>
              </w:rPr>
            </w:pPr>
            <w:r w:rsidRPr="00FA1C56">
              <w:rPr>
                <w:sz w:val="20"/>
              </w:rPr>
              <w:t>Электроснабжение</w:t>
            </w:r>
          </w:p>
        </w:tc>
        <w:tc>
          <w:tcPr>
            <w:tcW w:w="2528" w:type="dxa"/>
            <w:vMerge w:val="restart"/>
            <w:tcBorders>
              <w:left w:val="single" w:sz="4" w:space="0" w:color="auto"/>
            </w:tcBorders>
            <w:vAlign w:val="center"/>
          </w:tcPr>
          <w:p w14:paraId="536BE6A6" w14:textId="77777777" w:rsidR="00037770" w:rsidRPr="00FA1C56" w:rsidRDefault="00037770" w:rsidP="00037770">
            <w:pPr>
              <w:jc w:val="center"/>
              <w:rPr>
                <w:sz w:val="20"/>
              </w:rPr>
            </w:pPr>
            <w:r w:rsidRPr="00FA1C56">
              <w:rPr>
                <w:sz w:val="20"/>
              </w:rPr>
              <w:t>Наименование владельца, его источники и (или) сети электропитания</w:t>
            </w:r>
          </w:p>
        </w:tc>
        <w:tc>
          <w:tcPr>
            <w:tcW w:w="2150" w:type="dxa"/>
            <w:vMerge w:val="restart"/>
            <w:vAlign w:val="center"/>
          </w:tcPr>
          <w:p w14:paraId="6D7C5614" w14:textId="77777777" w:rsidR="00037770" w:rsidRPr="00FA1C56" w:rsidRDefault="00037770" w:rsidP="00037770">
            <w:pPr>
              <w:jc w:val="center"/>
              <w:rPr>
                <w:sz w:val="20"/>
              </w:rPr>
            </w:pPr>
            <w:r w:rsidRPr="00FA1C56">
              <w:rPr>
                <w:sz w:val="20"/>
              </w:rPr>
              <w:t xml:space="preserve">Дата составления Акта определения границ энергообеспечения и эксплуатационной ответственности между абонентом и </w:t>
            </w:r>
            <w:proofErr w:type="spellStart"/>
            <w:r w:rsidRPr="00FA1C56">
              <w:rPr>
                <w:sz w:val="20"/>
              </w:rPr>
              <w:t>субабонентом</w:t>
            </w:r>
            <w:proofErr w:type="spellEnd"/>
            <w:r w:rsidRPr="00FA1C56">
              <w:rPr>
                <w:sz w:val="20"/>
              </w:rPr>
              <w:t xml:space="preserve"> и дата его согласования с </w:t>
            </w:r>
            <w:proofErr w:type="spellStart"/>
            <w:r w:rsidRPr="00FA1C56">
              <w:rPr>
                <w:sz w:val="20"/>
              </w:rPr>
              <w:t>Энергоснабжающей</w:t>
            </w:r>
            <w:proofErr w:type="spellEnd"/>
            <w:r w:rsidRPr="00FA1C56">
              <w:rPr>
                <w:sz w:val="20"/>
              </w:rPr>
              <w:t xml:space="preserve"> организацией</w:t>
            </w:r>
          </w:p>
        </w:tc>
      </w:tr>
      <w:tr w:rsidR="00037770" w:rsidRPr="00FA1C56" w14:paraId="015EAC29" w14:textId="77777777" w:rsidTr="00037770">
        <w:trPr>
          <w:trHeight w:val="666"/>
        </w:trPr>
        <w:tc>
          <w:tcPr>
            <w:tcW w:w="418" w:type="dxa"/>
            <w:vMerge/>
          </w:tcPr>
          <w:p w14:paraId="39707297" w14:textId="77777777" w:rsidR="00037770" w:rsidRPr="00FA1C56" w:rsidRDefault="00037770" w:rsidP="00037770">
            <w:pPr>
              <w:rPr>
                <w:sz w:val="20"/>
              </w:rPr>
            </w:pPr>
          </w:p>
        </w:tc>
        <w:tc>
          <w:tcPr>
            <w:tcW w:w="2243" w:type="dxa"/>
            <w:vMerge/>
          </w:tcPr>
          <w:p w14:paraId="29E8D20A" w14:textId="77777777" w:rsidR="00037770" w:rsidRPr="00FA1C56" w:rsidRDefault="00037770" w:rsidP="00037770">
            <w:pPr>
              <w:rPr>
                <w:sz w:val="20"/>
              </w:rPr>
            </w:pPr>
          </w:p>
        </w:tc>
        <w:tc>
          <w:tcPr>
            <w:tcW w:w="1134" w:type="dxa"/>
            <w:tcBorders>
              <w:top w:val="single" w:sz="4" w:space="0" w:color="auto"/>
              <w:right w:val="single" w:sz="4" w:space="0" w:color="auto"/>
            </w:tcBorders>
            <w:vAlign w:val="center"/>
          </w:tcPr>
          <w:p w14:paraId="63CE9289" w14:textId="77777777" w:rsidR="00037770" w:rsidRPr="00FA1C56" w:rsidRDefault="00037770" w:rsidP="00037770">
            <w:pPr>
              <w:jc w:val="center"/>
              <w:rPr>
                <w:sz w:val="20"/>
              </w:rPr>
            </w:pPr>
            <w:r w:rsidRPr="00FA1C56">
              <w:rPr>
                <w:sz w:val="20"/>
              </w:rPr>
              <w:t>Категория</w:t>
            </w:r>
          </w:p>
          <w:p w14:paraId="06D887DC" w14:textId="77777777" w:rsidR="00037770" w:rsidRPr="00FA1C56" w:rsidRDefault="00037770" w:rsidP="00037770">
            <w:pPr>
              <w:jc w:val="center"/>
              <w:rPr>
                <w:sz w:val="20"/>
              </w:rPr>
            </w:pPr>
            <w:r w:rsidRPr="00FA1C56">
              <w:rPr>
                <w:sz w:val="20"/>
              </w:rPr>
              <w:t>надёжности</w:t>
            </w:r>
          </w:p>
        </w:tc>
        <w:tc>
          <w:tcPr>
            <w:tcW w:w="1275" w:type="dxa"/>
            <w:tcBorders>
              <w:top w:val="single" w:sz="4" w:space="0" w:color="auto"/>
              <w:left w:val="single" w:sz="4" w:space="0" w:color="auto"/>
              <w:right w:val="single" w:sz="4" w:space="0" w:color="auto"/>
            </w:tcBorders>
            <w:vAlign w:val="center"/>
          </w:tcPr>
          <w:p w14:paraId="3BE0C097" w14:textId="77777777" w:rsidR="00037770" w:rsidRPr="00FA1C56" w:rsidRDefault="00037770" w:rsidP="00037770">
            <w:pPr>
              <w:jc w:val="center"/>
              <w:rPr>
                <w:sz w:val="20"/>
              </w:rPr>
            </w:pPr>
            <w:r w:rsidRPr="00FA1C56">
              <w:rPr>
                <w:sz w:val="20"/>
              </w:rPr>
              <w:t>Разрешённая мощность,</w:t>
            </w:r>
          </w:p>
          <w:p w14:paraId="38492724" w14:textId="77777777" w:rsidR="00037770" w:rsidRPr="00FA1C56" w:rsidRDefault="00037770" w:rsidP="00037770">
            <w:pPr>
              <w:jc w:val="center"/>
              <w:rPr>
                <w:sz w:val="20"/>
              </w:rPr>
            </w:pPr>
            <w:r w:rsidRPr="00FA1C56">
              <w:rPr>
                <w:sz w:val="20"/>
              </w:rPr>
              <w:t>кВт</w:t>
            </w:r>
          </w:p>
        </w:tc>
        <w:tc>
          <w:tcPr>
            <w:tcW w:w="2528" w:type="dxa"/>
            <w:vMerge/>
            <w:tcBorders>
              <w:left w:val="single" w:sz="4" w:space="0" w:color="auto"/>
            </w:tcBorders>
          </w:tcPr>
          <w:p w14:paraId="696F5216" w14:textId="77777777" w:rsidR="00037770" w:rsidRPr="00FA1C56" w:rsidRDefault="00037770" w:rsidP="00037770">
            <w:pPr>
              <w:rPr>
                <w:sz w:val="20"/>
              </w:rPr>
            </w:pPr>
          </w:p>
        </w:tc>
        <w:tc>
          <w:tcPr>
            <w:tcW w:w="2150" w:type="dxa"/>
            <w:vMerge/>
          </w:tcPr>
          <w:p w14:paraId="6EAD172B" w14:textId="77777777" w:rsidR="00037770" w:rsidRPr="00FA1C56" w:rsidRDefault="00037770" w:rsidP="00037770">
            <w:pPr>
              <w:rPr>
                <w:sz w:val="20"/>
              </w:rPr>
            </w:pPr>
          </w:p>
        </w:tc>
      </w:tr>
      <w:tr w:rsidR="00037770" w:rsidRPr="00FA1C56" w14:paraId="4162AD7B" w14:textId="77777777" w:rsidTr="00037770">
        <w:trPr>
          <w:trHeight w:val="126"/>
        </w:trPr>
        <w:tc>
          <w:tcPr>
            <w:tcW w:w="418" w:type="dxa"/>
            <w:tcBorders>
              <w:top w:val="single" w:sz="4" w:space="0" w:color="auto"/>
              <w:bottom w:val="single" w:sz="4" w:space="0" w:color="auto"/>
            </w:tcBorders>
          </w:tcPr>
          <w:p w14:paraId="27FF44C9" w14:textId="77777777" w:rsidR="00037770" w:rsidRPr="00FA1C56" w:rsidRDefault="00037770" w:rsidP="00037770">
            <w:pPr>
              <w:jc w:val="center"/>
              <w:rPr>
                <w:sz w:val="22"/>
                <w:szCs w:val="22"/>
              </w:rPr>
            </w:pPr>
          </w:p>
        </w:tc>
        <w:tc>
          <w:tcPr>
            <w:tcW w:w="2243" w:type="dxa"/>
            <w:tcBorders>
              <w:top w:val="single" w:sz="4" w:space="0" w:color="auto"/>
              <w:bottom w:val="single" w:sz="4" w:space="0" w:color="auto"/>
            </w:tcBorders>
          </w:tcPr>
          <w:p w14:paraId="06FEAD17" w14:textId="77777777" w:rsidR="00037770" w:rsidRPr="00FA1C56" w:rsidRDefault="00037770" w:rsidP="00037770">
            <w:pPr>
              <w:jc w:val="center"/>
              <w:rPr>
                <w:b/>
                <w:sz w:val="22"/>
                <w:szCs w:val="22"/>
              </w:rPr>
            </w:pPr>
          </w:p>
        </w:tc>
        <w:tc>
          <w:tcPr>
            <w:tcW w:w="1134" w:type="dxa"/>
            <w:tcBorders>
              <w:top w:val="single" w:sz="4" w:space="0" w:color="auto"/>
              <w:bottom w:val="single" w:sz="4" w:space="0" w:color="auto"/>
            </w:tcBorders>
          </w:tcPr>
          <w:p w14:paraId="7342F0B4" w14:textId="77777777" w:rsidR="00037770" w:rsidRPr="00FA1C56" w:rsidRDefault="00037770" w:rsidP="00037770">
            <w:pPr>
              <w:jc w:val="center"/>
              <w:rPr>
                <w:b/>
                <w:sz w:val="22"/>
                <w:szCs w:val="22"/>
              </w:rPr>
            </w:pPr>
          </w:p>
        </w:tc>
        <w:tc>
          <w:tcPr>
            <w:tcW w:w="1275" w:type="dxa"/>
            <w:tcBorders>
              <w:top w:val="single" w:sz="4" w:space="0" w:color="auto"/>
              <w:bottom w:val="single" w:sz="4" w:space="0" w:color="auto"/>
            </w:tcBorders>
          </w:tcPr>
          <w:p w14:paraId="6A192B6D" w14:textId="77777777" w:rsidR="00037770" w:rsidRPr="00FA1C56" w:rsidRDefault="00037770" w:rsidP="00037770">
            <w:pPr>
              <w:jc w:val="center"/>
              <w:rPr>
                <w:b/>
                <w:sz w:val="22"/>
                <w:szCs w:val="22"/>
              </w:rPr>
            </w:pPr>
          </w:p>
        </w:tc>
        <w:tc>
          <w:tcPr>
            <w:tcW w:w="2528" w:type="dxa"/>
            <w:tcBorders>
              <w:top w:val="single" w:sz="4" w:space="0" w:color="auto"/>
              <w:bottom w:val="single" w:sz="4" w:space="0" w:color="auto"/>
            </w:tcBorders>
          </w:tcPr>
          <w:p w14:paraId="62A3EAC2" w14:textId="77777777" w:rsidR="00037770" w:rsidRPr="00FA1C56" w:rsidRDefault="00037770" w:rsidP="00037770">
            <w:pPr>
              <w:jc w:val="center"/>
              <w:rPr>
                <w:b/>
                <w:sz w:val="22"/>
                <w:szCs w:val="22"/>
              </w:rPr>
            </w:pPr>
          </w:p>
        </w:tc>
        <w:tc>
          <w:tcPr>
            <w:tcW w:w="2150" w:type="dxa"/>
            <w:tcBorders>
              <w:top w:val="single" w:sz="4" w:space="0" w:color="auto"/>
              <w:bottom w:val="single" w:sz="4" w:space="0" w:color="auto"/>
            </w:tcBorders>
          </w:tcPr>
          <w:p w14:paraId="4571FF79" w14:textId="77777777" w:rsidR="00037770" w:rsidRPr="00FA1C56" w:rsidRDefault="00037770" w:rsidP="00037770">
            <w:pPr>
              <w:jc w:val="center"/>
              <w:rPr>
                <w:b/>
                <w:sz w:val="22"/>
                <w:szCs w:val="22"/>
              </w:rPr>
            </w:pPr>
          </w:p>
        </w:tc>
      </w:tr>
      <w:tr w:rsidR="00037770" w:rsidRPr="00FA1C56" w14:paraId="28A47C3E" w14:textId="77777777" w:rsidTr="00037770">
        <w:trPr>
          <w:trHeight w:val="126"/>
        </w:trPr>
        <w:tc>
          <w:tcPr>
            <w:tcW w:w="418" w:type="dxa"/>
            <w:tcBorders>
              <w:top w:val="single" w:sz="4" w:space="0" w:color="auto"/>
              <w:bottom w:val="single" w:sz="4" w:space="0" w:color="auto"/>
            </w:tcBorders>
          </w:tcPr>
          <w:p w14:paraId="01A63070" w14:textId="77777777" w:rsidR="00037770" w:rsidRPr="00FA1C56" w:rsidRDefault="00037770" w:rsidP="00037770">
            <w:pPr>
              <w:jc w:val="center"/>
              <w:rPr>
                <w:sz w:val="22"/>
                <w:szCs w:val="22"/>
              </w:rPr>
            </w:pPr>
          </w:p>
        </w:tc>
        <w:tc>
          <w:tcPr>
            <w:tcW w:w="2243" w:type="dxa"/>
            <w:tcBorders>
              <w:top w:val="single" w:sz="4" w:space="0" w:color="auto"/>
              <w:bottom w:val="single" w:sz="4" w:space="0" w:color="auto"/>
            </w:tcBorders>
          </w:tcPr>
          <w:p w14:paraId="5F9CE99D" w14:textId="77777777" w:rsidR="00037770" w:rsidRPr="00FA1C56" w:rsidRDefault="00037770" w:rsidP="00037770">
            <w:pPr>
              <w:jc w:val="center"/>
              <w:rPr>
                <w:b/>
                <w:sz w:val="22"/>
                <w:szCs w:val="22"/>
              </w:rPr>
            </w:pPr>
          </w:p>
        </w:tc>
        <w:tc>
          <w:tcPr>
            <w:tcW w:w="1134" w:type="dxa"/>
            <w:tcBorders>
              <w:top w:val="single" w:sz="4" w:space="0" w:color="auto"/>
              <w:bottom w:val="single" w:sz="4" w:space="0" w:color="auto"/>
            </w:tcBorders>
          </w:tcPr>
          <w:p w14:paraId="21BB1D54" w14:textId="77777777" w:rsidR="00037770" w:rsidRPr="00FA1C56" w:rsidRDefault="00037770" w:rsidP="00037770">
            <w:pPr>
              <w:jc w:val="center"/>
              <w:rPr>
                <w:b/>
                <w:sz w:val="22"/>
                <w:szCs w:val="22"/>
              </w:rPr>
            </w:pPr>
          </w:p>
        </w:tc>
        <w:tc>
          <w:tcPr>
            <w:tcW w:w="1275" w:type="dxa"/>
            <w:tcBorders>
              <w:top w:val="single" w:sz="4" w:space="0" w:color="auto"/>
              <w:bottom w:val="single" w:sz="4" w:space="0" w:color="auto"/>
            </w:tcBorders>
          </w:tcPr>
          <w:p w14:paraId="2260F709" w14:textId="77777777" w:rsidR="00037770" w:rsidRPr="00FA1C56" w:rsidRDefault="00037770" w:rsidP="00037770">
            <w:pPr>
              <w:jc w:val="center"/>
              <w:rPr>
                <w:b/>
                <w:sz w:val="22"/>
                <w:szCs w:val="22"/>
              </w:rPr>
            </w:pPr>
          </w:p>
        </w:tc>
        <w:tc>
          <w:tcPr>
            <w:tcW w:w="2528" w:type="dxa"/>
            <w:tcBorders>
              <w:top w:val="single" w:sz="4" w:space="0" w:color="auto"/>
              <w:bottom w:val="single" w:sz="4" w:space="0" w:color="auto"/>
            </w:tcBorders>
          </w:tcPr>
          <w:p w14:paraId="7CF1CDBC" w14:textId="77777777" w:rsidR="00037770" w:rsidRPr="00FA1C56" w:rsidRDefault="00037770" w:rsidP="00037770">
            <w:pPr>
              <w:jc w:val="center"/>
              <w:rPr>
                <w:b/>
                <w:sz w:val="22"/>
                <w:szCs w:val="22"/>
              </w:rPr>
            </w:pPr>
          </w:p>
        </w:tc>
        <w:tc>
          <w:tcPr>
            <w:tcW w:w="2150" w:type="dxa"/>
            <w:tcBorders>
              <w:top w:val="single" w:sz="4" w:space="0" w:color="auto"/>
              <w:bottom w:val="single" w:sz="4" w:space="0" w:color="auto"/>
            </w:tcBorders>
          </w:tcPr>
          <w:p w14:paraId="636EB1B6" w14:textId="77777777" w:rsidR="00037770" w:rsidRPr="00FA1C56" w:rsidRDefault="00037770" w:rsidP="00037770">
            <w:pPr>
              <w:jc w:val="center"/>
              <w:rPr>
                <w:b/>
                <w:sz w:val="22"/>
                <w:szCs w:val="22"/>
              </w:rPr>
            </w:pPr>
          </w:p>
        </w:tc>
      </w:tr>
    </w:tbl>
    <w:p w14:paraId="493F2A4B" w14:textId="77777777" w:rsidR="00037770" w:rsidRPr="00FA1C56" w:rsidRDefault="00037770" w:rsidP="00037770">
      <w:pPr>
        <w:ind w:firstLine="480"/>
        <w:jc w:val="both"/>
        <w:rPr>
          <w:sz w:val="28"/>
          <w:szCs w:val="28"/>
        </w:rPr>
      </w:pPr>
    </w:p>
    <w:p w14:paraId="5BD86E08" w14:textId="1B87A6D1" w:rsidR="004D3F61" w:rsidRDefault="00037770" w:rsidP="00037770">
      <w:pPr>
        <w:ind w:firstLine="480"/>
        <w:jc w:val="both"/>
        <w:rPr>
          <w:sz w:val="28"/>
          <w:szCs w:val="28"/>
        </w:rPr>
      </w:pPr>
      <w:r w:rsidRPr="00FA1C56">
        <w:rPr>
          <w:sz w:val="28"/>
          <w:szCs w:val="28"/>
        </w:rPr>
        <w:t>7. Ответственное лицо за электрохозяйство Абонента ____________</w:t>
      </w:r>
      <w:r w:rsidR="000C4D03">
        <w:rPr>
          <w:sz w:val="28"/>
          <w:szCs w:val="28"/>
        </w:rPr>
        <w:t>______________</w:t>
      </w:r>
      <w:r w:rsidR="004D3F61">
        <w:rPr>
          <w:sz w:val="28"/>
          <w:szCs w:val="28"/>
        </w:rPr>
        <w:t>___________________________________________</w:t>
      </w:r>
    </w:p>
    <w:p w14:paraId="33CE3E7F" w14:textId="029B3BDE" w:rsidR="0081379E" w:rsidRPr="00D74397" w:rsidRDefault="00037770" w:rsidP="0081379E">
      <w:pPr>
        <w:ind w:firstLine="480"/>
        <w:jc w:val="center"/>
        <w:rPr>
          <w:szCs w:val="24"/>
        </w:rPr>
      </w:pPr>
      <w:r w:rsidRPr="00D74397">
        <w:rPr>
          <w:szCs w:val="24"/>
        </w:rPr>
        <w:t xml:space="preserve">(должность, </w:t>
      </w:r>
      <w:r w:rsidR="004D3F61" w:rsidRPr="00D74397">
        <w:rPr>
          <w:szCs w:val="24"/>
        </w:rPr>
        <w:t>Ф.И.О., №</w:t>
      </w:r>
      <w:r w:rsidRPr="00D74397">
        <w:rPr>
          <w:szCs w:val="24"/>
        </w:rPr>
        <w:t xml:space="preserve"> телефона, режим работы)</w:t>
      </w:r>
    </w:p>
    <w:p w14:paraId="368675DE" w14:textId="30281400" w:rsidR="0081379E" w:rsidRDefault="00037770" w:rsidP="0081379E">
      <w:pPr>
        <w:ind w:firstLine="480"/>
        <w:jc w:val="both"/>
        <w:rPr>
          <w:sz w:val="28"/>
          <w:szCs w:val="28"/>
        </w:rPr>
      </w:pPr>
      <w:r w:rsidRPr="00FA1C56">
        <w:rPr>
          <w:sz w:val="28"/>
          <w:szCs w:val="28"/>
        </w:rPr>
        <w:t xml:space="preserve">8. Оперативный дежурный </w:t>
      </w:r>
      <w:proofErr w:type="spellStart"/>
      <w:r w:rsidRPr="00FA1C56">
        <w:rPr>
          <w:sz w:val="28"/>
          <w:szCs w:val="28"/>
        </w:rPr>
        <w:t>Энергоснабжающей</w:t>
      </w:r>
      <w:proofErr w:type="spellEnd"/>
      <w:r w:rsidRPr="00FA1C56">
        <w:rPr>
          <w:sz w:val="28"/>
          <w:szCs w:val="28"/>
        </w:rPr>
        <w:t xml:space="preserve"> организации (РЭС) г. ________</w:t>
      </w:r>
      <w:r w:rsidR="00B176AD">
        <w:rPr>
          <w:sz w:val="28"/>
          <w:szCs w:val="28"/>
        </w:rPr>
        <w:t>_</w:t>
      </w:r>
      <w:r w:rsidRPr="00FA1C56">
        <w:rPr>
          <w:sz w:val="28"/>
          <w:szCs w:val="28"/>
        </w:rPr>
        <w:t xml:space="preserve"> ул. _____________тел. ______</w:t>
      </w:r>
      <w:r w:rsidR="00B176AD">
        <w:rPr>
          <w:sz w:val="28"/>
          <w:szCs w:val="28"/>
        </w:rPr>
        <w:t>_______</w:t>
      </w:r>
      <w:r w:rsidRPr="00FA1C56">
        <w:rPr>
          <w:sz w:val="28"/>
          <w:szCs w:val="28"/>
        </w:rPr>
        <w:t xml:space="preserve"> режим работы - круглосуточно.</w:t>
      </w:r>
    </w:p>
    <w:p w14:paraId="0BD71575" w14:textId="60C2A83A" w:rsidR="0081379E" w:rsidRDefault="0081379E" w:rsidP="0081379E">
      <w:pPr>
        <w:ind w:firstLine="480"/>
        <w:jc w:val="both"/>
        <w:rPr>
          <w:sz w:val="28"/>
          <w:szCs w:val="28"/>
        </w:rPr>
      </w:pPr>
      <w:r>
        <w:rPr>
          <w:sz w:val="28"/>
          <w:szCs w:val="28"/>
        </w:rPr>
        <w:t>9. Ос</w:t>
      </w:r>
      <w:r w:rsidR="00037770" w:rsidRPr="00FA1C56">
        <w:rPr>
          <w:sz w:val="28"/>
          <w:szCs w:val="28"/>
        </w:rPr>
        <w:t xml:space="preserve">обые </w:t>
      </w:r>
      <w:r w:rsidR="004D3F61" w:rsidRPr="00FA1C56">
        <w:rPr>
          <w:sz w:val="28"/>
          <w:szCs w:val="28"/>
        </w:rPr>
        <w:t>условия:</w:t>
      </w:r>
      <w:r w:rsidR="004D3F61">
        <w:rPr>
          <w:sz w:val="28"/>
          <w:szCs w:val="28"/>
        </w:rPr>
        <w:t xml:space="preserve"> _</w:t>
      </w:r>
      <w:r w:rsidR="00825E9C">
        <w:rPr>
          <w:sz w:val="28"/>
          <w:szCs w:val="28"/>
        </w:rPr>
        <w:t>_______________</w:t>
      </w:r>
      <w:r w:rsidR="00BA39C5">
        <w:rPr>
          <w:sz w:val="28"/>
          <w:szCs w:val="28"/>
        </w:rPr>
        <w:t>________________________________</w:t>
      </w:r>
      <w:r w:rsidR="00056FBC">
        <w:rPr>
          <w:sz w:val="28"/>
          <w:szCs w:val="28"/>
        </w:rPr>
        <w:t>_</w:t>
      </w:r>
    </w:p>
    <w:p w14:paraId="333E212C" w14:textId="74BBB12C" w:rsidR="0081379E" w:rsidRPr="00FA1C56" w:rsidRDefault="00037770" w:rsidP="0081379E">
      <w:pPr>
        <w:ind w:firstLine="480"/>
        <w:jc w:val="both"/>
        <w:rPr>
          <w:sz w:val="28"/>
          <w:szCs w:val="28"/>
        </w:rPr>
      </w:pPr>
      <w:r w:rsidRPr="00FA1C56">
        <w:rPr>
          <w:sz w:val="28"/>
          <w:szCs w:val="28"/>
        </w:rPr>
        <w:t xml:space="preserve">10. Акт переоформляется при изменении схемы электроснабжения, мощности, </w:t>
      </w:r>
      <w:proofErr w:type="spellStart"/>
      <w:r w:rsidRPr="00FA1C56">
        <w:rPr>
          <w:sz w:val="28"/>
          <w:szCs w:val="28"/>
        </w:rPr>
        <w:t>категорийности</w:t>
      </w:r>
      <w:proofErr w:type="spellEnd"/>
      <w:r w:rsidRPr="00FA1C56">
        <w:rPr>
          <w:sz w:val="28"/>
          <w:szCs w:val="28"/>
        </w:rPr>
        <w:t>, формы собственности, в других случаях, меняющих взаимоотношения сторон на границе энергообеспечения.</w:t>
      </w:r>
    </w:p>
    <w:p w14:paraId="283AE725" w14:textId="77777777" w:rsidR="00037770" w:rsidRPr="00FA1C56" w:rsidRDefault="00037770" w:rsidP="00037770">
      <w:pPr>
        <w:ind w:firstLine="480"/>
        <w:jc w:val="both"/>
        <w:rPr>
          <w:sz w:val="28"/>
          <w:szCs w:val="28"/>
        </w:rPr>
      </w:pPr>
      <w:r w:rsidRPr="00FA1C56">
        <w:rPr>
          <w:sz w:val="28"/>
          <w:szCs w:val="28"/>
        </w:rPr>
        <w:t>11. Состав документов настоящего Акта: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19"/>
        <w:gridCol w:w="843"/>
        <w:gridCol w:w="1410"/>
        <w:gridCol w:w="2207"/>
      </w:tblGrid>
      <w:tr w:rsidR="00037770" w:rsidRPr="00FA1C56" w14:paraId="26A4FBB0" w14:textId="77777777" w:rsidTr="00037770">
        <w:trPr>
          <w:jc w:val="center"/>
        </w:trPr>
        <w:tc>
          <w:tcPr>
            <w:tcW w:w="5449" w:type="dxa"/>
          </w:tcPr>
          <w:p w14:paraId="76C25107" w14:textId="77777777" w:rsidR="00037770" w:rsidRPr="00FA1C56" w:rsidRDefault="00037770" w:rsidP="00037770">
            <w:pPr>
              <w:jc w:val="center"/>
            </w:pPr>
            <w:r w:rsidRPr="00FA1C56">
              <w:t>Наименование</w:t>
            </w:r>
          </w:p>
          <w:p w14:paraId="17AB6A8A" w14:textId="77777777" w:rsidR="00037770" w:rsidRPr="00FA1C56" w:rsidRDefault="00037770" w:rsidP="00037770">
            <w:pPr>
              <w:tabs>
                <w:tab w:val="left" w:pos="2085"/>
              </w:tabs>
              <w:jc w:val="center"/>
            </w:pPr>
            <w:r w:rsidRPr="00FA1C56">
              <w:t>документа</w:t>
            </w:r>
          </w:p>
        </w:tc>
        <w:tc>
          <w:tcPr>
            <w:tcW w:w="850" w:type="dxa"/>
          </w:tcPr>
          <w:p w14:paraId="2622E050" w14:textId="77777777" w:rsidR="00037770" w:rsidRPr="00FA1C56" w:rsidRDefault="00037770" w:rsidP="00037770">
            <w:pPr>
              <w:jc w:val="center"/>
            </w:pPr>
            <w:r w:rsidRPr="00FA1C56">
              <w:t>Кол-во</w:t>
            </w:r>
          </w:p>
          <w:p w14:paraId="23042F09" w14:textId="77777777" w:rsidR="00037770" w:rsidRPr="00FA1C56" w:rsidRDefault="00037770" w:rsidP="00037770">
            <w:pPr>
              <w:jc w:val="center"/>
            </w:pPr>
            <w:r w:rsidRPr="00FA1C56">
              <w:t>листов</w:t>
            </w:r>
          </w:p>
        </w:tc>
        <w:tc>
          <w:tcPr>
            <w:tcW w:w="1418" w:type="dxa"/>
          </w:tcPr>
          <w:p w14:paraId="728D3B2B" w14:textId="77777777" w:rsidR="00037770" w:rsidRPr="00FA1C56" w:rsidRDefault="00037770" w:rsidP="00037770">
            <w:pPr>
              <w:jc w:val="center"/>
            </w:pPr>
            <w:r w:rsidRPr="00FA1C56">
              <w:t>Дата</w:t>
            </w:r>
          </w:p>
          <w:p w14:paraId="2F23C4BA" w14:textId="77777777" w:rsidR="00037770" w:rsidRPr="00FA1C56" w:rsidRDefault="00037770" w:rsidP="00037770">
            <w:pPr>
              <w:jc w:val="center"/>
            </w:pPr>
            <w:r w:rsidRPr="00FA1C56">
              <w:t>составления</w:t>
            </w:r>
          </w:p>
        </w:tc>
        <w:tc>
          <w:tcPr>
            <w:tcW w:w="2268" w:type="dxa"/>
          </w:tcPr>
          <w:p w14:paraId="0A3EE0D3" w14:textId="77777777" w:rsidR="00037770" w:rsidRPr="00FA1C56" w:rsidRDefault="00037770" w:rsidP="00037770">
            <w:pPr>
              <w:jc w:val="center"/>
            </w:pPr>
            <w:r w:rsidRPr="00FA1C56">
              <w:t>Когда</w:t>
            </w:r>
          </w:p>
          <w:p w14:paraId="2943BC8B" w14:textId="77777777" w:rsidR="00037770" w:rsidRPr="00FA1C56" w:rsidRDefault="00037770" w:rsidP="00037770">
            <w:pPr>
              <w:jc w:val="center"/>
            </w:pPr>
            <w:r w:rsidRPr="00FA1C56">
              <w:t>составляется</w:t>
            </w:r>
          </w:p>
        </w:tc>
      </w:tr>
      <w:tr w:rsidR="00037770" w:rsidRPr="00FA1C56" w14:paraId="5F9392F0" w14:textId="77777777" w:rsidTr="00037770">
        <w:trPr>
          <w:jc w:val="center"/>
        </w:trPr>
        <w:tc>
          <w:tcPr>
            <w:tcW w:w="5449" w:type="dxa"/>
          </w:tcPr>
          <w:p w14:paraId="22584497" w14:textId="77777777" w:rsidR="00037770" w:rsidRPr="00FA1C56" w:rsidRDefault="00037770" w:rsidP="00037770">
            <w:pPr>
              <w:jc w:val="center"/>
            </w:pPr>
            <w:r w:rsidRPr="00FA1C56">
              <w:t>Основная титульная форма Акта.</w:t>
            </w:r>
          </w:p>
        </w:tc>
        <w:tc>
          <w:tcPr>
            <w:tcW w:w="850" w:type="dxa"/>
            <w:vAlign w:val="center"/>
          </w:tcPr>
          <w:p w14:paraId="2F4C0A6E" w14:textId="77777777" w:rsidR="00037770" w:rsidRPr="00FA1C56" w:rsidRDefault="00037770" w:rsidP="00037770">
            <w:pPr>
              <w:jc w:val="center"/>
              <w:rPr>
                <w:b/>
              </w:rPr>
            </w:pPr>
          </w:p>
        </w:tc>
        <w:tc>
          <w:tcPr>
            <w:tcW w:w="1418" w:type="dxa"/>
            <w:vAlign w:val="center"/>
          </w:tcPr>
          <w:p w14:paraId="1338F2EF" w14:textId="77777777" w:rsidR="00037770" w:rsidRPr="00FA1C56" w:rsidRDefault="00037770" w:rsidP="00037770">
            <w:pPr>
              <w:jc w:val="center"/>
              <w:rPr>
                <w:b/>
              </w:rPr>
            </w:pPr>
          </w:p>
        </w:tc>
        <w:tc>
          <w:tcPr>
            <w:tcW w:w="2268" w:type="dxa"/>
            <w:vAlign w:val="center"/>
          </w:tcPr>
          <w:p w14:paraId="0ACC6D8E" w14:textId="77777777" w:rsidR="00037770" w:rsidRPr="00FA1C56" w:rsidRDefault="00037770" w:rsidP="00037770">
            <w:pPr>
              <w:jc w:val="center"/>
              <w:rPr>
                <w:b/>
              </w:rPr>
            </w:pPr>
          </w:p>
        </w:tc>
      </w:tr>
      <w:tr w:rsidR="00037770" w:rsidRPr="00FA1C56" w14:paraId="2E99DC39" w14:textId="77777777" w:rsidTr="00037770">
        <w:trPr>
          <w:jc w:val="center"/>
        </w:trPr>
        <w:tc>
          <w:tcPr>
            <w:tcW w:w="5449" w:type="dxa"/>
          </w:tcPr>
          <w:p w14:paraId="3B78DD6D" w14:textId="77777777" w:rsidR="00037770" w:rsidRPr="00FA1C56" w:rsidRDefault="00037770" w:rsidP="00037770">
            <w:pPr>
              <w:jc w:val="center"/>
            </w:pPr>
            <w:r w:rsidRPr="00FA1C56">
              <w:t>Приложение №1. Схема электроснабжения.</w:t>
            </w:r>
          </w:p>
        </w:tc>
        <w:tc>
          <w:tcPr>
            <w:tcW w:w="850" w:type="dxa"/>
            <w:vAlign w:val="center"/>
          </w:tcPr>
          <w:p w14:paraId="26D36914" w14:textId="77777777" w:rsidR="00037770" w:rsidRPr="00FA1C56" w:rsidRDefault="00037770" w:rsidP="00037770">
            <w:pPr>
              <w:jc w:val="center"/>
              <w:rPr>
                <w:b/>
              </w:rPr>
            </w:pPr>
          </w:p>
        </w:tc>
        <w:tc>
          <w:tcPr>
            <w:tcW w:w="1418" w:type="dxa"/>
            <w:vAlign w:val="center"/>
          </w:tcPr>
          <w:p w14:paraId="1772ECE0" w14:textId="77777777" w:rsidR="00037770" w:rsidRPr="00FA1C56" w:rsidRDefault="00037770" w:rsidP="00037770">
            <w:pPr>
              <w:jc w:val="center"/>
              <w:rPr>
                <w:b/>
              </w:rPr>
            </w:pPr>
          </w:p>
        </w:tc>
        <w:tc>
          <w:tcPr>
            <w:tcW w:w="2268" w:type="dxa"/>
            <w:vAlign w:val="center"/>
          </w:tcPr>
          <w:p w14:paraId="2EF6013A" w14:textId="77777777" w:rsidR="00037770" w:rsidRPr="00FA1C56" w:rsidRDefault="00037770" w:rsidP="00037770">
            <w:pPr>
              <w:jc w:val="center"/>
              <w:rPr>
                <w:b/>
              </w:rPr>
            </w:pPr>
          </w:p>
        </w:tc>
      </w:tr>
      <w:tr w:rsidR="00037770" w:rsidRPr="00FA1C56" w14:paraId="3333FE4F" w14:textId="77777777" w:rsidTr="00037770">
        <w:trPr>
          <w:jc w:val="center"/>
        </w:trPr>
        <w:tc>
          <w:tcPr>
            <w:tcW w:w="5449" w:type="dxa"/>
          </w:tcPr>
          <w:p w14:paraId="5FA23B7D" w14:textId="77777777" w:rsidR="00037770" w:rsidRPr="00FA1C56" w:rsidRDefault="00037770" w:rsidP="00037770">
            <w:pPr>
              <w:jc w:val="center"/>
            </w:pPr>
            <w:r w:rsidRPr="00FA1C56">
              <w:t xml:space="preserve">Приложение №2 к Акту*. Перечень объектов Абонента, запитанных от сетей </w:t>
            </w:r>
            <w:proofErr w:type="spellStart"/>
            <w:r w:rsidRPr="00FA1C56">
              <w:lastRenderedPageBreak/>
              <w:t>энергоснабжающей</w:t>
            </w:r>
            <w:proofErr w:type="spellEnd"/>
            <w:r w:rsidRPr="00FA1C56">
              <w:t xml:space="preserve"> организации (в виде таблицы №1)</w:t>
            </w:r>
          </w:p>
        </w:tc>
        <w:tc>
          <w:tcPr>
            <w:tcW w:w="850" w:type="dxa"/>
            <w:vAlign w:val="center"/>
          </w:tcPr>
          <w:p w14:paraId="6DD120DF" w14:textId="77777777" w:rsidR="00037770" w:rsidRPr="00FA1C56" w:rsidRDefault="00037770" w:rsidP="00037770">
            <w:pPr>
              <w:jc w:val="center"/>
              <w:rPr>
                <w:b/>
              </w:rPr>
            </w:pPr>
          </w:p>
        </w:tc>
        <w:tc>
          <w:tcPr>
            <w:tcW w:w="1418" w:type="dxa"/>
            <w:vAlign w:val="center"/>
          </w:tcPr>
          <w:p w14:paraId="0AE6EB86" w14:textId="77777777" w:rsidR="00037770" w:rsidRPr="00FA1C56" w:rsidRDefault="00037770" w:rsidP="00037770">
            <w:pPr>
              <w:jc w:val="center"/>
              <w:rPr>
                <w:b/>
              </w:rPr>
            </w:pPr>
          </w:p>
        </w:tc>
        <w:tc>
          <w:tcPr>
            <w:tcW w:w="2268" w:type="dxa"/>
            <w:vAlign w:val="center"/>
          </w:tcPr>
          <w:p w14:paraId="57E6255B" w14:textId="77777777" w:rsidR="00037770" w:rsidRPr="00FA1C56" w:rsidRDefault="00037770" w:rsidP="00037770">
            <w:pPr>
              <w:rPr>
                <w:b/>
              </w:rPr>
            </w:pPr>
          </w:p>
        </w:tc>
      </w:tr>
      <w:tr w:rsidR="00037770" w:rsidRPr="00FA1C56" w14:paraId="6EF35771" w14:textId="77777777" w:rsidTr="00037770">
        <w:trPr>
          <w:trHeight w:val="331"/>
          <w:jc w:val="center"/>
        </w:trPr>
        <w:tc>
          <w:tcPr>
            <w:tcW w:w="5449" w:type="dxa"/>
          </w:tcPr>
          <w:p w14:paraId="6CAFE5E7" w14:textId="77777777" w:rsidR="00037770" w:rsidRPr="00FA1C56" w:rsidRDefault="00037770" w:rsidP="00037770">
            <w:pPr>
              <w:jc w:val="center"/>
            </w:pPr>
            <w:r w:rsidRPr="00FA1C56">
              <w:lastRenderedPageBreak/>
              <w:t xml:space="preserve">Приложение №3 к Акту*. Перечень </w:t>
            </w:r>
            <w:proofErr w:type="spellStart"/>
            <w:r w:rsidRPr="00FA1C56">
              <w:t>субабонентов</w:t>
            </w:r>
            <w:proofErr w:type="spellEnd"/>
            <w:r w:rsidRPr="00FA1C56">
              <w:t xml:space="preserve"> (в виде таблицы №2).</w:t>
            </w:r>
          </w:p>
        </w:tc>
        <w:tc>
          <w:tcPr>
            <w:tcW w:w="850" w:type="dxa"/>
            <w:vAlign w:val="center"/>
          </w:tcPr>
          <w:p w14:paraId="3313BA84" w14:textId="77777777" w:rsidR="00037770" w:rsidRPr="00FA1C56" w:rsidRDefault="00037770" w:rsidP="00037770">
            <w:pPr>
              <w:jc w:val="center"/>
              <w:rPr>
                <w:b/>
              </w:rPr>
            </w:pPr>
          </w:p>
        </w:tc>
        <w:tc>
          <w:tcPr>
            <w:tcW w:w="1418" w:type="dxa"/>
            <w:vAlign w:val="center"/>
          </w:tcPr>
          <w:p w14:paraId="16E72D80" w14:textId="77777777" w:rsidR="00037770" w:rsidRPr="00FA1C56" w:rsidRDefault="00037770" w:rsidP="00037770">
            <w:pPr>
              <w:jc w:val="center"/>
              <w:rPr>
                <w:b/>
              </w:rPr>
            </w:pPr>
          </w:p>
        </w:tc>
        <w:tc>
          <w:tcPr>
            <w:tcW w:w="2268" w:type="dxa"/>
            <w:vAlign w:val="center"/>
          </w:tcPr>
          <w:p w14:paraId="3DC94F48" w14:textId="77777777" w:rsidR="00037770" w:rsidRPr="00FA1C56" w:rsidRDefault="00037770" w:rsidP="00037770">
            <w:pPr>
              <w:rPr>
                <w:b/>
              </w:rPr>
            </w:pPr>
          </w:p>
        </w:tc>
      </w:tr>
      <w:tr w:rsidR="00037770" w:rsidRPr="00FA1C56" w14:paraId="5B3E5484" w14:textId="77777777" w:rsidTr="00037770">
        <w:trPr>
          <w:trHeight w:val="224"/>
          <w:jc w:val="center"/>
        </w:trPr>
        <w:tc>
          <w:tcPr>
            <w:tcW w:w="5449" w:type="dxa"/>
          </w:tcPr>
          <w:p w14:paraId="086E8589" w14:textId="77777777" w:rsidR="00037770" w:rsidRPr="00FA1C56" w:rsidRDefault="00037770" w:rsidP="00037770">
            <w:pPr>
              <w:jc w:val="center"/>
            </w:pPr>
            <w:r w:rsidRPr="00FA1C56">
              <w:t xml:space="preserve">Приложение №4 к Акту**. Перечень организаций, у которых абонент является </w:t>
            </w:r>
            <w:proofErr w:type="spellStart"/>
            <w:r w:rsidRPr="00FA1C56">
              <w:t>субабонентом</w:t>
            </w:r>
            <w:proofErr w:type="spellEnd"/>
            <w:r w:rsidRPr="00FA1C56">
              <w:t xml:space="preserve"> (в виде таблицы №3).</w:t>
            </w:r>
          </w:p>
        </w:tc>
        <w:tc>
          <w:tcPr>
            <w:tcW w:w="850" w:type="dxa"/>
            <w:vAlign w:val="center"/>
          </w:tcPr>
          <w:p w14:paraId="13059970" w14:textId="77777777" w:rsidR="00037770" w:rsidRPr="00FA1C56" w:rsidRDefault="00037770" w:rsidP="00037770">
            <w:pPr>
              <w:jc w:val="center"/>
              <w:rPr>
                <w:b/>
              </w:rPr>
            </w:pPr>
          </w:p>
        </w:tc>
        <w:tc>
          <w:tcPr>
            <w:tcW w:w="1418" w:type="dxa"/>
            <w:vAlign w:val="center"/>
          </w:tcPr>
          <w:p w14:paraId="58DC07CC" w14:textId="77777777" w:rsidR="00037770" w:rsidRPr="00FA1C56" w:rsidRDefault="00037770" w:rsidP="00037770">
            <w:pPr>
              <w:jc w:val="center"/>
              <w:rPr>
                <w:b/>
              </w:rPr>
            </w:pPr>
          </w:p>
        </w:tc>
        <w:tc>
          <w:tcPr>
            <w:tcW w:w="2268" w:type="dxa"/>
            <w:vAlign w:val="center"/>
          </w:tcPr>
          <w:p w14:paraId="0C23FA19" w14:textId="77777777" w:rsidR="00037770" w:rsidRPr="00FA1C56" w:rsidRDefault="00037770" w:rsidP="00037770">
            <w:pPr>
              <w:rPr>
                <w:b/>
              </w:rPr>
            </w:pPr>
          </w:p>
        </w:tc>
      </w:tr>
    </w:tbl>
    <w:p w14:paraId="013D3814" w14:textId="77777777" w:rsidR="00037770" w:rsidRPr="00FA1C56" w:rsidRDefault="00037770" w:rsidP="00037770">
      <w:pPr>
        <w:ind w:firstLine="480"/>
        <w:jc w:val="both"/>
        <w:rPr>
          <w:sz w:val="20"/>
        </w:rPr>
      </w:pPr>
      <w:r w:rsidRPr="00FA1C56">
        <w:rPr>
          <w:sz w:val="20"/>
        </w:rPr>
        <w:t xml:space="preserve">* оформляется при перечне объектов абонента или </w:t>
      </w:r>
      <w:proofErr w:type="spellStart"/>
      <w:r w:rsidRPr="00FA1C56">
        <w:rPr>
          <w:sz w:val="20"/>
        </w:rPr>
        <w:t>субабонентов</w:t>
      </w:r>
      <w:proofErr w:type="spellEnd"/>
      <w:r w:rsidRPr="00FA1C56">
        <w:rPr>
          <w:sz w:val="20"/>
        </w:rPr>
        <w:t xml:space="preserve"> более двух.</w:t>
      </w:r>
    </w:p>
    <w:p w14:paraId="71F6AF7E" w14:textId="4EA1ECE0" w:rsidR="0081379E" w:rsidRPr="0081379E" w:rsidRDefault="00037770" w:rsidP="0081379E">
      <w:pPr>
        <w:ind w:firstLine="480"/>
        <w:jc w:val="both"/>
        <w:rPr>
          <w:sz w:val="20"/>
        </w:rPr>
      </w:pPr>
      <w:r w:rsidRPr="00FA1C56">
        <w:rPr>
          <w:sz w:val="20"/>
        </w:rPr>
        <w:t>** оформляется при наличии у Абонента объектов, запитанных от сетей других потребителей.</w:t>
      </w:r>
    </w:p>
    <w:p w14:paraId="5CE702F1" w14:textId="502826FB" w:rsidR="0081379E" w:rsidRDefault="00037770" w:rsidP="0081379E">
      <w:pPr>
        <w:ind w:firstLine="480"/>
        <w:jc w:val="both"/>
        <w:rPr>
          <w:sz w:val="28"/>
          <w:szCs w:val="28"/>
        </w:rPr>
      </w:pPr>
      <w:r w:rsidRPr="00FA1C56">
        <w:rPr>
          <w:sz w:val="28"/>
          <w:szCs w:val="28"/>
        </w:rPr>
        <w:t>12. Дополнительные условия ______</w:t>
      </w:r>
      <w:r w:rsidR="00D74397">
        <w:rPr>
          <w:sz w:val="28"/>
          <w:szCs w:val="28"/>
        </w:rPr>
        <w:t>__________________________________</w:t>
      </w:r>
    </w:p>
    <w:p w14:paraId="6C666337" w14:textId="1FB77A99" w:rsidR="00E64D2D" w:rsidRPr="00FA1C56" w:rsidRDefault="00037770" w:rsidP="00037770">
      <w:pPr>
        <w:ind w:firstLine="480"/>
        <w:jc w:val="both"/>
        <w:rPr>
          <w:sz w:val="28"/>
          <w:szCs w:val="28"/>
        </w:rPr>
      </w:pPr>
      <w:r w:rsidRPr="00FA1C56">
        <w:rPr>
          <w:sz w:val="28"/>
          <w:szCs w:val="28"/>
        </w:rPr>
        <w:t>13. Настоящий Акт вступает в силу со дня его подписания обеими сторонами. Срок действия Акта определяется сроком действия Договора.</w:t>
      </w:r>
    </w:p>
    <w:p w14:paraId="0729EA68" w14:textId="2568BCB5" w:rsidR="00594704" w:rsidRDefault="00594704" w:rsidP="00E64D2D">
      <w:pPr>
        <w:ind w:firstLine="480"/>
        <w:jc w:val="both"/>
        <w:rPr>
          <w:sz w:val="28"/>
          <w:szCs w:val="28"/>
        </w:rPr>
      </w:pPr>
    </w:p>
    <w:p w14:paraId="3E1C2779" w14:textId="77777777" w:rsidR="0081379E" w:rsidRDefault="0081379E" w:rsidP="00E64D2D">
      <w:pPr>
        <w:ind w:firstLine="480"/>
        <w:jc w:val="both"/>
        <w:rPr>
          <w:sz w:val="28"/>
          <w:szCs w:val="28"/>
        </w:rPr>
      </w:pPr>
    </w:p>
    <w:p w14:paraId="2EF9211B" w14:textId="17569237" w:rsidR="00E64D2D" w:rsidRPr="0054622F" w:rsidRDefault="00E64D2D" w:rsidP="00E1182F">
      <w:pPr>
        <w:jc w:val="both"/>
        <w:rPr>
          <w:bCs/>
          <w:sz w:val="28"/>
          <w:szCs w:val="28"/>
        </w:rPr>
      </w:pPr>
      <w:proofErr w:type="spellStart"/>
      <w:r w:rsidRPr="0054622F">
        <w:rPr>
          <w:bCs/>
          <w:sz w:val="28"/>
          <w:szCs w:val="28"/>
        </w:rPr>
        <w:t>Энергоснабжающая</w:t>
      </w:r>
      <w:proofErr w:type="spellEnd"/>
      <w:r w:rsidRPr="0054622F">
        <w:rPr>
          <w:bCs/>
          <w:sz w:val="28"/>
          <w:szCs w:val="28"/>
        </w:rPr>
        <w:t xml:space="preserve"> организация</w:t>
      </w:r>
      <w:r w:rsidR="00594704" w:rsidRPr="0054622F">
        <w:rPr>
          <w:bCs/>
          <w:sz w:val="28"/>
          <w:szCs w:val="28"/>
        </w:rPr>
        <w:t>:</w:t>
      </w:r>
      <w:r w:rsidRPr="0054622F">
        <w:rPr>
          <w:bCs/>
          <w:sz w:val="28"/>
          <w:szCs w:val="28"/>
        </w:rPr>
        <w:t xml:space="preserve"> </w:t>
      </w:r>
      <w:r w:rsidRPr="0054622F">
        <w:rPr>
          <w:bCs/>
          <w:sz w:val="28"/>
          <w:szCs w:val="28"/>
        </w:rPr>
        <w:tab/>
      </w:r>
      <w:r w:rsidR="00594704" w:rsidRPr="0054622F">
        <w:rPr>
          <w:bCs/>
          <w:sz w:val="28"/>
          <w:szCs w:val="28"/>
        </w:rPr>
        <w:tab/>
      </w:r>
      <w:r w:rsidR="0054622F">
        <w:rPr>
          <w:bCs/>
          <w:sz w:val="28"/>
          <w:szCs w:val="28"/>
        </w:rPr>
        <w:tab/>
      </w:r>
      <w:r w:rsidRPr="0054622F">
        <w:rPr>
          <w:bCs/>
          <w:sz w:val="28"/>
          <w:szCs w:val="28"/>
        </w:rPr>
        <w:t>Абонент</w:t>
      </w:r>
      <w:r w:rsidR="00594704" w:rsidRPr="0054622F">
        <w:rPr>
          <w:bCs/>
          <w:sz w:val="28"/>
          <w:szCs w:val="28"/>
        </w:rPr>
        <w:t>:</w:t>
      </w:r>
    </w:p>
    <w:p w14:paraId="2677CC05" w14:textId="27E2F30E" w:rsidR="00E64D2D" w:rsidRPr="0054622F" w:rsidRDefault="00E64D2D" w:rsidP="00E1182F">
      <w:pPr>
        <w:jc w:val="both"/>
        <w:rPr>
          <w:bCs/>
          <w:sz w:val="28"/>
          <w:szCs w:val="28"/>
        </w:rPr>
      </w:pPr>
      <w:r w:rsidRPr="0054622F">
        <w:rPr>
          <w:bCs/>
          <w:sz w:val="28"/>
          <w:szCs w:val="28"/>
        </w:rPr>
        <w:t>_____________________________</w:t>
      </w:r>
      <w:r w:rsidR="00056FBC" w:rsidRPr="0054622F">
        <w:rPr>
          <w:sz w:val="28"/>
          <w:szCs w:val="28"/>
        </w:rPr>
        <w:t>__</w:t>
      </w:r>
      <w:r w:rsidRPr="0054622F">
        <w:rPr>
          <w:bCs/>
          <w:sz w:val="28"/>
          <w:szCs w:val="28"/>
        </w:rPr>
        <w:tab/>
      </w:r>
      <w:r w:rsidR="00594704" w:rsidRPr="0054622F">
        <w:rPr>
          <w:bCs/>
          <w:sz w:val="28"/>
          <w:szCs w:val="28"/>
        </w:rPr>
        <w:tab/>
      </w:r>
      <w:r w:rsidRPr="0054622F">
        <w:rPr>
          <w:bCs/>
          <w:sz w:val="28"/>
          <w:szCs w:val="28"/>
        </w:rPr>
        <w:t>_______________________</w:t>
      </w:r>
      <w:r w:rsidR="00056FBC" w:rsidRPr="0054622F">
        <w:rPr>
          <w:sz w:val="28"/>
          <w:szCs w:val="28"/>
        </w:rPr>
        <w:t>_____</w:t>
      </w:r>
    </w:p>
    <w:p w14:paraId="5CDAB308" w14:textId="6D4B995F" w:rsidR="00E64D2D" w:rsidRPr="0054622F" w:rsidRDefault="00E64D2D" w:rsidP="00E64D2D">
      <w:pPr>
        <w:ind w:firstLine="480"/>
        <w:jc w:val="both"/>
        <w:rPr>
          <w:bCs/>
          <w:sz w:val="28"/>
          <w:szCs w:val="28"/>
        </w:rPr>
      </w:pPr>
    </w:p>
    <w:p w14:paraId="4D13243B" w14:textId="4BE57B73" w:rsidR="00E64D2D" w:rsidRPr="0054622F" w:rsidRDefault="00E64D2D" w:rsidP="00E1182F">
      <w:pPr>
        <w:jc w:val="both"/>
        <w:rPr>
          <w:bCs/>
          <w:sz w:val="28"/>
          <w:szCs w:val="28"/>
        </w:rPr>
      </w:pPr>
      <w:r w:rsidRPr="0054622F">
        <w:rPr>
          <w:bCs/>
          <w:sz w:val="28"/>
          <w:szCs w:val="28"/>
        </w:rPr>
        <w:t xml:space="preserve">МП </w:t>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00594704" w:rsidRPr="0054622F">
        <w:rPr>
          <w:bCs/>
          <w:sz w:val="28"/>
          <w:szCs w:val="28"/>
        </w:rPr>
        <w:tab/>
      </w:r>
      <w:r w:rsidR="00E1182F" w:rsidRPr="0054622F">
        <w:rPr>
          <w:bCs/>
          <w:sz w:val="28"/>
          <w:szCs w:val="28"/>
        </w:rPr>
        <w:tab/>
      </w:r>
      <w:proofErr w:type="spellStart"/>
      <w:r w:rsidRPr="0054622F">
        <w:rPr>
          <w:bCs/>
          <w:sz w:val="28"/>
          <w:szCs w:val="28"/>
        </w:rPr>
        <w:t>МП</w:t>
      </w:r>
      <w:proofErr w:type="spellEnd"/>
      <w:r w:rsidRPr="0054622F">
        <w:rPr>
          <w:bCs/>
          <w:sz w:val="28"/>
          <w:szCs w:val="28"/>
        </w:rPr>
        <w:t xml:space="preserve"> </w:t>
      </w:r>
    </w:p>
    <w:p w14:paraId="7261BB9B" w14:textId="77777777" w:rsidR="00E64D2D" w:rsidRPr="00FA1C56" w:rsidRDefault="00E64D2D" w:rsidP="00E64D2D">
      <w:pPr>
        <w:ind w:firstLine="480"/>
        <w:jc w:val="both"/>
        <w:rPr>
          <w:sz w:val="28"/>
          <w:szCs w:val="28"/>
        </w:rPr>
      </w:pPr>
    </w:p>
    <w:p w14:paraId="2A6710C9" w14:textId="77777777" w:rsidR="00E64D2D" w:rsidRPr="00FA1C56" w:rsidRDefault="00E64D2D" w:rsidP="00E64D2D">
      <w:pPr>
        <w:ind w:firstLine="480"/>
        <w:jc w:val="both"/>
        <w:rPr>
          <w:sz w:val="28"/>
          <w:szCs w:val="28"/>
        </w:rPr>
      </w:pPr>
    </w:p>
    <w:p w14:paraId="4EFBC303" w14:textId="77777777" w:rsidR="00E64D2D" w:rsidRPr="00FA1C56" w:rsidRDefault="00E64D2D" w:rsidP="00E64D2D">
      <w:pPr>
        <w:ind w:firstLine="480"/>
        <w:jc w:val="both"/>
        <w:rPr>
          <w:sz w:val="28"/>
          <w:szCs w:val="28"/>
        </w:rPr>
      </w:pPr>
    </w:p>
    <w:p w14:paraId="2B753BAF" w14:textId="77777777" w:rsidR="00E64D2D" w:rsidRPr="00FA1C56" w:rsidRDefault="00E64D2D" w:rsidP="00E64D2D">
      <w:pPr>
        <w:ind w:firstLine="480"/>
        <w:jc w:val="both"/>
        <w:rPr>
          <w:sz w:val="28"/>
          <w:szCs w:val="28"/>
        </w:rPr>
      </w:pPr>
    </w:p>
    <w:p w14:paraId="4B7F6A23" w14:textId="77777777" w:rsidR="00E64D2D" w:rsidRPr="00FA1C56" w:rsidRDefault="00E64D2D" w:rsidP="00E64D2D">
      <w:pPr>
        <w:ind w:firstLine="480"/>
        <w:jc w:val="both"/>
        <w:rPr>
          <w:sz w:val="28"/>
          <w:szCs w:val="28"/>
        </w:rPr>
      </w:pPr>
    </w:p>
    <w:p w14:paraId="72179814" w14:textId="77777777" w:rsidR="00E64D2D" w:rsidRPr="00FA1C56" w:rsidRDefault="00E64D2D" w:rsidP="00E64D2D">
      <w:pPr>
        <w:ind w:firstLine="480"/>
        <w:jc w:val="both"/>
        <w:rPr>
          <w:sz w:val="28"/>
          <w:szCs w:val="28"/>
        </w:rPr>
      </w:pPr>
    </w:p>
    <w:p w14:paraId="0E322F87" w14:textId="77777777" w:rsidR="00E64D2D" w:rsidRPr="00FA1C56" w:rsidRDefault="00E64D2D" w:rsidP="00E64D2D">
      <w:pPr>
        <w:ind w:firstLine="480"/>
        <w:jc w:val="both"/>
        <w:rPr>
          <w:sz w:val="28"/>
          <w:szCs w:val="28"/>
        </w:rPr>
      </w:pPr>
    </w:p>
    <w:p w14:paraId="3656160D" w14:textId="77777777" w:rsidR="00E64D2D" w:rsidRPr="00FA1C56" w:rsidRDefault="00E64D2D" w:rsidP="00E64D2D">
      <w:pPr>
        <w:ind w:firstLine="480"/>
        <w:jc w:val="both"/>
        <w:rPr>
          <w:sz w:val="28"/>
          <w:szCs w:val="28"/>
        </w:rPr>
      </w:pPr>
    </w:p>
    <w:p w14:paraId="1F98B98E" w14:textId="77777777" w:rsidR="00E64D2D" w:rsidRPr="00FA1C56" w:rsidRDefault="00E64D2D" w:rsidP="00E64D2D">
      <w:pPr>
        <w:ind w:firstLine="480"/>
        <w:jc w:val="both"/>
        <w:rPr>
          <w:sz w:val="28"/>
          <w:szCs w:val="28"/>
        </w:rPr>
      </w:pPr>
    </w:p>
    <w:p w14:paraId="41134557" w14:textId="77777777" w:rsidR="00E64D2D" w:rsidRPr="00FA1C56" w:rsidRDefault="00E64D2D" w:rsidP="00E64D2D">
      <w:pPr>
        <w:ind w:firstLine="480"/>
        <w:jc w:val="both"/>
        <w:rPr>
          <w:sz w:val="28"/>
          <w:szCs w:val="28"/>
        </w:rPr>
      </w:pPr>
    </w:p>
    <w:p w14:paraId="1B5802C2" w14:textId="77777777" w:rsidR="00E64D2D" w:rsidRPr="00FA1C56" w:rsidRDefault="00E64D2D" w:rsidP="00E64D2D">
      <w:pPr>
        <w:ind w:firstLine="480"/>
        <w:jc w:val="both"/>
        <w:rPr>
          <w:sz w:val="28"/>
          <w:szCs w:val="28"/>
        </w:rPr>
      </w:pPr>
    </w:p>
    <w:p w14:paraId="1A6E9263" w14:textId="16A9A32D" w:rsidR="00E64D2D" w:rsidRDefault="00E64D2D" w:rsidP="00E64D2D">
      <w:pPr>
        <w:jc w:val="both"/>
        <w:rPr>
          <w:sz w:val="28"/>
          <w:szCs w:val="28"/>
        </w:rPr>
      </w:pPr>
    </w:p>
    <w:p w14:paraId="04E5B9C3" w14:textId="7C141B18" w:rsidR="00E777A9" w:rsidRDefault="00E777A9" w:rsidP="00E64D2D">
      <w:pPr>
        <w:jc w:val="both"/>
        <w:rPr>
          <w:sz w:val="28"/>
          <w:szCs w:val="28"/>
        </w:rPr>
      </w:pPr>
    </w:p>
    <w:p w14:paraId="2A605CD5" w14:textId="4DD62D9F" w:rsidR="00E777A9" w:rsidRDefault="00E777A9" w:rsidP="00E64D2D">
      <w:pPr>
        <w:jc w:val="both"/>
        <w:rPr>
          <w:sz w:val="28"/>
          <w:szCs w:val="28"/>
        </w:rPr>
      </w:pPr>
    </w:p>
    <w:p w14:paraId="2CA1093A" w14:textId="38EBAF17" w:rsidR="00E777A9" w:rsidRDefault="00E777A9" w:rsidP="00E64D2D">
      <w:pPr>
        <w:jc w:val="both"/>
        <w:rPr>
          <w:sz w:val="28"/>
          <w:szCs w:val="28"/>
        </w:rPr>
      </w:pPr>
    </w:p>
    <w:p w14:paraId="44A8E7F6" w14:textId="77777777" w:rsidR="00E777A9" w:rsidRPr="00FA1C56" w:rsidRDefault="00E777A9" w:rsidP="00E64D2D">
      <w:pPr>
        <w:jc w:val="both"/>
        <w:rPr>
          <w:sz w:val="28"/>
          <w:szCs w:val="28"/>
        </w:rPr>
      </w:pPr>
    </w:p>
    <w:p w14:paraId="1EF2A580" w14:textId="6642DA5D" w:rsidR="00E64D2D" w:rsidRPr="00FA1C56" w:rsidRDefault="00E64D2D" w:rsidP="00E64D2D">
      <w:pPr>
        <w:ind w:firstLine="480"/>
        <w:jc w:val="both"/>
        <w:rPr>
          <w:sz w:val="28"/>
          <w:szCs w:val="28"/>
        </w:rPr>
      </w:pPr>
    </w:p>
    <w:p w14:paraId="7F5B015B" w14:textId="614FFD7D" w:rsidR="001931C4" w:rsidRPr="00FA1C56" w:rsidRDefault="001931C4" w:rsidP="0048078A">
      <w:pPr>
        <w:jc w:val="both"/>
        <w:rPr>
          <w:sz w:val="28"/>
          <w:szCs w:val="28"/>
        </w:rPr>
      </w:pPr>
    </w:p>
    <w:p w14:paraId="54BC80F2" w14:textId="5EABAA44" w:rsidR="001931C4" w:rsidRPr="00FA1C56" w:rsidRDefault="001931C4" w:rsidP="0048078A">
      <w:pPr>
        <w:jc w:val="both"/>
        <w:rPr>
          <w:sz w:val="28"/>
          <w:szCs w:val="28"/>
        </w:rPr>
      </w:pPr>
    </w:p>
    <w:p w14:paraId="7AAFD12F" w14:textId="4C4A5FD2" w:rsidR="001931C4" w:rsidRDefault="001931C4" w:rsidP="0048078A">
      <w:pPr>
        <w:jc w:val="both"/>
        <w:rPr>
          <w:sz w:val="28"/>
          <w:szCs w:val="28"/>
        </w:rPr>
      </w:pPr>
    </w:p>
    <w:p w14:paraId="5C4AD49A" w14:textId="3DCB0591" w:rsidR="00825E9C" w:rsidRDefault="00825E9C" w:rsidP="0048078A">
      <w:pPr>
        <w:jc w:val="both"/>
        <w:rPr>
          <w:sz w:val="28"/>
          <w:szCs w:val="28"/>
        </w:rPr>
      </w:pPr>
    </w:p>
    <w:p w14:paraId="30A15B8D" w14:textId="3941FBD3" w:rsidR="00825E9C" w:rsidRDefault="00825E9C" w:rsidP="0048078A">
      <w:pPr>
        <w:jc w:val="both"/>
        <w:rPr>
          <w:sz w:val="28"/>
          <w:szCs w:val="28"/>
        </w:rPr>
      </w:pPr>
    </w:p>
    <w:p w14:paraId="3366B20F" w14:textId="05C9AC37" w:rsidR="00825E9C" w:rsidRDefault="00825E9C" w:rsidP="0048078A">
      <w:pPr>
        <w:jc w:val="both"/>
        <w:rPr>
          <w:sz w:val="28"/>
          <w:szCs w:val="28"/>
        </w:rPr>
      </w:pPr>
    </w:p>
    <w:p w14:paraId="41FC8DB5" w14:textId="48931835" w:rsidR="00AB6AC1" w:rsidRDefault="00AB6AC1" w:rsidP="00594704">
      <w:pPr>
        <w:jc w:val="both"/>
        <w:rPr>
          <w:sz w:val="28"/>
          <w:szCs w:val="28"/>
        </w:rPr>
      </w:pPr>
    </w:p>
    <w:p w14:paraId="4E1484F7" w14:textId="043DDE29" w:rsidR="00056FBC" w:rsidRDefault="00056FBC" w:rsidP="00594704">
      <w:pPr>
        <w:jc w:val="both"/>
        <w:rPr>
          <w:sz w:val="28"/>
          <w:szCs w:val="28"/>
        </w:rPr>
      </w:pPr>
    </w:p>
    <w:p w14:paraId="548089FC" w14:textId="77777777" w:rsidR="00056FBC" w:rsidRPr="00FA1C56" w:rsidRDefault="00056FBC" w:rsidP="00594704">
      <w:pPr>
        <w:jc w:val="both"/>
        <w:rPr>
          <w:sz w:val="28"/>
          <w:szCs w:val="28"/>
        </w:rPr>
      </w:pPr>
    </w:p>
    <w:p w14:paraId="79BBE4E0" w14:textId="77777777" w:rsidR="00E64D2D" w:rsidRPr="00FA1C56" w:rsidRDefault="00E64D2D" w:rsidP="00E64D2D">
      <w:pPr>
        <w:ind w:firstLine="480"/>
        <w:jc w:val="right"/>
        <w:rPr>
          <w:sz w:val="28"/>
          <w:szCs w:val="28"/>
        </w:rPr>
      </w:pPr>
      <w:r w:rsidRPr="00FA1C56">
        <w:rPr>
          <w:sz w:val="28"/>
          <w:szCs w:val="28"/>
        </w:rPr>
        <w:lastRenderedPageBreak/>
        <w:t xml:space="preserve">Приложение № 2 </w:t>
      </w:r>
    </w:p>
    <w:p w14:paraId="38486D12" w14:textId="77777777" w:rsidR="00E64D2D" w:rsidRPr="00FA1C56" w:rsidRDefault="00E64D2D" w:rsidP="00E64D2D">
      <w:pPr>
        <w:ind w:firstLine="480"/>
        <w:jc w:val="right"/>
        <w:rPr>
          <w:sz w:val="28"/>
          <w:szCs w:val="28"/>
        </w:rPr>
      </w:pPr>
      <w:r w:rsidRPr="00FA1C56">
        <w:rPr>
          <w:sz w:val="28"/>
          <w:szCs w:val="28"/>
        </w:rPr>
        <w:t xml:space="preserve">к Договору электроснабжения №_______ </w:t>
      </w:r>
    </w:p>
    <w:p w14:paraId="4D8D2394" w14:textId="77777777" w:rsidR="00E64D2D" w:rsidRPr="00FA1C56" w:rsidRDefault="00E64D2D" w:rsidP="00E64D2D">
      <w:pPr>
        <w:ind w:firstLine="480"/>
        <w:jc w:val="right"/>
        <w:rPr>
          <w:sz w:val="28"/>
          <w:szCs w:val="28"/>
        </w:rPr>
      </w:pPr>
      <w:r w:rsidRPr="00FA1C56">
        <w:rPr>
          <w:sz w:val="28"/>
          <w:szCs w:val="28"/>
        </w:rPr>
        <w:t>с юридическим лицом, физическим лицом, использующим электрическую энергию не для бытовых нужд</w:t>
      </w:r>
    </w:p>
    <w:p w14:paraId="3A9ACF04" w14:textId="77777777" w:rsidR="00E64D2D" w:rsidRPr="00FA1C56" w:rsidRDefault="00E64D2D" w:rsidP="00E64D2D">
      <w:pPr>
        <w:ind w:firstLine="480"/>
        <w:jc w:val="center"/>
        <w:rPr>
          <w:sz w:val="28"/>
          <w:szCs w:val="28"/>
        </w:rPr>
      </w:pPr>
    </w:p>
    <w:p w14:paraId="79EE0BB0" w14:textId="77777777" w:rsidR="009F3177" w:rsidRPr="009F3177" w:rsidRDefault="009F3177" w:rsidP="009F3177">
      <w:pPr>
        <w:ind w:firstLine="480"/>
        <w:jc w:val="center"/>
        <w:rPr>
          <w:sz w:val="28"/>
          <w:szCs w:val="28"/>
        </w:rPr>
      </w:pPr>
      <w:proofErr w:type="spellStart"/>
      <w:r w:rsidRPr="009F3177">
        <w:rPr>
          <w:sz w:val="28"/>
          <w:szCs w:val="28"/>
        </w:rPr>
        <w:t>Дифтарифный</w:t>
      </w:r>
      <w:proofErr w:type="spellEnd"/>
      <w:r w:rsidRPr="009F3177">
        <w:rPr>
          <w:sz w:val="28"/>
          <w:szCs w:val="28"/>
        </w:rPr>
        <w:t xml:space="preserve"> акт № _____ от "____" _____ 20__ года</w:t>
      </w:r>
    </w:p>
    <w:p w14:paraId="3C43510E" w14:textId="77777777" w:rsidR="009F3177" w:rsidRPr="009F3177" w:rsidRDefault="009F3177" w:rsidP="009F3177">
      <w:pPr>
        <w:ind w:firstLine="480"/>
        <w:jc w:val="center"/>
        <w:rPr>
          <w:sz w:val="28"/>
          <w:szCs w:val="28"/>
        </w:rPr>
      </w:pPr>
    </w:p>
    <w:p w14:paraId="7D895222" w14:textId="734ED935" w:rsidR="009F3177" w:rsidRPr="009F3177" w:rsidRDefault="009F3177" w:rsidP="009F3177">
      <w:pPr>
        <w:jc w:val="both"/>
        <w:rPr>
          <w:sz w:val="28"/>
          <w:szCs w:val="28"/>
        </w:rPr>
      </w:pPr>
      <w:r w:rsidRPr="009F3177">
        <w:rPr>
          <w:sz w:val="28"/>
          <w:szCs w:val="28"/>
        </w:rPr>
        <w:t>______________</w:t>
      </w:r>
      <w:r w:rsidR="00666D2D">
        <w:rPr>
          <w:sz w:val="28"/>
          <w:szCs w:val="28"/>
        </w:rPr>
        <w:t>________________</w:t>
      </w:r>
      <w:r w:rsidRPr="009F3177">
        <w:rPr>
          <w:sz w:val="28"/>
          <w:szCs w:val="28"/>
        </w:rPr>
        <w:t xml:space="preserve"> в лице _________</w:t>
      </w:r>
      <w:r w:rsidR="00666D2D" w:rsidRPr="009F3177">
        <w:rPr>
          <w:sz w:val="28"/>
          <w:szCs w:val="28"/>
        </w:rPr>
        <w:t>_____________________</w:t>
      </w:r>
      <w:r w:rsidR="00666D2D">
        <w:rPr>
          <w:sz w:val="28"/>
          <w:szCs w:val="28"/>
        </w:rPr>
        <w:t>__</w:t>
      </w:r>
      <w:r w:rsidRPr="009F3177">
        <w:rPr>
          <w:sz w:val="28"/>
          <w:szCs w:val="28"/>
        </w:rPr>
        <w:t>, действующего на основании _______</w:t>
      </w:r>
      <w:r w:rsidR="00666D2D" w:rsidRPr="009F3177">
        <w:rPr>
          <w:sz w:val="28"/>
          <w:szCs w:val="28"/>
        </w:rPr>
        <w:t>_____________________</w:t>
      </w:r>
      <w:r w:rsidR="00666D2D">
        <w:rPr>
          <w:sz w:val="28"/>
          <w:szCs w:val="28"/>
        </w:rPr>
        <w:t>_______________</w:t>
      </w:r>
      <w:r w:rsidRPr="009F3177">
        <w:rPr>
          <w:sz w:val="28"/>
          <w:szCs w:val="28"/>
        </w:rPr>
        <w:t xml:space="preserve">, именуемое далее </w:t>
      </w:r>
      <w:proofErr w:type="spellStart"/>
      <w:r w:rsidRPr="009F3177">
        <w:rPr>
          <w:sz w:val="28"/>
          <w:szCs w:val="28"/>
        </w:rPr>
        <w:t>Энергоснабжающая</w:t>
      </w:r>
      <w:proofErr w:type="spellEnd"/>
      <w:r w:rsidRPr="009F3177">
        <w:rPr>
          <w:sz w:val="28"/>
          <w:szCs w:val="28"/>
        </w:rPr>
        <w:t xml:space="preserve"> организация, с одной стороны и </w:t>
      </w:r>
      <w:r w:rsidRPr="009F3177">
        <w:rPr>
          <w:b/>
          <w:bCs/>
          <w:sz w:val="28"/>
          <w:szCs w:val="28"/>
        </w:rPr>
        <w:t>__________</w:t>
      </w:r>
      <w:r w:rsidR="00666D2D">
        <w:rPr>
          <w:sz w:val="28"/>
          <w:szCs w:val="28"/>
        </w:rPr>
        <w:t xml:space="preserve">____________________ </w:t>
      </w:r>
      <w:r w:rsidRPr="009F3177">
        <w:rPr>
          <w:sz w:val="28"/>
          <w:szCs w:val="28"/>
        </w:rPr>
        <w:t>в лице ___________</w:t>
      </w:r>
      <w:r w:rsidR="00666D2D" w:rsidRPr="009F3177">
        <w:rPr>
          <w:sz w:val="28"/>
          <w:szCs w:val="28"/>
        </w:rPr>
        <w:t>_____________________</w:t>
      </w:r>
      <w:r w:rsidRPr="009F3177">
        <w:rPr>
          <w:sz w:val="28"/>
          <w:szCs w:val="28"/>
        </w:rPr>
        <w:t>, действующего на основании _______</w:t>
      </w:r>
      <w:r w:rsidR="00B176AD" w:rsidRPr="009F3177">
        <w:rPr>
          <w:sz w:val="28"/>
          <w:szCs w:val="28"/>
        </w:rPr>
        <w:t>_____________________</w:t>
      </w:r>
      <w:r w:rsidR="00B176AD">
        <w:rPr>
          <w:sz w:val="28"/>
          <w:szCs w:val="28"/>
        </w:rPr>
        <w:t>________________</w:t>
      </w:r>
      <w:r w:rsidRPr="009F3177">
        <w:rPr>
          <w:sz w:val="28"/>
          <w:szCs w:val="28"/>
        </w:rPr>
        <w:t>, именуемое в дальнейшем Абонент, с другой стороны, составили настоящий акт, в котором отражены сведения об имеющихся у Абонента электроустановках.</w:t>
      </w:r>
    </w:p>
    <w:p w14:paraId="1820F091" w14:textId="77777777" w:rsidR="009F3177" w:rsidRPr="009F3177" w:rsidRDefault="009F3177" w:rsidP="009F3177">
      <w:pPr>
        <w:ind w:firstLine="480"/>
        <w:jc w:val="both"/>
        <w:rPr>
          <w:sz w:val="28"/>
          <w:szCs w:val="28"/>
        </w:rPr>
      </w:pPr>
      <w:r w:rsidRPr="009F3177">
        <w:rPr>
          <w:sz w:val="28"/>
          <w:szCs w:val="28"/>
        </w:rPr>
        <w:t xml:space="preserve">О всех изменениях, нарушениях в расчетном учете и о ликвидации объектов Абонент обязан немедленно сообщить </w:t>
      </w:r>
      <w:proofErr w:type="spellStart"/>
      <w:r w:rsidRPr="009F3177">
        <w:rPr>
          <w:sz w:val="28"/>
          <w:szCs w:val="28"/>
        </w:rPr>
        <w:t>Энергоснабжающей</w:t>
      </w:r>
      <w:proofErr w:type="spellEnd"/>
      <w:r w:rsidRPr="009F3177">
        <w:rPr>
          <w:sz w:val="28"/>
          <w:szCs w:val="28"/>
        </w:rPr>
        <w:t xml:space="preserve"> организации.</w:t>
      </w:r>
    </w:p>
    <w:p w14:paraId="42B9BB39" w14:textId="77777777" w:rsidR="009F3177" w:rsidRPr="009F3177" w:rsidRDefault="009F3177" w:rsidP="009F3177">
      <w:pPr>
        <w:ind w:firstLine="480"/>
        <w:jc w:val="both"/>
        <w:rPr>
          <w:sz w:val="28"/>
          <w:szCs w:val="28"/>
        </w:rPr>
      </w:pPr>
      <w:r w:rsidRPr="009F3177">
        <w:rPr>
          <w:sz w:val="28"/>
          <w:szCs w:val="28"/>
        </w:rPr>
        <w:t xml:space="preserve">Сведения об Абоненте: </w:t>
      </w:r>
    </w:p>
    <w:p w14:paraId="6A505DA9" w14:textId="124BB501" w:rsidR="009F3177" w:rsidRPr="009F3177" w:rsidRDefault="009F3177" w:rsidP="009F3177">
      <w:pPr>
        <w:jc w:val="both"/>
        <w:rPr>
          <w:sz w:val="28"/>
          <w:szCs w:val="28"/>
        </w:rPr>
      </w:pPr>
      <w:r w:rsidRPr="009F3177">
        <w:rPr>
          <w:sz w:val="28"/>
          <w:szCs w:val="28"/>
        </w:rPr>
        <w:t>1.Наименование Абонента _____________</w:t>
      </w:r>
      <w:r w:rsidR="004D3F61">
        <w:rPr>
          <w:sz w:val="28"/>
          <w:szCs w:val="28"/>
        </w:rPr>
        <w:t>_________________________________</w:t>
      </w:r>
    </w:p>
    <w:p w14:paraId="28260213" w14:textId="26EA99E0" w:rsidR="009F3177" w:rsidRPr="009F3177" w:rsidRDefault="009F3177" w:rsidP="009F3177">
      <w:pPr>
        <w:jc w:val="both"/>
        <w:rPr>
          <w:sz w:val="28"/>
          <w:szCs w:val="28"/>
        </w:rPr>
      </w:pPr>
      <w:r w:rsidRPr="009F3177">
        <w:rPr>
          <w:sz w:val="28"/>
          <w:szCs w:val="28"/>
        </w:rPr>
        <w:t xml:space="preserve">2.Свидетельство о регистрации от </w:t>
      </w:r>
      <w:r w:rsidR="00E20D28">
        <w:rPr>
          <w:sz w:val="28"/>
          <w:szCs w:val="28"/>
        </w:rPr>
        <w:t>№</w:t>
      </w:r>
      <w:r w:rsidRPr="009F3177">
        <w:rPr>
          <w:sz w:val="28"/>
          <w:szCs w:val="28"/>
        </w:rPr>
        <w:t>___</w:t>
      </w:r>
      <w:r w:rsidR="004D3F61">
        <w:rPr>
          <w:sz w:val="28"/>
          <w:szCs w:val="28"/>
        </w:rPr>
        <w:t>___________________________________</w:t>
      </w:r>
    </w:p>
    <w:p w14:paraId="1F2353C4" w14:textId="579B5CC8" w:rsidR="00666D2D" w:rsidRPr="00666D2D" w:rsidRDefault="009F3177" w:rsidP="009F3177">
      <w:pPr>
        <w:jc w:val="both"/>
        <w:rPr>
          <w:szCs w:val="24"/>
        </w:rPr>
      </w:pPr>
      <w:r w:rsidRPr="009F3177">
        <w:rPr>
          <w:sz w:val="28"/>
          <w:szCs w:val="28"/>
        </w:rPr>
        <w:t>3.Расчетный счет № ___________ в</w:t>
      </w:r>
      <w:r w:rsidR="00666D2D">
        <w:rPr>
          <w:sz w:val="28"/>
          <w:szCs w:val="28"/>
        </w:rPr>
        <w:t xml:space="preserve"> </w:t>
      </w:r>
      <w:r w:rsidR="00666D2D" w:rsidRPr="009F3177">
        <w:rPr>
          <w:sz w:val="28"/>
          <w:szCs w:val="28"/>
        </w:rPr>
        <w:t>_____________________</w:t>
      </w:r>
      <w:r w:rsidR="00666D2D">
        <w:rPr>
          <w:sz w:val="28"/>
          <w:szCs w:val="28"/>
        </w:rPr>
        <w:t>__________________</w:t>
      </w:r>
    </w:p>
    <w:p w14:paraId="552A5909" w14:textId="3F874873" w:rsidR="009F3177" w:rsidRPr="00666D2D" w:rsidRDefault="00666D2D" w:rsidP="009F3177">
      <w:pPr>
        <w:jc w:val="both"/>
        <w:rPr>
          <w:szCs w:val="24"/>
        </w:rPr>
      </w:pPr>
      <w:r>
        <w:rPr>
          <w:szCs w:val="24"/>
        </w:rPr>
        <w:t xml:space="preserve">                                                                                                   (отделение</w:t>
      </w:r>
      <w:r w:rsidR="009F3177" w:rsidRPr="00666D2D">
        <w:rPr>
          <w:szCs w:val="24"/>
        </w:rPr>
        <w:t xml:space="preserve"> банка) </w:t>
      </w:r>
    </w:p>
    <w:p w14:paraId="54A688B5" w14:textId="77777777" w:rsidR="009F3177" w:rsidRPr="009F3177" w:rsidRDefault="009F3177" w:rsidP="009F3177">
      <w:pPr>
        <w:jc w:val="both"/>
        <w:rPr>
          <w:sz w:val="28"/>
          <w:szCs w:val="28"/>
        </w:rPr>
      </w:pPr>
      <w:r w:rsidRPr="009F3177">
        <w:rPr>
          <w:sz w:val="28"/>
          <w:szCs w:val="28"/>
        </w:rPr>
        <w:t xml:space="preserve">4. Фискальный код_____________________________________________________ </w:t>
      </w:r>
    </w:p>
    <w:p w14:paraId="0D0A1036" w14:textId="6EC268EA" w:rsidR="00666D2D" w:rsidRDefault="00666D2D" w:rsidP="009F3177">
      <w:pPr>
        <w:jc w:val="both"/>
        <w:rPr>
          <w:sz w:val="28"/>
          <w:szCs w:val="28"/>
        </w:rPr>
      </w:pPr>
      <w:r>
        <w:rPr>
          <w:sz w:val="28"/>
          <w:szCs w:val="28"/>
        </w:rPr>
        <w:t xml:space="preserve">5.Адрес: </w:t>
      </w:r>
      <w:r w:rsidR="009F3177" w:rsidRPr="009F3177">
        <w:rPr>
          <w:sz w:val="28"/>
          <w:szCs w:val="28"/>
        </w:rPr>
        <w:t>место нахождения юридического лица __________________________</w:t>
      </w:r>
      <w:r w:rsidR="006F21C1">
        <w:rPr>
          <w:sz w:val="28"/>
          <w:szCs w:val="28"/>
        </w:rPr>
        <w:t>__</w:t>
      </w:r>
      <w:r w:rsidR="009F3177" w:rsidRPr="009F3177">
        <w:rPr>
          <w:sz w:val="28"/>
          <w:szCs w:val="28"/>
        </w:rPr>
        <w:t xml:space="preserve"> (Открыть л-с, закрыть л-с, </w:t>
      </w:r>
      <w:r w:rsidR="0081379E" w:rsidRPr="0081379E">
        <w:rPr>
          <w:sz w:val="28"/>
          <w:szCs w:val="28"/>
        </w:rPr>
        <w:t>переоформить</w:t>
      </w:r>
      <w:r w:rsidR="009F3177" w:rsidRPr="009F3177">
        <w:rPr>
          <w:sz w:val="28"/>
          <w:szCs w:val="28"/>
        </w:rPr>
        <w:t xml:space="preserve"> л-с, изменить расчетный </w:t>
      </w:r>
      <w:r w:rsidR="0081379E">
        <w:rPr>
          <w:sz w:val="28"/>
          <w:szCs w:val="28"/>
        </w:rPr>
        <w:t>коэффициент</w:t>
      </w:r>
      <w:r w:rsidR="009F3177" w:rsidRPr="009F3177">
        <w:rPr>
          <w:sz w:val="28"/>
          <w:szCs w:val="28"/>
        </w:rPr>
        <w:t>, изменить № расчетных счетчиков, рассчитать по мощности токоприемников, рассчитать по среднесуточному рас</w:t>
      </w:r>
      <w:r>
        <w:rPr>
          <w:sz w:val="28"/>
          <w:szCs w:val="28"/>
        </w:rPr>
        <w:t>ходу)</w:t>
      </w:r>
      <w:r w:rsidRPr="00666D2D">
        <w:rPr>
          <w:sz w:val="28"/>
          <w:szCs w:val="28"/>
        </w:rPr>
        <w:t xml:space="preserve"> </w:t>
      </w:r>
      <w:r w:rsidRPr="009F3177">
        <w:rPr>
          <w:sz w:val="28"/>
          <w:szCs w:val="28"/>
        </w:rPr>
        <w:t>_____________________</w:t>
      </w:r>
      <w:r>
        <w:rPr>
          <w:sz w:val="28"/>
          <w:szCs w:val="28"/>
        </w:rPr>
        <w:t>_____________</w:t>
      </w:r>
    </w:p>
    <w:p w14:paraId="5A70513B" w14:textId="1EA73E57" w:rsidR="00666D2D" w:rsidRPr="00666D2D" w:rsidRDefault="00666D2D" w:rsidP="009F3177">
      <w:pPr>
        <w:jc w:val="both"/>
        <w:rPr>
          <w:szCs w:val="24"/>
        </w:rPr>
      </w:pPr>
      <w:r>
        <w:rPr>
          <w:szCs w:val="24"/>
        </w:rPr>
        <w:t xml:space="preserve">                                                                                        </w:t>
      </w:r>
      <w:r w:rsidR="004D3F61" w:rsidRPr="00666D2D">
        <w:rPr>
          <w:szCs w:val="24"/>
        </w:rPr>
        <w:t>(</w:t>
      </w:r>
      <w:r w:rsidR="009F3177" w:rsidRPr="00666D2D">
        <w:rPr>
          <w:szCs w:val="24"/>
        </w:rPr>
        <w:t xml:space="preserve">нужное подчеркнуть, новое дописать) </w:t>
      </w:r>
    </w:p>
    <w:p w14:paraId="080F68C8" w14:textId="438D34CB" w:rsidR="00666D2D" w:rsidRDefault="00666D2D" w:rsidP="009F3177">
      <w:pPr>
        <w:jc w:val="both"/>
        <w:rPr>
          <w:sz w:val="28"/>
          <w:szCs w:val="28"/>
        </w:rPr>
      </w:pPr>
      <w:r w:rsidRPr="009F3177">
        <w:rPr>
          <w:sz w:val="28"/>
          <w:szCs w:val="28"/>
        </w:rPr>
        <w:t>П</w:t>
      </w:r>
      <w:r w:rsidR="009F3177" w:rsidRPr="009F3177">
        <w:rPr>
          <w:sz w:val="28"/>
          <w:szCs w:val="28"/>
        </w:rPr>
        <w:t>о</w:t>
      </w:r>
      <w:r>
        <w:rPr>
          <w:sz w:val="28"/>
          <w:szCs w:val="28"/>
        </w:rPr>
        <w:t xml:space="preserve"> объекту_______________________</w:t>
      </w:r>
      <w:r w:rsidRPr="009F3177">
        <w:rPr>
          <w:sz w:val="28"/>
          <w:szCs w:val="28"/>
        </w:rPr>
        <w:t>_____________________</w:t>
      </w:r>
      <w:r>
        <w:rPr>
          <w:sz w:val="28"/>
          <w:szCs w:val="28"/>
        </w:rPr>
        <w:t>_______________</w:t>
      </w:r>
    </w:p>
    <w:p w14:paraId="1ACFEFF7" w14:textId="5EF8E363" w:rsidR="00666D2D" w:rsidRPr="00666D2D" w:rsidRDefault="00666D2D" w:rsidP="009F3177">
      <w:pPr>
        <w:jc w:val="both"/>
        <w:rPr>
          <w:szCs w:val="24"/>
        </w:rPr>
      </w:pPr>
      <w:r>
        <w:rPr>
          <w:szCs w:val="24"/>
        </w:rPr>
        <w:t xml:space="preserve">                                                                                  </w:t>
      </w:r>
      <w:r w:rsidR="009F3177" w:rsidRPr="00666D2D">
        <w:rPr>
          <w:szCs w:val="24"/>
        </w:rPr>
        <w:t xml:space="preserve">(адрес объекта) </w:t>
      </w:r>
    </w:p>
    <w:p w14:paraId="42765D39" w14:textId="58D9C48B" w:rsidR="00666D2D" w:rsidRDefault="009F3177" w:rsidP="009F3177">
      <w:pPr>
        <w:jc w:val="both"/>
        <w:rPr>
          <w:sz w:val="28"/>
          <w:szCs w:val="28"/>
        </w:rPr>
      </w:pPr>
      <w:r w:rsidRPr="009F3177">
        <w:rPr>
          <w:sz w:val="28"/>
          <w:szCs w:val="28"/>
        </w:rPr>
        <w:t xml:space="preserve">который находится на балансе абонента, является </w:t>
      </w:r>
      <w:proofErr w:type="spellStart"/>
      <w:r w:rsidRPr="009F3177">
        <w:rPr>
          <w:sz w:val="28"/>
          <w:szCs w:val="28"/>
        </w:rPr>
        <w:t>субабонентом</w:t>
      </w:r>
      <w:proofErr w:type="spellEnd"/>
      <w:r w:rsidRPr="009F3177">
        <w:rPr>
          <w:sz w:val="28"/>
          <w:szCs w:val="28"/>
        </w:rPr>
        <w:t xml:space="preserve"> (нужное подчеркнуть) в связи с_</w:t>
      </w:r>
      <w:r w:rsidR="00E20D28">
        <w:rPr>
          <w:sz w:val="28"/>
          <w:szCs w:val="28"/>
        </w:rPr>
        <w:t>__________</w:t>
      </w:r>
      <w:r w:rsidR="00666D2D" w:rsidRPr="009F3177">
        <w:rPr>
          <w:sz w:val="28"/>
          <w:szCs w:val="28"/>
        </w:rPr>
        <w:t>_____________________</w:t>
      </w:r>
      <w:r w:rsidR="00666D2D">
        <w:rPr>
          <w:sz w:val="28"/>
          <w:szCs w:val="28"/>
        </w:rPr>
        <w:t>__________________</w:t>
      </w:r>
      <w:r w:rsidRPr="009F3177">
        <w:rPr>
          <w:sz w:val="28"/>
          <w:szCs w:val="28"/>
        </w:rPr>
        <w:t xml:space="preserve"> </w:t>
      </w:r>
    </w:p>
    <w:p w14:paraId="236B45B5" w14:textId="24FD903A" w:rsidR="00E20D28" w:rsidRPr="00666D2D" w:rsidRDefault="00666D2D" w:rsidP="009F3177">
      <w:pPr>
        <w:jc w:val="both"/>
        <w:rPr>
          <w:szCs w:val="24"/>
        </w:rPr>
      </w:pPr>
      <w:r>
        <w:rPr>
          <w:szCs w:val="24"/>
        </w:rPr>
        <w:t xml:space="preserve">                                                                                        </w:t>
      </w:r>
      <w:r w:rsidR="009F3177" w:rsidRPr="00666D2D">
        <w:rPr>
          <w:szCs w:val="24"/>
        </w:rPr>
        <w:t xml:space="preserve">(указать причину) </w:t>
      </w:r>
    </w:p>
    <w:p w14:paraId="4A2965FC" w14:textId="77777777" w:rsidR="009F3177" w:rsidRPr="009F3177" w:rsidRDefault="009F3177" w:rsidP="009F3177">
      <w:pPr>
        <w:jc w:val="both"/>
        <w:rPr>
          <w:sz w:val="28"/>
          <w:szCs w:val="28"/>
        </w:rPr>
      </w:pPr>
      <w:r w:rsidRPr="009F3177">
        <w:rPr>
          <w:sz w:val="28"/>
          <w:szCs w:val="28"/>
        </w:rPr>
        <w:t>Данные для расчетов за электроэнергию</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2290"/>
        <w:gridCol w:w="2142"/>
      </w:tblGrid>
      <w:tr w:rsidR="009F3177" w:rsidRPr="009F3177" w14:paraId="1DDF1438" w14:textId="77777777" w:rsidTr="009F3177">
        <w:trPr>
          <w:trHeight w:val="285"/>
        </w:trPr>
        <w:tc>
          <w:tcPr>
            <w:tcW w:w="2700" w:type="pct"/>
            <w:shd w:val="clear" w:color="000000" w:fill="FFFFFF"/>
            <w:noWrap/>
            <w:vAlign w:val="bottom"/>
            <w:hideMark/>
          </w:tcPr>
          <w:p w14:paraId="313A45C5" w14:textId="77777777" w:rsidR="009F3177" w:rsidRPr="00E1182F" w:rsidRDefault="009F3177" w:rsidP="009F3177">
            <w:pPr>
              <w:contextualSpacing/>
              <w:rPr>
                <w:b/>
                <w:bCs/>
                <w:szCs w:val="24"/>
              </w:rPr>
            </w:pPr>
            <w:r w:rsidRPr="00E1182F">
              <w:rPr>
                <w:b/>
                <w:bCs/>
                <w:szCs w:val="24"/>
              </w:rPr>
              <w:t>№ п/п</w:t>
            </w:r>
          </w:p>
        </w:tc>
        <w:tc>
          <w:tcPr>
            <w:tcW w:w="1188" w:type="pct"/>
            <w:shd w:val="clear" w:color="000000" w:fill="FFFFFF"/>
            <w:noWrap/>
            <w:vAlign w:val="bottom"/>
          </w:tcPr>
          <w:p w14:paraId="23936C83" w14:textId="77777777" w:rsidR="009F3177" w:rsidRPr="00E1182F" w:rsidRDefault="009F3177" w:rsidP="009F3177">
            <w:pPr>
              <w:contextualSpacing/>
              <w:jc w:val="center"/>
              <w:rPr>
                <w:b/>
                <w:bCs/>
                <w:szCs w:val="24"/>
              </w:rPr>
            </w:pPr>
          </w:p>
        </w:tc>
        <w:tc>
          <w:tcPr>
            <w:tcW w:w="1111" w:type="pct"/>
            <w:shd w:val="clear" w:color="auto" w:fill="auto"/>
            <w:noWrap/>
            <w:vAlign w:val="bottom"/>
          </w:tcPr>
          <w:p w14:paraId="69B69E2D" w14:textId="77777777" w:rsidR="009F3177" w:rsidRPr="00E1182F" w:rsidRDefault="009F3177" w:rsidP="009F3177">
            <w:pPr>
              <w:contextualSpacing/>
              <w:jc w:val="center"/>
              <w:rPr>
                <w:szCs w:val="24"/>
              </w:rPr>
            </w:pPr>
          </w:p>
        </w:tc>
      </w:tr>
      <w:tr w:rsidR="009F3177" w:rsidRPr="009F3177" w14:paraId="365E7A5F" w14:textId="77777777" w:rsidTr="009F3177">
        <w:trPr>
          <w:trHeight w:val="238"/>
        </w:trPr>
        <w:tc>
          <w:tcPr>
            <w:tcW w:w="2700" w:type="pct"/>
            <w:shd w:val="clear" w:color="000000" w:fill="FFFFFF"/>
            <w:noWrap/>
            <w:vAlign w:val="center"/>
            <w:hideMark/>
          </w:tcPr>
          <w:p w14:paraId="12176317" w14:textId="77777777" w:rsidR="009F3177" w:rsidRPr="00E1182F" w:rsidRDefault="009F3177" w:rsidP="009F3177">
            <w:pPr>
              <w:contextualSpacing/>
              <w:rPr>
                <w:szCs w:val="24"/>
              </w:rPr>
            </w:pPr>
            <w:r w:rsidRPr="00E1182F">
              <w:rPr>
                <w:szCs w:val="24"/>
              </w:rPr>
              <w:t>Наименование присоединения</w:t>
            </w:r>
          </w:p>
        </w:tc>
        <w:tc>
          <w:tcPr>
            <w:tcW w:w="1188" w:type="pct"/>
            <w:shd w:val="clear" w:color="000000" w:fill="FFFFFF"/>
            <w:vAlign w:val="center"/>
            <w:hideMark/>
          </w:tcPr>
          <w:p w14:paraId="26412C6B"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vAlign w:val="center"/>
            <w:hideMark/>
          </w:tcPr>
          <w:p w14:paraId="2D51CE27" w14:textId="77777777" w:rsidR="009F3177" w:rsidRPr="00E1182F" w:rsidRDefault="009F3177" w:rsidP="009F3177">
            <w:pPr>
              <w:contextualSpacing/>
              <w:jc w:val="center"/>
              <w:rPr>
                <w:szCs w:val="24"/>
              </w:rPr>
            </w:pPr>
            <w:r w:rsidRPr="00E1182F">
              <w:rPr>
                <w:szCs w:val="24"/>
              </w:rPr>
              <w:t> </w:t>
            </w:r>
          </w:p>
        </w:tc>
      </w:tr>
      <w:tr w:rsidR="009F3177" w:rsidRPr="009F3177" w14:paraId="07210954" w14:textId="77777777" w:rsidTr="009F3177">
        <w:trPr>
          <w:trHeight w:val="251"/>
        </w:trPr>
        <w:tc>
          <w:tcPr>
            <w:tcW w:w="2700" w:type="pct"/>
            <w:shd w:val="clear" w:color="000000" w:fill="FFFFFF"/>
            <w:noWrap/>
            <w:vAlign w:val="center"/>
            <w:hideMark/>
          </w:tcPr>
          <w:p w14:paraId="61895DEF" w14:textId="77777777" w:rsidR="009F3177" w:rsidRPr="00E1182F" w:rsidRDefault="009F3177" w:rsidP="009F3177">
            <w:pPr>
              <w:contextualSpacing/>
              <w:rPr>
                <w:szCs w:val="24"/>
              </w:rPr>
            </w:pPr>
            <w:r w:rsidRPr="00E1182F">
              <w:rPr>
                <w:szCs w:val="24"/>
              </w:rPr>
              <w:t>Адрес расчетной точки</w:t>
            </w:r>
          </w:p>
        </w:tc>
        <w:tc>
          <w:tcPr>
            <w:tcW w:w="1188" w:type="pct"/>
            <w:shd w:val="clear" w:color="auto" w:fill="auto"/>
            <w:vAlign w:val="center"/>
            <w:hideMark/>
          </w:tcPr>
          <w:p w14:paraId="6DE58857"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19AC6EBD" w14:textId="77777777" w:rsidR="009F3177" w:rsidRPr="00E1182F" w:rsidRDefault="009F3177" w:rsidP="009F3177">
            <w:pPr>
              <w:contextualSpacing/>
              <w:jc w:val="center"/>
              <w:rPr>
                <w:szCs w:val="24"/>
              </w:rPr>
            </w:pPr>
            <w:r w:rsidRPr="00E1182F">
              <w:rPr>
                <w:szCs w:val="24"/>
              </w:rPr>
              <w:t> </w:t>
            </w:r>
          </w:p>
        </w:tc>
      </w:tr>
      <w:tr w:rsidR="009F3177" w:rsidRPr="009F3177" w14:paraId="24284D38" w14:textId="77777777" w:rsidTr="009F3177">
        <w:trPr>
          <w:trHeight w:val="242"/>
        </w:trPr>
        <w:tc>
          <w:tcPr>
            <w:tcW w:w="2700" w:type="pct"/>
            <w:shd w:val="clear" w:color="000000" w:fill="FFFFFF"/>
            <w:noWrap/>
            <w:vAlign w:val="center"/>
            <w:hideMark/>
          </w:tcPr>
          <w:p w14:paraId="196F85A1" w14:textId="77777777" w:rsidR="009F3177" w:rsidRPr="00E1182F" w:rsidRDefault="009F3177" w:rsidP="009F3177">
            <w:pPr>
              <w:contextualSpacing/>
              <w:rPr>
                <w:szCs w:val="24"/>
              </w:rPr>
            </w:pPr>
            <w:r w:rsidRPr="00E1182F">
              <w:rPr>
                <w:szCs w:val="24"/>
              </w:rPr>
              <w:t>Наименование питающего фидера</w:t>
            </w:r>
          </w:p>
        </w:tc>
        <w:tc>
          <w:tcPr>
            <w:tcW w:w="1188" w:type="pct"/>
            <w:shd w:val="clear" w:color="000000" w:fill="FFFFFF"/>
            <w:noWrap/>
            <w:vAlign w:val="center"/>
            <w:hideMark/>
          </w:tcPr>
          <w:p w14:paraId="6666281C"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781DA3F8" w14:textId="77777777" w:rsidR="009F3177" w:rsidRPr="00E1182F" w:rsidRDefault="009F3177" w:rsidP="009F3177">
            <w:pPr>
              <w:contextualSpacing/>
              <w:jc w:val="center"/>
              <w:rPr>
                <w:szCs w:val="24"/>
              </w:rPr>
            </w:pPr>
            <w:r w:rsidRPr="00E1182F">
              <w:rPr>
                <w:szCs w:val="24"/>
              </w:rPr>
              <w:t> </w:t>
            </w:r>
          </w:p>
        </w:tc>
      </w:tr>
      <w:tr w:rsidR="009F3177" w:rsidRPr="009F3177" w14:paraId="66DC2B0E" w14:textId="77777777" w:rsidTr="009F3177">
        <w:trPr>
          <w:trHeight w:val="345"/>
        </w:trPr>
        <w:tc>
          <w:tcPr>
            <w:tcW w:w="2700" w:type="pct"/>
            <w:shd w:val="clear" w:color="000000" w:fill="FFFFFF"/>
            <w:noWrap/>
            <w:vAlign w:val="center"/>
            <w:hideMark/>
          </w:tcPr>
          <w:p w14:paraId="39271504" w14:textId="77777777" w:rsidR="009F3177" w:rsidRPr="00E1182F" w:rsidRDefault="009F3177" w:rsidP="009F3177">
            <w:pPr>
              <w:contextualSpacing/>
              <w:rPr>
                <w:szCs w:val="24"/>
              </w:rPr>
            </w:pPr>
            <w:r w:rsidRPr="00E1182F">
              <w:rPr>
                <w:szCs w:val="24"/>
              </w:rPr>
              <w:t>Номер и мощность питающей ТП/РП</w:t>
            </w:r>
          </w:p>
        </w:tc>
        <w:tc>
          <w:tcPr>
            <w:tcW w:w="1188" w:type="pct"/>
            <w:shd w:val="clear" w:color="000000" w:fill="FFFFFF"/>
            <w:vAlign w:val="center"/>
            <w:hideMark/>
          </w:tcPr>
          <w:p w14:paraId="2B5E12B8"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5300F5A2" w14:textId="77777777" w:rsidR="009F3177" w:rsidRPr="00E1182F" w:rsidRDefault="009F3177" w:rsidP="009F3177">
            <w:pPr>
              <w:contextualSpacing/>
              <w:jc w:val="center"/>
              <w:rPr>
                <w:szCs w:val="24"/>
              </w:rPr>
            </w:pPr>
            <w:r w:rsidRPr="00E1182F">
              <w:rPr>
                <w:szCs w:val="24"/>
              </w:rPr>
              <w:t> </w:t>
            </w:r>
          </w:p>
        </w:tc>
      </w:tr>
      <w:tr w:rsidR="009F3177" w:rsidRPr="009F3177" w14:paraId="0EC33054" w14:textId="77777777" w:rsidTr="009F3177">
        <w:trPr>
          <w:trHeight w:val="300"/>
        </w:trPr>
        <w:tc>
          <w:tcPr>
            <w:tcW w:w="2700" w:type="pct"/>
            <w:shd w:val="clear" w:color="000000" w:fill="FFFFFF"/>
            <w:noWrap/>
            <w:vAlign w:val="bottom"/>
            <w:hideMark/>
          </w:tcPr>
          <w:p w14:paraId="276CA4CF" w14:textId="77777777" w:rsidR="009F3177" w:rsidRPr="00E1182F" w:rsidRDefault="009F3177" w:rsidP="009F3177">
            <w:pPr>
              <w:contextualSpacing/>
              <w:rPr>
                <w:szCs w:val="24"/>
              </w:rPr>
            </w:pPr>
            <w:r w:rsidRPr="00E1182F">
              <w:rPr>
                <w:szCs w:val="24"/>
              </w:rPr>
              <w:t xml:space="preserve">Технические данные </w:t>
            </w:r>
            <w:proofErr w:type="spellStart"/>
            <w:r w:rsidRPr="00E1182F">
              <w:rPr>
                <w:szCs w:val="24"/>
              </w:rPr>
              <w:t>трансф</w:t>
            </w:r>
            <w:proofErr w:type="spellEnd"/>
            <w:r w:rsidRPr="00E1182F">
              <w:rPr>
                <w:szCs w:val="24"/>
              </w:rPr>
              <w:t>-ров, линий,</w:t>
            </w:r>
          </w:p>
        </w:tc>
        <w:tc>
          <w:tcPr>
            <w:tcW w:w="1188" w:type="pct"/>
            <w:vMerge w:val="restart"/>
            <w:shd w:val="clear" w:color="000000" w:fill="FFFFFF"/>
            <w:noWrap/>
            <w:vAlign w:val="center"/>
            <w:hideMark/>
          </w:tcPr>
          <w:p w14:paraId="0DFB622F" w14:textId="77777777" w:rsidR="009F3177" w:rsidRPr="00E1182F" w:rsidRDefault="009F3177" w:rsidP="009F3177">
            <w:pPr>
              <w:contextualSpacing/>
              <w:jc w:val="center"/>
              <w:rPr>
                <w:szCs w:val="24"/>
              </w:rPr>
            </w:pPr>
            <w:r w:rsidRPr="00E1182F">
              <w:rPr>
                <w:szCs w:val="24"/>
              </w:rPr>
              <w:t> </w:t>
            </w:r>
          </w:p>
        </w:tc>
        <w:tc>
          <w:tcPr>
            <w:tcW w:w="1111" w:type="pct"/>
            <w:vMerge w:val="restart"/>
            <w:shd w:val="clear" w:color="000000" w:fill="FFFFFF"/>
            <w:noWrap/>
            <w:vAlign w:val="center"/>
            <w:hideMark/>
          </w:tcPr>
          <w:p w14:paraId="7FF25566" w14:textId="77777777" w:rsidR="009F3177" w:rsidRPr="00E1182F" w:rsidRDefault="009F3177" w:rsidP="009F3177">
            <w:pPr>
              <w:contextualSpacing/>
              <w:jc w:val="center"/>
              <w:rPr>
                <w:szCs w:val="24"/>
              </w:rPr>
            </w:pPr>
            <w:r w:rsidRPr="00E1182F">
              <w:rPr>
                <w:szCs w:val="24"/>
              </w:rPr>
              <w:t> </w:t>
            </w:r>
          </w:p>
        </w:tc>
      </w:tr>
      <w:tr w:rsidR="009F3177" w:rsidRPr="009F3177" w14:paraId="65D44135" w14:textId="77777777" w:rsidTr="009F3177">
        <w:trPr>
          <w:trHeight w:val="70"/>
        </w:trPr>
        <w:tc>
          <w:tcPr>
            <w:tcW w:w="2700" w:type="pct"/>
            <w:shd w:val="clear" w:color="000000" w:fill="FFFFFF"/>
            <w:noWrap/>
            <w:vAlign w:val="bottom"/>
            <w:hideMark/>
          </w:tcPr>
          <w:p w14:paraId="7121CD2C" w14:textId="77777777" w:rsidR="009F3177" w:rsidRPr="00E1182F" w:rsidRDefault="009F3177" w:rsidP="009F3177">
            <w:pPr>
              <w:contextualSpacing/>
              <w:rPr>
                <w:szCs w:val="24"/>
              </w:rPr>
            </w:pPr>
            <w:r w:rsidRPr="00E1182F">
              <w:rPr>
                <w:szCs w:val="24"/>
              </w:rPr>
              <w:t>находящихся на балансе потребителя:</w:t>
            </w:r>
          </w:p>
        </w:tc>
        <w:tc>
          <w:tcPr>
            <w:tcW w:w="1188" w:type="pct"/>
            <w:vMerge/>
            <w:vAlign w:val="center"/>
            <w:hideMark/>
          </w:tcPr>
          <w:p w14:paraId="38C8F5D7" w14:textId="77777777" w:rsidR="009F3177" w:rsidRPr="00E1182F" w:rsidRDefault="009F3177" w:rsidP="009F3177">
            <w:pPr>
              <w:contextualSpacing/>
              <w:rPr>
                <w:szCs w:val="24"/>
              </w:rPr>
            </w:pPr>
          </w:p>
        </w:tc>
        <w:tc>
          <w:tcPr>
            <w:tcW w:w="1111" w:type="pct"/>
            <w:vMerge/>
            <w:vAlign w:val="center"/>
            <w:hideMark/>
          </w:tcPr>
          <w:p w14:paraId="108BFF77" w14:textId="77777777" w:rsidR="009F3177" w:rsidRPr="00E1182F" w:rsidRDefault="009F3177" w:rsidP="009F3177">
            <w:pPr>
              <w:contextualSpacing/>
              <w:rPr>
                <w:szCs w:val="24"/>
              </w:rPr>
            </w:pPr>
          </w:p>
        </w:tc>
      </w:tr>
      <w:tr w:rsidR="009F3177" w:rsidRPr="009F3177" w14:paraId="5793435E" w14:textId="77777777" w:rsidTr="009F3177">
        <w:trPr>
          <w:trHeight w:val="300"/>
        </w:trPr>
        <w:tc>
          <w:tcPr>
            <w:tcW w:w="2700" w:type="pct"/>
            <w:shd w:val="clear" w:color="000000" w:fill="FFFFFF"/>
            <w:noWrap/>
            <w:vAlign w:val="center"/>
            <w:hideMark/>
          </w:tcPr>
          <w:p w14:paraId="1AD68B50" w14:textId="77777777" w:rsidR="009F3177" w:rsidRPr="00E1182F" w:rsidRDefault="009F3177" w:rsidP="009F3177">
            <w:pPr>
              <w:contextualSpacing/>
              <w:rPr>
                <w:szCs w:val="24"/>
              </w:rPr>
            </w:pPr>
            <w:r w:rsidRPr="00E1182F">
              <w:rPr>
                <w:szCs w:val="24"/>
              </w:rPr>
              <w:t>Напряжение (</w:t>
            </w:r>
            <w:proofErr w:type="spellStart"/>
            <w:r w:rsidRPr="00E1182F">
              <w:rPr>
                <w:szCs w:val="24"/>
              </w:rPr>
              <w:t>кВ</w:t>
            </w:r>
            <w:proofErr w:type="spellEnd"/>
            <w:r w:rsidRPr="00E1182F">
              <w:rPr>
                <w:szCs w:val="24"/>
              </w:rPr>
              <w:t>/</w:t>
            </w:r>
            <w:proofErr w:type="spellStart"/>
            <w:r w:rsidRPr="00E1182F">
              <w:rPr>
                <w:szCs w:val="24"/>
              </w:rPr>
              <w:t>кВ</w:t>
            </w:r>
            <w:proofErr w:type="spellEnd"/>
            <w:r w:rsidRPr="00E1182F">
              <w:rPr>
                <w:szCs w:val="24"/>
              </w:rPr>
              <w:t>)</w:t>
            </w:r>
          </w:p>
        </w:tc>
        <w:tc>
          <w:tcPr>
            <w:tcW w:w="1188" w:type="pct"/>
            <w:shd w:val="clear" w:color="000000" w:fill="FFFFFF"/>
            <w:noWrap/>
            <w:vAlign w:val="center"/>
            <w:hideMark/>
          </w:tcPr>
          <w:p w14:paraId="33AB359C"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4A346854" w14:textId="77777777" w:rsidR="009F3177" w:rsidRPr="00E1182F" w:rsidRDefault="009F3177" w:rsidP="009F3177">
            <w:pPr>
              <w:contextualSpacing/>
              <w:jc w:val="center"/>
              <w:rPr>
                <w:szCs w:val="24"/>
              </w:rPr>
            </w:pPr>
            <w:r w:rsidRPr="00E1182F">
              <w:rPr>
                <w:szCs w:val="24"/>
              </w:rPr>
              <w:t> </w:t>
            </w:r>
          </w:p>
        </w:tc>
      </w:tr>
      <w:tr w:rsidR="009F3177" w:rsidRPr="009F3177" w14:paraId="6A6D994E" w14:textId="77777777" w:rsidTr="009F3177">
        <w:trPr>
          <w:trHeight w:val="300"/>
        </w:trPr>
        <w:tc>
          <w:tcPr>
            <w:tcW w:w="2700" w:type="pct"/>
            <w:shd w:val="clear" w:color="000000" w:fill="FFFFFF"/>
            <w:noWrap/>
            <w:vAlign w:val="bottom"/>
            <w:hideMark/>
          </w:tcPr>
          <w:p w14:paraId="478C59B8" w14:textId="77777777" w:rsidR="009F3177" w:rsidRPr="00E1182F" w:rsidRDefault="009F3177" w:rsidP="009F3177">
            <w:pPr>
              <w:contextualSpacing/>
              <w:rPr>
                <w:szCs w:val="24"/>
              </w:rPr>
            </w:pPr>
            <w:r w:rsidRPr="00E1182F">
              <w:rPr>
                <w:szCs w:val="24"/>
              </w:rPr>
              <w:t>Мощность (</w:t>
            </w:r>
            <w:proofErr w:type="spellStart"/>
            <w:r w:rsidRPr="00E1182F">
              <w:rPr>
                <w:szCs w:val="24"/>
              </w:rPr>
              <w:t>кВА</w:t>
            </w:r>
            <w:proofErr w:type="spellEnd"/>
            <w:r w:rsidRPr="00E1182F">
              <w:rPr>
                <w:szCs w:val="24"/>
              </w:rPr>
              <w:t>)</w:t>
            </w:r>
          </w:p>
        </w:tc>
        <w:tc>
          <w:tcPr>
            <w:tcW w:w="1188" w:type="pct"/>
            <w:shd w:val="clear" w:color="000000" w:fill="FFFFFF"/>
            <w:noWrap/>
            <w:vAlign w:val="center"/>
            <w:hideMark/>
          </w:tcPr>
          <w:p w14:paraId="6E5AC93F"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2BE77B30" w14:textId="77777777" w:rsidR="009F3177" w:rsidRPr="00E1182F" w:rsidRDefault="009F3177" w:rsidP="009F3177">
            <w:pPr>
              <w:contextualSpacing/>
              <w:jc w:val="center"/>
              <w:rPr>
                <w:szCs w:val="24"/>
              </w:rPr>
            </w:pPr>
            <w:r w:rsidRPr="00E1182F">
              <w:rPr>
                <w:szCs w:val="24"/>
              </w:rPr>
              <w:t> </w:t>
            </w:r>
          </w:p>
        </w:tc>
      </w:tr>
      <w:tr w:rsidR="009F3177" w:rsidRPr="009F3177" w14:paraId="59C9C94E" w14:textId="77777777" w:rsidTr="009F3177">
        <w:trPr>
          <w:trHeight w:val="345"/>
        </w:trPr>
        <w:tc>
          <w:tcPr>
            <w:tcW w:w="2700" w:type="pct"/>
            <w:shd w:val="clear" w:color="000000" w:fill="FFFFFF"/>
            <w:noWrap/>
            <w:vAlign w:val="center"/>
            <w:hideMark/>
          </w:tcPr>
          <w:p w14:paraId="099F405F" w14:textId="77777777" w:rsidR="009F3177" w:rsidRPr="00E1182F" w:rsidRDefault="009F3177" w:rsidP="009F3177">
            <w:pPr>
              <w:contextualSpacing/>
              <w:rPr>
                <w:szCs w:val="24"/>
              </w:rPr>
            </w:pPr>
            <w:r w:rsidRPr="00E1182F">
              <w:rPr>
                <w:szCs w:val="24"/>
              </w:rPr>
              <w:t xml:space="preserve"> </w:t>
            </w:r>
            <w:proofErr w:type="spellStart"/>
            <w:r w:rsidRPr="00E1182F">
              <w:rPr>
                <w:szCs w:val="24"/>
              </w:rPr>
              <w:t>Рх.х</w:t>
            </w:r>
            <w:proofErr w:type="spellEnd"/>
            <w:r w:rsidRPr="00E1182F">
              <w:rPr>
                <w:szCs w:val="24"/>
              </w:rPr>
              <w:t>. (кВт)</w:t>
            </w:r>
          </w:p>
        </w:tc>
        <w:tc>
          <w:tcPr>
            <w:tcW w:w="1188" w:type="pct"/>
            <w:shd w:val="clear" w:color="000000" w:fill="FFFFFF"/>
            <w:noWrap/>
            <w:vAlign w:val="center"/>
            <w:hideMark/>
          </w:tcPr>
          <w:p w14:paraId="3D7539BB"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55347DC5" w14:textId="77777777" w:rsidR="009F3177" w:rsidRPr="00E1182F" w:rsidRDefault="009F3177" w:rsidP="009F3177">
            <w:pPr>
              <w:contextualSpacing/>
              <w:jc w:val="center"/>
              <w:rPr>
                <w:szCs w:val="24"/>
              </w:rPr>
            </w:pPr>
            <w:r w:rsidRPr="00E1182F">
              <w:rPr>
                <w:szCs w:val="24"/>
              </w:rPr>
              <w:t> </w:t>
            </w:r>
          </w:p>
        </w:tc>
      </w:tr>
      <w:tr w:rsidR="009F3177" w:rsidRPr="009F3177" w14:paraId="6E3CDC08" w14:textId="77777777" w:rsidTr="009F3177">
        <w:trPr>
          <w:trHeight w:val="330"/>
        </w:trPr>
        <w:tc>
          <w:tcPr>
            <w:tcW w:w="2700" w:type="pct"/>
            <w:shd w:val="clear" w:color="000000" w:fill="FFFFFF"/>
            <w:noWrap/>
            <w:vAlign w:val="center"/>
            <w:hideMark/>
          </w:tcPr>
          <w:p w14:paraId="2D3C8DE7" w14:textId="77777777" w:rsidR="009F3177" w:rsidRPr="00E1182F" w:rsidRDefault="009F3177" w:rsidP="009F3177">
            <w:pPr>
              <w:contextualSpacing/>
              <w:rPr>
                <w:szCs w:val="24"/>
              </w:rPr>
            </w:pPr>
            <w:r w:rsidRPr="00E1182F">
              <w:rPr>
                <w:szCs w:val="24"/>
              </w:rPr>
              <w:lastRenderedPageBreak/>
              <w:t xml:space="preserve"> </w:t>
            </w:r>
            <w:proofErr w:type="spellStart"/>
            <w:r w:rsidRPr="00E1182F">
              <w:rPr>
                <w:szCs w:val="24"/>
              </w:rPr>
              <w:t>Рк.з</w:t>
            </w:r>
            <w:proofErr w:type="spellEnd"/>
            <w:r w:rsidRPr="00E1182F">
              <w:rPr>
                <w:szCs w:val="24"/>
              </w:rPr>
              <w:t>. (кВт)</w:t>
            </w:r>
          </w:p>
        </w:tc>
        <w:tc>
          <w:tcPr>
            <w:tcW w:w="1188" w:type="pct"/>
            <w:shd w:val="clear" w:color="000000" w:fill="FFFFFF"/>
            <w:noWrap/>
            <w:vAlign w:val="center"/>
            <w:hideMark/>
          </w:tcPr>
          <w:p w14:paraId="071CA539"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70FB2810" w14:textId="77777777" w:rsidR="009F3177" w:rsidRPr="00E1182F" w:rsidRDefault="009F3177" w:rsidP="009F3177">
            <w:pPr>
              <w:contextualSpacing/>
              <w:jc w:val="center"/>
              <w:rPr>
                <w:szCs w:val="24"/>
              </w:rPr>
            </w:pPr>
            <w:r w:rsidRPr="00E1182F">
              <w:rPr>
                <w:szCs w:val="24"/>
              </w:rPr>
              <w:t> </w:t>
            </w:r>
          </w:p>
        </w:tc>
      </w:tr>
      <w:tr w:rsidR="009F3177" w:rsidRPr="009F3177" w14:paraId="011F0D81" w14:textId="77777777" w:rsidTr="009F3177">
        <w:trPr>
          <w:trHeight w:val="382"/>
        </w:trPr>
        <w:tc>
          <w:tcPr>
            <w:tcW w:w="2700" w:type="pct"/>
            <w:shd w:val="clear" w:color="000000" w:fill="FFFFFF"/>
            <w:noWrap/>
            <w:vAlign w:val="center"/>
            <w:hideMark/>
          </w:tcPr>
          <w:p w14:paraId="2FD2003D" w14:textId="77777777" w:rsidR="009F3177" w:rsidRPr="00E1182F" w:rsidRDefault="009F3177" w:rsidP="009F3177">
            <w:pPr>
              <w:contextualSpacing/>
              <w:rPr>
                <w:szCs w:val="24"/>
              </w:rPr>
            </w:pPr>
            <w:r w:rsidRPr="00E1182F">
              <w:rPr>
                <w:szCs w:val="24"/>
              </w:rPr>
              <w:t>Разрешенная мощность (кВт)</w:t>
            </w:r>
          </w:p>
        </w:tc>
        <w:tc>
          <w:tcPr>
            <w:tcW w:w="1188" w:type="pct"/>
            <w:shd w:val="clear" w:color="auto" w:fill="auto"/>
            <w:noWrap/>
            <w:vAlign w:val="center"/>
            <w:hideMark/>
          </w:tcPr>
          <w:p w14:paraId="265FFC34"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4B5B1AC6" w14:textId="77777777" w:rsidR="009F3177" w:rsidRPr="00E1182F" w:rsidRDefault="009F3177" w:rsidP="009F3177">
            <w:pPr>
              <w:contextualSpacing/>
              <w:jc w:val="center"/>
              <w:rPr>
                <w:szCs w:val="24"/>
              </w:rPr>
            </w:pPr>
            <w:r w:rsidRPr="00E1182F">
              <w:rPr>
                <w:szCs w:val="24"/>
              </w:rPr>
              <w:t> </w:t>
            </w:r>
          </w:p>
        </w:tc>
      </w:tr>
      <w:tr w:rsidR="009F3177" w:rsidRPr="009F3177" w14:paraId="575A0EB0" w14:textId="77777777" w:rsidTr="009F3177">
        <w:trPr>
          <w:trHeight w:val="360"/>
        </w:trPr>
        <w:tc>
          <w:tcPr>
            <w:tcW w:w="2700" w:type="pct"/>
            <w:shd w:val="clear" w:color="000000" w:fill="FFFFFF"/>
            <w:noWrap/>
            <w:vAlign w:val="center"/>
            <w:hideMark/>
          </w:tcPr>
          <w:p w14:paraId="1F55ACBC" w14:textId="77777777" w:rsidR="009F3177" w:rsidRPr="00E1182F" w:rsidRDefault="009F3177" w:rsidP="009F3177">
            <w:pPr>
              <w:contextualSpacing/>
              <w:rPr>
                <w:szCs w:val="24"/>
              </w:rPr>
            </w:pPr>
            <w:r w:rsidRPr="00E1182F">
              <w:rPr>
                <w:szCs w:val="24"/>
              </w:rPr>
              <w:t>Протяженность линии (км) (</w:t>
            </w:r>
            <w:proofErr w:type="spellStart"/>
            <w:r w:rsidRPr="00E1182F">
              <w:rPr>
                <w:szCs w:val="24"/>
              </w:rPr>
              <w:t>Lo</w:t>
            </w:r>
            <w:proofErr w:type="spellEnd"/>
            <w:r w:rsidRPr="00E1182F">
              <w:rPr>
                <w:szCs w:val="24"/>
              </w:rPr>
              <w:t>)</w:t>
            </w:r>
          </w:p>
        </w:tc>
        <w:tc>
          <w:tcPr>
            <w:tcW w:w="1188" w:type="pct"/>
            <w:shd w:val="clear" w:color="000000" w:fill="FFFFFF"/>
            <w:noWrap/>
            <w:vAlign w:val="center"/>
            <w:hideMark/>
          </w:tcPr>
          <w:p w14:paraId="34D07BD8"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3D2BE0C1" w14:textId="77777777" w:rsidR="009F3177" w:rsidRPr="00E1182F" w:rsidRDefault="009F3177" w:rsidP="009F3177">
            <w:pPr>
              <w:contextualSpacing/>
              <w:jc w:val="center"/>
              <w:rPr>
                <w:szCs w:val="24"/>
              </w:rPr>
            </w:pPr>
            <w:r w:rsidRPr="00E1182F">
              <w:rPr>
                <w:szCs w:val="24"/>
              </w:rPr>
              <w:t> </w:t>
            </w:r>
          </w:p>
        </w:tc>
      </w:tr>
      <w:tr w:rsidR="009F3177" w:rsidRPr="009F3177" w14:paraId="064366EF" w14:textId="77777777" w:rsidTr="009F3177">
        <w:trPr>
          <w:trHeight w:val="360"/>
        </w:trPr>
        <w:tc>
          <w:tcPr>
            <w:tcW w:w="2700" w:type="pct"/>
            <w:shd w:val="clear" w:color="000000" w:fill="FFFFFF"/>
            <w:noWrap/>
            <w:vAlign w:val="center"/>
            <w:hideMark/>
          </w:tcPr>
          <w:p w14:paraId="34F24B82" w14:textId="77777777" w:rsidR="009F3177" w:rsidRPr="00E1182F" w:rsidRDefault="009F3177" w:rsidP="009F3177">
            <w:pPr>
              <w:contextualSpacing/>
              <w:rPr>
                <w:szCs w:val="24"/>
              </w:rPr>
            </w:pPr>
            <w:r w:rsidRPr="00E1182F">
              <w:rPr>
                <w:szCs w:val="24"/>
              </w:rPr>
              <w:t xml:space="preserve">Активное </w:t>
            </w:r>
            <w:proofErr w:type="spellStart"/>
            <w:r w:rsidRPr="00E1182F">
              <w:rPr>
                <w:szCs w:val="24"/>
              </w:rPr>
              <w:t>сопр-ние</w:t>
            </w:r>
            <w:proofErr w:type="spellEnd"/>
            <w:r w:rsidRPr="00E1182F">
              <w:rPr>
                <w:szCs w:val="24"/>
              </w:rPr>
              <w:t xml:space="preserve"> линии (Ом/км) (</w:t>
            </w:r>
            <w:proofErr w:type="spellStart"/>
            <w:r w:rsidRPr="00E1182F">
              <w:rPr>
                <w:szCs w:val="24"/>
              </w:rPr>
              <w:t>Zo</w:t>
            </w:r>
            <w:proofErr w:type="spellEnd"/>
            <w:r w:rsidRPr="00E1182F">
              <w:rPr>
                <w:szCs w:val="24"/>
              </w:rPr>
              <w:t>)</w:t>
            </w:r>
          </w:p>
        </w:tc>
        <w:tc>
          <w:tcPr>
            <w:tcW w:w="1188" w:type="pct"/>
            <w:shd w:val="clear" w:color="000000" w:fill="FFFFFF"/>
            <w:noWrap/>
            <w:vAlign w:val="center"/>
            <w:hideMark/>
          </w:tcPr>
          <w:p w14:paraId="4E477E56"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27C6875B" w14:textId="77777777" w:rsidR="009F3177" w:rsidRPr="00E1182F" w:rsidRDefault="009F3177" w:rsidP="009F3177">
            <w:pPr>
              <w:contextualSpacing/>
              <w:jc w:val="center"/>
              <w:rPr>
                <w:szCs w:val="24"/>
              </w:rPr>
            </w:pPr>
            <w:r w:rsidRPr="00E1182F">
              <w:rPr>
                <w:szCs w:val="24"/>
              </w:rPr>
              <w:t> </w:t>
            </w:r>
          </w:p>
        </w:tc>
      </w:tr>
      <w:tr w:rsidR="009F3177" w:rsidRPr="009F3177" w14:paraId="0471A11E" w14:textId="77777777" w:rsidTr="009F3177">
        <w:trPr>
          <w:trHeight w:val="330"/>
        </w:trPr>
        <w:tc>
          <w:tcPr>
            <w:tcW w:w="2700" w:type="pct"/>
            <w:shd w:val="clear" w:color="000000" w:fill="FFFFFF"/>
            <w:noWrap/>
            <w:vAlign w:val="center"/>
            <w:hideMark/>
          </w:tcPr>
          <w:p w14:paraId="62D08D21" w14:textId="77777777" w:rsidR="009F3177" w:rsidRPr="00E1182F" w:rsidRDefault="009F3177" w:rsidP="009F3177">
            <w:pPr>
              <w:contextualSpacing/>
              <w:rPr>
                <w:szCs w:val="24"/>
              </w:rPr>
            </w:pPr>
            <w:proofErr w:type="spellStart"/>
            <w:r w:rsidRPr="00E1182F">
              <w:rPr>
                <w:szCs w:val="24"/>
              </w:rPr>
              <w:t>Соs</w:t>
            </w:r>
            <w:proofErr w:type="spellEnd"/>
            <w:r w:rsidRPr="00E1182F">
              <w:rPr>
                <w:szCs w:val="24"/>
              </w:rPr>
              <w:t></w:t>
            </w:r>
          </w:p>
        </w:tc>
        <w:tc>
          <w:tcPr>
            <w:tcW w:w="1188" w:type="pct"/>
            <w:shd w:val="clear" w:color="000000" w:fill="FFFFFF"/>
            <w:noWrap/>
            <w:vAlign w:val="center"/>
            <w:hideMark/>
          </w:tcPr>
          <w:p w14:paraId="75C30E91"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5712B9E0" w14:textId="77777777" w:rsidR="009F3177" w:rsidRPr="00E1182F" w:rsidRDefault="009F3177" w:rsidP="009F3177">
            <w:pPr>
              <w:contextualSpacing/>
              <w:jc w:val="center"/>
              <w:rPr>
                <w:szCs w:val="24"/>
              </w:rPr>
            </w:pPr>
            <w:r w:rsidRPr="00E1182F">
              <w:rPr>
                <w:szCs w:val="24"/>
              </w:rPr>
              <w:t> </w:t>
            </w:r>
          </w:p>
        </w:tc>
      </w:tr>
      <w:tr w:rsidR="009F3177" w:rsidRPr="009F3177" w14:paraId="12785508" w14:textId="77777777" w:rsidTr="009F3177">
        <w:trPr>
          <w:trHeight w:val="375"/>
        </w:trPr>
        <w:tc>
          <w:tcPr>
            <w:tcW w:w="2700" w:type="pct"/>
            <w:shd w:val="clear" w:color="000000" w:fill="FFFFFF"/>
            <w:noWrap/>
            <w:vAlign w:val="center"/>
            <w:hideMark/>
          </w:tcPr>
          <w:p w14:paraId="163EAE1A" w14:textId="77777777" w:rsidR="009F3177" w:rsidRPr="00E1182F" w:rsidRDefault="009F3177" w:rsidP="009F3177">
            <w:pPr>
              <w:contextualSpacing/>
              <w:rPr>
                <w:szCs w:val="24"/>
              </w:rPr>
            </w:pPr>
            <w:r w:rsidRPr="00E1182F">
              <w:rPr>
                <w:szCs w:val="24"/>
              </w:rPr>
              <w:t>Трансформаторы напряжения, далее ТН (</w:t>
            </w:r>
            <w:proofErr w:type="spellStart"/>
            <w:r w:rsidRPr="00E1182F">
              <w:rPr>
                <w:szCs w:val="24"/>
              </w:rPr>
              <w:t>кВ</w:t>
            </w:r>
            <w:proofErr w:type="spellEnd"/>
            <w:r w:rsidRPr="00E1182F">
              <w:rPr>
                <w:szCs w:val="24"/>
              </w:rPr>
              <w:t>/</w:t>
            </w:r>
            <w:proofErr w:type="spellStart"/>
            <w:r w:rsidRPr="00E1182F">
              <w:rPr>
                <w:szCs w:val="24"/>
              </w:rPr>
              <w:t>кВ</w:t>
            </w:r>
            <w:proofErr w:type="spellEnd"/>
            <w:r w:rsidRPr="00E1182F">
              <w:rPr>
                <w:szCs w:val="24"/>
              </w:rPr>
              <w:t>)</w:t>
            </w:r>
          </w:p>
        </w:tc>
        <w:tc>
          <w:tcPr>
            <w:tcW w:w="1188" w:type="pct"/>
            <w:shd w:val="clear" w:color="000000" w:fill="FFFFFF"/>
            <w:noWrap/>
            <w:vAlign w:val="center"/>
            <w:hideMark/>
          </w:tcPr>
          <w:p w14:paraId="7DA9E9BE"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7A79171B" w14:textId="77777777" w:rsidR="009F3177" w:rsidRPr="00E1182F" w:rsidRDefault="009F3177" w:rsidP="009F3177">
            <w:pPr>
              <w:contextualSpacing/>
              <w:jc w:val="center"/>
              <w:rPr>
                <w:szCs w:val="24"/>
              </w:rPr>
            </w:pPr>
            <w:r w:rsidRPr="00E1182F">
              <w:rPr>
                <w:szCs w:val="24"/>
              </w:rPr>
              <w:t> </w:t>
            </w:r>
          </w:p>
        </w:tc>
      </w:tr>
      <w:tr w:rsidR="009F3177" w:rsidRPr="009F3177" w14:paraId="1C7504CB" w14:textId="77777777" w:rsidTr="009F3177">
        <w:trPr>
          <w:trHeight w:val="375"/>
        </w:trPr>
        <w:tc>
          <w:tcPr>
            <w:tcW w:w="2700" w:type="pct"/>
            <w:shd w:val="clear" w:color="000000" w:fill="FFFFFF"/>
            <w:noWrap/>
            <w:vAlign w:val="center"/>
            <w:hideMark/>
          </w:tcPr>
          <w:p w14:paraId="2D62CEE0" w14:textId="77777777" w:rsidR="009F3177" w:rsidRPr="00E1182F" w:rsidRDefault="009F3177" w:rsidP="009F3177">
            <w:pPr>
              <w:contextualSpacing/>
              <w:rPr>
                <w:szCs w:val="24"/>
              </w:rPr>
            </w:pPr>
            <w:r w:rsidRPr="00E1182F">
              <w:rPr>
                <w:szCs w:val="24"/>
              </w:rPr>
              <w:t>ТН (Тип)</w:t>
            </w:r>
          </w:p>
        </w:tc>
        <w:tc>
          <w:tcPr>
            <w:tcW w:w="1188" w:type="pct"/>
            <w:shd w:val="clear" w:color="000000" w:fill="FFFFFF"/>
            <w:noWrap/>
            <w:vAlign w:val="center"/>
            <w:hideMark/>
          </w:tcPr>
          <w:p w14:paraId="42A73F57"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2535CFE3" w14:textId="77777777" w:rsidR="009F3177" w:rsidRPr="00E1182F" w:rsidRDefault="009F3177" w:rsidP="009F3177">
            <w:pPr>
              <w:contextualSpacing/>
              <w:jc w:val="center"/>
              <w:rPr>
                <w:szCs w:val="24"/>
              </w:rPr>
            </w:pPr>
            <w:r w:rsidRPr="00E1182F">
              <w:rPr>
                <w:szCs w:val="24"/>
              </w:rPr>
              <w:t> </w:t>
            </w:r>
          </w:p>
        </w:tc>
      </w:tr>
      <w:tr w:rsidR="009F3177" w:rsidRPr="009F3177" w14:paraId="43B152C1" w14:textId="77777777" w:rsidTr="009F3177">
        <w:trPr>
          <w:trHeight w:val="375"/>
        </w:trPr>
        <w:tc>
          <w:tcPr>
            <w:tcW w:w="2700" w:type="pct"/>
            <w:shd w:val="clear" w:color="000000" w:fill="FFFFFF"/>
            <w:noWrap/>
            <w:vAlign w:val="center"/>
          </w:tcPr>
          <w:p w14:paraId="5045A49B" w14:textId="77777777" w:rsidR="009F3177" w:rsidRPr="00E1182F" w:rsidRDefault="009F3177" w:rsidP="009F3177">
            <w:pPr>
              <w:contextualSpacing/>
              <w:rPr>
                <w:szCs w:val="24"/>
              </w:rPr>
            </w:pPr>
            <w:r w:rsidRPr="00E1182F">
              <w:rPr>
                <w:szCs w:val="24"/>
              </w:rPr>
              <w:t xml:space="preserve">Дата </w:t>
            </w:r>
            <w:proofErr w:type="spellStart"/>
            <w:r w:rsidRPr="00E1182F">
              <w:rPr>
                <w:szCs w:val="24"/>
              </w:rPr>
              <w:t>госповерки</w:t>
            </w:r>
            <w:proofErr w:type="spellEnd"/>
            <w:r w:rsidRPr="00E1182F">
              <w:rPr>
                <w:szCs w:val="24"/>
              </w:rPr>
              <w:t xml:space="preserve"> ТН (</w:t>
            </w:r>
            <w:proofErr w:type="spellStart"/>
            <w:r w:rsidRPr="00E1182F">
              <w:rPr>
                <w:szCs w:val="24"/>
              </w:rPr>
              <w:t>кв</w:t>
            </w:r>
            <w:proofErr w:type="spellEnd"/>
            <w:r w:rsidRPr="00E1182F">
              <w:rPr>
                <w:szCs w:val="24"/>
              </w:rPr>
              <w:t>/год)</w:t>
            </w:r>
          </w:p>
        </w:tc>
        <w:tc>
          <w:tcPr>
            <w:tcW w:w="1188" w:type="pct"/>
            <w:shd w:val="clear" w:color="000000" w:fill="FFFFFF"/>
            <w:noWrap/>
            <w:vAlign w:val="center"/>
          </w:tcPr>
          <w:p w14:paraId="1AC8A561" w14:textId="77777777" w:rsidR="009F3177" w:rsidRPr="00E1182F" w:rsidRDefault="009F3177" w:rsidP="009F3177">
            <w:pPr>
              <w:contextualSpacing/>
              <w:jc w:val="center"/>
              <w:rPr>
                <w:szCs w:val="24"/>
              </w:rPr>
            </w:pPr>
          </w:p>
        </w:tc>
        <w:tc>
          <w:tcPr>
            <w:tcW w:w="1111" w:type="pct"/>
            <w:shd w:val="clear" w:color="000000" w:fill="FFFFFF"/>
            <w:noWrap/>
            <w:vAlign w:val="center"/>
          </w:tcPr>
          <w:p w14:paraId="1E7D3044" w14:textId="77777777" w:rsidR="009F3177" w:rsidRPr="00E1182F" w:rsidRDefault="009F3177" w:rsidP="009F3177">
            <w:pPr>
              <w:contextualSpacing/>
              <w:jc w:val="center"/>
              <w:rPr>
                <w:szCs w:val="24"/>
              </w:rPr>
            </w:pPr>
          </w:p>
        </w:tc>
      </w:tr>
      <w:tr w:rsidR="009F3177" w:rsidRPr="009F3177" w14:paraId="2BC88E51" w14:textId="77777777" w:rsidTr="009F3177">
        <w:trPr>
          <w:trHeight w:val="375"/>
        </w:trPr>
        <w:tc>
          <w:tcPr>
            <w:tcW w:w="2700" w:type="pct"/>
            <w:shd w:val="clear" w:color="000000" w:fill="FFFFFF"/>
            <w:noWrap/>
            <w:vAlign w:val="center"/>
            <w:hideMark/>
          </w:tcPr>
          <w:p w14:paraId="04C09CD8" w14:textId="77777777" w:rsidR="009F3177" w:rsidRPr="00E1182F" w:rsidRDefault="009F3177" w:rsidP="009F3177">
            <w:pPr>
              <w:contextualSpacing/>
              <w:rPr>
                <w:szCs w:val="24"/>
              </w:rPr>
            </w:pPr>
            <w:r w:rsidRPr="00E1182F">
              <w:rPr>
                <w:szCs w:val="24"/>
              </w:rPr>
              <w:t>Трансформаторы тока далее ТТ (А/А)</w:t>
            </w:r>
          </w:p>
        </w:tc>
        <w:tc>
          <w:tcPr>
            <w:tcW w:w="1188" w:type="pct"/>
            <w:shd w:val="clear" w:color="000000" w:fill="FFFFFF"/>
            <w:noWrap/>
            <w:vAlign w:val="center"/>
            <w:hideMark/>
          </w:tcPr>
          <w:p w14:paraId="6C4DBF11"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7DA7DCA5" w14:textId="77777777" w:rsidR="009F3177" w:rsidRPr="00E1182F" w:rsidRDefault="009F3177" w:rsidP="009F3177">
            <w:pPr>
              <w:contextualSpacing/>
              <w:jc w:val="center"/>
              <w:rPr>
                <w:szCs w:val="24"/>
              </w:rPr>
            </w:pPr>
            <w:r w:rsidRPr="00E1182F">
              <w:rPr>
                <w:szCs w:val="24"/>
              </w:rPr>
              <w:t> </w:t>
            </w:r>
          </w:p>
        </w:tc>
      </w:tr>
      <w:tr w:rsidR="009F3177" w:rsidRPr="009F3177" w14:paraId="309D9EC5" w14:textId="77777777" w:rsidTr="009F3177">
        <w:trPr>
          <w:trHeight w:val="375"/>
        </w:trPr>
        <w:tc>
          <w:tcPr>
            <w:tcW w:w="2700" w:type="pct"/>
            <w:shd w:val="clear" w:color="auto" w:fill="auto"/>
            <w:noWrap/>
            <w:vAlign w:val="center"/>
            <w:hideMark/>
          </w:tcPr>
          <w:p w14:paraId="48089450" w14:textId="77777777" w:rsidR="009F3177" w:rsidRPr="00E1182F" w:rsidRDefault="009F3177" w:rsidP="009F3177">
            <w:pPr>
              <w:contextualSpacing/>
              <w:rPr>
                <w:szCs w:val="24"/>
              </w:rPr>
            </w:pPr>
            <w:r w:rsidRPr="00E1182F">
              <w:rPr>
                <w:szCs w:val="24"/>
              </w:rPr>
              <w:t>Трансформаторы тока (Тип)</w:t>
            </w:r>
          </w:p>
        </w:tc>
        <w:tc>
          <w:tcPr>
            <w:tcW w:w="1188" w:type="pct"/>
            <w:shd w:val="clear" w:color="000000" w:fill="FFFFFF"/>
            <w:noWrap/>
            <w:vAlign w:val="center"/>
            <w:hideMark/>
          </w:tcPr>
          <w:p w14:paraId="0C2EA791"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74DF2BBB" w14:textId="77777777" w:rsidR="009F3177" w:rsidRPr="00E1182F" w:rsidRDefault="009F3177" w:rsidP="009F3177">
            <w:pPr>
              <w:contextualSpacing/>
              <w:jc w:val="center"/>
              <w:rPr>
                <w:szCs w:val="24"/>
              </w:rPr>
            </w:pPr>
            <w:r w:rsidRPr="00E1182F">
              <w:rPr>
                <w:szCs w:val="24"/>
              </w:rPr>
              <w:t> </w:t>
            </w:r>
          </w:p>
        </w:tc>
      </w:tr>
      <w:tr w:rsidR="009F3177" w:rsidRPr="009F3177" w14:paraId="0F8A5351" w14:textId="77777777" w:rsidTr="009F3177">
        <w:trPr>
          <w:trHeight w:val="375"/>
        </w:trPr>
        <w:tc>
          <w:tcPr>
            <w:tcW w:w="2700" w:type="pct"/>
            <w:shd w:val="clear" w:color="000000" w:fill="FFFFFF"/>
            <w:noWrap/>
            <w:vAlign w:val="center"/>
            <w:hideMark/>
          </w:tcPr>
          <w:p w14:paraId="29E0AC88" w14:textId="77777777" w:rsidR="009F3177" w:rsidRPr="00E1182F" w:rsidRDefault="009F3177" w:rsidP="009F3177">
            <w:pPr>
              <w:contextualSpacing/>
              <w:rPr>
                <w:szCs w:val="24"/>
              </w:rPr>
            </w:pPr>
            <w:r w:rsidRPr="00E1182F">
              <w:rPr>
                <w:szCs w:val="24"/>
              </w:rPr>
              <w:t>Заводской № ТТ (</w:t>
            </w:r>
            <w:proofErr w:type="spellStart"/>
            <w:r w:rsidRPr="00E1182F">
              <w:rPr>
                <w:szCs w:val="24"/>
              </w:rPr>
              <w:t>фА</w:t>
            </w:r>
            <w:proofErr w:type="spellEnd"/>
            <w:r w:rsidRPr="00E1182F">
              <w:rPr>
                <w:szCs w:val="24"/>
              </w:rPr>
              <w:t>)</w:t>
            </w:r>
          </w:p>
        </w:tc>
        <w:tc>
          <w:tcPr>
            <w:tcW w:w="1188" w:type="pct"/>
            <w:shd w:val="clear" w:color="000000" w:fill="FFFFFF"/>
            <w:noWrap/>
            <w:vAlign w:val="center"/>
            <w:hideMark/>
          </w:tcPr>
          <w:p w14:paraId="2B47A364"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7653FFD4" w14:textId="77777777" w:rsidR="009F3177" w:rsidRPr="00E1182F" w:rsidRDefault="009F3177" w:rsidP="009F3177">
            <w:pPr>
              <w:contextualSpacing/>
              <w:jc w:val="center"/>
              <w:rPr>
                <w:szCs w:val="24"/>
              </w:rPr>
            </w:pPr>
            <w:r w:rsidRPr="00E1182F">
              <w:rPr>
                <w:szCs w:val="24"/>
              </w:rPr>
              <w:t> </w:t>
            </w:r>
          </w:p>
        </w:tc>
      </w:tr>
      <w:tr w:rsidR="009F3177" w:rsidRPr="009F3177" w14:paraId="29F73478" w14:textId="77777777" w:rsidTr="009F3177">
        <w:trPr>
          <w:trHeight w:val="375"/>
        </w:trPr>
        <w:tc>
          <w:tcPr>
            <w:tcW w:w="2700" w:type="pct"/>
            <w:shd w:val="clear" w:color="000000" w:fill="FFFFFF"/>
            <w:noWrap/>
            <w:vAlign w:val="center"/>
            <w:hideMark/>
          </w:tcPr>
          <w:p w14:paraId="48AB0219" w14:textId="77777777" w:rsidR="009F3177" w:rsidRPr="00E1182F" w:rsidRDefault="009F3177" w:rsidP="009F3177">
            <w:pPr>
              <w:contextualSpacing/>
              <w:rPr>
                <w:szCs w:val="24"/>
              </w:rPr>
            </w:pPr>
            <w:r w:rsidRPr="00E1182F">
              <w:rPr>
                <w:szCs w:val="24"/>
              </w:rPr>
              <w:t>Заводской № ТТ (</w:t>
            </w:r>
            <w:proofErr w:type="spellStart"/>
            <w:r w:rsidRPr="00E1182F">
              <w:rPr>
                <w:szCs w:val="24"/>
              </w:rPr>
              <w:t>фВ</w:t>
            </w:r>
            <w:proofErr w:type="spellEnd"/>
            <w:r w:rsidRPr="00E1182F">
              <w:rPr>
                <w:szCs w:val="24"/>
              </w:rPr>
              <w:t>)</w:t>
            </w:r>
          </w:p>
        </w:tc>
        <w:tc>
          <w:tcPr>
            <w:tcW w:w="1188" w:type="pct"/>
            <w:shd w:val="clear" w:color="000000" w:fill="FFFFFF"/>
            <w:noWrap/>
            <w:vAlign w:val="center"/>
            <w:hideMark/>
          </w:tcPr>
          <w:p w14:paraId="637C5159"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33499C20" w14:textId="77777777" w:rsidR="009F3177" w:rsidRPr="00E1182F" w:rsidRDefault="009F3177" w:rsidP="009F3177">
            <w:pPr>
              <w:contextualSpacing/>
              <w:jc w:val="center"/>
              <w:rPr>
                <w:szCs w:val="24"/>
              </w:rPr>
            </w:pPr>
            <w:r w:rsidRPr="00E1182F">
              <w:rPr>
                <w:szCs w:val="24"/>
              </w:rPr>
              <w:t> </w:t>
            </w:r>
          </w:p>
        </w:tc>
      </w:tr>
      <w:tr w:rsidR="009F3177" w:rsidRPr="009F3177" w14:paraId="723F1E0C" w14:textId="77777777" w:rsidTr="009F3177">
        <w:trPr>
          <w:trHeight w:val="375"/>
        </w:trPr>
        <w:tc>
          <w:tcPr>
            <w:tcW w:w="2700" w:type="pct"/>
            <w:shd w:val="clear" w:color="000000" w:fill="FFFFFF"/>
            <w:noWrap/>
            <w:vAlign w:val="center"/>
            <w:hideMark/>
          </w:tcPr>
          <w:p w14:paraId="0BA4A5F4" w14:textId="77777777" w:rsidR="009F3177" w:rsidRPr="00E1182F" w:rsidRDefault="009F3177" w:rsidP="009F3177">
            <w:pPr>
              <w:contextualSpacing/>
              <w:rPr>
                <w:szCs w:val="24"/>
              </w:rPr>
            </w:pPr>
            <w:r w:rsidRPr="00E1182F">
              <w:rPr>
                <w:szCs w:val="24"/>
              </w:rPr>
              <w:t>Заводской № ТТ (</w:t>
            </w:r>
            <w:proofErr w:type="spellStart"/>
            <w:r w:rsidRPr="00E1182F">
              <w:rPr>
                <w:szCs w:val="24"/>
              </w:rPr>
              <w:t>фС</w:t>
            </w:r>
            <w:proofErr w:type="spellEnd"/>
            <w:r w:rsidRPr="00E1182F">
              <w:rPr>
                <w:szCs w:val="24"/>
              </w:rPr>
              <w:t>)</w:t>
            </w:r>
          </w:p>
        </w:tc>
        <w:tc>
          <w:tcPr>
            <w:tcW w:w="1188" w:type="pct"/>
            <w:shd w:val="clear" w:color="000000" w:fill="FFFFFF"/>
            <w:noWrap/>
            <w:vAlign w:val="center"/>
            <w:hideMark/>
          </w:tcPr>
          <w:p w14:paraId="467F4A9F"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1C5E8C75" w14:textId="77777777" w:rsidR="009F3177" w:rsidRPr="00E1182F" w:rsidRDefault="009F3177" w:rsidP="009F3177">
            <w:pPr>
              <w:contextualSpacing/>
              <w:jc w:val="center"/>
              <w:rPr>
                <w:szCs w:val="24"/>
              </w:rPr>
            </w:pPr>
            <w:r w:rsidRPr="00E1182F">
              <w:rPr>
                <w:szCs w:val="24"/>
              </w:rPr>
              <w:t> </w:t>
            </w:r>
          </w:p>
        </w:tc>
      </w:tr>
      <w:tr w:rsidR="009F3177" w:rsidRPr="009F3177" w14:paraId="548A4E44" w14:textId="77777777" w:rsidTr="009F3177">
        <w:trPr>
          <w:trHeight w:val="375"/>
        </w:trPr>
        <w:tc>
          <w:tcPr>
            <w:tcW w:w="2700" w:type="pct"/>
            <w:shd w:val="clear" w:color="000000" w:fill="FFFFFF"/>
            <w:noWrap/>
            <w:vAlign w:val="center"/>
          </w:tcPr>
          <w:p w14:paraId="7A709F60" w14:textId="77777777" w:rsidR="009F3177" w:rsidRPr="00E1182F" w:rsidRDefault="009F3177" w:rsidP="009F3177">
            <w:pPr>
              <w:contextualSpacing/>
              <w:rPr>
                <w:szCs w:val="24"/>
              </w:rPr>
            </w:pPr>
            <w:r w:rsidRPr="00E1182F">
              <w:rPr>
                <w:szCs w:val="24"/>
              </w:rPr>
              <w:t xml:space="preserve">Дата </w:t>
            </w:r>
            <w:proofErr w:type="spellStart"/>
            <w:r w:rsidRPr="00E1182F">
              <w:rPr>
                <w:szCs w:val="24"/>
              </w:rPr>
              <w:t>госповерки</w:t>
            </w:r>
            <w:proofErr w:type="spellEnd"/>
            <w:r w:rsidRPr="00E1182F">
              <w:rPr>
                <w:szCs w:val="24"/>
              </w:rPr>
              <w:t xml:space="preserve"> ТТ (</w:t>
            </w:r>
            <w:proofErr w:type="spellStart"/>
            <w:r w:rsidRPr="00E1182F">
              <w:rPr>
                <w:szCs w:val="24"/>
              </w:rPr>
              <w:t>кв</w:t>
            </w:r>
            <w:proofErr w:type="spellEnd"/>
            <w:r w:rsidRPr="00E1182F">
              <w:rPr>
                <w:szCs w:val="24"/>
              </w:rPr>
              <w:t>/год)</w:t>
            </w:r>
          </w:p>
        </w:tc>
        <w:tc>
          <w:tcPr>
            <w:tcW w:w="1188" w:type="pct"/>
            <w:shd w:val="clear" w:color="000000" w:fill="FFFFFF"/>
            <w:noWrap/>
            <w:vAlign w:val="center"/>
          </w:tcPr>
          <w:p w14:paraId="4D9F312B" w14:textId="77777777" w:rsidR="009F3177" w:rsidRPr="00E1182F" w:rsidRDefault="009F3177" w:rsidP="009F3177">
            <w:pPr>
              <w:contextualSpacing/>
              <w:jc w:val="center"/>
              <w:rPr>
                <w:szCs w:val="24"/>
              </w:rPr>
            </w:pPr>
          </w:p>
        </w:tc>
        <w:tc>
          <w:tcPr>
            <w:tcW w:w="1111" w:type="pct"/>
            <w:shd w:val="clear" w:color="000000" w:fill="FFFFFF"/>
            <w:noWrap/>
            <w:vAlign w:val="center"/>
          </w:tcPr>
          <w:p w14:paraId="6F2E0BDF" w14:textId="77777777" w:rsidR="009F3177" w:rsidRPr="00E1182F" w:rsidRDefault="009F3177" w:rsidP="009F3177">
            <w:pPr>
              <w:contextualSpacing/>
              <w:jc w:val="center"/>
              <w:rPr>
                <w:szCs w:val="24"/>
              </w:rPr>
            </w:pPr>
          </w:p>
        </w:tc>
      </w:tr>
      <w:tr w:rsidR="009F3177" w:rsidRPr="009F3177" w14:paraId="3EAFFA5F" w14:textId="77777777" w:rsidTr="009F3177">
        <w:trPr>
          <w:trHeight w:val="375"/>
        </w:trPr>
        <w:tc>
          <w:tcPr>
            <w:tcW w:w="2700" w:type="pct"/>
            <w:shd w:val="clear" w:color="000000" w:fill="FFFFFF"/>
            <w:noWrap/>
            <w:vAlign w:val="center"/>
            <w:hideMark/>
          </w:tcPr>
          <w:p w14:paraId="58E9620A" w14:textId="77777777" w:rsidR="009F3177" w:rsidRPr="00E1182F" w:rsidRDefault="009F3177" w:rsidP="009F3177">
            <w:pPr>
              <w:contextualSpacing/>
              <w:rPr>
                <w:szCs w:val="24"/>
              </w:rPr>
            </w:pPr>
            <w:r w:rsidRPr="00E1182F">
              <w:rPr>
                <w:szCs w:val="24"/>
              </w:rPr>
              <w:t>Коэффициент учета</w:t>
            </w:r>
          </w:p>
        </w:tc>
        <w:tc>
          <w:tcPr>
            <w:tcW w:w="1188" w:type="pct"/>
            <w:shd w:val="clear" w:color="auto" w:fill="auto"/>
            <w:noWrap/>
            <w:vAlign w:val="center"/>
            <w:hideMark/>
          </w:tcPr>
          <w:p w14:paraId="0C630396"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4D8D3ED3" w14:textId="77777777" w:rsidR="009F3177" w:rsidRPr="00E1182F" w:rsidRDefault="009F3177" w:rsidP="009F3177">
            <w:pPr>
              <w:contextualSpacing/>
              <w:jc w:val="center"/>
              <w:rPr>
                <w:szCs w:val="24"/>
              </w:rPr>
            </w:pPr>
            <w:r w:rsidRPr="00E1182F">
              <w:rPr>
                <w:szCs w:val="24"/>
              </w:rPr>
              <w:t> </w:t>
            </w:r>
          </w:p>
        </w:tc>
      </w:tr>
      <w:tr w:rsidR="009F3177" w:rsidRPr="009F3177" w14:paraId="0F998EA9" w14:textId="77777777" w:rsidTr="009F3177">
        <w:trPr>
          <w:trHeight w:val="375"/>
        </w:trPr>
        <w:tc>
          <w:tcPr>
            <w:tcW w:w="2700" w:type="pct"/>
            <w:shd w:val="clear" w:color="000000" w:fill="FFFFFF"/>
            <w:noWrap/>
            <w:vAlign w:val="center"/>
            <w:hideMark/>
          </w:tcPr>
          <w:p w14:paraId="0024E090" w14:textId="77777777" w:rsidR="009F3177" w:rsidRPr="00E1182F" w:rsidRDefault="009F3177" w:rsidP="009F3177">
            <w:pPr>
              <w:contextualSpacing/>
              <w:rPr>
                <w:szCs w:val="24"/>
              </w:rPr>
            </w:pPr>
            <w:r w:rsidRPr="00E1182F">
              <w:rPr>
                <w:szCs w:val="24"/>
              </w:rPr>
              <w:t>Тип счетчика</w:t>
            </w:r>
          </w:p>
        </w:tc>
        <w:tc>
          <w:tcPr>
            <w:tcW w:w="1188" w:type="pct"/>
            <w:shd w:val="clear" w:color="auto" w:fill="auto"/>
            <w:noWrap/>
            <w:vAlign w:val="center"/>
            <w:hideMark/>
          </w:tcPr>
          <w:p w14:paraId="21C7A3D2"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02E468EA" w14:textId="77777777" w:rsidR="009F3177" w:rsidRPr="00E1182F" w:rsidRDefault="009F3177" w:rsidP="009F3177">
            <w:pPr>
              <w:contextualSpacing/>
              <w:jc w:val="center"/>
              <w:rPr>
                <w:szCs w:val="24"/>
              </w:rPr>
            </w:pPr>
            <w:r w:rsidRPr="00E1182F">
              <w:rPr>
                <w:szCs w:val="24"/>
              </w:rPr>
              <w:t> </w:t>
            </w:r>
          </w:p>
        </w:tc>
      </w:tr>
      <w:tr w:rsidR="009F3177" w:rsidRPr="009F3177" w14:paraId="105F4612" w14:textId="77777777" w:rsidTr="009F3177">
        <w:trPr>
          <w:trHeight w:val="375"/>
        </w:trPr>
        <w:tc>
          <w:tcPr>
            <w:tcW w:w="2700" w:type="pct"/>
            <w:shd w:val="clear" w:color="000000" w:fill="FFFFFF"/>
            <w:noWrap/>
            <w:vAlign w:val="center"/>
            <w:hideMark/>
          </w:tcPr>
          <w:p w14:paraId="11029EF9" w14:textId="77777777" w:rsidR="009F3177" w:rsidRPr="00E1182F" w:rsidRDefault="009F3177" w:rsidP="009F3177">
            <w:pPr>
              <w:contextualSpacing/>
              <w:rPr>
                <w:szCs w:val="24"/>
              </w:rPr>
            </w:pPr>
            <w:r w:rsidRPr="00E1182F">
              <w:rPr>
                <w:szCs w:val="24"/>
              </w:rPr>
              <w:t>Заводской номер счетчика</w:t>
            </w:r>
          </w:p>
        </w:tc>
        <w:tc>
          <w:tcPr>
            <w:tcW w:w="1188" w:type="pct"/>
            <w:shd w:val="clear" w:color="auto" w:fill="auto"/>
            <w:noWrap/>
            <w:vAlign w:val="center"/>
            <w:hideMark/>
          </w:tcPr>
          <w:p w14:paraId="2C997C11"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17396834" w14:textId="77777777" w:rsidR="009F3177" w:rsidRPr="00E1182F" w:rsidRDefault="009F3177" w:rsidP="009F3177">
            <w:pPr>
              <w:contextualSpacing/>
              <w:jc w:val="center"/>
              <w:rPr>
                <w:szCs w:val="24"/>
              </w:rPr>
            </w:pPr>
            <w:r w:rsidRPr="00E1182F">
              <w:rPr>
                <w:szCs w:val="24"/>
              </w:rPr>
              <w:t> </w:t>
            </w:r>
          </w:p>
        </w:tc>
      </w:tr>
      <w:tr w:rsidR="009F3177" w:rsidRPr="009F3177" w14:paraId="03A935F8" w14:textId="77777777" w:rsidTr="009F3177">
        <w:trPr>
          <w:trHeight w:val="375"/>
        </w:trPr>
        <w:tc>
          <w:tcPr>
            <w:tcW w:w="2700" w:type="pct"/>
            <w:shd w:val="clear" w:color="000000" w:fill="FFFFFF"/>
            <w:noWrap/>
            <w:vAlign w:val="center"/>
            <w:hideMark/>
          </w:tcPr>
          <w:p w14:paraId="320FD657" w14:textId="77777777" w:rsidR="009F3177" w:rsidRPr="00E1182F" w:rsidRDefault="009F3177" w:rsidP="009F3177">
            <w:pPr>
              <w:contextualSpacing/>
              <w:rPr>
                <w:szCs w:val="24"/>
              </w:rPr>
            </w:pPr>
            <w:r w:rsidRPr="00E1182F">
              <w:rPr>
                <w:szCs w:val="24"/>
              </w:rPr>
              <w:t>Показания счетчика</w:t>
            </w:r>
          </w:p>
        </w:tc>
        <w:tc>
          <w:tcPr>
            <w:tcW w:w="1188" w:type="pct"/>
            <w:shd w:val="clear" w:color="auto" w:fill="auto"/>
            <w:noWrap/>
            <w:vAlign w:val="center"/>
            <w:hideMark/>
          </w:tcPr>
          <w:p w14:paraId="249E8B1E"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714BCA9F" w14:textId="77777777" w:rsidR="009F3177" w:rsidRPr="00E1182F" w:rsidRDefault="009F3177" w:rsidP="009F3177">
            <w:pPr>
              <w:contextualSpacing/>
              <w:jc w:val="center"/>
              <w:rPr>
                <w:szCs w:val="24"/>
              </w:rPr>
            </w:pPr>
            <w:r w:rsidRPr="00E1182F">
              <w:rPr>
                <w:szCs w:val="24"/>
              </w:rPr>
              <w:t> </w:t>
            </w:r>
          </w:p>
        </w:tc>
      </w:tr>
      <w:tr w:rsidR="009F3177" w:rsidRPr="009F3177" w14:paraId="17DC0E8E" w14:textId="77777777" w:rsidTr="009F3177">
        <w:trPr>
          <w:trHeight w:val="375"/>
        </w:trPr>
        <w:tc>
          <w:tcPr>
            <w:tcW w:w="2700" w:type="pct"/>
            <w:shd w:val="clear" w:color="000000" w:fill="FFFFFF"/>
            <w:noWrap/>
            <w:vAlign w:val="center"/>
            <w:hideMark/>
          </w:tcPr>
          <w:p w14:paraId="0D88167B" w14:textId="77777777" w:rsidR="009F3177" w:rsidRPr="00E1182F" w:rsidRDefault="009F3177" w:rsidP="009F3177">
            <w:pPr>
              <w:contextualSpacing/>
              <w:rPr>
                <w:szCs w:val="24"/>
              </w:rPr>
            </w:pPr>
            <w:proofErr w:type="spellStart"/>
            <w:r w:rsidRPr="00E1182F">
              <w:rPr>
                <w:szCs w:val="24"/>
              </w:rPr>
              <w:t>Uном</w:t>
            </w:r>
            <w:proofErr w:type="spellEnd"/>
            <w:r w:rsidRPr="00E1182F">
              <w:rPr>
                <w:szCs w:val="24"/>
              </w:rPr>
              <w:t xml:space="preserve"> счетчика (В)</w:t>
            </w:r>
          </w:p>
        </w:tc>
        <w:tc>
          <w:tcPr>
            <w:tcW w:w="1188" w:type="pct"/>
            <w:shd w:val="clear" w:color="auto" w:fill="auto"/>
            <w:noWrap/>
            <w:vAlign w:val="center"/>
            <w:hideMark/>
          </w:tcPr>
          <w:p w14:paraId="38D326AE"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177FAB51" w14:textId="77777777" w:rsidR="009F3177" w:rsidRPr="00E1182F" w:rsidRDefault="009F3177" w:rsidP="009F3177">
            <w:pPr>
              <w:contextualSpacing/>
              <w:jc w:val="center"/>
              <w:rPr>
                <w:szCs w:val="24"/>
              </w:rPr>
            </w:pPr>
            <w:r w:rsidRPr="00E1182F">
              <w:rPr>
                <w:szCs w:val="24"/>
              </w:rPr>
              <w:t> </w:t>
            </w:r>
          </w:p>
        </w:tc>
      </w:tr>
      <w:tr w:rsidR="009F3177" w:rsidRPr="009F3177" w14:paraId="77F2896D" w14:textId="77777777" w:rsidTr="009F3177">
        <w:trPr>
          <w:trHeight w:val="375"/>
        </w:trPr>
        <w:tc>
          <w:tcPr>
            <w:tcW w:w="2700" w:type="pct"/>
            <w:shd w:val="clear" w:color="000000" w:fill="FFFFFF"/>
            <w:noWrap/>
            <w:vAlign w:val="center"/>
            <w:hideMark/>
          </w:tcPr>
          <w:p w14:paraId="7027260A" w14:textId="77777777" w:rsidR="009F3177" w:rsidRPr="00E1182F" w:rsidRDefault="009F3177" w:rsidP="009F3177">
            <w:pPr>
              <w:contextualSpacing/>
              <w:rPr>
                <w:szCs w:val="24"/>
              </w:rPr>
            </w:pPr>
            <w:proofErr w:type="spellStart"/>
            <w:r w:rsidRPr="00E1182F">
              <w:rPr>
                <w:szCs w:val="24"/>
              </w:rPr>
              <w:t>Iном</w:t>
            </w:r>
            <w:proofErr w:type="spellEnd"/>
            <w:r w:rsidRPr="00E1182F">
              <w:rPr>
                <w:szCs w:val="24"/>
              </w:rPr>
              <w:t xml:space="preserve"> счетчика (А)</w:t>
            </w:r>
          </w:p>
        </w:tc>
        <w:tc>
          <w:tcPr>
            <w:tcW w:w="1188" w:type="pct"/>
            <w:shd w:val="clear" w:color="auto" w:fill="auto"/>
            <w:noWrap/>
            <w:vAlign w:val="center"/>
            <w:hideMark/>
          </w:tcPr>
          <w:p w14:paraId="28EB4046"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640D93F8" w14:textId="77777777" w:rsidR="009F3177" w:rsidRPr="00E1182F" w:rsidRDefault="009F3177" w:rsidP="009F3177">
            <w:pPr>
              <w:contextualSpacing/>
              <w:jc w:val="center"/>
              <w:rPr>
                <w:szCs w:val="24"/>
              </w:rPr>
            </w:pPr>
            <w:r w:rsidRPr="00E1182F">
              <w:rPr>
                <w:szCs w:val="24"/>
              </w:rPr>
              <w:t> </w:t>
            </w:r>
          </w:p>
        </w:tc>
      </w:tr>
      <w:tr w:rsidR="009F3177" w:rsidRPr="009F3177" w14:paraId="4BA095E4" w14:textId="77777777" w:rsidTr="009F3177">
        <w:trPr>
          <w:trHeight w:val="375"/>
        </w:trPr>
        <w:tc>
          <w:tcPr>
            <w:tcW w:w="2700" w:type="pct"/>
            <w:shd w:val="clear" w:color="000000" w:fill="FFFFFF"/>
            <w:noWrap/>
            <w:vAlign w:val="center"/>
            <w:hideMark/>
          </w:tcPr>
          <w:p w14:paraId="2E8F0FDD" w14:textId="77777777" w:rsidR="009F3177" w:rsidRPr="00E1182F" w:rsidRDefault="009F3177" w:rsidP="009F3177">
            <w:pPr>
              <w:contextualSpacing/>
              <w:rPr>
                <w:szCs w:val="24"/>
              </w:rPr>
            </w:pPr>
            <w:r w:rsidRPr="00E1182F">
              <w:rPr>
                <w:szCs w:val="24"/>
              </w:rPr>
              <w:t>Год выпуска счетчика</w:t>
            </w:r>
          </w:p>
        </w:tc>
        <w:tc>
          <w:tcPr>
            <w:tcW w:w="1188" w:type="pct"/>
            <w:shd w:val="clear" w:color="auto" w:fill="auto"/>
            <w:noWrap/>
            <w:vAlign w:val="center"/>
            <w:hideMark/>
          </w:tcPr>
          <w:p w14:paraId="41604F1A"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26C76CAB" w14:textId="77777777" w:rsidR="009F3177" w:rsidRPr="00E1182F" w:rsidRDefault="009F3177" w:rsidP="009F3177">
            <w:pPr>
              <w:contextualSpacing/>
              <w:jc w:val="center"/>
              <w:rPr>
                <w:szCs w:val="24"/>
              </w:rPr>
            </w:pPr>
            <w:r w:rsidRPr="00E1182F">
              <w:rPr>
                <w:szCs w:val="24"/>
              </w:rPr>
              <w:t> </w:t>
            </w:r>
          </w:p>
        </w:tc>
      </w:tr>
      <w:tr w:rsidR="009F3177" w:rsidRPr="009F3177" w14:paraId="3C96C49B" w14:textId="77777777" w:rsidTr="009F3177">
        <w:trPr>
          <w:trHeight w:val="375"/>
        </w:trPr>
        <w:tc>
          <w:tcPr>
            <w:tcW w:w="2700" w:type="pct"/>
            <w:shd w:val="clear" w:color="000000" w:fill="FFFFFF"/>
            <w:noWrap/>
            <w:vAlign w:val="center"/>
            <w:hideMark/>
          </w:tcPr>
          <w:p w14:paraId="6AA32763" w14:textId="77777777" w:rsidR="009F3177" w:rsidRPr="00E1182F" w:rsidRDefault="009F3177" w:rsidP="009F3177">
            <w:pPr>
              <w:contextualSpacing/>
              <w:rPr>
                <w:szCs w:val="24"/>
              </w:rPr>
            </w:pPr>
            <w:r w:rsidRPr="00E1182F">
              <w:rPr>
                <w:szCs w:val="24"/>
              </w:rPr>
              <w:t xml:space="preserve">Дата </w:t>
            </w:r>
            <w:proofErr w:type="spellStart"/>
            <w:r w:rsidRPr="00E1182F">
              <w:rPr>
                <w:szCs w:val="24"/>
              </w:rPr>
              <w:t>госповерки</w:t>
            </w:r>
            <w:proofErr w:type="spellEnd"/>
            <w:r w:rsidRPr="00E1182F">
              <w:rPr>
                <w:szCs w:val="24"/>
              </w:rPr>
              <w:t xml:space="preserve"> (</w:t>
            </w:r>
            <w:proofErr w:type="spellStart"/>
            <w:r w:rsidRPr="00E1182F">
              <w:rPr>
                <w:szCs w:val="24"/>
              </w:rPr>
              <w:t>кв</w:t>
            </w:r>
            <w:proofErr w:type="spellEnd"/>
            <w:r w:rsidRPr="00E1182F">
              <w:rPr>
                <w:szCs w:val="24"/>
              </w:rPr>
              <w:t>/год)</w:t>
            </w:r>
          </w:p>
        </w:tc>
        <w:tc>
          <w:tcPr>
            <w:tcW w:w="1188" w:type="pct"/>
            <w:shd w:val="clear" w:color="auto" w:fill="auto"/>
            <w:noWrap/>
            <w:vAlign w:val="center"/>
            <w:hideMark/>
          </w:tcPr>
          <w:p w14:paraId="102AFFD2"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5CA4E29F" w14:textId="77777777" w:rsidR="009F3177" w:rsidRPr="00E1182F" w:rsidRDefault="009F3177" w:rsidP="009F3177">
            <w:pPr>
              <w:contextualSpacing/>
              <w:jc w:val="center"/>
              <w:rPr>
                <w:szCs w:val="24"/>
              </w:rPr>
            </w:pPr>
            <w:r w:rsidRPr="00E1182F">
              <w:rPr>
                <w:szCs w:val="24"/>
              </w:rPr>
              <w:t> </w:t>
            </w:r>
          </w:p>
        </w:tc>
      </w:tr>
      <w:tr w:rsidR="009F3177" w:rsidRPr="009F3177" w14:paraId="68DD729C" w14:textId="77777777" w:rsidTr="009F3177">
        <w:trPr>
          <w:trHeight w:val="316"/>
        </w:trPr>
        <w:tc>
          <w:tcPr>
            <w:tcW w:w="2700" w:type="pct"/>
            <w:shd w:val="clear" w:color="000000" w:fill="FFFFFF"/>
            <w:noWrap/>
            <w:vAlign w:val="center"/>
            <w:hideMark/>
          </w:tcPr>
          <w:p w14:paraId="7F0135C9" w14:textId="77777777" w:rsidR="009F3177" w:rsidRPr="00E1182F" w:rsidRDefault="009F3177" w:rsidP="009F3177">
            <w:pPr>
              <w:contextualSpacing/>
              <w:rPr>
                <w:szCs w:val="24"/>
              </w:rPr>
            </w:pPr>
            <w:r w:rsidRPr="00E1182F">
              <w:rPr>
                <w:szCs w:val="24"/>
              </w:rPr>
              <w:t>Учет опломбирован (№ пломбы)</w:t>
            </w:r>
          </w:p>
        </w:tc>
        <w:tc>
          <w:tcPr>
            <w:tcW w:w="1188" w:type="pct"/>
            <w:shd w:val="clear" w:color="auto" w:fill="auto"/>
            <w:noWrap/>
            <w:vAlign w:val="center"/>
            <w:hideMark/>
          </w:tcPr>
          <w:p w14:paraId="6C796B29"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vAlign w:val="center"/>
            <w:hideMark/>
          </w:tcPr>
          <w:p w14:paraId="0910E993" w14:textId="77777777" w:rsidR="009F3177" w:rsidRPr="00E1182F" w:rsidRDefault="009F3177" w:rsidP="009F3177">
            <w:pPr>
              <w:contextualSpacing/>
              <w:jc w:val="center"/>
              <w:rPr>
                <w:szCs w:val="24"/>
              </w:rPr>
            </w:pPr>
            <w:r w:rsidRPr="00E1182F">
              <w:rPr>
                <w:szCs w:val="24"/>
              </w:rPr>
              <w:t> </w:t>
            </w:r>
          </w:p>
        </w:tc>
      </w:tr>
      <w:tr w:rsidR="009F3177" w:rsidRPr="009F3177" w14:paraId="04824AEB" w14:textId="77777777" w:rsidTr="009F3177">
        <w:trPr>
          <w:trHeight w:val="610"/>
        </w:trPr>
        <w:tc>
          <w:tcPr>
            <w:tcW w:w="2700" w:type="pct"/>
            <w:shd w:val="clear" w:color="000000" w:fill="FFFFFF"/>
            <w:noWrap/>
            <w:vAlign w:val="center"/>
            <w:hideMark/>
          </w:tcPr>
          <w:p w14:paraId="1282AC15" w14:textId="77777777" w:rsidR="009F3177" w:rsidRPr="00E1182F" w:rsidRDefault="009F3177" w:rsidP="009F3177">
            <w:pPr>
              <w:contextualSpacing/>
              <w:rPr>
                <w:szCs w:val="24"/>
              </w:rPr>
            </w:pPr>
            <w:r w:rsidRPr="00E1182F">
              <w:rPr>
                <w:szCs w:val="24"/>
              </w:rPr>
              <w:t xml:space="preserve">Расчетная точка включена через </w:t>
            </w:r>
          </w:p>
          <w:p w14:paraId="3A105A33" w14:textId="77777777" w:rsidR="009F3177" w:rsidRPr="00E1182F" w:rsidRDefault="009F3177" w:rsidP="009F3177">
            <w:pPr>
              <w:contextualSpacing/>
              <w:rPr>
                <w:szCs w:val="24"/>
              </w:rPr>
            </w:pPr>
            <w:r w:rsidRPr="00E1182F">
              <w:rPr>
                <w:szCs w:val="24"/>
              </w:rPr>
              <w:t>головной счетчик №</w:t>
            </w:r>
          </w:p>
        </w:tc>
        <w:tc>
          <w:tcPr>
            <w:tcW w:w="1188" w:type="pct"/>
            <w:shd w:val="clear" w:color="000000" w:fill="FFFFFF"/>
            <w:vAlign w:val="center"/>
            <w:hideMark/>
          </w:tcPr>
          <w:p w14:paraId="206135B0"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vAlign w:val="center"/>
            <w:hideMark/>
          </w:tcPr>
          <w:p w14:paraId="4C556EA3" w14:textId="77777777" w:rsidR="009F3177" w:rsidRPr="00E1182F" w:rsidRDefault="009F3177" w:rsidP="009F3177">
            <w:pPr>
              <w:contextualSpacing/>
              <w:jc w:val="center"/>
              <w:rPr>
                <w:szCs w:val="24"/>
              </w:rPr>
            </w:pPr>
            <w:r w:rsidRPr="00E1182F">
              <w:rPr>
                <w:szCs w:val="24"/>
              </w:rPr>
              <w:t> </w:t>
            </w:r>
          </w:p>
        </w:tc>
      </w:tr>
      <w:tr w:rsidR="009F3177" w:rsidRPr="009F3177" w14:paraId="78346C63" w14:textId="77777777" w:rsidTr="009F3177">
        <w:trPr>
          <w:trHeight w:val="345"/>
        </w:trPr>
        <w:tc>
          <w:tcPr>
            <w:tcW w:w="2700" w:type="pct"/>
            <w:shd w:val="clear" w:color="000000" w:fill="FFFFFF"/>
            <w:noWrap/>
            <w:vAlign w:val="center"/>
            <w:hideMark/>
          </w:tcPr>
          <w:p w14:paraId="1580DBD6" w14:textId="77777777" w:rsidR="009F3177" w:rsidRPr="00E1182F" w:rsidRDefault="009F3177" w:rsidP="009F3177">
            <w:pPr>
              <w:contextualSpacing/>
              <w:rPr>
                <w:szCs w:val="24"/>
              </w:rPr>
            </w:pPr>
            <w:r w:rsidRPr="00E1182F">
              <w:rPr>
                <w:szCs w:val="24"/>
              </w:rPr>
              <w:t>Тариф  (руб. ПМР )</w:t>
            </w:r>
          </w:p>
        </w:tc>
        <w:tc>
          <w:tcPr>
            <w:tcW w:w="1188" w:type="pct"/>
            <w:shd w:val="clear" w:color="auto" w:fill="auto"/>
            <w:noWrap/>
            <w:vAlign w:val="center"/>
            <w:hideMark/>
          </w:tcPr>
          <w:p w14:paraId="0B7E58A4"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091B5264" w14:textId="77777777" w:rsidR="009F3177" w:rsidRPr="00E1182F" w:rsidRDefault="009F3177" w:rsidP="009F3177">
            <w:pPr>
              <w:contextualSpacing/>
              <w:jc w:val="center"/>
              <w:rPr>
                <w:szCs w:val="24"/>
              </w:rPr>
            </w:pPr>
            <w:r w:rsidRPr="00E1182F">
              <w:rPr>
                <w:szCs w:val="24"/>
              </w:rPr>
              <w:t> </w:t>
            </w:r>
          </w:p>
        </w:tc>
      </w:tr>
      <w:tr w:rsidR="009F3177" w:rsidRPr="009F3177" w14:paraId="1CBD74B8" w14:textId="77777777" w:rsidTr="009F3177">
        <w:trPr>
          <w:trHeight w:val="345"/>
        </w:trPr>
        <w:tc>
          <w:tcPr>
            <w:tcW w:w="2700" w:type="pct"/>
            <w:shd w:val="clear" w:color="000000" w:fill="FFFFFF"/>
            <w:noWrap/>
            <w:vAlign w:val="center"/>
            <w:hideMark/>
          </w:tcPr>
          <w:p w14:paraId="0E2F1CA9" w14:textId="77777777" w:rsidR="009F3177" w:rsidRPr="00E1182F" w:rsidRDefault="009F3177" w:rsidP="009F3177">
            <w:pPr>
              <w:contextualSpacing/>
              <w:rPr>
                <w:szCs w:val="24"/>
              </w:rPr>
            </w:pPr>
            <w:r w:rsidRPr="00E1182F">
              <w:rPr>
                <w:szCs w:val="24"/>
              </w:rPr>
              <w:t>Сменность, сезонность работы Абонента</w:t>
            </w:r>
          </w:p>
        </w:tc>
        <w:tc>
          <w:tcPr>
            <w:tcW w:w="1188" w:type="pct"/>
            <w:shd w:val="clear" w:color="auto" w:fill="auto"/>
            <w:noWrap/>
            <w:vAlign w:val="center"/>
            <w:hideMark/>
          </w:tcPr>
          <w:p w14:paraId="406B3B43"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6CCD5832" w14:textId="77777777" w:rsidR="009F3177" w:rsidRPr="00E1182F" w:rsidRDefault="009F3177" w:rsidP="009F3177">
            <w:pPr>
              <w:contextualSpacing/>
              <w:jc w:val="center"/>
              <w:rPr>
                <w:szCs w:val="24"/>
              </w:rPr>
            </w:pPr>
            <w:r w:rsidRPr="00E1182F">
              <w:rPr>
                <w:szCs w:val="24"/>
              </w:rPr>
              <w:t> </w:t>
            </w:r>
          </w:p>
        </w:tc>
      </w:tr>
      <w:tr w:rsidR="009F3177" w:rsidRPr="009F3177" w14:paraId="3B6D8954" w14:textId="77777777" w:rsidTr="009F3177">
        <w:trPr>
          <w:trHeight w:val="495"/>
        </w:trPr>
        <w:tc>
          <w:tcPr>
            <w:tcW w:w="2700" w:type="pct"/>
            <w:shd w:val="clear" w:color="000000" w:fill="FFFFFF"/>
            <w:noWrap/>
            <w:vAlign w:val="center"/>
            <w:hideMark/>
          </w:tcPr>
          <w:p w14:paraId="2B3388BE" w14:textId="77777777" w:rsidR="009F3177" w:rsidRPr="00E1182F" w:rsidRDefault="009F3177" w:rsidP="009F3177">
            <w:pPr>
              <w:contextualSpacing/>
              <w:rPr>
                <w:szCs w:val="24"/>
              </w:rPr>
            </w:pPr>
            <w:r w:rsidRPr="00E1182F">
              <w:rPr>
                <w:szCs w:val="24"/>
              </w:rPr>
              <w:t>Количество часов работы абонента</w:t>
            </w:r>
          </w:p>
          <w:p w14:paraId="7311A8F4" w14:textId="77777777" w:rsidR="009F3177" w:rsidRPr="00E1182F" w:rsidRDefault="009F3177" w:rsidP="009F3177">
            <w:pPr>
              <w:contextualSpacing/>
              <w:rPr>
                <w:szCs w:val="24"/>
              </w:rPr>
            </w:pPr>
            <w:r w:rsidRPr="00E1182F">
              <w:rPr>
                <w:szCs w:val="24"/>
              </w:rPr>
              <w:t>в сутки/месяц</w:t>
            </w:r>
          </w:p>
        </w:tc>
        <w:tc>
          <w:tcPr>
            <w:tcW w:w="1188" w:type="pct"/>
            <w:shd w:val="clear" w:color="auto" w:fill="auto"/>
            <w:noWrap/>
            <w:vAlign w:val="center"/>
            <w:hideMark/>
          </w:tcPr>
          <w:p w14:paraId="078B80DF" w14:textId="77777777" w:rsidR="009F3177" w:rsidRPr="00E1182F" w:rsidRDefault="009F3177" w:rsidP="009F3177">
            <w:pPr>
              <w:contextualSpacing/>
              <w:jc w:val="center"/>
              <w:rPr>
                <w:szCs w:val="24"/>
              </w:rPr>
            </w:pPr>
            <w:r w:rsidRPr="00E1182F">
              <w:rPr>
                <w:szCs w:val="24"/>
              </w:rPr>
              <w:t> </w:t>
            </w:r>
          </w:p>
        </w:tc>
        <w:tc>
          <w:tcPr>
            <w:tcW w:w="1111" w:type="pct"/>
            <w:shd w:val="clear" w:color="auto" w:fill="auto"/>
            <w:noWrap/>
            <w:vAlign w:val="center"/>
            <w:hideMark/>
          </w:tcPr>
          <w:p w14:paraId="0DDB919A" w14:textId="77777777" w:rsidR="009F3177" w:rsidRPr="00E1182F" w:rsidRDefault="009F3177" w:rsidP="009F3177">
            <w:pPr>
              <w:contextualSpacing/>
              <w:jc w:val="center"/>
              <w:rPr>
                <w:szCs w:val="24"/>
              </w:rPr>
            </w:pPr>
            <w:r w:rsidRPr="00E1182F">
              <w:rPr>
                <w:szCs w:val="24"/>
              </w:rPr>
              <w:t> </w:t>
            </w:r>
          </w:p>
        </w:tc>
      </w:tr>
      <w:tr w:rsidR="009F3177" w:rsidRPr="009F3177" w14:paraId="380DD7C2" w14:textId="77777777" w:rsidTr="009F3177">
        <w:trPr>
          <w:trHeight w:val="461"/>
        </w:trPr>
        <w:tc>
          <w:tcPr>
            <w:tcW w:w="2700" w:type="pct"/>
            <w:shd w:val="clear" w:color="000000" w:fill="FFFFFF"/>
            <w:noWrap/>
            <w:vAlign w:val="center"/>
            <w:hideMark/>
          </w:tcPr>
          <w:p w14:paraId="743A20D2" w14:textId="77777777" w:rsidR="009F3177" w:rsidRPr="00E1182F" w:rsidRDefault="009F3177" w:rsidP="009F3177">
            <w:pPr>
              <w:contextualSpacing/>
              <w:rPr>
                <w:szCs w:val="24"/>
              </w:rPr>
            </w:pPr>
            <w:r w:rsidRPr="00E1182F">
              <w:rPr>
                <w:szCs w:val="24"/>
              </w:rPr>
              <w:t>Полное число часов работы трансформатора</w:t>
            </w:r>
          </w:p>
          <w:p w14:paraId="750A192A" w14:textId="77777777" w:rsidR="009F3177" w:rsidRPr="00E1182F" w:rsidRDefault="009F3177" w:rsidP="009F3177">
            <w:pPr>
              <w:contextualSpacing/>
              <w:rPr>
                <w:szCs w:val="24"/>
              </w:rPr>
            </w:pPr>
            <w:r w:rsidRPr="00E1182F">
              <w:rPr>
                <w:szCs w:val="24"/>
              </w:rPr>
              <w:t>потребителя в месяц (</w:t>
            </w:r>
            <w:proofErr w:type="spellStart"/>
            <w:r w:rsidRPr="00E1182F">
              <w:rPr>
                <w:szCs w:val="24"/>
              </w:rPr>
              <w:t>Тп</w:t>
            </w:r>
            <w:proofErr w:type="spellEnd"/>
            <w:r w:rsidRPr="00E1182F">
              <w:rPr>
                <w:szCs w:val="24"/>
              </w:rPr>
              <w:t>)</w:t>
            </w:r>
          </w:p>
        </w:tc>
        <w:tc>
          <w:tcPr>
            <w:tcW w:w="1188" w:type="pct"/>
            <w:shd w:val="clear" w:color="000000" w:fill="FFFFFF"/>
            <w:noWrap/>
            <w:vAlign w:val="center"/>
            <w:hideMark/>
          </w:tcPr>
          <w:p w14:paraId="1F744A49"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4B5286E5" w14:textId="77777777" w:rsidR="009F3177" w:rsidRPr="00E1182F" w:rsidRDefault="009F3177" w:rsidP="009F3177">
            <w:pPr>
              <w:contextualSpacing/>
              <w:jc w:val="center"/>
              <w:rPr>
                <w:szCs w:val="24"/>
              </w:rPr>
            </w:pPr>
            <w:r w:rsidRPr="00E1182F">
              <w:rPr>
                <w:szCs w:val="24"/>
              </w:rPr>
              <w:t> </w:t>
            </w:r>
          </w:p>
        </w:tc>
      </w:tr>
      <w:tr w:rsidR="009F3177" w:rsidRPr="009F3177" w14:paraId="2A355001" w14:textId="77777777" w:rsidTr="009F3177">
        <w:trPr>
          <w:trHeight w:val="369"/>
        </w:trPr>
        <w:tc>
          <w:tcPr>
            <w:tcW w:w="2700" w:type="pct"/>
            <w:shd w:val="clear" w:color="000000" w:fill="FFFFFF"/>
            <w:noWrap/>
            <w:vAlign w:val="center"/>
            <w:hideMark/>
          </w:tcPr>
          <w:p w14:paraId="061AFBC8" w14:textId="77777777" w:rsidR="009F3177" w:rsidRPr="00E1182F" w:rsidRDefault="009F3177" w:rsidP="009F3177">
            <w:pPr>
              <w:contextualSpacing/>
              <w:rPr>
                <w:szCs w:val="24"/>
              </w:rPr>
            </w:pPr>
            <w:r w:rsidRPr="00E1182F">
              <w:rPr>
                <w:szCs w:val="24"/>
              </w:rPr>
              <w:t>Число часов работы трансформатора</w:t>
            </w:r>
          </w:p>
          <w:p w14:paraId="5439D403" w14:textId="77777777" w:rsidR="009F3177" w:rsidRPr="00E1182F" w:rsidRDefault="009F3177" w:rsidP="009F3177">
            <w:pPr>
              <w:contextualSpacing/>
              <w:rPr>
                <w:szCs w:val="24"/>
              </w:rPr>
            </w:pPr>
            <w:r w:rsidRPr="00E1182F">
              <w:rPr>
                <w:szCs w:val="24"/>
              </w:rPr>
              <w:t>в месяц с номинальной нагрузкой (</w:t>
            </w:r>
            <w:proofErr w:type="spellStart"/>
            <w:r w:rsidRPr="00E1182F">
              <w:rPr>
                <w:szCs w:val="24"/>
              </w:rPr>
              <w:t>Тр</w:t>
            </w:r>
            <w:proofErr w:type="spellEnd"/>
            <w:r w:rsidRPr="00E1182F">
              <w:rPr>
                <w:szCs w:val="24"/>
              </w:rPr>
              <w:t>)</w:t>
            </w:r>
          </w:p>
        </w:tc>
        <w:tc>
          <w:tcPr>
            <w:tcW w:w="1188" w:type="pct"/>
            <w:shd w:val="clear" w:color="000000" w:fill="FFFFFF"/>
            <w:noWrap/>
            <w:vAlign w:val="center"/>
            <w:hideMark/>
          </w:tcPr>
          <w:p w14:paraId="4987654F" w14:textId="77777777" w:rsidR="009F3177" w:rsidRPr="00E1182F" w:rsidRDefault="009F3177" w:rsidP="009F3177">
            <w:pPr>
              <w:contextualSpacing/>
              <w:jc w:val="center"/>
              <w:rPr>
                <w:szCs w:val="24"/>
              </w:rPr>
            </w:pPr>
            <w:r w:rsidRPr="00E1182F">
              <w:rPr>
                <w:szCs w:val="24"/>
              </w:rPr>
              <w:t> </w:t>
            </w:r>
          </w:p>
        </w:tc>
        <w:tc>
          <w:tcPr>
            <w:tcW w:w="1111" w:type="pct"/>
            <w:shd w:val="clear" w:color="000000" w:fill="FFFFFF"/>
            <w:noWrap/>
            <w:vAlign w:val="center"/>
            <w:hideMark/>
          </w:tcPr>
          <w:p w14:paraId="6A4668F4" w14:textId="77777777" w:rsidR="009F3177" w:rsidRPr="00E1182F" w:rsidRDefault="009F3177" w:rsidP="009F3177">
            <w:pPr>
              <w:contextualSpacing/>
              <w:jc w:val="center"/>
              <w:rPr>
                <w:szCs w:val="24"/>
              </w:rPr>
            </w:pPr>
            <w:r w:rsidRPr="00E1182F">
              <w:rPr>
                <w:szCs w:val="24"/>
              </w:rPr>
              <w:t> </w:t>
            </w:r>
          </w:p>
        </w:tc>
      </w:tr>
    </w:tbl>
    <w:p w14:paraId="035264D7" w14:textId="77777777" w:rsidR="00BA39C5" w:rsidRDefault="00BA39C5" w:rsidP="009F3177">
      <w:pPr>
        <w:jc w:val="both"/>
        <w:rPr>
          <w:sz w:val="28"/>
          <w:szCs w:val="28"/>
        </w:rPr>
      </w:pPr>
    </w:p>
    <w:p w14:paraId="4C6081A2" w14:textId="710FD957" w:rsidR="004D3F61" w:rsidRPr="009F3177" w:rsidRDefault="004D3F61" w:rsidP="009F3177">
      <w:pPr>
        <w:jc w:val="both"/>
        <w:rPr>
          <w:sz w:val="28"/>
          <w:szCs w:val="28"/>
        </w:rPr>
      </w:pPr>
      <w:r>
        <w:rPr>
          <w:sz w:val="28"/>
          <w:szCs w:val="28"/>
        </w:rPr>
        <w:t>Примечание:</w:t>
      </w:r>
      <w:r w:rsidRPr="009F3177">
        <w:rPr>
          <w:sz w:val="28"/>
          <w:szCs w:val="28"/>
        </w:rPr>
        <w:t xml:space="preserve"> _</w:t>
      </w:r>
      <w:r w:rsidR="009F3177" w:rsidRPr="009F3177">
        <w:rPr>
          <w:sz w:val="28"/>
          <w:szCs w:val="28"/>
        </w:rPr>
        <w:t>________________________________________________________</w:t>
      </w:r>
    </w:p>
    <w:p w14:paraId="372AC9E6" w14:textId="77777777" w:rsidR="00B176AD" w:rsidRDefault="00B176AD" w:rsidP="009F3177">
      <w:pPr>
        <w:ind w:firstLine="480"/>
        <w:jc w:val="both"/>
        <w:rPr>
          <w:sz w:val="28"/>
          <w:szCs w:val="28"/>
        </w:rPr>
      </w:pPr>
    </w:p>
    <w:p w14:paraId="2B7BBFE5" w14:textId="70F30C46" w:rsidR="009F3177" w:rsidRPr="009F3177" w:rsidRDefault="009F3177" w:rsidP="009F3177">
      <w:pPr>
        <w:ind w:firstLine="480"/>
        <w:jc w:val="both"/>
        <w:rPr>
          <w:sz w:val="28"/>
          <w:szCs w:val="28"/>
        </w:rPr>
      </w:pPr>
      <w:r w:rsidRPr="009F3177">
        <w:rPr>
          <w:sz w:val="28"/>
          <w:szCs w:val="28"/>
        </w:rPr>
        <w:t xml:space="preserve">Настоящий акт составлен в двух экземплярах, по одному для каждой из сторон. </w:t>
      </w:r>
    </w:p>
    <w:p w14:paraId="5D4409E6" w14:textId="77777777" w:rsidR="00B176AD" w:rsidRDefault="00B176AD" w:rsidP="00E070AE">
      <w:pPr>
        <w:rPr>
          <w:sz w:val="28"/>
          <w:szCs w:val="28"/>
        </w:rPr>
      </w:pPr>
    </w:p>
    <w:p w14:paraId="523B55F2" w14:textId="7F9048C1" w:rsidR="00666D2D" w:rsidRDefault="009F3177" w:rsidP="00E070AE">
      <w:pPr>
        <w:rPr>
          <w:sz w:val="28"/>
          <w:szCs w:val="28"/>
        </w:rPr>
      </w:pPr>
      <w:r w:rsidRPr="009F3177">
        <w:rPr>
          <w:sz w:val="28"/>
          <w:szCs w:val="28"/>
        </w:rPr>
        <w:lastRenderedPageBreak/>
        <w:t>Разработал_____________</w:t>
      </w:r>
      <w:r w:rsidR="00666D2D" w:rsidRPr="009F3177">
        <w:rPr>
          <w:sz w:val="28"/>
          <w:szCs w:val="28"/>
        </w:rPr>
        <w:t>_____________________</w:t>
      </w:r>
      <w:r w:rsidR="00666D2D">
        <w:rPr>
          <w:sz w:val="28"/>
          <w:szCs w:val="28"/>
        </w:rPr>
        <w:t>_________________________</w:t>
      </w:r>
      <w:r w:rsidRPr="009F3177">
        <w:rPr>
          <w:sz w:val="28"/>
          <w:szCs w:val="28"/>
        </w:rPr>
        <w:t xml:space="preserve"> </w:t>
      </w:r>
    </w:p>
    <w:p w14:paraId="69753F3B" w14:textId="33BCE6E7" w:rsidR="00594704" w:rsidRPr="00B176AD" w:rsidRDefault="00666D2D" w:rsidP="00B176AD">
      <w:pPr>
        <w:rPr>
          <w:szCs w:val="24"/>
        </w:rPr>
      </w:pPr>
      <w:r>
        <w:rPr>
          <w:szCs w:val="24"/>
        </w:rPr>
        <w:t xml:space="preserve">                                                                                         </w:t>
      </w:r>
      <w:r w:rsidR="009F3177" w:rsidRPr="00666D2D">
        <w:rPr>
          <w:szCs w:val="24"/>
        </w:rPr>
        <w:t>(Ф.И.О)</w:t>
      </w:r>
    </w:p>
    <w:p w14:paraId="121349EA" w14:textId="163CAB14" w:rsidR="0081379E" w:rsidRDefault="0081379E" w:rsidP="00594704">
      <w:pPr>
        <w:ind w:firstLine="480"/>
        <w:jc w:val="both"/>
        <w:rPr>
          <w:b/>
          <w:bCs/>
          <w:sz w:val="28"/>
          <w:szCs w:val="28"/>
        </w:rPr>
      </w:pPr>
    </w:p>
    <w:p w14:paraId="307BCEAC" w14:textId="77777777" w:rsidR="00B176AD" w:rsidRDefault="00B176AD" w:rsidP="00594704">
      <w:pPr>
        <w:ind w:firstLine="480"/>
        <w:jc w:val="both"/>
        <w:rPr>
          <w:b/>
          <w:bCs/>
          <w:sz w:val="28"/>
          <w:szCs w:val="28"/>
        </w:rPr>
      </w:pPr>
    </w:p>
    <w:p w14:paraId="7B52B726" w14:textId="6F34183A" w:rsidR="00594704" w:rsidRPr="0054622F" w:rsidRDefault="00594704" w:rsidP="00E1182F">
      <w:pPr>
        <w:jc w:val="both"/>
        <w:rPr>
          <w:bCs/>
          <w:sz w:val="28"/>
          <w:szCs w:val="28"/>
        </w:rPr>
      </w:pPr>
      <w:bookmarkStart w:id="29" w:name="_Hlk142055480"/>
      <w:proofErr w:type="spellStart"/>
      <w:r w:rsidRPr="0054622F">
        <w:rPr>
          <w:bCs/>
          <w:sz w:val="28"/>
          <w:szCs w:val="28"/>
        </w:rPr>
        <w:t>Энергоснабжающая</w:t>
      </w:r>
      <w:proofErr w:type="spellEnd"/>
      <w:r w:rsidRPr="0054622F">
        <w:rPr>
          <w:bCs/>
          <w:sz w:val="28"/>
          <w:szCs w:val="28"/>
        </w:rPr>
        <w:t xml:space="preserve"> организация: </w:t>
      </w:r>
      <w:r w:rsidRPr="0054622F">
        <w:rPr>
          <w:bCs/>
          <w:sz w:val="28"/>
          <w:szCs w:val="28"/>
        </w:rPr>
        <w:tab/>
      </w:r>
      <w:r w:rsidRPr="0054622F">
        <w:rPr>
          <w:bCs/>
          <w:sz w:val="28"/>
          <w:szCs w:val="28"/>
        </w:rPr>
        <w:tab/>
      </w:r>
      <w:r w:rsidR="0054622F">
        <w:rPr>
          <w:bCs/>
          <w:sz w:val="28"/>
          <w:szCs w:val="28"/>
        </w:rPr>
        <w:tab/>
      </w:r>
      <w:r w:rsidRPr="0054622F">
        <w:rPr>
          <w:bCs/>
          <w:sz w:val="28"/>
          <w:szCs w:val="28"/>
        </w:rPr>
        <w:t>Абонент:</w:t>
      </w:r>
    </w:p>
    <w:p w14:paraId="2F49212B" w14:textId="2C03A9BE" w:rsidR="00594704" w:rsidRPr="0054622F" w:rsidRDefault="00594704" w:rsidP="00E20D28">
      <w:pPr>
        <w:jc w:val="both"/>
        <w:rPr>
          <w:bCs/>
          <w:sz w:val="28"/>
          <w:szCs w:val="28"/>
        </w:rPr>
      </w:pPr>
      <w:r w:rsidRPr="0054622F">
        <w:rPr>
          <w:bCs/>
          <w:sz w:val="28"/>
          <w:szCs w:val="28"/>
        </w:rPr>
        <w:t>____________________________</w:t>
      </w:r>
      <w:r w:rsidR="00056FBC" w:rsidRPr="0054622F">
        <w:rPr>
          <w:sz w:val="28"/>
          <w:szCs w:val="28"/>
        </w:rPr>
        <w:t>___</w:t>
      </w:r>
      <w:r w:rsidRPr="0054622F">
        <w:rPr>
          <w:bCs/>
          <w:sz w:val="28"/>
          <w:szCs w:val="28"/>
        </w:rPr>
        <w:tab/>
      </w:r>
      <w:r w:rsidRPr="0054622F">
        <w:rPr>
          <w:bCs/>
          <w:sz w:val="28"/>
          <w:szCs w:val="28"/>
        </w:rPr>
        <w:tab/>
        <w:t>_______________________</w:t>
      </w:r>
      <w:r w:rsidR="00056FBC" w:rsidRPr="0054622F">
        <w:rPr>
          <w:sz w:val="28"/>
          <w:szCs w:val="28"/>
        </w:rPr>
        <w:t>_____</w:t>
      </w:r>
    </w:p>
    <w:p w14:paraId="60432A80" w14:textId="3FE4F1F1" w:rsidR="00BA39C5" w:rsidRPr="0054622F" w:rsidRDefault="00594704" w:rsidP="004D3F61">
      <w:pPr>
        <w:jc w:val="both"/>
        <w:rPr>
          <w:bCs/>
          <w:sz w:val="28"/>
          <w:szCs w:val="28"/>
        </w:rPr>
      </w:pPr>
      <w:r w:rsidRPr="0054622F">
        <w:rPr>
          <w:bCs/>
          <w:sz w:val="28"/>
          <w:szCs w:val="28"/>
        </w:rPr>
        <w:t xml:space="preserve">МП </w:t>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00E1182F" w:rsidRPr="0054622F">
        <w:rPr>
          <w:bCs/>
          <w:sz w:val="28"/>
          <w:szCs w:val="28"/>
        </w:rPr>
        <w:tab/>
      </w:r>
      <w:proofErr w:type="spellStart"/>
      <w:r w:rsidRPr="0054622F">
        <w:rPr>
          <w:bCs/>
          <w:sz w:val="28"/>
          <w:szCs w:val="28"/>
        </w:rPr>
        <w:t>МП</w:t>
      </w:r>
      <w:proofErr w:type="spellEnd"/>
      <w:r w:rsidRPr="0054622F">
        <w:rPr>
          <w:bCs/>
          <w:sz w:val="28"/>
          <w:szCs w:val="28"/>
        </w:rPr>
        <w:t xml:space="preserve"> </w:t>
      </w:r>
      <w:bookmarkEnd w:id="29"/>
    </w:p>
    <w:p w14:paraId="4E25DD03" w14:textId="7B1043E2" w:rsidR="0081379E" w:rsidRDefault="0081379E" w:rsidP="00E64D2D">
      <w:pPr>
        <w:ind w:firstLine="480"/>
        <w:jc w:val="right"/>
        <w:rPr>
          <w:sz w:val="28"/>
          <w:szCs w:val="28"/>
        </w:rPr>
      </w:pPr>
    </w:p>
    <w:p w14:paraId="5A608B89" w14:textId="77777777" w:rsidR="00B176AD" w:rsidRDefault="00B176AD" w:rsidP="00E64D2D">
      <w:pPr>
        <w:ind w:firstLine="480"/>
        <w:jc w:val="right"/>
        <w:rPr>
          <w:sz w:val="28"/>
          <w:szCs w:val="28"/>
        </w:rPr>
      </w:pPr>
    </w:p>
    <w:p w14:paraId="5DCB7EAF" w14:textId="77777777" w:rsidR="00B176AD" w:rsidRDefault="00B176AD" w:rsidP="00E64D2D">
      <w:pPr>
        <w:ind w:firstLine="480"/>
        <w:jc w:val="right"/>
        <w:rPr>
          <w:sz w:val="28"/>
          <w:szCs w:val="28"/>
        </w:rPr>
      </w:pPr>
    </w:p>
    <w:p w14:paraId="2BB81D78" w14:textId="77777777" w:rsidR="00B176AD" w:rsidRDefault="00B176AD" w:rsidP="00E64D2D">
      <w:pPr>
        <w:ind w:firstLine="480"/>
        <w:jc w:val="right"/>
        <w:rPr>
          <w:sz w:val="28"/>
          <w:szCs w:val="28"/>
        </w:rPr>
      </w:pPr>
    </w:p>
    <w:p w14:paraId="6B0F2F34" w14:textId="77777777" w:rsidR="00B176AD" w:rsidRDefault="00B176AD" w:rsidP="00E64D2D">
      <w:pPr>
        <w:ind w:firstLine="480"/>
        <w:jc w:val="right"/>
        <w:rPr>
          <w:sz w:val="28"/>
          <w:szCs w:val="28"/>
        </w:rPr>
      </w:pPr>
    </w:p>
    <w:p w14:paraId="5B1A6A97" w14:textId="77777777" w:rsidR="00B176AD" w:rsidRDefault="00B176AD" w:rsidP="00E64D2D">
      <w:pPr>
        <w:ind w:firstLine="480"/>
        <w:jc w:val="right"/>
        <w:rPr>
          <w:sz w:val="28"/>
          <w:szCs w:val="28"/>
        </w:rPr>
      </w:pPr>
    </w:p>
    <w:p w14:paraId="58657300" w14:textId="77777777" w:rsidR="00B176AD" w:rsidRDefault="00B176AD" w:rsidP="00E64D2D">
      <w:pPr>
        <w:ind w:firstLine="480"/>
        <w:jc w:val="right"/>
        <w:rPr>
          <w:sz w:val="28"/>
          <w:szCs w:val="28"/>
        </w:rPr>
      </w:pPr>
    </w:p>
    <w:p w14:paraId="72AD3D7D" w14:textId="77777777" w:rsidR="00B176AD" w:rsidRDefault="00B176AD" w:rsidP="00E64D2D">
      <w:pPr>
        <w:ind w:firstLine="480"/>
        <w:jc w:val="right"/>
        <w:rPr>
          <w:sz w:val="28"/>
          <w:szCs w:val="28"/>
        </w:rPr>
      </w:pPr>
    </w:p>
    <w:p w14:paraId="1D3C1B11" w14:textId="77777777" w:rsidR="00B176AD" w:rsidRDefault="00B176AD" w:rsidP="00E64D2D">
      <w:pPr>
        <w:ind w:firstLine="480"/>
        <w:jc w:val="right"/>
        <w:rPr>
          <w:sz w:val="28"/>
          <w:szCs w:val="28"/>
        </w:rPr>
      </w:pPr>
    </w:p>
    <w:p w14:paraId="2BAB7408" w14:textId="77777777" w:rsidR="00B176AD" w:rsidRDefault="00B176AD" w:rsidP="00E64D2D">
      <w:pPr>
        <w:ind w:firstLine="480"/>
        <w:jc w:val="right"/>
        <w:rPr>
          <w:sz w:val="28"/>
          <w:szCs w:val="28"/>
        </w:rPr>
      </w:pPr>
    </w:p>
    <w:p w14:paraId="6DAA33F0" w14:textId="77777777" w:rsidR="00B176AD" w:rsidRDefault="00B176AD" w:rsidP="00E64D2D">
      <w:pPr>
        <w:ind w:firstLine="480"/>
        <w:jc w:val="right"/>
        <w:rPr>
          <w:sz w:val="28"/>
          <w:szCs w:val="28"/>
        </w:rPr>
      </w:pPr>
    </w:p>
    <w:p w14:paraId="0DF5A9CE" w14:textId="77777777" w:rsidR="00B176AD" w:rsidRDefault="00B176AD" w:rsidP="00E64D2D">
      <w:pPr>
        <w:ind w:firstLine="480"/>
        <w:jc w:val="right"/>
        <w:rPr>
          <w:sz w:val="28"/>
          <w:szCs w:val="28"/>
        </w:rPr>
      </w:pPr>
    </w:p>
    <w:p w14:paraId="5D7E9B61" w14:textId="77777777" w:rsidR="00B176AD" w:rsidRDefault="00B176AD" w:rsidP="00E64D2D">
      <w:pPr>
        <w:ind w:firstLine="480"/>
        <w:jc w:val="right"/>
        <w:rPr>
          <w:sz w:val="28"/>
          <w:szCs w:val="28"/>
        </w:rPr>
      </w:pPr>
    </w:p>
    <w:p w14:paraId="0AEA56AC" w14:textId="77777777" w:rsidR="00B176AD" w:rsidRDefault="00B176AD" w:rsidP="00E64D2D">
      <w:pPr>
        <w:ind w:firstLine="480"/>
        <w:jc w:val="right"/>
        <w:rPr>
          <w:sz w:val="28"/>
          <w:szCs w:val="28"/>
        </w:rPr>
      </w:pPr>
    </w:p>
    <w:p w14:paraId="6E29ACAE" w14:textId="77777777" w:rsidR="00B176AD" w:rsidRDefault="00B176AD" w:rsidP="00E64D2D">
      <w:pPr>
        <w:ind w:firstLine="480"/>
        <w:jc w:val="right"/>
        <w:rPr>
          <w:sz w:val="28"/>
          <w:szCs w:val="28"/>
        </w:rPr>
      </w:pPr>
    </w:p>
    <w:p w14:paraId="598D216E" w14:textId="77777777" w:rsidR="00B176AD" w:rsidRDefault="00B176AD" w:rsidP="00E64D2D">
      <w:pPr>
        <w:ind w:firstLine="480"/>
        <w:jc w:val="right"/>
        <w:rPr>
          <w:sz w:val="28"/>
          <w:szCs w:val="28"/>
        </w:rPr>
      </w:pPr>
    </w:p>
    <w:p w14:paraId="742F3F82" w14:textId="77777777" w:rsidR="00B176AD" w:rsidRDefault="00B176AD" w:rsidP="00E64D2D">
      <w:pPr>
        <w:ind w:firstLine="480"/>
        <w:jc w:val="right"/>
        <w:rPr>
          <w:sz w:val="28"/>
          <w:szCs w:val="28"/>
        </w:rPr>
      </w:pPr>
    </w:p>
    <w:p w14:paraId="5F918421" w14:textId="77777777" w:rsidR="00B176AD" w:rsidRDefault="00B176AD" w:rsidP="00E64D2D">
      <w:pPr>
        <w:ind w:firstLine="480"/>
        <w:jc w:val="right"/>
        <w:rPr>
          <w:sz w:val="28"/>
          <w:szCs w:val="28"/>
        </w:rPr>
      </w:pPr>
    </w:p>
    <w:p w14:paraId="0A0987B7" w14:textId="77777777" w:rsidR="00B176AD" w:rsidRDefault="00B176AD" w:rsidP="00E64D2D">
      <w:pPr>
        <w:ind w:firstLine="480"/>
        <w:jc w:val="right"/>
        <w:rPr>
          <w:sz w:val="28"/>
          <w:szCs w:val="28"/>
        </w:rPr>
      </w:pPr>
    </w:p>
    <w:p w14:paraId="10DB06CD" w14:textId="77777777" w:rsidR="00B176AD" w:rsidRDefault="00B176AD" w:rsidP="00E64D2D">
      <w:pPr>
        <w:ind w:firstLine="480"/>
        <w:jc w:val="right"/>
        <w:rPr>
          <w:sz w:val="28"/>
          <w:szCs w:val="28"/>
        </w:rPr>
      </w:pPr>
    </w:p>
    <w:p w14:paraId="53E5E078" w14:textId="77777777" w:rsidR="00B176AD" w:rsidRDefault="00B176AD" w:rsidP="00E64D2D">
      <w:pPr>
        <w:ind w:firstLine="480"/>
        <w:jc w:val="right"/>
        <w:rPr>
          <w:sz w:val="28"/>
          <w:szCs w:val="28"/>
        </w:rPr>
      </w:pPr>
    </w:p>
    <w:p w14:paraId="3E197D04" w14:textId="77777777" w:rsidR="00B176AD" w:rsidRDefault="00B176AD" w:rsidP="00E64D2D">
      <w:pPr>
        <w:ind w:firstLine="480"/>
        <w:jc w:val="right"/>
        <w:rPr>
          <w:sz w:val="28"/>
          <w:szCs w:val="28"/>
        </w:rPr>
      </w:pPr>
    </w:p>
    <w:p w14:paraId="42539232" w14:textId="77777777" w:rsidR="00B176AD" w:rsidRDefault="00B176AD" w:rsidP="00E64D2D">
      <w:pPr>
        <w:ind w:firstLine="480"/>
        <w:jc w:val="right"/>
        <w:rPr>
          <w:sz w:val="28"/>
          <w:szCs w:val="28"/>
        </w:rPr>
      </w:pPr>
    </w:p>
    <w:p w14:paraId="2CCB7C4F" w14:textId="77777777" w:rsidR="00B176AD" w:rsidRDefault="00B176AD" w:rsidP="00E64D2D">
      <w:pPr>
        <w:ind w:firstLine="480"/>
        <w:jc w:val="right"/>
        <w:rPr>
          <w:sz w:val="28"/>
          <w:szCs w:val="28"/>
        </w:rPr>
      </w:pPr>
    </w:p>
    <w:p w14:paraId="07338FB0" w14:textId="77777777" w:rsidR="00B176AD" w:rsidRDefault="00B176AD" w:rsidP="00E64D2D">
      <w:pPr>
        <w:ind w:firstLine="480"/>
        <w:jc w:val="right"/>
        <w:rPr>
          <w:sz w:val="28"/>
          <w:szCs w:val="28"/>
        </w:rPr>
      </w:pPr>
    </w:p>
    <w:p w14:paraId="2F655437" w14:textId="77777777" w:rsidR="00B176AD" w:rsidRDefault="00B176AD" w:rsidP="00E64D2D">
      <w:pPr>
        <w:ind w:firstLine="480"/>
        <w:jc w:val="right"/>
        <w:rPr>
          <w:sz w:val="28"/>
          <w:szCs w:val="28"/>
        </w:rPr>
      </w:pPr>
    </w:p>
    <w:p w14:paraId="414C0192" w14:textId="77777777" w:rsidR="00B176AD" w:rsidRDefault="00B176AD" w:rsidP="00E64D2D">
      <w:pPr>
        <w:ind w:firstLine="480"/>
        <w:jc w:val="right"/>
        <w:rPr>
          <w:sz w:val="28"/>
          <w:szCs w:val="28"/>
        </w:rPr>
      </w:pPr>
    </w:p>
    <w:p w14:paraId="3D33F709" w14:textId="77777777" w:rsidR="00B176AD" w:rsidRDefault="00B176AD" w:rsidP="00E64D2D">
      <w:pPr>
        <w:ind w:firstLine="480"/>
        <w:jc w:val="right"/>
        <w:rPr>
          <w:sz w:val="28"/>
          <w:szCs w:val="28"/>
        </w:rPr>
      </w:pPr>
    </w:p>
    <w:p w14:paraId="3BD45DCC" w14:textId="77777777" w:rsidR="00B176AD" w:rsidRDefault="00B176AD" w:rsidP="00E64D2D">
      <w:pPr>
        <w:ind w:firstLine="480"/>
        <w:jc w:val="right"/>
        <w:rPr>
          <w:sz w:val="28"/>
          <w:szCs w:val="28"/>
        </w:rPr>
      </w:pPr>
    </w:p>
    <w:p w14:paraId="1064A9C8" w14:textId="77777777" w:rsidR="00B176AD" w:rsidRDefault="00B176AD" w:rsidP="00E64D2D">
      <w:pPr>
        <w:ind w:firstLine="480"/>
        <w:jc w:val="right"/>
        <w:rPr>
          <w:sz w:val="28"/>
          <w:szCs w:val="28"/>
        </w:rPr>
      </w:pPr>
    </w:p>
    <w:p w14:paraId="16C84CF0" w14:textId="77777777" w:rsidR="00B176AD" w:rsidRDefault="00B176AD" w:rsidP="00E64D2D">
      <w:pPr>
        <w:ind w:firstLine="480"/>
        <w:jc w:val="right"/>
        <w:rPr>
          <w:sz w:val="28"/>
          <w:szCs w:val="28"/>
        </w:rPr>
      </w:pPr>
    </w:p>
    <w:p w14:paraId="2FF09C95" w14:textId="77777777" w:rsidR="00B176AD" w:rsidRDefault="00B176AD" w:rsidP="00E64D2D">
      <w:pPr>
        <w:ind w:firstLine="480"/>
        <w:jc w:val="right"/>
        <w:rPr>
          <w:sz w:val="28"/>
          <w:szCs w:val="28"/>
        </w:rPr>
      </w:pPr>
    </w:p>
    <w:p w14:paraId="59E7AA66" w14:textId="77777777" w:rsidR="00B176AD" w:rsidRDefault="00B176AD" w:rsidP="00E64D2D">
      <w:pPr>
        <w:ind w:firstLine="480"/>
        <w:jc w:val="right"/>
        <w:rPr>
          <w:sz w:val="28"/>
          <w:szCs w:val="28"/>
        </w:rPr>
      </w:pPr>
    </w:p>
    <w:p w14:paraId="19AB7668" w14:textId="77777777" w:rsidR="00B176AD" w:rsidRDefault="00B176AD" w:rsidP="00E64D2D">
      <w:pPr>
        <w:ind w:firstLine="480"/>
        <w:jc w:val="right"/>
        <w:rPr>
          <w:sz w:val="28"/>
          <w:szCs w:val="28"/>
        </w:rPr>
      </w:pPr>
    </w:p>
    <w:p w14:paraId="6F163EF7" w14:textId="77777777" w:rsidR="00B176AD" w:rsidRDefault="00B176AD" w:rsidP="00E64D2D">
      <w:pPr>
        <w:ind w:firstLine="480"/>
        <w:jc w:val="right"/>
        <w:rPr>
          <w:sz w:val="28"/>
          <w:szCs w:val="28"/>
        </w:rPr>
      </w:pPr>
    </w:p>
    <w:p w14:paraId="67353480" w14:textId="61EA283B" w:rsidR="00E64D2D" w:rsidRPr="00FA1C56" w:rsidRDefault="00E64D2D" w:rsidP="00E64D2D">
      <w:pPr>
        <w:ind w:firstLine="480"/>
        <w:jc w:val="right"/>
        <w:rPr>
          <w:sz w:val="28"/>
          <w:szCs w:val="28"/>
        </w:rPr>
      </w:pPr>
      <w:r w:rsidRPr="00FA1C56">
        <w:rPr>
          <w:sz w:val="28"/>
          <w:szCs w:val="28"/>
        </w:rPr>
        <w:lastRenderedPageBreak/>
        <w:t xml:space="preserve">Приложение № 3 </w:t>
      </w:r>
    </w:p>
    <w:p w14:paraId="7F2C10FA" w14:textId="77777777" w:rsidR="00E64D2D" w:rsidRPr="00FA1C56" w:rsidRDefault="00E64D2D" w:rsidP="00E64D2D">
      <w:pPr>
        <w:ind w:firstLine="480"/>
        <w:jc w:val="right"/>
        <w:rPr>
          <w:sz w:val="28"/>
          <w:szCs w:val="28"/>
        </w:rPr>
      </w:pPr>
      <w:r w:rsidRPr="00FA1C56">
        <w:rPr>
          <w:sz w:val="28"/>
          <w:szCs w:val="28"/>
        </w:rPr>
        <w:t>к Договору электроснабжения №______</w:t>
      </w:r>
    </w:p>
    <w:p w14:paraId="58943809" w14:textId="21AFEB75" w:rsidR="00E64D2D" w:rsidRPr="00FA1C56" w:rsidRDefault="00E64D2D" w:rsidP="00E64D2D">
      <w:pPr>
        <w:ind w:firstLine="480"/>
        <w:jc w:val="right"/>
        <w:rPr>
          <w:sz w:val="28"/>
          <w:szCs w:val="28"/>
        </w:rPr>
      </w:pPr>
      <w:r w:rsidRPr="00FA1C56">
        <w:rPr>
          <w:sz w:val="28"/>
          <w:szCs w:val="28"/>
        </w:rPr>
        <w:t xml:space="preserve"> с юридическим лицом, физическим лицом, использующим электрическую энергию не для бытовых нужд </w:t>
      </w:r>
    </w:p>
    <w:p w14:paraId="49369CCB" w14:textId="77777777" w:rsidR="00E64D2D" w:rsidRPr="00FA1C56" w:rsidRDefault="00E64D2D" w:rsidP="00E64D2D">
      <w:pPr>
        <w:ind w:firstLine="480"/>
        <w:jc w:val="right"/>
        <w:rPr>
          <w:sz w:val="28"/>
          <w:szCs w:val="28"/>
        </w:rPr>
      </w:pPr>
    </w:p>
    <w:p w14:paraId="4F29E452" w14:textId="77777777" w:rsidR="00E64D2D" w:rsidRPr="00FA1C56" w:rsidRDefault="00E64D2D" w:rsidP="00E64D2D">
      <w:pPr>
        <w:ind w:firstLine="480"/>
        <w:jc w:val="right"/>
        <w:rPr>
          <w:sz w:val="28"/>
          <w:szCs w:val="28"/>
        </w:rPr>
      </w:pPr>
    </w:p>
    <w:p w14:paraId="4642E599" w14:textId="77777777" w:rsidR="004E74F8" w:rsidRPr="00FA1C56" w:rsidRDefault="004E74F8" w:rsidP="004E74F8">
      <w:pPr>
        <w:ind w:firstLine="480"/>
        <w:jc w:val="both"/>
        <w:rPr>
          <w:sz w:val="28"/>
          <w:szCs w:val="28"/>
        </w:rPr>
      </w:pPr>
      <w:r w:rsidRPr="00FA1C56">
        <w:rPr>
          <w:sz w:val="28"/>
          <w:szCs w:val="28"/>
        </w:rPr>
        <w:t>Согласованный объем отпуска электрической энергии и мощности</w:t>
      </w:r>
    </w:p>
    <w:p w14:paraId="0F6F09CF" w14:textId="77777777" w:rsidR="004E74F8" w:rsidRPr="00FA1C56" w:rsidRDefault="004E74F8" w:rsidP="004E74F8">
      <w:pPr>
        <w:ind w:firstLine="48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157"/>
        <w:gridCol w:w="4253"/>
      </w:tblGrid>
      <w:tr w:rsidR="004E74F8" w:rsidRPr="00FA1C56" w14:paraId="4523C07A" w14:textId="77777777" w:rsidTr="000D4E54">
        <w:tc>
          <w:tcPr>
            <w:tcW w:w="2088" w:type="dxa"/>
            <w:vAlign w:val="center"/>
          </w:tcPr>
          <w:p w14:paraId="31D7FAE7" w14:textId="77777777" w:rsidR="004E74F8" w:rsidRPr="00FA1C56" w:rsidRDefault="004E74F8" w:rsidP="000D4E54">
            <w:pPr>
              <w:jc w:val="center"/>
              <w:rPr>
                <w:sz w:val="28"/>
                <w:szCs w:val="28"/>
              </w:rPr>
            </w:pPr>
            <w:r w:rsidRPr="00FA1C56">
              <w:rPr>
                <w:sz w:val="28"/>
                <w:szCs w:val="28"/>
              </w:rPr>
              <w:t>Период (месяц, квартал, год)</w:t>
            </w:r>
          </w:p>
        </w:tc>
        <w:tc>
          <w:tcPr>
            <w:tcW w:w="3157" w:type="dxa"/>
            <w:vAlign w:val="center"/>
          </w:tcPr>
          <w:p w14:paraId="45C14C4E" w14:textId="77777777" w:rsidR="004E74F8" w:rsidRPr="00FA1C56" w:rsidRDefault="004E74F8" w:rsidP="000D4E54">
            <w:pPr>
              <w:jc w:val="center"/>
              <w:rPr>
                <w:sz w:val="28"/>
                <w:szCs w:val="28"/>
              </w:rPr>
            </w:pPr>
            <w:r w:rsidRPr="00FA1C56">
              <w:rPr>
                <w:sz w:val="28"/>
                <w:szCs w:val="28"/>
              </w:rPr>
              <w:t>Расчетная дата</w:t>
            </w:r>
          </w:p>
        </w:tc>
        <w:tc>
          <w:tcPr>
            <w:tcW w:w="4253" w:type="dxa"/>
            <w:vAlign w:val="center"/>
          </w:tcPr>
          <w:p w14:paraId="239924C1" w14:textId="77777777" w:rsidR="004E74F8" w:rsidRPr="00FA1C56" w:rsidRDefault="004E74F8" w:rsidP="000D4E54">
            <w:pPr>
              <w:jc w:val="center"/>
              <w:rPr>
                <w:sz w:val="28"/>
                <w:szCs w:val="28"/>
              </w:rPr>
            </w:pPr>
            <w:r w:rsidRPr="00FA1C56">
              <w:rPr>
                <w:sz w:val="28"/>
                <w:szCs w:val="28"/>
              </w:rPr>
              <w:t>Ожидаемое потребление кВт. ч.</w:t>
            </w:r>
          </w:p>
        </w:tc>
      </w:tr>
      <w:tr w:rsidR="004E74F8" w:rsidRPr="00FA1C56" w14:paraId="4A2C6172" w14:textId="77777777" w:rsidTr="000D4E54">
        <w:tc>
          <w:tcPr>
            <w:tcW w:w="2088" w:type="dxa"/>
          </w:tcPr>
          <w:p w14:paraId="079BE349" w14:textId="77777777" w:rsidR="004E74F8" w:rsidRPr="00FA1C56" w:rsidRDefault="004E74F8" w:rsidP="000D4E54">
            <w:pPr>
              <w:rPr>
                <w:sz w:val="28"/>
                <w:szCs w:val="28"/>
                <w:lang w:val="en-US"/>
              </w:rPr>
            </w:pPr>
            <w:r w:rsidRPr="00FA1C56">
              <w:rPr>
                <w:sz w:val="28"/>
                <w:szCs w:val="28"/>
              </w:rPr>
              <w:t>январь</w:t>
            </w:r>
          </w:p>
        </w:tc>
        <w:tc>
          <w:tcPr>
            <w:tcW w:w="3157" w:type="dxa"/>
          </w:tcPr>
          <w:p w14:paraId="026B2EA1" w14:textId="77777777" w:rsidR="004E74F8" w:rsidRPr="00FA1C56" w:rsidRDefault="004E74F8" w:rsidP="000D4E54">
            <w:pPr>
              <w:ind w:left="-95"/>
              <w:jc w:val="center"/>
              <w:rPr>
                <w:sz w:val="28"/>
                <w:szCs w:val="28"/>
                <w:lang w:val="en-US"/>
              </w:rPr>
            </w:pPr>
          </w:p>
        </w:tc>
        <w:tc>
          <w:tcPr>
            <w:tcW w:w="4253" w:type="dxa"/>
          </w:tcPr>
          <w:p w14:paraId="64E8986C" w14:textId="77777777" w:rsidR="004E74F8" w:rsidRPr="00FA1C56" w:rsidRDefault="004E74F8" w:rsidP="000D4E54">
            <w:pPr>
              <w:jc w:val="center"/>
              <w:rPr>
                <w:sz w:val="28"/>
                <w:szCs w:val="28"/>
                <w:lang w:val="en-US"/>
              </w:rPr>
            </w:pPr>
          </w:p>
        </w:tc>
      </w:tr>
      <w:tr w:rsidR="004E74F8" w:rsidRPr="00FA1C56" w14:paraId="1473B1DE" w14:textId="77777777" w:rsidTr="000D4E54">
        <w:tc>
          <w:tcPr>
            <w:tcW w:w="2088" w:type="dxa"/>
          </w:tcPr>
          <w:p w14:paraId="23A326B6" w14:textId="77777777" w:rsidR="004E74F8" w:rsidRPr="00FA1C56" w:rsidRDefault="004E74F8" w:rsidP="000D4E54">
            <w:pPr>
              <w:rPr>
                <w:sz w:val="28"/>
                <w:szCs w:val="28"/>
                <w:lang w:val="en-US"/>
              </w:rPr>
            </w:pPr>
            <w:r w:rsidRPr="00FA1C56">
              <w:rPr>
                <w:sz w:val="28"/>
                <w:szCs w:val="28"/>
              </w:rPr>
              <w:t>февраль</w:t>
            </w:r>
          </w:p>
        </w:tc>
        <w:tc>
          <w:tcPr>
            <w:tcW w:w="3157" w:type="dxa"/>
          </w:tcPr>
          <w:p w14:paraId="4510D4DB" w14:textId="77777777" w:rsidR="004E74F8" w:rsidRPr="00FA1C56" w:rsidRDefault="004E74F8" w:rsidP="000D4E54">
            <w:pPr>
              <w:ind w:left="-95"/>
              <w:jc w:val="center"/>
              <w:rPr>
                <w:sz w:val="28"/>
                <w:szCs w:val="28"/>
                <w:lang w:val="en-US"/>
              </w:rPr>
            </w:pPr>
          </w:p>
        </w:tc>
        <w:tc>
          <w:tcPr>
            <w:tcW w:w="4253" w:type="dxa"/>
          </w:tcPr>
          <w:p w14:paraId="31C2AD00" w14:textId="77777777" w:rsidR="004E74F8" w:rsidRPr="00FA1C56" w:rsidRDefault="004E74F8" w:rsidP="000D4E54">
            <w:pPr>
              <w:jc w:val="center"/>
              <w:rPr>
                <w:sz w:val="28"/>
                <w:szCs w:val="28"/>
                <w:lang w:val="en-US"/>
              </w:rPr>
            </w:pPr>
          </w:p>
        </w:tc>
      </w:tr>
      <w:tr w:rsidR="004E74F8" w:rsidRPr="00FA1C56" w14:paraId="77F2E16D" w14:textId="77777777" w:rsidTr="000D4E54">
        <w:tc>
          <w:tcPr>
            <w:tcW w:w="2088" w:type="dxa"/>
          </w:tcPr>
          <w:p w14:paraId="357B5576" w14:textId="77777777" w:rsidR="004E74F8" w:rsidRPr="00FA1C56" w:rsidRDefault="004E74F8" w:rsidP="000D4E54">
            <w:pPr>
              <w:rPr>
                <w:sz w:val="28"/>
                <w:szCs w:val="28"/>
                <w:lang w:val="en-US"/>
              </w:rPr>
            </w:pPr>
            <w:r w:rsidRPr="00FA1C56">
              <w:rPr>
                <w:sz w:val="28"/>
                <w:szCs w:val="28"/>
              </w:rPr>
              <w:t>март</w:t>
            </w:r>
          </w:p>
        </w:tc>
        <w:tc>
          <w:tcPr>
            <w:tcW w:w="3157" w:type="dxa"/>
          </w:tcPr>
          <w:p w14:paraId="578A521A" w14:textId="77777777" w:rsidR="004E74F8" w:rsidRPr="00FA1C56" w:rsidRDefault="004E74F8" w:rsidP="000D4E54">
            <w:pPr>
              <w:ind w:left="-95"/>
              <w:jc w:val="center"/>
              <w:rPr>
                <w:sz w:val="28"/>
                <w:szCs w:val="28"/>
                <w:lang w:val="en-US"/>
              </w:rPr>
            </w:pPr>
          </w:p>
        </w:tc>
        <w:tc>
          <w:tcPr>
            <w:tcW w:w="4253" w:type="dxa"/>
          </w:tcPr>
          <w:p w14:paraId="707C9F29" w14:textId="77777777" w:rsidR="004E74F8" w:rsidRPr="00FA1C56" w:rsidRDefault="004E74F8" w:rsidP="000D4E54">
            <w:pPr>
              <w:jc w:val="center"/>
              <w:rPr>
                <w:sz w:val="28"/>
                <w:szCs w:val="28"/>
                <w:lang w:val="en-US"/>
              </w:rPr>
            </w:pPr>
          </w:p>
        </w:tc>
      </w:tr>
      <w:tr w:rsidR="004E74F8" w:rsidRPr="00FA1C56" w14:paraId="579A0490" w14:textId="77777777" w:rsidTr="000D4E54">
        <w:tc>
          <w:tcPr>
            <w:tcW w:w="2088" w:type="dxa"/>
          </w:tcPr>
          <w:p w14:paraId="3BBF046A" w14:textId="77777777" w:rsidR="004E74F8" w:rsidRPr="00FA1C56" w:rsidRDefault="004E74F8" w:rsidP="000D4E54">
            <w:pPr>
              <w:jc w:val="center"/>
              <w:rPr>
                <w:sz w:val="28"/>
                <w:szCs w:val="28"/>
                <w:lang w:val="en-US"/>
              </w:rPr>
            </w:pPr>
            <w:r w:rsidRPr="00FA1C56">
              <w:rPr>
                <w:sz w:val="28"/>
                <w:szCs w:val="28"/>
                <w:lang w:val="en-US"/>
              </w:rPr>
              <w:t xml:space="preserve">I </w:t>
            </w:r>
            <w:r w:rsidRPr="00FA1C56">
              <w:rPr>
                <w:sz w:val="28"/>
                <w:szCs w:val="28"/>
              </w:rPr>
              <w:t>квартал</w:t>
            </w:r>
          </w:p>
        </w:tc>
        <w:tc>
          <w:tcPr>
            <w:tcW w:w="3157" w:type="dxa"/>
          </w:tcPr>
          <w:p w14:paraId="2A192D0D" w14:textId="77777777" w:rsidR="004E74F8" w:rsidRPr="00FA1C56" w:rsidRDefault="004E74F8" w:rsidP="000D4E54">
            <w:pPr>
              <w:ind w:left="-95"/>
              <w:jc w:val="center"/>
              <w:rPr>
                <w:sz w:val="28"/>
                <w:szCs w:val="28"/>
                <w:lang w:val="en-US"/>
              </w:rPr>
            </w:pPr>
          </w:p>
        </w:tc>
        <w:tc>
          <w:tcPr>
            <w:tcW w:w="4253" w:type="dxa"/>
          </w:tcPr>
          <w:p w14:paraId="22E21DB2" w14:textId="77777777" w:rsidR="004E74F8" w:rsidRPr="00FA1C56" w:rsidRDefault="004E74F8" w:rsidP="000D4E54">
            <w:pPr>
              <w:jc w:val="center"/>
              <w:rPr>
                <w:sz w:val="28"/>
                <w:szCs w:val="28"/>
                <w:lang w:val="en-US"/>
              </w:rPr>
            </w:pPr>
          </w:p>
        </w:tc>
      </w:tr>
      <w:tr w:rsidR="004E74F8" w:rsidRPr="00FA1C56" w14:paraId="223D0A25" w14:textId="77777777" w:rsidTr="000D4E54">
        <w:tc>
          <w:tcPr>
            <w:tcW w:w="2088" w:type="dxa"/>
          </w:tcPr>
          <w:p w14:paraId="4AADEC6B" w14:textId="77777777" w:rsidR="004E74F8" w:rsidRPr="00FA1C56" w:rsidRDefault="004E74F8" w:rsidP="000D4E54">
            <w:pPr>
              <w:rPr>
                <w:sz w:val="28"/>
                <w:szCs w:val="28"/>
                <w:lang w:val="en-US"/>
              </w:rPr>
            </w:pPr>
            <w:r w:rsidRPr="00FA1C56">
              <w:rPr>
                <w:sz w:val="28"/>
                <w:szCs w:val="28"/>
              </w:rPr>
              <w:t>апрель</w:t>
            </w:r>
          </w:p>
        </w:tc>
        <w:tc>
          <w:tcPr>
            <w:tcW w:w="3157" w:type="dxa"/>
          </w:tcPr>
          <w:p w14:paraId="0D539220" w14:textId="77777777" w:rsidR="004E74F8" w:rsidRPr="00FA1C56" w:rsidRDefault="004E74F8" w:rsidP="000D4E54">
            <w:pPr>
              <w:ind w:left="-95"/>
              <w:jc w:val="center"/>
              <w:rPr>
                <w:sz w:val="28"/>
                <w:szCs w:val="28"/>
                <w:lang w:val="en-US"/>
              </w:rPr>
            </w:pPr>
          </w:p>
        </w:tc>
        <w:tc>
          <w:tcPr>
            <w:tcW w:w="4253" w:type="dxa"/>
          </w:tcPr>
          <w:p w14:paraId="5A199384" w14:textId="77777777" w:rsidR="004E74F8" w:rsidRPr="00FA1C56" w:rsidRDefault="004E74F8" w:rsidP="000D4E54">
            <w:pPr>
              <w:jc w:val="center"/>
              <w:rPr>
                <w:sz w:val="28"/>
                <w:szCs w:val="28"/>
                <w:lang w:val="en-US"/>
              </w:rPr>
            </w:pPr>
          </w:p>
        </w:tc>
      </w:tr>
      <w:tr w:rsidR="004E74F8" w:rsidRPr="00FA1C56" w14:paraId="20E14E13" w14:textId="77777777" w:rsidTr="000D4E54">
        <w:tc>
          <w:tcPr>
            <w:tcW w:w="2088" w:type="dxa"/>
          </w:tcPr>
          <w:p w14:paraId="1ABAE318" w14:textId="77777777" w:rsidR="004E74F8" w:rsidRPr="00FA1C56" w:rsidRDefault="004E74F8" w:rsidP="000D4E54">
            <w:pPr>
              <w:rPr>
                <w:sz w:val="28"/>
                <w:szCs w:val="28"/>
                <w:lang w:val="en-US"/>
              </w:rPr>
            </w:pPr>
            <w:r w:rsidRPr="00FA1C56">
              <w:rPr>
                <w:sz w:val="28"/>
                <w:szCs w:val="28"/>
              </w:rPr>
              <w:t>май</w:t>
            </w:r>
          </w:p>
        </w:tc>
        <w:tc>
          <w:tcPr>
            <w:tcW w:w="3157" w:type="dxa"/>
          </w:tcPr>
          <w:p w14:paraId="0EA6C54C" w14:textId="77777777" w:rsidR="004E74F8" w:rsidRPr="00FA1C56" w:rsidRDefault="004E74F8" w:rsidP="000D4E54">
            <w:pPr>
              <w:ind w:left="-95"/>
              <w:jc w:val="center"/>
              <w:rPr>
                <w:sz w:val="28"/>
                <w:szCs w:val="28"/>
                <w:lang w:val="en-US"/>
              </w:rPr>
            </w:pPr>
          </w:p>
        </w:tc>
        <w:tc>
          <w:tcPr>
            <w:tcW w:w="4253" w:type="dxa"/>
          </w:tcPr>
          <w:p w14:paraId="2EEBA337" w14:textId="77777777" w:rsidR="004E74F8" w:rsidRPr="00FA1C56" w:rsidRDefault="004E74F8" w:rsidP="000D4E54">
            <w:pPr>
              <w:jc w:val="center"/>
              <w:rPr>
                <w:sz w:val="28"/>
                <w:szCs w:val="28"/>
                <w:lang w:val="en-US"/>
              </w:rPr>
            </w:pPr>
          </w:p>
        </w:tc>
      </w:tr>
      <w:tr w:rsidR="004E74F8" w:rsidRPr="00FA1C56" w14:paraId="4FF69C53" w14:textId="77777777" w:rsidTr="000D4E54">
        <w:tc>
          <w:tcPr>
            <w:tcW w:w="2088" w:type="dxa"/>
          </w:tcPr>
          <w:p w14:paraId="7E7CE140" w14:textId="77777777" w:rsidR="004E74F8" w:rsidRPr="00FA1C56" w:rsidRDefault="004E74F8" w:rsidP="000D4E54">
            <w:pPr>
              <w:rPr>
                <w:sz w:val="28"/>
                <w:szCs w:val="28"/>
                <w:lang w:val="en-US"/>
              </w:rPr>
            </w:pPr>
            <w:r w:rsidRPr="00FA1C56">
              <w:rPr>
                <w:sz w:val="28"/>
                <w:szCs w:val="28"/>
              </w:rPr>
              <w:t>июнь</w:t>
            </w:r>
          </w:p>
        </w:tc>
        <w:tc>
          <w:tcPr>
            <w:tcW w:w="3157" w:type="dxa"/>
          </w:tcPr>
          <w:p w14:paraId="17DA56DA" w14:textId="77777777" w:rsidR="004E74F8" w:rsidRPr="00FA1C56" w:rsidRDefault="004E74F8" w:rsidP="000D4E54">
            <w:pPr>
              <w:ind w:left="-95"/>
              <w:jc w:val="center"/>
              <w:rPr>
                <w:sz w:val="28"/>
                <w:szCs w:val="28"/>
                <w:lang w:val="en-US"/>
              </w:rPr>
            </w:pPr>
          </w:p>
        </w:tc>
        <w:tc>
          <w:tcPr>
            <w:tcW w:w="4253" w:type="dxa"/>
          </w:tcPr>
          <w:p w14:paraId="2E42B3C0" w14:textId="77777777" w:rsidR="004E74F8" w:rsidRPr="00FA1C56" w:rsidRDefault="004E74F8" w:rsidP="000D4E54">
            <w:pPr>
              <w:jc w:val="center"/>
              <w:rPr>
                <w:sz w:val="28"/>
                <w:szCs w:val="28"/>
                <w:lang w:val="en-US"/>
              </w:rPr>
            </w:pPr>
          </w:p>
        </w:tc>
      </w:tr>
      <w:tr w:rsidR="004E74F8" w:rsidRPr="00FA1C56" w14:paraId="6005CF7F" w14:textId="77777777" w:rsidTr="000D4E54">
        <w:tc>
          <w:tcPr>
            <w:tcW w:w="2088" w:type="dxa"/>
          </w:tcPr>
          <w:p w14:paraId="42D7F23F" w14:textId="77777777" w:rsidR="004E74F8" w:rsidRPr="00FA1C56" w:rsidRDefault="004E74F8" w:rsidP="000D4E54">
            <w:pPr>
              <w:jc w:val="center"/>
              <w:rPr>
                <w:sz w:val="28"/>
                <w:szCs w:val="28"/>
              </w:rPr>
            </w:pPr>
            <w:r w:rsidRPr="00FA1C56">
              <w:rPr>
                <w:sz w:val="28"/>
                <w:szCs w:val="28"/>
                <w:lang w:val="en-US"/>
              </w:rPr>
              <w:t>II</w:t>
            </w:r>
            <w:r w:rsidRPr="00FA1C56">
              <w:rPr>
                <w:sz w:val="28"/>
                <w:szCs w:val="28"/>
              </w:rPr>
              <w:t xml:space="preserve"> квартал</w:t>
            </w:r>
          </w:p>
        </w:tc>
        <w:tc>
          <w:tcPr>
            <w:tcW w:w="3157" w:type="dxa"/>
          </w:tcPr>
          <w:p w14:paraId="71752969" w14:textId="77777777" w:rsidR="004E74F8" w:rsidRPr="00FA1C56" w:rsidRDefault="004E74F8" w:rsidP="000D4E54">
            <w:pPr>
              <w:ind w:left="-95"/>
              <w:jc w:val="center"/>
              <w:rPr>
                <w:sz w:val="28"/>
                <w:szCs w:val="28"/>
              </w:rPr>
            </w:pPr>
          </w:p>
        </w:tc>
        <w:tc>
          <w:tcPr>
            <w:tcW w:w="4253" w:type="dxa"/>
          </w:tcPr>
          <w:p w14:paraId="36C288C5" w14:textId="77777777" w:rsidR="004E74F8" w:rsidRPr="00FA1C56" w:rsidRDefault="004E74F8" w:rsidP="000D4E54">
            <w:pPr>
              <w:jc w:val="center"/>
              <w:rPr>
                <w:sz w:val="28"/>
                <w:szCs w:val="28"/>
              </w:rPr>
            </w:pPr>
          </w:p>
        </w:tc>
      </w:tr>
      <w:tr w:rsidR="004E74F8" w:rsidRPr="00FA1C56" w14:paraId="0521CE76" w14:textId="77777777" w:rsidTr="000D4E54">
        <w:tc>
          <w:tcPr>
            <w:tcW w:w="2088" w:type="dxa"/>
          </w:tcPr>
          <w:p w14:paraId="59F6247C" w14:textId="77777777" w:rsidR="004E74F8" w:rsidRPr="00FA1C56" w:rsidRDefault="004E74F8" w:rsidP="000D4E54">
            <w:pPr>
              <w:rPr>
                <w:sz w:val="28"/>
                <w:szCs w:val="28"/>
                <w:lang w:val="en-US"/>
              </w:rPr>
            </w:pPr>
            <w:r w:rsidRPr="00FA1C56">
              <w:rPr>
                <w:sz w:val="28"/>
                <w:szCs w:val="28"/>
              </w:rPr>
              <w:t>июль</w:t>
            </w:r>
          </w:p>
        </w:tc>
        <w:tc>
          <w:tcPr>
            <w:tcW w:w="3157" w:type="dxa"/>
          </w:tcPr>
          <w:p w14:paraId="52E291B9" w14:textId="77777777" w:rsidR="004E74F8" w:rsidRPr="00FA1C56" w:rsidRDefault="004E74F8" w:rsidP="000D4E54">
            <w:pPr>
              <w:ind w:left="-95"/>
              <w:jc w:val="center"/>
              <w:rPr>
                <w:sz w:val="28"/>
                <w:szCs w:val="28"/>
                <w:lang w:val="en-US"/>
              </w:rPr>
            </w:pPr>
          </w:p>
        </w:tc>
        <w:tc>
          <w:tcPr>
            <w:tcW w:w="4253" w:type="dxa"/>
          </w:tcPr>
          <w:p w14:paraId="58FD3687" w14:textId="77777777" w:rsidR="004E74F8" w:rsidRPr="00FA1C56" w:rsidRDefault="004E74F8" w:rsidP="000D4E54">
            <w:pPr>
              <w:jc w:val="center"/>
              <w:rPr>
                <w:sz w:val="28"/>
                <w:szCs w:val="28"/>
                <w:lang w:val="en-US"/>
              </w:rPr>
            </w:pPr>
          </w:p>
        </w:tc>
      </w:tr>
      <w:tr w:rsidR="004E74F8" w:rsidRPr="00FA1C56" w14:paraId="6448BEDD" w14:textId="77777777" w:rsidTr="000D4E54">
        <w:tc>
          <w:tcPr>
            <w:tcW w:w="2088" w:type="dxa"/>
          </w:tcPr>
          <w:p w14:paraId="7CFA2A2E" w14:textId="77777777" w:rsidR="004E74F8" w:rsidRPr="00FA1C56" w:rsidRDefault="004E74F8" w:rsidP="000D4E54">
            <w:pPr>
              <w:rPr>
                <w:sz w:val="28"/>
                <w:szCs w:val="28"/>
                <w:lang w:val="en-US"/>
              </w:rPr>
            </w:pPr>
            <w:r w:rsidRPr="00FA1C56">
              <w:rPr>
                <w:sz w:val="28"/>
                <w:szCs w:val="28"/>
              </w:rPr>
              <w:t>август</w:t>
            </w:r>
          </w:p>
        </w:tc>
        <w:tc>
          <w:tcPr>
            <w:tcW w:w="3157" w:type="dxa"/>
          </w:tcPr>
          <w:p w14:paraId="24311216" w14:textId="77777777" w:rsidR="004E74F8" w:rsidRPr="00FA1C56" w:rsidRDefault="004E74F8" w:rsidP="000D4E54">
            <w:pPr>
              <w:ind w:left="-95"/>
              <w:jc w:val="center"/>
              <w:rPr>
                <w:sz w:val="28"/>
                <w:szCs w:val="28"/>
                <w:lang w:val="en-US"/>
              </w:rPr>
            </w:pPr>
          </w:p>
        </w:tc>
        <w:tc>
          <w:tcPr>
            <w:tcW w:w="4253" w:type="dxa"/>
          </w:tcPr>
          <w:p w14:paraId="098F94B6" w14:textId="77777777" w:rsidR="004E74F8" w:rsidRPr="00FA1C56" w:rsidRDefault="004E74F8" w:rsidP="000D4E54">
            <w:pPr>
              <w:jc w:val="center"/>
              <w:rPr>
                <w:sz w:val="28"/>
                <w:szCs w:val="28"/>
                <w:lang w:val="en-US"/>
              </w:rPr>
            </w:pPr>
          </w:p>
        </w:tc>
      </w:tr>
      <w:tr w:rsidR="004E74F8" w:rsidRPr="00FA1C56" w14:paraId="73AD8D10" w14:textId="77777777" w:rsidTr="000D4E54">
        <w:tc>
          <w:tcPr>
            <w:tcW w:w="2088" w:type="dxa"/>
          </w:tcPr>
          <w:p w14:paraId="55CF1FB1" w14:textId="77777777" w:rsidR="004E74F8" w:rsidRPr="00FA1C56" w:rsidRDefault="004E74F8" w:rsidP="000D4E54">
            <w:pPr>
              <w:rPr>
                <w:sz w:val="28"/>
                <w:szCs w:val="28"/>
              </w:rPr>
            </w:pPr>
            <w:r w:rsidRPr="00FA1C56">
              <w:rPr>
                <w:sz w:val="28"/>
                <w:szCs w:val="28"/>
              </w:rPr>
              <w:t>сентябрь</w:t>
            </w:r>
          </w:p>
        </w:tc>
        <w:tc>
          <w:tcPr>
            <w:tcW w:w="3157" w:type="dxa"/>
          </w:tcPr>
          <w:p w14:paraId="05FFA95D" w14:textId="77777777" w:rsidR="004E74F8" w:rsidRPr="00FA1C56" w:rsidRDefault="004E74F8" w:rsidP="000D4E54">
            <w:pPr>
              <w:ind w:left="-95"/>
              <w:jc w:val="center"/>
              <w:rPr>
                <w:sz w:val="28"/>
                <w:szCs w:val="28"/>
              </w:rPr>
            </w:pPr>
          </w:p>
        </w:tc>
        <w:tc>
          <w:tcPr>
            <w:tcW w:w="4253" w:type="dxa"/>
          </w:tcPr>
          <w:p w14:paraId="3C110304" w14:textId="77777777" w:rsidR="004E74F8" w:rsidRPr="00FA1C56" w:rsidRDefault="004E74F8" w:rsidP="000D4E54">
            <w:pPr>
              <w:jc w:val="center"/>
              <w:rPr>
                <w:sz w:val="28"/>
                <w:szCs w:val="28"/>
              </w:rPr>
            </w:pPr>
          </w:p>
        </w:tc>
      </w:tr>
      <w:tr w:rsidR="004E74F8" w:rsidRPr="00FA1C56" w14:paraId="3E0BED79" w14:textId="77777777" w:rsidTr="000D4E54">
        <w:tc>
          <w:tcPr>
            <w:tcW w:w="2088" w:type="dxa"/>
          </w:tcPr>
          <w:p w14:paraId="64098C22" w14:textId="77777777" w:rsidR="004E74F8" w:rsidRPr="00FA1C56" w:rsidRDefault="004E74F8" w:rsidP="000D4E54">
            <w:pPr>
              <w:jc w:val="center"/>
              <w:rPr>
                <w:sz w:val="28"/>
                <w:szCs w:val="28"/>
              </w:rPr>
            </w:pPr>
            <w:r w:rsidRPr="00FA1C56">
              <w:rPr>
                <w:sz w:val="28"/>
                <w:szCs w:val="28"/>
                <w:lang w:val="en-US"/>
              </w:rPr>
              <w:t>III</w:t>
            </w:r>
            <w:r w:rsidRPr="00FA1C56">
              <w:rPr>
                <w:sz w:val="28"/>
                <w:szCs w:val="28"/>
              </w:rPr>
              <w:t xml:space="preserve"> квартал</w:t>
            </w:r>
          </w:p>
        </w:tc>
        <w:tc>
          <w:tcPr>
            <w:tcW w:w="3157" w:type="dxa"/>
          </w:tcPr>
          <w:p w14:paraId="5D51CECA" w14:textId="77777777" w:rsidR="004E74F8" w:rsidRPr="00FA1C56" w:rsidRDefault="004E74F8" w:rsidP="000D4E54">
            <w:pPr>
              <w:ind w:left="-95"/>
              <w:jc w:val="center"/>
              <w:rPr>
                <w:sz w:val="28"/>
                <w:szCs w:val="28"/>
              </w:rPr>
            </w:pPr>
          </w:p>
        </w:tc>
        <w:tc>
          <w:tcPr>
            <w:tcW w:w="4253" w:type="dxa"/>
          </w:tcPr>
          <w:p w14:paraId="2676FE71" w14:textId="77777777" w:rsidR="004E74F8" w:rsidRPr="00FA1C56" w:rsidRDefault="004E74F8" w:rsidP="000D4E54">
            <w:pPr>
              <w:jc w:val="center"/>
              <w:rPr>
                <w:sz w:val="28"/>
                <w:szCs w:val="28"/>
                <w:lang w:val="en-US"/>
              </w:rPr>
            </w:pPr>
          </w:p>
        </w:tc>
      </w:tr>
      <w:tr w:rsidR="004E74F8" w:rsidRPr="00FA1C56" w14:paraId="4472FC44" w14:textId="77777777" w:rsidTr="000D4E54">
        <w:tc>
          <w:tcPr>
            <w:tcW w:w="2088" w:type="dxa"/>
          </w:tcPr>
          <w:p w14:paraId="6AA20C2D" w14:textId="77777777" w:rsidR="004E74F8" w:rsidRPr="00FA1C56" w:rsidRDefault="004E74F8" w:rsidP="000D4E54">
            <w:pPr>
              <w:rPr>
                <w:sz w:val="28"/>
                <w:szCs w:val="28"/>
              </w:rPr>
            </w:pPr>
            <w:r w:rsidRPr="00FA1C56">
              <w:rPr>
                <w:sz w:val="28"/>
                <w:szCs w:val="28"/>
              </w:rPr>
              <w:t>октябрь</w:t>
            </w:r>
          </w:p>
        </w:tc>
        <w:tc>
          <w:tcPr>
            <w:tcW w:w="3157" w:type="dxa"/>
          </w:tcPr>
          <w:p w14:paraId="65BA16A7" w14:textId="77777777" w:rsidR="004E74F8" w:rsidRPr="00FA1C56" w:rsidRDefault="004E74F8" w:rsidP="000D4E54">
            <w:pPr>
              <w:ind w:left="-95"/>
              <w:jc w:val="center"/>
              <w:rPr>
                <w:sz w:val="28"/>
                <w:szCs w:val="28"/>
              </w:rPr>
            </w:pPr>
          </w:p>
        </w:tc>
        <w:tc>
          <w:tcPr>
            <w:tcW w:w="4253" w:type="dxa"/>
          </w:tcPr>
          <w:p w14:paraId="2F03EB9F" w14:textId="77777777" w:rsidR="004E74F8" w:rsidRPr="00FA1C56" w:rsidRDefault="004E74F8" w:rsidP="000D4E54">
            <w:pPr>
              <w:jc w:val="center"/>
              <w:rPr>
                <w:sz w:val="28"/>
                <w:szCs w:val="28"/>
              </w:rPr>
            </w:pPr>
          </w:p>
        </w:tc>
      </w:tr>
      <w:tr w:rsidR="004E74F8" w:rsidRPr="00FA1C56" w14:paraId="779C27FB" w14:textId="77777777" w:rsidTr="000D4E54">
        <w:tc>
          <w:tcPr>
            <w:tcW w:w="2088" w:type="dxa"/>
          </w:tcPr>
          <w:p w14:paraId="0A449DD0" w14:textId="77777777" w:rsidR="004E74F8" w:rsidRPr="00FA1C56" w:rsidRDefault="004E74F8" w:rsidP="000D4E54">
            <w:pPr>
              <w:rPr>
                <w:sz w:val="28"/>
                <w:szCs w:val="28"/>
                <w:lang w:val="en-US"/>
              </w:rPr>
            </w:pPr>
            <w:r w:rsidRPr="00FA1C56">
              <w:rPr>
                <w:sz w:val="28"/>
                <w:szCs w:val="28"/>
              </w:rPr>
              <w:t>ноябрь</w:t>
            </w:r>
          </w:p>
        </w:tc>
        <w:tc>
          <w:tcPr>
            <w:tcW w:w="3157" w:type="dxa"/>
          </w:tcPr>
          <w:p w14:paraId="0566F7A1" w14:textId="77777777" w:rsidR="004E74F8" w:rsidRPr="00FA1C56" w:rsidRDefault="004E74F8" w:rsidP="000D4E54">
            <w:pPr>
              <w:ind w:left="-95"/>
              <w:jc w:val="center"/>
              <w:rPr>
                <w:sz w:val="28"/>
                <w:szCs w:val="28"/>
                <w:lang w:val="en-US"/>
              </w:rPr>
            </w:pPr>
          </w:p>
        </w:tc>
        <w:tc>
          <w:tcPr>
            <w:tcW w:w="4253" w:type="dxa"/>
          </w:tcPr>
          <w:p w14:paraId="5A367E67" w14:textId="77777777" w:rsidR="004E74F8" w:rsidRPr="00FA1C56" w:rsidRDefault="004E74F8" w:rsidP="000D4E54">
            <w:pPr>
              <w:jc w:val="center"/>
              <w:rPr>
                <w:sz w:val="28"/>
                <w:szCs w:val="28"/>
                <w:lang w:val="en-US"/>
              </w:rPr>
            </w:pPr>
          </w:p>
        </w:tc>
      </w:tr>
      <w:tr w:rsidR="004E74F8" w:rsidRPr="00FA1C56" w14:paraId="5575F159" w14:textId="77777777" w:rsidTr="000D4E54">
        <w:tc>
          <w:tcPr>
            <w:tcW w:w="2088" w:type="dxa"/>
          </w:tcPr>
          <w:p w14:paraId="3CB6BDF9" w14:textId="77777777" w:rsidR="004E74F8" w:rsidRPr="00FA1C56" w:rsidRDefault="004E74F8" w:rsidP="000D4E54">
            <w:pPr>
              <w:rPr>
                <w:sz w:val="28"/>
                <w:szCs w:val="28"/>
                <w:lang w:val="en-US"/>
              </w:rPr>
            </w:pPr>
            <w:r w:rsidRPr="00FA1C56">
              <w:rPr>
                <w:sz w:val="28"/>
                <w:szCs w:val="28"/>
              </w:rPr>
              <w:t>декабрь</w:t>
            </w:r>
          </w:p>
        </w:tc>
        <w:tc>
          <w:tcPr>
            <w:tcW w:w="3157" w:type="dxa"/>
          </w:tcPr>
          <w:p w14:paraId="49A2C19D" w14:textId="77777777" w:rsidR="004E74F8" w:rsidRPr="00FA1C56" w:rsidRDefault="004E74F8" w:rsidP="000D4E54">
            <w:pPr>
              <w:ind w:left="-95"/>
              <w:jc w:val="center"/>
              <w:rPr>
                <w:sz w:val="28"/>
                <w:szCs w:val="28"/>
                <w:lang w:val="en-US"/>
              </w:rPr>
            </w:pPr>
          </w:p>
        </w:tc>
        <w:tc>
          <w:tcPr>
            <w:tcW w:w="4253" w:type="dxa"/>
          </w:tcPr>
          <w:p w14:paraId="03EA7ACE" w14:textId="77777777" w:rsidR="004E74F8" w:rsidRPr="00FA1C56" w:rsidRDefault="004E74F8" w:rsidP="000D4E54">
            <w:pPr>
              <w:jc w:val="center"/>
              <w:rPr>
                <w:sz w:val="28"/>
                <w:szCs w:val="28"/>
                <w:lang w:val="en-US"/>
              </w:rPr>
            </w:pPr>
          </w:p>
        </w:tc>
      </w:tr>
      <w:tr w:rsidR="004E74F8" w:rsidRPr="00FA1C56" w14:paraId="07C24638" w14:textId="77777777" w:rsidTr="000D4E54">
        <w:tc>
          <w:tcPr>
            <w:tcW w:w="2088" w:type="dxa"/>
          </w:tcPr>
          <w:p w14:paraId="28B8CC3C" w14:textId="77777777" w:rsidR="004E74F8" w:rsidRPr="00FA1C56" w:rsidRDefault="004E74F8" w:rsidP="000D4E54">
            <w:pPr>
              <w:jc w:val="center"/>
              <w:rPr>
                <w:sz w:val="28"/>
                <w:szCs w:val="28"/>
              </w:rPr>
            </w:pPr>
            <w:r w:rsidRPr="00FA1C56">
              <w:rPr>
                <w:sz w:val="28"/>
                <w:szCs w:val="28"/>
                <w:lang w:val="en-US"/>
              </w:rPr>
              <w:t>IV</w:t>
            </w:r>
            <w:r w:rsidRPr="00FA1C56">
              <w:rPr>
                <w:sz w:val="28"/>
                <w:szCs w:val="28"/>
              </w:rPr>
              <w:t xml:space="preserve"> квартал</w:t>
            </w:r>
          </w:p>
        </w:tc>
        <w:tc>
          <w:tcPr>
            <w:tcW w:w="3157" w:type="dxa"/>
          </w:tcPr>
          <w:p w14:paraId="547FD8A9" w14:textId="77777777" w:rsidR="004E74F8" w:rsidRPr="00FA1C56" w:rsidRDefault="004E74F8" w:rsidP="000D4E54">
            <w:pPr>
              <w:ind w:left="-95"/>
              <w:jc w:val="center"/>
              <w:rPr>
                <w:sz w:val="28"/>
                <w:szCs w:val="28"/>
              </w:rPr>
            </w:pPr>
          </w:p>
        </w:tc>
        <w:tc>
          <w:tcPr>
            <w:tcW w:w="4253" w:type="dxa"/>
          </w:tcPr>
          <w:p w14:paraId="47A7B472" w14:textId="77777777" w:rsidR="004E74F8" w:rsidRPr="00FA1C56" w:rsidRDefault="004E74F8" w:rsidP="000D4E54">
            <w:pPr>
              <w:jc w:val="center"/>
              <w:rPr>
                <w:sz w:val="28"/>
                <w:szCs w:val="28"/>
              </w:rPr>
            </w:pPr>
          </w:p>
        </w:tc>
      </w:tr>
      <w:tr w:rsidR="004E74F8" w:rsidRPr="00FA1C56" w14:paraId="44C70B8F" w14:textId="77777777" w:rsidTr="000D4E54">
        <w:tc>
          <w:tcPr>
            <w:tcW w:w="2088" w:type="dxa"/>
          </w:tcPr>
          <w:p w14:paraId="430C8CCA" w14:textId="77777777" w:rsidR="004E74F8" w:rsidRPr="00FA1C56" w:rsidRDefault="004E74F8" w:rsidP="000D4E54">
            <w:pPr>
              <w:jc w:val="center"/>
              <w:rPr>
                <w:sz w:val="28"/>
                <w:szCs w:val="28"/>
              </w:rPr>
            </w:pPr>
            <w:r w:rsidRPr="00FA1C56">
              <w:rPr>
                <w:sz w:val="28"/>
                <w:szCs w:val="28"/>
              </w:rPr>
              <w:t>год</w:t>
            </w:r>
          </w:p>
        </w:tc>
        <w:tc>
          <w:tcPr>
            <w:tcW w:w="3157" w:type="dxa"/>
          </w:tcPr>
          <w:p w14:paraId="5381EEEF" w14:textId="77777777" w:rsidR="004E74F8" w:rsidRPr="00FA1C56" w:rsidRDefault="004E74F8" w:rsidP="000D4E54">
            <w:pPr>
              <w:ind w:left="-95"/>
              <w:jc w:val="center"/>
              <w:rPr>
                <w:sz w:val="28"/>
                <w:szCs w:val="28"/>
              </w:rPr>
            </w:pPr>
          </w:p>
        </w:tc>
        <w:tc>
          <w:tcPr>
            <w:tcW w:w="4253" w:type="dxa"/>
          </w:tcPr>
          <w:p w14:paraId="3AB82097" w14:textId="77777777" w:rsidR="004E74F8" w:rsidRPr="00FA1C56" w:rsidRDefault="004E74F8" w:rsidP="000D4E54">
            <w:pPr>
              <w:jc w:val="center"/>
              <w:rPr>
                <w:sz w:val="28"/>
                <w:szCs w:val="28"/>
                <w:lang w:val="en-US"/>
              </w:rPr>
            </w:pPr>
          </w:p>
        </w:tc>
      </w:tr>
    </w:tbl>
    <w:p w14:paraId="6359C300" w14:textId="77777777" w:rsidR="00E64D2D" w:rsidRPr="00FA1C56" w:rsidRDefault="00E64D2D" w:rsidP="00E64D2D">
      <w:pPr>
        <w:jc w:val="both"/>
        <w:rPr>
          <w:sz w:val="28"/>
          <w:szCs w:val="28"/>
        </w:rPr>
      </w:pPr>
    </w:p>
    <w:p w14:paraId="4A886EB5" w14:textId="3C925784" w:rsidR="00E1182F" w:rsidRPr="0054622F" w:rsidRDefault="00E64D2D" w:rsidP="00E1182F">
      <w:pPr>
        <w:jc w:val="both"/>
        <w:rPr>
          <w:bCs/>
          <w:sz w:val="28"/>
          <w:szCs w:val="28"/>
        </w:rPr>
      </w:pPr>
      <w:r w:rsidRPr="00FA1C56">
        <w:rPr>
          <w:sz w:val="28"/>
          <w:szCs w:val="28"/>
        </w:rPr>
        <w:br/>
      </w:r>
      <w:bookmarkEnd w:id="0"/>
      <w:proofErr w:type="spellStart"/>
      <w:r w:rsidR="00E1182F" w:rsidRPr="0054622F">
        <w:rPr>
          <w:bCs/>
          <w:sz w:val="28"/>
          <w:szCs w:val="28"/>
        </w:rPr>
        <w:t>Энергоснабжающая</w:t>
      </w:r>
      <w:proofErr w:type="spellEnd"/>
      <w:r w:rsidR="00E1182F" w:rsidRPr="0054622F">
        <w:rPr>
          <w:bCs/>
          <w:sz w:val="28"/>
          <w:szCs w:val="28"/>
        </w:rPr>
        <w:t xml:space="preserve"> организация: </w:t>
      </w:r>
      <w:r w:rsidR="00E1182F" w:rsidRPr="0054622F">
        <w:rPr>
          <w:bCs/>
          <w:sz w:val="28"/>
          <w:szCs w:val="28"/>
        </w:rPr>
        <w:tab/>
      </w:r>
      <w:r w:rsidR="00E1182F" w:rsidRPr="0054622F">
        <w:rPr>
          <w:bCs/>
          <w:sz w:val="28"/>
          <w:szCs w:val="28"/>
        </w:rPr>
        <w:tab/>
      </w:r>
      <w:r w:rsidR="0054622F">
        <w:rPr>
          <w:bCs/>
          <w:sz w:val="28"/>
          <w:szCs w:val="28"/>
        </w:rPr>
        <w:tab/>
      </w:r>
      <w:r w:rsidR="00E1182F" w:rsidRPr="0054622F">
        <w:rPr>
          <w:bCs/>
          <w:sz w:val="28"/>
          <w:szCs w:val="28"/>
        </w:rPr>
        <w:t>Абонент:</w:t>
      </w:r>
    </w:p>
    <w:p w14:paraId="6F0BFECD" w14:textId="327EB36A" w:rsidR="00E1182F" w:rsidRPr="0054622F" w:rsidRDefault="00E1182F" w:rsidP="00E1182F">
      <w:pPr>
        <w:jc w:val="both"/>
        <w:rPr>
          <w:bCs/>
          <w:sz w:val="28"/>
          <w:szCs w:val="28"/>
        </w:rPr>
      </w:pPr>
      <w:r w:rsidRPr="0054622F">
        <w:rPr>
          <w:bCs/>
          <w:sz w:val="28"/>
          <w:szCs w:val="28"/>
        </w:rPr>
        <w:t>____________________________</w:t>
      </w:r>
      <w:r w:rsidR="00056FBC" w:rsidRPr="0054622F">
        <w:rPr>
          <w:sz w:val="28"/>
          <w:szCs w:val="28"/>
        </w:rPr>
        <w:t>___</w:t>
      </w:r>
      <w:r w:rsidRPr="0054622F">
        <w:rPr>
          <w:bCs/>
          <w:sz w:val="28"/>
          <w:szCs w:val="28"/>
        </w:rPr>
        <w:tab/>
      </w:r>
      <w:r w:rsidRPr="0054622F">
        <w:rPr>
          <w:bCs/>
          <w:sz w:val="28"/>
          <w:szCs w:val="28"/>
        </w:rPr>
        <w:tab/>
        <w:t>_______________________</w:t>
      </w:r>
      <w:r w:rsidR="00056FBC" w:rsidRPr="0054622F">
        <w:rPr>
          <w:sz w:val="28"/>
          <w:szCs w:val="28"/>
        </w:rPr>
        <w:t>_____</w:t>
      </w:r>
    </w:p>
    <w:p w14:paraId="3A3AF1A3" w14:textId="77777777" w:rsidR="00E1182F" w:rsidRPr="0054622F" w:rsidRDefault="00E1182F" w:rsidP="00E1182F">
      <w:pPr>
        <w:jc w:val="both"/>
        <w:rPr>
          <w:bCs/>
          <w:sz w:val="28"/>
          <w:szCs w:val="28"/>
        </w:rPr>
      </w:pPr>
      <w:r w:rsidRPr="0054622F">
        <w:rPr>
          <w:bCs/>
          <w:sz w:val="28"/>
          <w:szCs w:val="28"/>
        </w:rPr>
        <w:t xml:space="preserve">МП </w:t>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proofErr w:type="spellStart"/>
      <w:r w:rsidRPr="0054622F">
        <w:rPr>
          <w:bCs/>
          <w:sz w:val="28"/>
          <w:szCs w:val="28"/>
        </w:rPr>
        <w:t>МП</w:t>
      </w:r>
      <w:proofErr w:type="spellEnd"/>
      <w:r w:rsidRPr="0054622F">
        <w:rPr>
          <w:bCs/>
          <w:sz w:val="28"/>
          <w:szCs w:val="28"/>
        </w:rPr>
        <w:t xml:space="preserve"> </w:t>
      </w:r>
    </w:p>
    <w:p w14:paraId="77E39A60" w14:textId="0254DB1A" w:rsidR="008B1840" w:rsidRDefault="008B1840" w:rsidP="00EB10C6">
      <w:pPr>
        <w:pStyle w:val="a4"/>
        <w:rPr>
          <w:sz w:val="28"/>
          <w:szCs w:val="28"/>
        </w:rPr>
      </w:pPr>
    </w:p>
    <w:p w14:paraId="73794795" w14:textId="454A4397" w:rsidR="00E070AE" w:rsidRDefault="00E070AE" w:rsidP="00EB10C6">
      <w:pPr>
        <w:pStyle w:val="a4"/>
        <w:rPr>
          <w:sz w:val="28"/>
          <w:szCs w:val="28"/>
        </w:rPr>
      </w:pPr>
    </w:p>
    <w:p w14:paraId="4D0FD9ED" w14:textId="77777777" w:rsidR="00E1182F" w:rsidRDefault="00E1182F" w:rsidP="00EB10C6">
      <w:pPr>
        <w:pStyle w:val="a4"/>
        <w:rPr>
          <w:sz w:val="28"/>
          <w:szCs w:val="28"/>
        </w:rPr>
      </w:pPr>
    </w:p>
    <w:p w14:paraId="3623BC70" w14:textId="77777777" w:rsidR="00E1182F" w:rsidRDefault="00E1182F" w:rsidP="00EB10C6">
      <w:pPr>
        <w:pStyle w:val="a4"/>
        <w:rPr>
          <w:sz w:val="28"/>
          <w:szCs w:val="28"/>
        </w:rPr>
      </w:pPr>
    </w:p>
    <w:p w14:paraId="012A04D7" w14:textId="6EFC1907" w:rsidR="008B1840" w:rsidRPr="00FA1C56" w:rsidRDefault="008B1840" w:rsidP="008B1840">
      <w:pPr>
        <w:pStyle w:val="a4"/>
        <w:ind w:left="720"/>
        <w:jc w:val="right"/>
        <w:rPr>
          <w:sz w:val="28"/>
          <w:szCs w:val="28"/>
        </w:rPr>
      </w:pPr>
      <w:r w:rsidRPr="00FA1C56">
        <w:rPr>
          <w:sz w:val="28"/>
          <w:szCs w:val="28"/>
        </w:rPr>
        <w:lastRenderedPageBreak/>
        <w:t>Приложение</w:t>
      </w:r>
      <w:r>
        <w:rPr>
          <w:sz w:val="28"/>
          <w:szCs w:val="28"/>
        </w:rPr>
        <w:t xml:space="preserve"> № 2</w:t>
      </w:r>
      <w:r w:rsidRPr="00FA1C56">
        <w:rPr>
          <w:sz w:val="28"/>
          <w:szCs w:val="28"/>
        </w:rPr>
        <w:br/>
        <w:t>к Правилам электроснабжения</w:t>
      </w:r>
      <w:r w:rsidRPr="00FA1C56">
        <w:rPr>
          <w:sz w:val="28"/>
          <w:szCs w:val="28"/>
        </w:rPr>
        <w:br/>
        <w:t>на розничном рынке электрической энергии</w:t>
      </w:r>
      <w:r w:rsidRPr="00FA1C56">
        <w:rPr>
          <w:sz w:val="28"/>
          <w:szCs w:val="28"/>
        </w:rPr>
        <w:br/>
        <w:t>Приднестровской Молдавской Республики</w:t>
      </w:r>
    </w:p>
    <w:p w14:paraId="44085AB6" w14:textId="77777777" w:rsidR="008B1840" w:rsidRPr="00FA1C56" w:rsidRDefault="008B1840" w:rsidP="008B1840">
      <w:pPr>
        <w:pStyle w:val="a4"/>
        <w:jc w:val="right"/>
        <w:rPr>
          <w:sz w:val="28"/>
          <w:szCs w:val="28"/>
        </w:rPr>
      </w:pPr>
      <w:r w:rsidRPr="00FA1C56">
        <w:rPr>
          <w:sz w:val="28"/>
          <w:szCs w:val="28"/>
        </w:rPr>
        <w:t>типовая форма</w:t>
      </w:r>
    </w:p>
    <w:p w14:paraId="0F8CD136" w14:textId="1F6B1BC1" w:rsidR="008B1840" w:rsidRPr="00FA1C56" w:rsidRDefault="008B1840" w:rsidP="008B1840">
      <w:pPr>
        <w:pStyle w:val="a4"/>
        <w:jc w:val="center"/>
        <w:rPr>
          <w:sz w:val="28"/>
          <w:szCs w:val="28"/>
        </w:rPr>
      </w:pPr>
      <w:r w:rsidRPr="00FA1C56">
        <w:rPr>
          <w:sz w:val="28"/>
          <w:szCs w:val="28"/>
        </w:rPr>
        <w:t>Договор электроснабжения</w:t>
      </w:r>
      <w:r w:rsidRPr="00FA1C56">
        <w:rPr>
          <w:sz w:val="28"/>
          <w:szCs w:val="28"/>
        </w:rPr>
        <w:br/>
      </w:r>
      <w:bookmarkStart w:id="30" w:name="_Hlk141366564"/>
      <w:r w:rsidRPr="008B1840">
        <w:rPr>
          <w:sz w:val="28"/>
          <w:szCs w:val="28"/>
        </w:rPr>
        <w:t>с управляющей организацией или товариществом собственников жилья, жилищно-строительным кооперативом, жилищным кооперативом или иной некоммерческой организацией, созданной в целях удовлетворения потребностей граждан в жилье</w:t>
      </w:r>
      <w:r>
        <w:rPr>
          <w:sz w:val="28"/>
          <w:szCs w:val="28"/>
        </w:rPr>
        <w:t xml:space="preserve"> </w:t>
      </w:r>
      <w:bookmarkEnd w:id="30"/>
      <w:r w:rsidRPr="00FA1C56">
        <w:rPr>
          <w:sz w:val="28"/>
          <w:szCs w:val="28"/>
        </w:rPr>
        <w:t>№ _____</w:t>
      </w:r>
    </w:p>
    <w:p w14:paraId="2842C26F" w14:textId="77777777" w:rsidR="008B1840" w:rsidRPr="00FA1C56" w:rsidRDefault="008B1840" w:rsidP="008B1840">
      <w:pPr>
        <w:jc w:val="both"/>
        <w:rPr>
          <w:sz w:val="28"/>
          <w:szCs w:val="28"/>
        </w:rPr>
      </w:pPr>
      <w:r w:rsidRPr="00FA1C56">
        <w:t xml:space="preserve">г. </w:t>
      </w:r>
      <w:r w:rsidRPr="00FA1C56">
        <w:rPr>
          <w:sz w:val="28"/>
          <w:szCs w:val="28"/>
        </w:rPr>
        <w:t>____________</w:t>
      </w:r>
      <w:r w:rsidRPr="00FA1C56">
        <w:rPr>
          <w:sz w:val="28"/>
          <w:szCs w:val="28"/>
        </w:rPr>
        <w:tab/>
      </w:r>
      <w:r w:rsidRPr="00FA1C56">
        <w:rPr>
          <w:sz w:val="28"/>
          <w:szCs w:val="28"/>
        </w:rPr>
        <w:tab/>
      </w:r>
      <w:r w:rsidRPr="00FA1C56">
        <w:rPr>
          <w:sz w:val="28"/>
          <w:szCs w:val="28"/>
        </w:rPr>
        <w:tab/>
      </w:r>
      <w:r w:rsidRPr="00FA1C56">
        <w:rPr>
          <w:sz w:val="28"/>
          <w:szCs w:val="28"/>
        </w:rPr>
        <w:tab/>
      </w:r>
      <w:r w:rsidRPr="00FA1C56">
        <w:rPr>
          <w:sz w:val="28"/>
          <w:szCs w:val="28"/>
        </w:rPr>
        <w:tab/>
      </w:r>
      <w:r w:rsidRPr="00FA1C56">
        <w:rPr>
          <w:sz w:val="28"/>
          <w:szCs w:val="28"/>
        </w:rPr>
        <w:tab/>
      </w:r>
      <w:r w:rsidRPr="00FA1C56">
        <w:rPr>
          <w:sz w:val="28"/>
          <w:szCs w:val="28"/>
        </w:rPr>
        <w:tab/>
        <w:t>«____» _________202</w:t>
      </w:r>
      <w:r>
        <w:rPr>
          <w:sz w:val="28"/>
          <w:szCs w:val="28"/>
        </w:rPr>
        <w:t>_</w:t>
      </w:r>
      <w:r w:rsidRPr="00FA1C56">
        <w:rPr>
          <w:sz w:val="28"/>
          <w:szCs w:val="28"/>
        </w:rPr>
        <w:t xml:space="preserve"> г.</w:t>
      </w:r>
    </w:p>
    <w:p w14:paraId="2429F08C" w14:textId="77777777" w:rsidR="008B1840" w:rsidRPr="00FA1C56" w:rsidRDefault="008B1840" w:rsidP="008B1840">
      <w:pPr>
        <w:jc w:val="both"/>
        <w:rPr>
          <w:sz w:val="28"/>
          <w:szCs w:val="28"/>
        </w:rPr>
      </w:pPr>
    </w:p>
    <w:p w14:paraId="5334118F" w14:textId="77777777" w:rsidR="00BC2283" w:rsidRDefault="00BC2283" w:rsidP="00BC2283">
      <w:pPr>
        <w:jc w:val="both"/>
        <w:rPr>
          <w:sz w:val="28"/>
          <w:szCs w:val="28"/>
        </w:rPr>
      </w:pPr>
      <w:r w:rsidRPr="00FA1C56">
        <w:rPr>
          <w:sz w:val="28"/>
          <w:szCs w:val="28"/>
        </w:rPr>
        <w:t>______________</w:t>
      </w:r>
      <w:r>
        <w:rPr>
          <w:sz w:val="28"/>
          <w:szCs w:val="28"/>
        </w:rPr>
        <w:t>_________________</w:t>
      </w:r>
      <w:r w:rsidRPr="00FA1C56">
        <w:rPr>
          <w:sz w:val="28"/>
          <w:szCs w:val="28"/>
        </w:rPr>
        <w:t xml:space="preserve"> в лице _________</w:t>
      </w:r>
      <w:r w:rsidRPr="009F3177">
        <w:rPr>
          <w:sz w:val="28"/>
          <w:szCs w:val="28"/>
        </w:rPr>
        <w:t>_____________________</w:t>
      </w:r>
      <w:r>
        <w:rPr>
          <w:sz w:val="28"/>
          <w:szCs w:val="28"/>
        </w:rPr>
        <w:t>_</w:t>
      </w:r>
      <w:r w:rsidRPr="00FA1C56">
        <w:rPr>
          <w:sz w:val="28"/>
          <w:szCs w:val="28"/>
        </w:rPr>
        <w:t>, действующего на основании _______</w:t>
      </w:r>
      <w:r w:rsidRPr="009F3177">
        <w:rPr>
          <w:sz w:val="28"/>
          <w:szCs w:val="28"/>
        </w:rPr>
        <w:t>_____________________</w:t>
      </w:r>
      <w:r>
        <w:rPr>
          <w:sz w:val="28"/>
          <w:szCs w:val="28"/>
        </w:rPr>
        <w:t>_______________</w:t>
      </w:r>
      <w:r w:rsidRPr="00FA1C56">
        <w:rPr>
          <w:sz w:val="28"/>
          <w:szCs w:val="28"/>
        </w:rPr>
        <w:t xml:space="preserve">, именуемое далее </w:t>
      </w:r>
      <w:proofErr w:type="spellStart"/>
      <w:r w:rsidRPr="00FA1C56">
        <w:rPr>
          <w:sz w:val="28"/>
          <w:szCs w:val="28"/>
        </w:rPr>
        <w:t>Энергоснабжающая</w:t>
      </w:r>
      <w:proofErr w:type="spellEnd"/>
      <w:r w:rsidRPr="00FA1C56">
        <w:rPr>
          <w:sz w:val="28"/>
          <w:szCs w:val="28"/>
        </w:rPr>
        <w:t xml:space="preserve"> организация, с одной стороны и __________</w:t>
      </w:r>
      <w:r w:rsidRPr="009F3177">
        <w:rPr>
          <w:sz w:val="28"/>
          <w:szCs w:val="28"/>
        </w:rPr>
        <w:t>_____________________</w:t>
      </w:r>
      <w:r w:rsidRPr="00FA1C56">
        <w:rPr>
          <w:sz w:val="28"/>
          <w:szCs w:val="28"/>
        </w:rPr>
        <w:t xml:space="preserve"> в лице ___________</w:t>
      </w:r>
      <w:r>
        <w:rPr>
          <w:sz w:val="28"/>
          <w:szCs w:val="28"/>
        </w:rPr>
        <w:t>____________________</w:t>
      </w:r>
      <w:r w:rsidRPr="00FA1C56">
        <w:rPr>
          <w:sz w:val="28"/>
          <w:szCs w:val="28"/>
        </w:rPr>
        <w:t>, действующего на основании _______</w:t>
      </w:r>
      <w:r w:rsidRPr="009F3177">
        <w:rPr>
          <w:sz w:val="28"/>
          <w:szCs w:val="28"/>
        </w:rPr>
        <w:t>_____________________</w:t>
      </w:r>
      <w:r>
        <w:rPr>
          <w:sz w:val="28"/>
          <w:szCs w:val="28"/>
        </w:rPr>
        <w:t>________________</w:t>
      </w:r>
      <w:r w:rsidRPr="00FA1C56">
        <w:rPr>
          <w:sz w:val="28"/>
          <w:szCs w:val="28"/>
        </w:rPr>
        <w:t>, именуемое в дальнейшем Абонент, с другой стороны, а вместе именуемые Стороны, заключили настоящий договор о нижеследующем:</w:t>
      </w:r>
    </w:p>
    <w:p w14:paraId="5C841C07" w14:textId="77777777" w:rsidR="00BC2283" w:rsidRDefault="00BC2283" w:rsidP="008B1840">
      <w:pPr>
        <w:jc w:val="both"/>
        <w:rPr>
          <w:sz w:val="28"/>
          <w:szCs w:val="28"/>
        </w:rPr>
      </w:pPr>
    </w:p>
    <w:p w14:paraId="38B05182" w14:textId="77777777" w:rsidR="00BA39C5" w:rsidRPr="00594704" w:rsidRDefault="00BA39C5" w:rsidP="008B1840">
      <w:pPr>
        <w:jc w:val="both"/>
        <w:rPr>
          <w:sz w:val="28"/>
          <w:szCs w:val="28"/>
        </w:rPr>
      </w:pPr>
    </w:p>
    <w:p w14:paraId="6238D00D" w14:textId="5F688F4D" w:rsidR="008B1840" w:rsidRPr="00BA39C5" w:rsidRDefault="008B1840" w:rsidP="00BA39C5">
      <w:pPr>
        <w:pStyle w:val="af1"/>
        <w:numPr>
          <w:ilvl w:val="0"/>
          <w:numId w:val="31"/>
        </w:numPr>
        <w:spacing w:before="100" w:after="60"/>
        <w:jc w:val="center"/>
        <w:rPr>
          <w:b/>
          <w:sz w:val="28"/>
          <w:szCs w:val="28"/>
        </w:rPr>
      </w:pPr>
      <w:r w:rsidRPr="00BA39C5">
        <w:rPr>
          <w:b/>
          <w:sz w:val="28"/>
          <w:szCs w:val="28"/>
        </w:rPr>
        <w:t>ПРЕДМЕТ ДОГОВОРА</w:t>
      </w:r>
    </w:p>
    <w:p w14:paraId="60E229C0" w14:textId="77777777" w:rsidR="00BA39C5" w:rsidRPr="00BA39C5" w:rsidRDefault="00BA39C5" w:rsidP="00BA39C5">
      <w:pPr>
        <w:pStyle w:val="af1"/>
        <w:spacing w:before="100" w:after="60"/>
        <w:rPr>
          <w:b/>
          <w:sz w:val="28"/>
          <w:szCs w:val="28"/>
        </w:rPr>
      </w:pPr>
    </w:p>
    <w:p w14:paraId="38925B5D" w14:textId="0811D166" w:rsidR="008B1840" w:rsidRPr="00594704" w:rsidRDefault="008B1840" w:rsidP="00AB6AC1">
      <w:pPr>
        <w:ind w:firstLine="284"/>
        <w:jc w:val="both"/>
        <w:rPr>
          <w:sz w:val="28"/>
          <w:szCs w:val="28"/>
        </w:rPr>
      </w:pPr>
      <w:r w:rsidRPr="00594704">
        <w:rPr>
          <w:sz w:val="28"/>
          <w:szCs w:val="28"/>
        </w:rPr>
        <w:t xml:space="preserve">1.1. </w:t>
      </w:r>
      <w:proofErr w:type="spellStart"/>
      <w:r w:rsidRPr="00594704">
        <w:rPr>
          <w:sz w:val="28"/>
          <w:szCs w:val="28"/>
        </w:rPr>
        <w:t>Энергоснабжающая</w:t>
      </w:r>
      <w:proofErr w:type="spellEnd"/>
      <w:r w:rsidRPr="00594704">
        <w:rPr>
          <w:sz w:val="28"/>
          <w:szCs w:val="28"/>
        </w:rPr>
        <w:t xml:space="preserve"> организация обязуется подавать Абоненту через присоединенную сеть электрическую энергию в объемах и в сроки, оговоренные настоящим договором.</w:t>
      </w:r>
    </w:p>
    <w:p w14:paraId="61C7D40D" w14:textId="4C581400" w:rsidR="008B1840" w:rsidRPr="00594704" w:rsidRDefault="008B1840" w:rsidP="00AB6AC1">
      <w:pPr>
        <w:ind w:firstLine="284"/>
        <w:jc w:val="both"/>
        <w:rPr>
          <w:sz w:val="28"/>
          <w:szCs w:val="28"/>
        </w:rPr>
      </w:pPr>
      <w:r w:rsidRPr="00594704">
        <w:rPr>
          <w:sz w:val="28"/>
          <w:szCs w:val="28"/>
        </w:rPr>
        <w:t>1.2. Абонент обязуется оплачивать принятую электрическую энергию в сроки, установленные настоящим договором по тарифам, установленным в соответствии с законодательством Приднестровской Молдавской Республики, и обеспечивать безопасность эксплуатации находящихся в его ведении электрических сетей, исправность используемых электроустановок.</w:t>
      </w:r>
    </w:p>
    <w:p w14:paraId="6A041F8F" w14:textId="56B67280" w:rsidR="00832D31" w:rsidRDefault="00832D31" w:rsidP="00AB6AC1">
      <w:pPr>
        <w:ind w:firstLine="284"/>
        <w:jc w:val="both"/>
        <w:rPr>
          <w:sz w:val="28"/>
          <w:szCs w:val="28"/>
        </w:rPr>
      </w:pPr>
      <w:r w:rsidRPr="00594704">
        <w:rPr>
          <w:sz w:val="28"/>
          <w:szCs w:val="28"/>
        </w:rPr>
        <w:t>1.3. Взаимоотношения сторон в части оказания услуг по текущему содержанию и текущему ремонту внутридомовых инженерных сетей установлен Приказом Министерства экономического развития Приднестровской Молдавской Республики от 07.02.2023 г. № 95 «Об утверждении Положения о порядке оказания услуг (выполнения работ) по текущему содержанию и текущему ремонту внутридомовых электрических сетей в многоквартирных жилых домах».</w:t>
      </w:r>
    </w:p>
    <w:p w14:paraId="23916E54" w14:textId="60D5097E" w:rsidR="00AB6AC1" w:rsidRDefault="00AB6AC1" w:rsidP="008B1840">
      <w:pPr>
        <w:jc w:val="both"/>
        <w:rPr>
          <w:sz w:val="28"/>
          <w:szCs w:val="28"/>
        </w:rPr>
      </w:pPr>
    </w:p>
    <w:p w14:paraId="5EEE43B0" w14:textId="3F0CB549" w:rsidR="0081379E" w:rsidRPr="00594704" w:rsidRDefault="0081379E" w:rsidP="008B1840">
      <w:pPr>
        <w:jc w:val="both"/>
        <w:rPr>
          <w:sz w:val="28"/>
          <w:szCs w:val="28"/>
        </w:rPr>
      </w:pPr>
    </w:p>
    <w:p w14:paraId="5FEE7FBB" w14:textId="13FFB992" w:rsidR="0081379E" w:rsidRDefault="008B1840" w:rsidP="0081379E">
      <w:pPr>
        <w:pStyle w:val="af1"/>
        <w:numPr>
          <w:ilvl w:val="0"/>
          <w:numId w:val="31"/>
        </w:numPr>
        <w:spacing w:before="100" w:after="60"/>
        <w:jc w:val="center"/>
        <w:rPr>
          <w:b/>
          <w:sz w:val="28"/>
          <w:szCs w:val="28"/>
        </w:rPr>
      </w:pPr>
      <w:r w:rsidRPr="0081379E">
        <w:rPr>
          <w:b/>
          <w:sz w:val="28"/>
          <w:szCs w:val="28"/>
        </w:rPr>
        <w:lastRenderedPageBreak/>
        <w:t>УСЛОВИЯ ПОСТАВКИ АБОНЕНТУ ЭЛЕКТРИЧЕСКОЙ ЭНЕРГИИ</w:t>
      </w:r>
    </w:p>
    <w:p w14:paraId="547ED308" w14:textId="77777777" w:rsidR="0081379E" w:rsidRPr="0081379E" w:rsidRDefault="0081379E" w:rsidP="0081379E">
      <w:pPr>
        <w:spacing w:before="100" w:after="60"/>
        <w:ind w:left="360"/>
        <w:rPr>
          <w:b/>
          <w:sz w:val="28"/>
          <w:szCs w:val="28"/>
        </w:rPr>
      </w:pPr>
    </w:p>
    <w:p w14:paraId="1F44872C" w14:textId="0D8417B4" w:rsidR="008B1840" w:rsidRDefault="008B1840" w:rsidP="00AB6AC1">
      <w:pPr>
        <w:ind w:firstLine="284"/>
        <w:jc w:val="both"/>
        <w:rPr>
          <w:sz w:val="28"/>
          <w:szCs w:val="28"/>
        </w:rPr>
      </w:pPr>
      <w:r w:rsidRPr="00FA1C56">
        <w:rPr>
          <w:sz w:val="28"/>
          <w:szCs w:val="28"/>
        </w:rPr>
        <w:t xml:space="preserve">2.1. </w:t>
      </w:r>
      <w:proofErr w:type="spellStart"/>
      <w:r w:rsidRPr="00FA1C56">
        <w:rPr>
          <w:sz w:val="28"/>
          <w:szCs w:val="28"/>
        </w:rPr>
        <w:t>Энергоснабжающая</w:t>
      </w:r>
      <w:proofErr w:type="spellEnd"/>
      <w:r w:rsidRPr="00FA1C56">
        <w:rPr>
          <w:sz w:val="28"/>
          <w:szCs w:val="28"/>
        </w:rPr>
        <w:t xml:space="preserve"> организация осуществляет распределение и поставку электрической энергии на условиях её полной оплаты Абонентом.</w:t>
      </w:r>
    </w:p>
    <w:p w14:paraId="424EAE7D" w14:textId="4F499C8D" w:rsidR="00832D31" w:rsidRPr="00FA1C56" w:rsidRDefault="00832D31" w:rsidP="00AB6AC1">
      <w:pPr>
        <w:ind w:firstLine="284"/>
        <w:jc w:val="both"/>
        <w:rPr>
          <w:sz w:val="28"/>
          <w:szCs w:val="28"/>
        </w:rPr>
      </w:pPr>
      <w:r>
        <w:rPr>
          <w:sz w:val="28"/>
          <w:szCs w:val="28"/>
        </w:rPr>
        <w:t xml:space="preserve">Перечень жилых домов, на которые </w:t>
      </w:r>
      <w:proofErr w:type="spellStart"/>
      <w:r w:rsidRPr="00832D31">
        <w:rPr>
          <w:sz w:val="28"/>
          <w:szCs w:val="28"/>
        </w:rPr>
        <w:t>Энергоснабжающая</w:t>
      </w:r>
      <w:proofErr w:type="spellEnd"/>
      <w:r w:rsidRPr="00832D31">
        <w:rPr>
          <w:sz w:val="28"/>
          <w:szCs w:val="28"/>
        </w:rPr>
        <w:t xml:space="preserve"> организация осуществляет распределение и поставку электрической энергии</w:t>
      </w:r>
      <w:r>
        <w:rPr>
          <w:sz w:val="28"/>
          <w:szCs w:val="28"/>
        </w:rPr>
        <w:t>, указан в Приложении № 4 к настоящему договору.</w:t>
      </w:r>
    </w:p>
    <w:p w14:paraId="23025A5C" w14:textId="77777777" w:rsidR="008B1840" w:rsidRPr="00FA1C56" w:rsidRDefault="008B1840" w:rsidP="00AB6AC1">
      <w:pPr>
        <w:ind w:firstLine="284"/>
        <w:jc w:val="both"/>
        <w:rPr>
          <w:sz w:val="28"/>
          <w:szCs w:val="28"/>
        </w:rPr>
      </w:pPr>
      <w:r w:rsidRPr="00FA1C56">
        <w:rPr>
          <w:sz w:val="28"/>
          <w:szCs w:val="28"/>
        </w:rPr>
        <w:t xml:space="preserve">2.2. Предельные объемы поставок электрической энергии Абоненту на предстоящий расчетный период устанавливаются в количестве, указанном в согласованном объеме отпуска электрической энергии и мощности (Приложение № 3 к настоящему договору), являющемся неотъемлемой частью настоящего договора. Объемы поставок электрической энергии на предстоящий </w:t>
      </w:r>
      <w:r>
        <w:rPr>
          <w:sz w:val="28"/>
          <w:szCs w:val="28"/>
        </w:rPr>
        <w:t xml:space="preserve">расчетный </w:t>
      </w:r>
      <w:r w:rsidRPr="00FA1C56">
        <w:rPr>
          <w:sz w:val="28"/>
          <w:szCs w:val="28"/>
        </w:rPr>
        <w:t>период могут быть изменены по взаимному согласию сторон.</w:t>
      </w:r>
    </w:p>
    <w:p w14:paraId="2C5137D1" w14:textId="77777777" w:rsidR="008B1840" w:rsidRPr="00FA1C56" w:rsidRDefault="008B1840" w:rsidP="00AB6AC1">
      <w:pPr>
        <w:ind w:firstLine="284"/>
        <w:jc w:val="both"/>
        <w:rPr>
          <w:sz w:val="28"/>
          <w:szCs w:val="28"/>
        </w:rPr>
      </w:pPr>
      <w:r w:rsidRPr="00FA1C56">
        <w:rPr>
          <w:sz w:val="28"/>
          <w:szCs w:val="28"/>
        </w:rPr>
        <w:t>2.3. Определение границ энергообеспечения и эксплуатационной ответственности сторон производится согласно прилагаемого к настоящему договору Акту определения границ энергообеспечения и эксплуатационной ответственности сторон, являющемуся Приложением № 1 к настоящему договору.</w:t>
      </w:r>
    </w:p>
    <w:p w14:paraId="42D70FD6" w14:textId="77777777" w:rsidR="008B1840" w:rsidRPr="00FA1C56" w:rsidRDefault="008B1840" w:rsidP="00AB6AC1">
      <w:pPr>
        <w:ind w:firstLine="284"/>
        <w:jc w:val="both"/>
        <w:rPr>
          <w:sz w:val="28"/>
          <w:szCs w:val="28"/>
        </w:rPr>
      </w:pPr>
      <w:r w:rsidRPr="00FA1C56">
        <w:rPr>
          <w:sz w:val="28"/>
          <w:szCs w:val="28"/>
        </w:rPr>
        <w:t>2.4. Установка, замена, обслуживание расчетных счетчиков активной, реактивной энергии, измерительных трансформаторов тока и напряжения, токовых цепей и цепей напряжения, установленных в цепях коммерческого учета (далее по тексту расчетных приборов учета)</w:t>
      </w:r>
      <w:r>
        <w:rPr>
          <w:sz w:val="28"/>
          <w:szCs w:val="28"/>
        </w:rPr>
        <w:t>,</w:t>
      </w:r>
      <w:r w:rsidRPr="00FA1C56">
        <w:rPr>
          <w:sz w:val="28"/>
          <w:szCs w:val="28"/>
        </w:rPr>
        <w:t xml:space="preserve"> осуществляется за счёт </w:t>
      </w:r>
      <w:r>
        <w:rPr>
          <w:sz w:val="28"/>
          <w:szCs w:val="28"/>
        </w:rPr>
        <w:t>их владельца</w:t>
      </w:r>
      <w:r w:rsidRPr="00FA1C56">
        <w:rPr>
          <w:sz w:val="28"/>
          <w:szCs w:val="28"/>
        </w:rPr>
        <w:t xml:space="preserve">. </w:t>
      </w:r>
    </w:p>
    <w:p w14:paraId="4F876673" w14:textId="25245497" w:rsidR="008B1840" w:rsidRDefault="008B1840" w:rsidP="00AB6AC1">
      <w:pPr>
        <w:ind w:firstLine="284"/>
        <w:jc w:val="both"/>
        <w:rPr>
          <w:sz w:val="28"/>
          <w:szCs w:val="28"/>
        </w:rPr>
      </w:pPr>
      <w:r w:rsidRPr="00FA1C56">
        <w:rPr>
          <w:sz w:val="28"/>
          <w:szCs w:val="28"/>
        </w:rPr>
        <w:t>2.5. Коэффициент мощности на границе энергообеспечения Абонент поддерживает близким к единице.</w:t>
      </w:r>
    </w:p>
    <w:p w14:paraId="7DCDFE77" w14:textId="77777777" w:rsidR="000C4D03" w:rsidRPr="00FA1C56" w:rsidRDefault="000C4D03" w:rsidP="008B1840">
      <w:pPr>
        <w:jc w:val="both"/>
        <w:rPr>
          <w:sz w:val="28"/>
          <w:szCs w:val="28"/>
        </w:rPr>
      </w:pPr>
    </w:p>
    <w:p w14:paraId="18721E39" w14:textId="2E79478F" w:rsidR="008B1840" w:rsidRPr="00FA1C56" w:rsidRDefault="008B1840" w:rsidP="008B1840">
      <w:pPr>
        <w:spacing w:before="100" w:after="60"/>
        <w:jc w:val="center"/>
        <w:rPr>
          <w:b/>
          <w:sz w:val="28"/>
          <w:szCs w:val="28"/>
        </w:rPr>
      </w:pPr>
      <w:r w:rsidRPr="00FA1C56">
        <w:rPr>
          <w:b/>
          <w:sz w:val="28"/>
          <w:szCs w:val="28"/>
        </w:rPr>
        <w:t>3. ОПРЕДЕЛЕНИЕ КОЛИЧЕСТВА ПОСТАВЛЕННОЙ АБОНЕНТУ ЭЛЕКТРИЧЕСКОЙ ЭНЕРГИИ И МОЩНОСТИ</w:t>
      </w:r>
    </w:p>
    <w:p w14:paraId="6795B308" w14:textId="77777777" w:rsidR="000C4D03" w:rsidRDefault="000C4D03" w:rsidP="008B1840">
      <w:pPr>
        <w:jc w:val="both"/>
        <w:rPr>
          <w:sz w:val="28"/>
          <w:szCs w:val="28"/>
        </w:rPr>
      </w:pPr>
    </w:p>
    <w:p w14:paraId="6CFE3F61" w14:textId="62A824B9" w:rsidR="008B1840" w:rsidRPr="00FA1C56" w:rsidRDefault="008B1840" w:rsidP="00AB6AC1">
      <w:pPr>
        <w:ind w:firstLine="284"/>
        <w:jc w:val="both"/>
        <w:rPr>
          <w:sz w:val="28"/>
          <w:szCs w:val="28"/>
        </w:rPr>
      </w:pPr>
      <w:r w:rsidRPr="00FA1C56">
        <w:rPr>
          <w:sz w:val="28"/>
          <w:szCs w:val="28"/>
        </w:rPr>
        <w:t xml:space="preserve">3.1. Определение количества поставленной Абоненту активной и реактивной электрической энергии производится ежемесячно по показаниям </w:t>
      </w:r>
      <w:r>
        <w:rPr>
          <w:sz w:val="28"/>
          <w:szCs w:val="28"/>
        </w:rPr>
        <w:t xml:space="preserve">расчетных </w:t>
      </w:r>
      <w:r w:rsidRPr="00FA1C56">
        <w:rPr>
          <w:sz w:val="28"/>
          <w:szCs w:val="28"/>
        </w:rPr>
        <w:t xml:space="preserve">приборов учета, указанных в </w:t>
      </w:r>
      <w:proofErr w:type="spellStart"/>
      <w:r w:rsidRPr="00FA1C56">
        <w:rPr>
          <w:sz w:val="28"/>
          <w:szCs w:val="28"/>
        </w:rPr>
        <w:t>Дифтарифном</w:t>
      </w:r>
      <w:proofErr w:type="spellEnd"/>
      <w:r w:rsidRPr="00FA1C56">
        <w:rPr>
          <w:sz w:val="28"/>
          <w:szCs w:val="28"/>
        </w:rPr>
        <w:t xml:space="preserve"> акте, являющ</w:t>
      </w:r>
      <w:r w:rsidR="00822E8F">
        <w:rPr>
          <w:sz w:val="28"/>
          <w:szCs w:val="28"/>
        </w:rPr>
        <w:t>е</w:t>
      </w:r>
      <w:r w:rsidRPr="00FA1C56">
        <w:rPr>
          <w:sz w:val="28"/>
          <w:szCs w:val="28"/>
        </w:rPr>
        <w:t>мся Приложением № 2 к настоящему договору.</w:t>
      </w:r>
    </w:p>
    <w:p w14:paraId="70D261CC" w14:textId="1F6B5975" w:rsidR="008B1840" w:rsidRPr="00827101" w:rsidRDefault="008B1840" w:rsidP="00AB6AC1">
      <w:pPr>
        <w:ind w:firstLine="284"/>
        <w:jc w:val="both"/>
        <w:rPr>
          <w:color w:val="000000" w:themeColor="text1"/>
          <w:sz w:val="28"/>
          <w:szCs w:val="28"/>
        </w:rPr>
      </w:pPr>
      <w:r w:rsidRPr="00FA1C56">
        <w:rPr>
          <w:sz w:val="28"/>
          <w:szCs w:val="28"/>
        </w:rPr>
        <w:t>Датой съема показаний</w:t>
      </w:r>
      <w:r w:rsidRPr="00FA1C56">
        <w:rPr>
          <w:sz w:val="28"/>
          <w:szCs w:val="28"/>
        </w:rPr>
        <w:tab/>
        <w:t>приборов</w:t>
      </w:r>
      <w:r w:rsidRPr="00FA1C56">
        <w:rPr>
          <w:sz w:val="28"/>
          <w:szCs w:val="28"/>
        </w:rPr>
        <w:tab/>
        <w:t>учета</w:t>
      </w:r>
      <w:r w:rsidRPr="00FA1C56">
        <w:rPr>
          <w:sz w:val="28"/>
          <w:szCs w:val="28"/>
        </w:rPr>
        <w:tab/>
        <w:t>потребления</w:t>
      </w:r>
      <w:r w:rsidR="00827101">
        <w:rPr>
          <w:sz w:val="28"/>
          <w:szCs w:val="28"/>
        </w:rPr>
        <w:t xml:space="preserve"> </w:t>
      </w:r>
      <w:r w:rsidRPr="00FA1C56">
        <w:rPr>
          <w:sz w:val="28"/>
          <w:szCs w:val="28"/>
        </w:rPr>
        <w:t>электрической энергии</w:t>
      </w:r>
      <w:r w:rsidRPr="00FA1C56">
        <w:rPr>
          <w:sz w:val="28"/>
          <w:szCs w:val="28"/>
        </w:rPr>
        <w:tab/>
        <w:t xml:space="preserve">и предоставления их в </w:t>
      </w:r>
      <w:proofErr w:type="spellStart"/>
      <w:r w:rsidRPr="00FA1C56">
        <w:rPr>
          <w:sz w:val="28"/>
          <w:szCs w:val="28"/>
        </w:rPr>
        <w:t>Энергоснабжающую</w:t>
      </w:r>
      <w:proofErr w:type="spellEnd"/>
      <w:r w:rsidRPr="00FA1C56">
        <w:rPr>
          <w:sz w:val="28"/>
          <w:szCs w:val="28"/>
        </w:rPr>
        <w:t xml:space="preserve"> организацию </w:t>
      </w:r>
      <w:r w:rsidRPr="00827101">
        <w:rPr>
          <w:color w:val="000000" w:themeColor="text1"/>
          <w:sz w:val="28"/>
          <w:szCs w:val="28"/>
        </w:rPr>
        <w:t xml:space="preserve">устанавливается </w:t>
      </w:r>
      <w:r w:rsidR="00827101" w:rsidRPr="00827101">
        <w:rPr>
          <w:color w:val="000000" w:themeColor="text1"/>
          <w:sz w:val="28"/>
          <w:szCs w:val="28"/>
        </w:rPr>
        <w:t>последнее число</w:t>
      </w:r>
      <w:r w:rsidRPr="00827101">
        <w:rPr>
          <w:color w:val="000000" w:themeColor="text1"/>
          <w:sz w:val="28"/>
          <w:szCs w:val="28"/>
        </w:rPr>
        <w:t xml:space="preserve"> каждого месяца. </w:t>
      </w:r>
    </w:p>
    <w:p w14:paraId="51FECF29" w14:textId="77777777" w:rsidR="008B1840" w:rsidRPr="00827101" w:rsidRDefault="008B1840" w:rsidP="00AB6AC1">
      <w:pPr>
        <w:ind w:firstLine="284"/>
        <w:jc w:val="both"/>
        <w:rPr>
          <w:color w:val="000000" w:themeColor="text1"/>
          <w:sz w:val="28"/>
          <w:szCs w:val="28"/>
        </w:rPr>
      </w:pPr>
      <w:r w:rsidRPr="00827101">
        <w:rPr>
          <w:color w:val="000000" w:themeColor="text1"/>
          <w:sz w:val="28"/>
          <w:szCs w:val="28"/>
        </w:rPr>
        <w:t>3.2. Недоучет электрической энергии в сетях от места установки расчетных приборов учета до границы энергообеспечения определяется в порядке, установленном законодательством Приднестровской Молдавской Республики, и оплачивается Абонентом.</w:t>
      </w:r>
    </w:p>
    <w:p w14:paraId="375E4212" w14:textId="77777777" w:rsidR="008B1840" w:rsidRPr="00FA1C56" w:rsidRDefault="008B1840" w:rsidP="00AB6AC1">
      <w:pPr>
        <w:ind w:firstLine="284"/>
        <w:jc w:val="both"/>
        <w:rPr>
          <w:sz w:val="28"/>
          <w:szCs w:val="28"/>
        </w:rPr>
      </w:pPr>
      <w:r w:rsidRPr="00FA1C56">
        <w:rPr>
          <w:sz w:val="28"/>
          <w:szCs w:val="28"/>
        </w:rPr>
        <w:lastRenderedPageBreak/>
        <w:t>3.3. При временном нарушении работы расчетных приборов учета, произошедшем не по вине Абонента, расчет производится следующим образом:</w:t>
      </w:r>
    </w:p>
    <w:p w14:paraId="36196EC7" w14:textId="77777777" w:rsidR="008B1840" w:rsidRPr="00FA1C56" w:rsidRDefault="008B1840" w:rsidP="00AB6AC1">
      <w:pPr>
        <w:ind w:firstLine="284"/>
        <w:jc w:val="both"/>
        <w:rPr>
          <w:sz w:val="28"/>
          <w:szCs w:val="28"/>
        </w:rPr>
      </w:pPr>
      <w:r w:rsidRPr="00FA1C56">
        <w:rPr>
          <w:sz w:val="28"/>
          <w:szCs w:val="28"/>
        </w:rPr>
        <w:t>при сообщении Абонентом о неисправности в работе расчетных приборов учета, исходя из среднемесячного потребления за последние 3 (три) полных месяца потребления. В случае отсутствия данных о среднемесячном потреблении за последние 3 (три) полных месяца, расчет производится исходя из разрешенной мощности электроустановки Абонента, используемой по графику работы Абонента.</w:t>
      </w:r>
    </w:p>
    <w:p w14:paraId="08BB91A7" w14:textId="77777777" w:rsidR="008B1840" w:rsidRPr="00FA1C56" w:rsidRDefault="008B1840" w:rsidP="00AB6AC1">
      <w:pPr>
        <w:ind w:firstLine="284"/>
        <w:jc w:val="both"/>
        <w:rPr>
          <w:sz w:val="28"/>
          <w:szCs w:val="28"/>
        </w:rPr>
      </w:pPr>
      <w:r w:rsidRPr="00FA1C56">
        <w:rPr>
          <w:sz w:val="28"/>
          <w:szCs w:val="28"/>
        </w:rPr>
        <w:t xml:space="preserve">3.4. В случае выявления факта </w:t>
      </w:r>
      <w:proofErr w:type="spellStart"/>
      <w:r w:rsidRPr="00FA1C56">
        <w:rPr>
          <w:sz w:val="28"/>
          <w:szCs w:val="28"/>
        </w:rPr>
        <w:t>безучётного</w:t>
      </w:r>
      <w:proofErr w:type="spellEnd"/>
      <w:r w:rsidRPr="00FA1C56">
        <w:rPr>
          <w:sz w:val="28"/>
          <w:szCs w:val="28"/>
        </w:rPr>
        <w:t xml:space="preserve"> потреблени</w:t>
      </w:r>
      <w:r>
        <w:rPr>
          <w:sz w:val="28"/>
          <w:szCs w:val="28"/>
        </w:rPr>
        <w:t>я</w:t>
      </w:r>
      <w:r w:rsidRPr="00FA1C56">
        <w:rPr>
          <w:sz w:val="28"/>
          <w:szCs w:val="28"/>
        </w:rPr>
        <w:t xml:space="preserve"> электрической энергии – нарушение Абонентом условий договора, которое привело к потреблению электрической энергии в обход расчётного прибора учёта (измерительного оборудования), искажению показаний расчётного приборов учёта (измерительного оборудования), нарушение целостности пломб или другими способами потребление, не позволяющее обеспечить учёт потребленной электрической энергии,</w:t>
      </w:r>
      <w:r w:rsidRPr="00FA1C56">
        <w:t xml:space="preserve"> </w:t>
      </w:r>
      <w:proofErr w:type="spellStart"/>
      <w:r w:rsidRPr="00FA1C56">
        <w:rPr>
          <w:sz w:val="28"/>
          <w:szCs w:val="28"/>
        </w:rPr>
        <w:t>Энергоснабжающая</w:t>
      </w:r>
      <w:proofErr w:type="spellEnd"/>
      <w:r w:rsidRPr="00FA1C56">
        <w:rPr>
          <w:sz w:val="28"/>
          <w:szCs w:val="28"/>
        </w:rPr>
        <w:t xml:space="preserve"> организация производит перерасчет количества потребленной электрической энергии исходя из разрешенной мощности электроустановки Абонента, используемой по графику работы Абонента, за период со дня предыдущего контрольного обхода или проверки, во время проведения которых не было обнаружено </w:t>
      </w:r>
      <w:proofErr w:type="spellStart"/>
      <w:r w:rsidRPr="00FA1C56">
        <w:rPr>
          <w:sz w:val="28"/>
          <w:szCs w:val="28"/>
        </w:rPr>
        <w:t>безучетного</w:t>
      </w:r>
      <w:proofErr w:type="spellEnd"/>
      <w:r w:rsidRPr="00FA1C56">
        <w:rPr>
          <w:sz w:val="28"/>
          <w:szCs w:val="28"/>
        </w:rPr>
        <w:t xml:space="preserve"> потребления электрической энергии, но не более 3 (трех) лет, за вычетом оплаченной электрической энергии. Стоимость </w:t>
      </w:r>
      <w:proofErr w:type="spellStart"/>
      <w:r w:rsidRPr="00FA1C56">
        <w:rPr>
          <w:sz w:val="28"/>
          <w:szCs w:val="28"/>
        </w:rPr>
        <w:t>безучетно</w:t>
      </w:r>
      <w:proofErr w:type="spellEnd"/>
      <w:r w:rsidRPr="00FA1C56">
        <w:rPr>
          <w:sz w:val="28"/>
          <w:szCs w:val="28"/>
        </w:rPr>
        <w:t xml:space="preserve"> потребленной электрической энергии определяется по тарифу на электрическую энергию, действующему на дату установления факта </w:t>
      </w:r>
      <w:proofErr w:type="spellStart"/>
      <w:r w:rsidRPr="00FA1C56">
        <w:rPr>
          <w:sz w:val="28"/>
          <w:szCs w:val="28"/>
        </w:rPr>
        <w:t>безучетного</w:t>
      </w:r>
      <w:proofErr w:type="spellEnd"/>
      <w:r w:rsidRPr="00FA1C56">
        <w:rPr>
          <w:sz w:val="28"/>
          <w:szCs w:val="28"/>
        </w:rPr>
        <w:t xml:space="preserve"> потребления для соответствующей категории потребителей, к которой относится Абонент, без учета предоставляемых государством мер поддержки (субсидий, льгот, иных).</w:t>
      </w:r>
    </w:p>
    <w:p w14:paraId="1ECF607A" w14:textId="77777777" w:rsidR="008B1840" w:rsidRPr="00827101" w:rsidRDefault="008B1840" w:rsidP="00AB6AC1">
      <w:pPr>
        <w:ind w:firstLine="284"/>
        <w:jc w:val="both"/>
        <w:rPr>
          <w:color w:val="000000" w:themeColor="text1"/>
          <w:sz w:val="28"/>
          <w:szCs w:val="28"/>
        </w:rPr>
      </w:pPr>
      <w:r w:rsidRPr="00827101">
        <w:rPr>
          <w:color w:val="000000" w:themeColor="text1"/>
          <w:sz w:val="28"/>
          <w:szCs w:val="28"/>
        </w:rPr>
        <w:t>3.5. При частичном использовании разрешенной мощности Абонентом ввиду постоянного или временного сокращения (закрытия) производства (деятельности) и сохранения трансформаторов тока расчетного учета, предусмотренных проектом, недоучет электрической энергии определяется в порядке, установленном законодательством Приднестровской Молдавской Республики, и оплачивается Абонентом.</w:t>
      </w:r>
    </w:p>
    <w:p w14:paraId="14B4F3A0" w14:textId="75023456" w:rsidR="008B1840" w:rsidRDefault="008B1840" w:rsidP="00AB6AC1">
      <w:pPr>
        <w:ind w:firstLine="284"/>
        <w:jc w:val="both"/>
        <w:rPr>
          <w:sz w:val="28"/>
          <w:szCs w:val="28"/>
        </w:rPr>
      </w:pPr>
      <w:r w:rsidRPr="00FA1C56">
        <w:rPr>
          <w:sz w:val="28"/>
          <w:szCs w:val="28"/>
        </w:rPr>
        <w:t xml:space="preserve">3.6. При обнаружении факта потребления электрической энергии по тарифам, не предусмотренным настоящим договором, </w:t>
      </w:r>
      <w:proofErr w:type="spellStart"/>
      <w:r w:rsidRPr="00FA1C56">
        <w:rPr>
          <w:sz w:val="28"/>
          <w:szCs w:val="28"/>
        </w:rPr>
        <w:t>Энергоснабжающая</w:t>
      </w:r>
      <w:proofErr w:type="spellEnd"/>
      <w:r w:rsidRPr="00FA1C56">
        <w:rPr>
          <w:sz w:val="28"/>
          <w:szCs w:val="28"/>
        </w:rPr>
        <w:t xml:space="preserve"> организация производит перерасчет стоимости потребленной электроэнергии по действующим на момент обнаружения данного факта тарифам</w:t>
      </w:r>
      <w:r>
        <w:rPr>
          <w:sz w:val="28"/>
          <w:szCs w:val="28"/>
        </w:rPr>
        <w:t xml:space="preserve"> соответствующей категории</w:t>
      </w:r>
      <w:r w:rsidRPr="00FA1C56">
        <w:rPr>
          <w:sz w:val="28"/>
          <w:szCs w:val="28"/>
        </w:rPr>
        <w:t>.</w:t>
      </w:r>
    </w:p>
    <w:p w14:paraId="709EBFCD" w14:textId="77777777" w:rsidR="000C4D03" w:rsidRPr="00FA1C56" w:rsidRDefault="000C4D03" w:rsidP="008B1840">
      <w:pPr>
        <w:jc w:val="both"/>
        <w:rPr>
          <w:sz w:val="28"/>
          <w:szCs w:val="28"/>
        </w:rPr>
      </w:pPr>
    </w:p>
    <w:p w14:paraId="7CF309A7" w14:textId="7DBB096B" w:rsidR="008B1840" w:rsidRPr="00FA1C56" w:rsidRDefault="008B1840" w:rsidP="008B1840">
      <w:pPr>
        <w:spacing w:before="100" w:after="60"/>
        <w:jc w:val="center"/>
        <w:rPr>
          <w:b/>
          <w:sz w:val="28"/>
          <w:szCs w:val="28"/>
        </w:rPr>
      </w:pPr>
      <w:r w:rsidRPr="00FA1C56">
        <w:rPr>
          <w:b/>
          <w:sz w:val="28"/>
          <w:szCs w:val="28"/>
        </w:rPr>
        <w:t>4. ПОРЯДОК РАСЧЕТОВ</w:t>
      </w:r>
    </w:p>
    <w:p w14:paraId="13C0FE7C" w14:textId="77777777" w:rsidR="000C4D03" w:rsidRDefault="000C4D03" w:rsidP="008B1840">
      <w:pPr>
        <w:jc w:val="both"/>
        <w:rPr>
          <w:sz w:val="28"/>
          <w:szCs w:val="28"/>
        </w:rPr>
      </w:pPr>
    </w:p>
    <w:p w14:paraId="12C64548" w14:textId="1530FF5B" w:rsidR="008B1840" w:rsidRPr="00FA1C56" w:rsidRDefault="008B1840" w:rsidP="00AB6AC1">
      <w:pPr>
        <w:ind w:firstLine="284"/>
        <w:jc w:val="both"/>
        <w:rPr>
          <w:sz w:val="28"/>
          <w:szCs w:val="28"/>
        </w:rPr>
      </w:pPr>
      <w:r w:rsidRPr="00FA1C56">
        <w:rPr>
          <w:sz w:val="28"/>
          <w:szCs w:val="28"/>
        </w:rPr>
        <w:t>4.1. Стороны договорились, что период оплаты за потребленную электрическую энергию составляет 7 дней с даты выставления платежных документов.</w:t>
      </w:r>
    </w:p>
    <w:p w14:paraId="5B5C8723" w14:textId="77777777" w:rsidR="008B1840" w:rsidRPr="00FA1C56" w:rsidRDefault="008B1840" w:rsidP="00AB6AC1">
      <w:pPr>
        <w:widowControl w:val="0"/>
        <w:ind w:firstLine="284"/>
        <w:jc w:val="both"/>
        <w:rPr>
          <w:sz w:val="28"/>
          <w:szCs w:val="28"/>
          <w:lang w:eastAsia="en-US"/>
        </w:rPr>
      </w:pPr>
      <w:r w:rsidRPr="00FA1C56">
        <w:rPr>
          <w:spacing w:val="-1"/>
          <w:sz w:val="28"/>
          <w:szCs w:val="28"/>
          <w:lang w:eastAsia="en-US"/>
        </w:rPr>
        <w:lastRenderedPageBreak/>
        <w:t>4.2.</w:t>
      </w:r>
      <w:r w:rsidRPr="00FA1C56">
        <w:rPr>
          <w:spacing w:val="9"/>
          <w:sz w:val="28"/>
          <w:szCs w:val="28"/>
          <w:lang w:eastAsia="en-US"/>
        </w:rPr>
        <w:t xml:space="preserve"> </w:t>
      </w:r>
      <w:r w:rsidRPr="00FA1C56">
        <w:rPr>
          <w:sz w:val="28"/>
          <w:szCs w:val="28"/>
          <w:lang w:eastAsia="en-US"/>
        </w:rPr>
        <w:t>В</w:t>
      </w:r>
      <w:r w:rsidRPr="00FA1C56">
        <w:rPr>
          <w:spacing w:val="7"/>
          <w:sz w:val="28"/>
          <w:szCs w:val="28"/>
          <w:lang w:eastAsia="en-US"/>
        </w:rPr>
        <w:t xml:space="preserve"> </w:t>
      </w:r>
      <w:r w:rsidRPr="00FA1C56">
        <w:rPr>
          <w:spacing w:val="-1"/>
          <w:sz w:val="28"/>
          <w:szCs w:val="28"/>
          <w:lang w:eastAsia="en-US"/>
        </w:rPr>
        <w:t>течение</w:t>
      </w:r>
      <w:r w:rsidRPr="00FA1C56">
        <w:rPr>
          <w:spacing w:val="6"/>
          <w:sz w:val="28"/>
          <w:szCs w:val="28"/>
          <w:lang w:eastAsia="en-US"/>
        </w:rPr>
        <w:t xml:space="preserve"> </w:t>
      </w:r>
      <w:r w:rsidRPr="00FA1C56">
        <w:rPr>
          <w:sz w:val="28"/>
          <w:szCs w:val="28"/>
          <w:lang w:eastAsia="en-US"/>
        </w:rPr>
        <w:t>12</w:t>
      </w:r>
      <w:r w:rsidRPr="00FA1C56">
        <w:rPr>
          <w:spacing w:val="9"/>
          <w:sz w:val="28"/>
          <w:szCs w:val="28"/>
          <w:lang w:eastAsia="en-US"/>
        </w:rPr>
        <w:t xml:space="preserve"> </w:t>
      </w:r>
      <w:r w:rsidRPr="00FA1C56">
        <w:rPr>
          <w:sz w:val="28"/>
          <w:szCs w:val="28"/>
          <w:lang w:eastAsia="en-US"/>
        </w:rPr>
        <w:t>дней</w:t>
      </w:r>
      <w:r w:rsidRPr="00FA1C56">
        <w:rPr>
          <w:spacing w:val="7"/>
          <w:sz w:val="28"/>
          <w:szCs w:val="28"/>
          <w:lang w:eastAsia="en-US"/>
        </w:rPr>
        <w:t xml:space="preserve"> </w:t>
      </w:r>
      <w:r w:rsidRPr="00FA1C56">
        <w:rPr>
          <w:sz w:val="28"/>
          <w:szCs w:val="28"/>
          <w:lang w:eastAsia="en-US"/>
        </w:rPr>
        <w:t>с</w:t>
      </w:r>
      <w:r w:rsidRPr="00FA1C56">
        <w:rPr>
          <w:spacing w:val="6"/>
          <w:sz w:val="28"/>
          <w:szCs w:val="28"/>
          <w:lang w:eastAsia="en-US"/>
        </w:rPr>
        <w:t xml:space="preserve"> </w:t>
      </w:r>
      <w:r w:rsidRPr="00FA1C56">
        <w:rPr>
          <w:sz w:val="28"/>
          <w:szCs w:val="28"/>
          <w:lang w:eastAsia="en-US"/>
        </w:rPr>
        <w:t>даты</w:t>
      </w:r>
      <w:r w:rsidRPr="00FA1C56">
        <w:rPr>
          <w:spacing w:val="6"/>
          <w:sz w:val="28"/>
          <w:szCs w:val="28"/>
          <w:lang w:eastAsia="en-US"/>
        </w:rPr>
        <w:t xml:space="preserve"> </w:t>
      </w:r>
      <w:r w:rsidRPr="00FA1C56">
        <w:rPr>
          <w:spacing w:val="-1"/>
          <w:sz w:val="28"/>
          <w:szCs w:val="28"/>
          <w:lang w:eastAsia="en-US"/>
        </w:rPr>
        <w:t>съема</w:t>
      </w:r>
      <w:r w:rsidRPr="00FA1C56">
        <w:rPr>
          <w:spacing w:val="8"/>
          <w:sz w:val="28"/>
          <w:szCs w:val="28"/>
          <w:lang w:eastAsia="en-US"/>
        </w:rPr>
        <w:t xml:space="preserve"> </w:t>
      </w:r>
      <w:r w:rsidRPr="00FA1C56">
        <w:rPr>
          <w:spacing w:val="-1"/>
          <w:sz w:val="28"/>
          <w:szCs w:val="28"/>
          <w:lang w:eastAsia="en-US"/>
        </w:rPr>
        <w:t>показаний</w:t>
      </w:r>
      <w:r w:rsidRPr="00FA1C56">
        <w:rPr>
          <w:spacing w:val="7"/>
          <w:sz w:val="28"/>
          <w:szCs w:val="28"/>
          <w:lang w:eastAsia="en-US"/>
        </w:rPr>
        <w:t xml:space="preserve"> </w:t>
      </w:r>
      <w:proofErr w:type="spellStart"/>
      <w:r w:rsidRPr="00FA1C56">
        <w:rPr>
          <w:spacing w:val="-1"/>
          <w:sz w:val="28"/>
          <w:szCs w:val="28"/>
          <w:lang w:eastAsia="en-US"/>
        </w:rPr>
        <w:t>Энергоснабжающая</w:t>
      </w:r>
      <w:proofErr w:type="spellEnd"/>
      <w:r w:rsidRPr="00FA1C56">
        <w:rPr>
          <w:spacing w:val="6"/>
          <w:sz w:val="28"/>
          <w:szCs w:val="28"/>
          <w:lang w:eastAsia="en-US"/>
        </w:rPr>
        <w:t xml:space="preserve"> </w:t>
      </w:r>
      <w:r w:rsidRPr="00FA1C56">
        <w:rPr>
          <w:spacing w:val="-1"/>
          <w:sz w:val="28"/>
          <w:szCs w:val="28"/>
          <w:lang w:eastAsia="en-US"/>
        </w:rPr>
        <w:t>организация</w:t>
      </w:r>
      <w:r w:rsidRPr="00FA1C56">
        <w:rPr>
          <w:spacing w:val="6"/>
          <w:sz w:val="28"/>
          <w:szCs w:val="28"/>
          <w:lang w:eastAsia="en-US"/>
        </w:rPr>
        <w:t xml:space="preserve"> </w:t>
      </w:r>
      <w:r w:rsidRPr="00FA1C56">
        <w:rPr>
          <w:spacing w:val="-1"/>
          <w:sz w:val="28"/>
          <w:szCs w:val="28"/>
          <w:lang w:eastAsia="en-US"/>
        </w:rPr>
        <w:t>направляет</w:t>
      </w:r>
      <w:r w:rsidRPr="00FA1C56">
        <w:rPr>
          <w:spacing w:val="85"/>
          <w:sz w:val="28"/>
          <w:szCs w:val="28"/>
          <w:lang w:eastAsia="en-US"/>
        </w:rPr>
        <w:t xml:space="preserve"> </w:t>
      </w:r>
      <w:r w:rsidRPr="00FA1C56">
        <w:rPr>
          <w:sz w:val="28"/>
          <w:szCs w:val="28"/>
          <w:lang w:eastAsia="en-US"/>
        </w:rPr>
        <w:t>в</w:t>
      </w:r>
      <w:r w:rsidRPr="00FA1C56">
        <w:rPr>
          <w:spacing w:val="54"/>
          <w:sz w:val="28"/>
          <w:szCs w:val="28"/>
          <w:lang w:eastAsia="en-US"/>
        </w:rPr>
        <w:t xml:space="preserve"> </w:t>
      </w:r>
      <w:r w:rsidRPr="00FA1C56">
        <w:rPr>
          <w:spacing w:val="-1"/>
          <w:sz w:val="28"/>
          <w:szCs w:val="28"/>
          <w:lang w:eastAsia="en-US"/>
        </w:rPr>
        <w:t>обслуживающий</w:t>
      </w:r>
      <w:r w:rsidRPr="00FA1C56">
        <w:rPr>
          <w:spacing w:val="55"/>
          <w:sz w:val="28"/>
          <w:szCs w:val="28"/>
          <w:lang w:eastAsia="en-US"/>
        </w:rPr>
        <w:t xml:space="preserve"> </w:t>
      </w:r>
      <w:r w:rsidRPr="00FA1C56">
        <w:rPr>
          <w:spacing w:val="-1"/>
          <w:sz w:val="28"/>
          <w:szCs w:val="28"/>
          <w:lang w:eastAsia="en-US"/>
        </w:rPr>
        <w:t>банк</w:t>
      </w:r>
      <w:r w:rsidRPr="00FA1C56">
        <w:rPr>
          <w:spacing w:val="55"/>
          <w:sz w:val="28"/>
          <w:szCs w:val="28"/>
          <w:lang w:eastAsia="en-US"/>
        </w:rPr>
        <w:t xml:space="preserve"> </w:t>
      </w:r>
      <w:r w:rsidRPr="00FA1C56">
        <w:rPr>
          <w:spacing w:val="-1"/>
          <w:sz w:val="28"/>
          <w:szCs w:val="28"/>
          <w:lang w:eastAsia="en-US"/>
        </w:rPr>
        <w:t>Абонента</w:t>
      </w:r>
      <w:r w:rsidRPr="00FA1C56">
        <w:rPr>
          <w:spacing w:val="54"/>
          <w:sz w:val="28"/>
          <w:szCs w:val="28"/>
          <w:lang w:eastAsia="en-US"/>
        </w:rPr>
        <w:t xml:space="preserve"> </w:t>
      </w:r>
      <w:r w:rsidRPr="00FA1C56">
        <w:rPr>
          <w:spacing w:val="-1"/>
          <w:sz w:val="28"/>
          <w:szCs w:val="28"/>
          <w:lang w:eastAsia="en-US"/>
        </w:rPr>
        <w:t>платежные</w:t>
      </w:r>
      <w:r w:rsidRPr="00FA1C56">
        <w:rPr>
          <w:spacing w:val="53"/>
          <w:sz w:val="28"/>
          <w:szCs w:val="28"/>
          <w:lang w:eastAsia="en-US"/>
        </w:rPr>
        <w:t xml:space="preserve"> </w:t>
      </w:r>
      <w:r w:rsidRPr="00FA1C56">
        <w:rPr>
          <w:spacing w:val="-1"/>
          <w:sz w:val="28"/>
          <w:szCs w:val="28"/>
          <w:lang w:eastAsia="en-US"/>
        </w:rPr>
        <w:t>требования-поручения</w:t>
      </w:r>
      <w:r w:rsidRPr="00FA1C56">
        <w:rPr>
          <w:spacing w:val="54"/>
          <w:sz w:val="28"/>
          <w:szCs w:val="28"/>
          <w:lang w:eastAsia="en-US"/>
        </w:rPr>
        <w:t xml:space="preserve"> </w:t>
      </w:r>
      <w:r w:rsidRPr="00FA1C56">
        <w:rPr>
          <w:sz w:val="28"/>
          <w:szCs w:val="28"/>
          <w:lang w:eastAsia="en-US"/>
        </w:rPr>
        <w:t>для</w:t>
      </w:r>
      <w:r w:rsidRPr="00FA1C56">
        <w:rPr>
          <w:spacing w:val="55"/>
          <w:sz w:val="28"/>
          <w:szCs w:val="28"/>
          <w:lang w:eastAsia="en-US"/>
        </w:rPr>
        <w:t xml:space="preserve"> </w:t>
      </w:r>
      <w:r w:rsidRPr="00FA1C56">
        <w:rPr>
          <w:spacing w:val="-1"/>
          <w:sz w:val="28"/>
          <w:szCs w:val="28"/>
          <w:lang w:eastAsia="en-US"/>
        </w:rPr>
        <w:t>оплаты</w:t>
      </w:r>
      <w:r w:rsidRPr="00FA1C56">
        <w:rPr>
          <w:spacing w:val="54"/>
          <w:sz w:val="28"/>
          <w:szCs w:val="28"/>
          <w:lang w:eastAsia="en-US"/>
        </w:rPr>
        <w:t xml:space="preserve"> </w:t>
      </w:r>
      <w:r w:rsidRPr="00FA1C56">
        <w:rPr>
          <w:sz w:val="28"/>
          <w:szCs w:val="28"/>
          <w:lang w:eastAsia="en-US"/>
        </w:rPr>
        <w:t>за</w:t>
      </w:r>
      <w:r w:rsidRPr="00FA1C56">
        <w:rPr>
          <w:spacing w:val="75"/>
          <w:sz w:val="28"/>
          <w:szCs w:val="28"/>
          <w:lang w:eastAsia="en-US"/>
        </w:rPr>
        <w:t xml:space="preserve"> </w:t>
      </w:r>
      <w:r w:rsidRPr="00FA1C56">
        <w:rPr>
          <w:spacing w:val="-1"/>
          <w:sz w:val="28"/>
          <w:szCs w:val="28"/>
          <w:lang w:eastAsia="en-US"/>
        </w:rPr>
        <w:t>потребленную</w:t>
      </w:r>
      <w:r w:rsidRPr="00FA1C56">
        <w:rPr>
          <w:spacing w:val="17"/>
          <w:sz w:val="28"/>
          <w:szCs w:val="28"/>
          <w:lang w:eastAsia="en-US"/>
        </w:rPr>
        <w:t xml:space="preserve"> </w:t>
      </w:r>
      <w:r w:rsidRPr="00FA1C56">
        <w:rPr>
          <w:spacing w:val="-1"/>
          <w:sz w:val="28"/>
          <w:szCs w:val="28"/>
          <w:lang w:eastAsia="en-US"/>
        </w:rPr>
        <w:t>электрическую</w:t>
      </w:r>
      <w:r w:rsidRPr="00FA1C56">
        <w:rPr>
          <w:spacing w:val="17"/>
          <w:sz w:val="28"/>
          <w:szCs w:val="28"/>
          <w:lang w:eastAsia="en-US"/>
        </w:rPr>
        <w:t xml:space="preserve"> </w:t>
      </w:r>
      <w:r w:rsidRPr="00FA1C56">
        <w:rPr>
          <w:sz w:val="28"/>
          <w:szCs w:val="28"/>
          <w:lang w:eastAsia="en-US"/>
        </w:rPr>
        <w:t>энергию.</w:t>
      </w:r>
      <w:r w:rsidRPr="00FA1C56">
        <w:rPr>
          <w:spacing w:val="16"/>
          <w:sz w:val="28"/>
          <w:szCs w:val="28"/>
          <w:lang w:eastAsia="en-US"/>
        </w:rPr>
        <w:t xml:space="preserve"> </w:t>
      </w:r>
      <w:r w:rsidRPr="00FA1C56">
        <w:rPr>
          <w:sz w:val="28"/>
          <w:szCs w:val="28"/>
          <w:lang w:eastAsia="en-US"/>
        </w:rPr>
        <w:t>В</w:t>
      </w:r>
      <w:r w:rsidRPr="00FA1C56">
        <w:rPr>
          <w:spacing w:val="14"/>
          <w:sz w:val="28"/>
          <w:szCs w:val="28"/>
          <w:lang w:eastAsia="en-US"/>
        </w:rPr>
        <w:t xml:space="preserve"> </w:t>
      </w:r>
      <w:r w:rsidRPr="00FA1C56">
        <w:rPr>
          <w:spacing w:val="-1"/>
          <w:sz w:val="28"/>
          <w:szCs w:val="28"/>
          <w:lang w:eastAsia="en-US"/>
        </w:rPr>
        <w:t>случае,</w:t>
      </w:r>
      <w:r w:rsidRPr="00FA1C56">
        <w:rPr>
          <w:spacing w:val="16"/>
          <w:sz w:val="28"/>
          <w:szCs w:val="28"/>
          <w:lang w:eastAsia="en-US"/>
        </w:rPr>
        <w:t xml:space="preserve"> </w:t>
      </w:r>
      <w:r w:rsidRPr="00FA1C56">
        <w:rPr>
          <w:sz w:val="28"/>
          <w:szCs w:val="28"/>
          <w:lang w:eastAsia="en-US"/>
        </w:rPr>
        <w:t>если</w:t>
      </w:r>
      <w:r w:rsidRPr="00FA1C56">
        <w:rPr>
          <w:spacing w:val="20"/>
          <w:sz w:val="28"/>
          <w:szCs w:val="28"/>
          <w:lang w:eastAsia="en-US"/>
        </w:rPr>
        <w:t xml:space="preserve"> </w:t>
      </w:r>
      <w:r w:rsidRPr="00FA1C56">
        <w:rPr>
          <w:sz w:val="28"/>
          <w:szCs w:val="28"/>
          <w:lang w:eastAsia="en-US"/>
        </w:rPr>
        <w:t>у</w:t>
      </w:r>
      <w:r w:rsidRPr="00FA1C56">
        <w:rPr>
          <w:spacing w:val="9"/>
          <w:sz w:val="28"/>
          <w:szCs w:val="28"/>
          <w:lang w:eastAsia="en-US"/>
        </w:rPr>
        <w:t xml:space="preserve"> </w:t>
      </w:r>
      <w:r w:rsidRPr="00FA1C56">
        <w:rPr>
          <w:spacing w:val="-1"/>
          <w:sz w:val="28"/>
          <w:szCs w:val="28"/>
          <w:lang w:eastAsia="en-US"/>
        </w:rPr>
        <w:t>Абонента</w:t>
      </w:r>
      <w:r w:rsidRPr="00FA1C56">
        <w:rPr>
          <w:spacing w:val="15"/>
          <w:sz w:val="28"/>
          <w:szCs w:val="28"/>
          <w:lang w:eastAsia="en-US"/>
        </w:rPr>
        <w:t xml:space="preserve"> </w:t>
      </w:r>
      <w:r w:rsidRPr="00FA1C56">
        <w:rPr>
          <w:spacing w:val="-1"/>
          <w:sz w:val="28"/>
          <w:szCs w:val="28"/>
          <w:lang w:eastAsia="en-US"/>
        </w:rPr>
        <w:t>отсутствует</w:t>
      </w:r>
      <w:r w:rsidRPr="00FA1C56">
        <w:rPr>
          <w:spacing w:val="17"/>
          <w:sz w:val="28"/>
          <w:szCs w:val="28"/>
          <w:lang w:eastAsia="en-US"/>
        </w:rPr>
        <w:t xml:space="preserve"> </w:t>
      </w:r>
      <w:r w:rsidRPr="00FA1C56">
        <w:rPr>
          <w:spacing w:val="-1"/>
          <w:sz w:val="28"/>
          <w:szCs w:val="28"/>
          <w:lang w:eastAsia="en-US"/>
        </w:rPr>
        <w:t>расчетный</w:t>
      </w:r>
      <w:r w:rsidRPr="00FA1C56">
        <w:rPr>
          <w:spacing w:val="17"/>
          <w:sz w:val="28"/>
          <w:szCs w:val="28"/>
          <w:lang w:eastAsia="en-US"/>
        </w:rPr>
        <w:t xml:space="preserve"> </w:t>
      </w:r>
      <w:r w:rsidRPr="00FA1C56">
        <w:rPr>
          <w:spacing w:val="-1"/>
          <w:sz w:val="28"/>
          <w:szCs w:val="28"/>
          <w:lang w:eastAsia="en-US"/>
        </w:rPr>
        <w:t>счет</w:t>
      </w:r>
      <w:r w:rsidRPr="00FA1C56">
        <w:rPr>
          <w:spacing w:val="69"/>
          <w:sz w:val="28"/>
          <w:szCs w:val="28"/>
          <w:lang w:eastAsia="en-US"/>
        </w:rPr>
        <w:t xml:space="preserve"> </w:t>
      </w:r>
      <w:r w:rsidRPr="00FA1C56">
        <w:rPr>
          <w:sz w:val="28"/>
          <w:szCs w:val="28"/>
          <w:lang w:eastAsia="en-US"/>
        </w:rPr>
        <w:t>в</w:t>
      </w:r>
      <w:r w:rsidRPr="00FA1C56">
        <w:rPr>
          <w:spacing w:val="32"/>
          <w:sz w:val="28"/>
          <w:szCs w:val="28"/>
          <w:lang w:eastAsia="en-US"/>
        </w:rPr>
        <w:t xml:space="preserve"> </w:t>
      </w:r>
      <w:r w:rsidRPr="00FA1C56">
        <w:rPr>
          <w:spacing w:val="-1"/>
          <w:sz w:val="28"/>
          <w:szCs w:val="28"/>
          <w:lang w:eastAsia="en-US"/>
        </w:rPr>
        <w:t>банке,</w:t>
      </w:r>
      <w:r w:rsidRPr="00FA1C56">
        <w:rPr>
          <w:spacing w:val="33"/>
          <w:sz w:val="28"/>
          <w:szCs w:val="28"/>
          <w:lang w:eastAsia="en-US"/>
        </w:rPr>
        <w:t xml:space="preserve"> </w:t>
      </w:r>
      <w:r w:rsidRPr="00FA1C56">
        <w:rPr>
          <w:spacing w:val="-1"/>
          <w:sz w:val="28"/>
          <w:szCs w:val="28"/>
          <w:lang w:eastAsia="en-US"/>
        </w:rPr>
        <w:t>Абонент</w:t>
      </w:r>
      <w:r w:rsidRPr="00FA1C56">
        <w:rPr>
          <w:spacing w:val="31"/>
          <w:sz w:val="28"/>
          <w:szCs w:val="28"/>
          <w:lang w:eastAsia="en-US"/>
        </w:rPr>
        <w:t xml:space="preserve"> </w:t>
      </w:r>
      <w:r w:rsidRPr="00FA1C56">
        <w:rPr>
          <w:spacing w:val="-1"/>
          <w:sz w:val="28"/>
          <w:szCs w:val="28"/>
          <w:lang w:eastAsia="en-US"/>
        </w:rPr>
        <w:t>обязан</w:t>
      </w:r>
      <w:r w:rsidRPr="00FA1C56">
        <w:rPr>
          <w:spacing w:val="34"/>
          <w:sz w:val="28"/>
          <w:szCs w:val="28"/>
          <w:lang w:eastAsia="en-US"/>
        </w:rPr>
        <w:t xml:space="preserve"> </w:t>
      </w:r>
      <w:r w:rsidRPr="00FA1C56">
        <w:rPr>
          <w:spacing w:val="-1"/>
          <w:sz w:val="28"/>
          <w:szCs w:val="28"/>
          <w:lang w:eastAsia="en-US"/>
        </w:rPr>
        <w:t>явиться</w:t>
      </w:r>
      <w:r w:rsidRPr="00FA1C56">
        <w:rPr>
          <w:spacing w:val="33"/>
          <w:sz w:val="28"/>
          <w:szCs w:val="28"/>
          <w:lang w:eastAsia="en-US"/>
        </w:rPr>
        <w:t xml:space="preserve"> </w:t>
      </w:r>
      <w:r w:rsidRPr="00FA1C56">
        <w:rPr>
          <w:sz w:val="28"/>
          <w:szCs w:val="28"/>
          <w:lang w:eastAsia="en-US"/>
        </w:rPr>
        <w:t>в</w:t>
      </w:r>
      <w:r w:rsidRPr="00FA1C56">
        <w:rPr>
          <w:spacing w:val="32"/>
          <w:sz w:val="28"/>
          <w:szCs w:val="28"/>
          <w:lang w:eastAsia="en-US"/>
        </w:rPr>
        <w:t xml:space="preserve"> </w:t>
      </w:r>
      <w:proofErr w:type="spellStart"/>
      <w:r w:rsidRPr="00FA1C56">
        <w:rPr>
          <w:spacing w:val="-1"/>
          <w:sz w:val="28"/>
          <w:szCs w:val="28"/>
          <w:lang w:eastAsia="en-US"/>
        </w:rPr>
        <w:t>Энергоснабжающую</w:t>
      </w:r>
      <w:proofErr w:type="spellEnd"/>
      <w:r w:rsidRPr="00FA1C56">
        <w:rPr>
          <w:spacing w:val="33"/>
          <w:sz w:val="28"/>
          <w:szCs w:val="28"/>
          <w:lang w:eastAsia="en-US"/>
        </w:rPr>
        <w:t xml:space="preserve"> </w:t>
      </w:r>
      <w:r w:rsidRPr="00FA1C56">
        <w:rPr>
          <w:spacing w:val="-1"/>
          <w:sz w:val="28"/>
          <w:szCs w:val="28"/>
          <w:lang w:eastAsia="en-US"/>
        </w:rPr>
        <w:t>организацию</w:t>
      </w:r>
      <w:r w:rsidRPr="00FA1C56">
        <w:rPr>
          <w:spacing w:val="33"/>
          <w:sz w:val="28"/>
          <w:szCs w:val="28"/>
          <w:lang w:eastAsia="en-US"/>
        </w:rPr>
        <w:t xml:space="preserve"> </w:t>
      </w:r>
      <w:r w:rsidRPr="00FA1C56">
        <w:rPr>
          <w:sz w:val="28"/>
          <w:szCs w:val="28"/>
          <w:lang w:eastAsia="en-US"/>
        </w:rPr>
        <w:t>для</w:t>
      </w:r>
      <w:r w:rsidRPr="00FA1C56">
        <w:rPr>
          <w:spacing w:val="31"/>
          <w:sz w:val="28"/>
          <w:szCs w:val="28"/>
          <w:lang w:eastAsia="en-US"/>
        </w:rPr>
        <w:t xml:space="preserve"> </w:t>
      </w:r>
      <w:r w:rsidRPr="00FA1C56">
        <w:rPr>
          <w:spacing w:val="-1"/>
          <w:sz w:val="28"/>
          <w:szCs w:val="28"/>
          <w:lang w:eastAsia="en-US"/>
        </w:rPr>
        <w:t>получения</w:t>
      </w:r>
      <w:r w:rsidRPr="00FA1C56">
        <w:rPr>
          <w:spacing w:val="33"/>
          <w:sz w:val="28"/>
          <w:szCs w:val="28"/>
          <w:lang w:eastAsia="en-US"/>
        </w:rPr>
        <w:t xml:space="preserve"> </w:t>
      </w:r>
      <w:r w:rsidRPr="00FA1C56">
        <w:rPr>
          <w:spacing w:val="-1"/>
          <w:sz w:val="28"/>
          <w:szCs w:val="28"/>
          <w:lang w:eastAsia="en-US"/>
        </w:rPr>
        <w:t>счета</w:t>
      </w:r>
      <w:r w:rsidRPr="00FA1C56">
        <w:rPr>
          <w:spacing w:val="34"/>
          <w:sz w:val="28"/>
          <w:szCs w:val="28"/>
          <w:lang w:eastAsia="en-US"/>
        </w:rPr>
        <w:t xml:space="preserve"> </w:t>
      </w:r>
      <w:r w:rsidRPr="00FA1C56">
        <w:rPr>
          <w:sz w:val="28"/>
          <w:szCs w:val="28"/>
          <w:lang w:eastAsia="en-US"/>
        </w:rPr>
        <w:t>на</w:t>
      </w:r>
      <w:r w:rsidRPr="00FA1C56">
        <w:rPr>
          <w:spacing w:val="75"/>
          <w:sz w:val="28"/>
          <w:szCs w:val="28"/>
          <w:lang w:eastAsia="en-US"/>
        </w:rPr>
        <w:t xml:space="preserve"> </w:t>
      </w:r>
      <w:r w:rsidRPr="00FA1C56">
        <w:rPr>
          <w:sz w:val="28"/>
          <w:szCs w:val="28"/>
          <w:lang w:eastAsia="en-US"/>
        </w:rPr>
        <w:t>оплату</w:t>
      </w:r>
      <w:r w:rsidRPr="00FA1C56">
        <w:rPr>
          <w:spacing w:val="11"/>
          <w:sz w:val="28"/>
          <w:szCs w:val="28"/>
          <w:lang w:eastAsia="en-US"/>
        </w:rPr>
        <w:t xml:space="preserve"> </w:t>
      </w:r>
      <w:r w:rsidRPr="00FA1C56">
        <w:rPr>
          <w:sz w:val="28"/>
          <w:szCs w:val="28"/>
          <w:lang w:eastAsia="en-US"/>
        </w:rPr>
        <w:t>в</w:t>
      </w:r>
      <w:r w:rsidRPr="00FA1C56">
        <w:rPr>
          <w:spacing w:val="18"/>
          <w:sz w:val="28"/>
          <w:szCs w:val="28"/>
          <w:lang w:eastAsia="en-US"/>
        </w:rPr>
        <w:t xml:space="preserve"> </w:t>
      </w:r>
      <w:r w:rsidRPr="00FA1C56">
        <w:rPr>
          <w:sz w:val="28"/>
          <w:szCs w:val="28"/>
          <w:lang w:eastAsia="en-US"/>
        </w:rPr>
        <w:t>течение</w:t>
      </w:r>
      <w:r w:rsidRPr="00FA1C56">
        <w:rPr>
          <w:spacing w:val="18"/>
          <w:sz w:val="28"/>
          <w:szCs w:val="28"/>
          <w:lang w:eastAsia="en-US"/>
        </w:rPr>
        <w:t xml:space="preserve"> </w:t>
      </w:r>
      <w:r w:rsidRPr="00FA1C56">
        <w:rPr>
          <w:sz w:val="28"/>
          <w:szCs w:val="28"/>
          <w:lang w:eastAsia="en-US"/>
        </w:rPr>
        <w:t>12</w:t>
      </w:r>
      <w:r w:rsidRPr="00FA1C56">
        <w:rPr>
          <w:spacing w:val="16"/>
          <w:sz w:val="28"/>
          <w:szCs w:val="28"/>
          <w:lang w:eastAsia="en-US"/>
        </w:rPr>
        <w:t xml:space="preserve"> </w:t>
      </w:r>
      <w:r w:rsidRPr="00FA1C56">
        <w:rPr>
          <w:sz w:val="28"/>
          <w:szCs w:val="28"/>
          <w:lang w:eastAsia="en-US"/>
        </w:rPr>
        <w:t>дней</w:t>
      </w:r>
      <w:r w:rsidRPr="00FA1C56">
        <w:rPr>
          <w:spacing w:val="19"/>
          <w:sz w:val="28"/>
          <w:szCs w:val="28"/>
          <w:lang w:eastAsia="en-US"/>
        </w:rPr>
        <w:t xml:space="preserve"> </w:t>
      </w:r>
      <w:r w:rsidRPr="00FA1C56">
        <w:rPr>
          <w:sz w:val="28"/>
          <w:szCs w:val="28"/>
          <w:lang w:eastAsia="en-US"/>
        </w:rPr>
        <w:t>от</w:t>
      </w:r>
      <w:r w:rsidRPr="00FA1C56">
        <w:rPr>
          <w:spacing w:val="17"/>
          <w:sz w:val="28"/>
          <w:szCs w:val="28"/>
          <w:lang w:eastAsia="en-US"/>
        </w:rPr>
        <w:t xml:space="preserve"> </w:t>
      </w:r>
      <w:r w:rsidRPr="00FA1C56">
        <w:rPr>
          <w:spacing w:val="-1"/>
          <w:sz w:val="28"/>
          <w:szCs w:val="28"/>
          <w:lang w:eastAsia="en-US"/>
        </w:rPr>
        <w:t>даты</w:t>
      </w:r>
      <w:r w:rsidRPr="00FA1C56">
        <w:rPr>
          <w:spacing w:val="18"/>
          <w:sz w:val="28"/>
          <w:szCs w:val="28"/>
          <w:lang w:eastAsia="en-US"/>
        </w:rPr>
        <w:t xml:space="preserve"> </w:t>
      </w:r>
      <w:r w:rsidRPr="00FA1C56">
        <w:rPr>
          <w:spacing w:val="-1"/>
          <w:sz w:val="28"/>
          <w:szCs w:val="28"/>
          <w:lang w:eastAsia="en-US"/>
        </w:rPr>
        <w:t>съема</w:t>
      </w:r>
      <w:r w:rsidRPr="00FA1C56">
        <w:rPr>
          <w:spacing w:val="15"/>
          <w:sz w:val="28"/>
          <w:szCs w:val="28"/>
          <w:lang w:eastAsia="en-US"/>
        </w:rPr>
        <w:t xml:space="preserve"> </w:t>
      </w:r>
      <w:r w:rsidRPr="00FA1C56">
        <w:rPr>
          <w:spacing w:val="-1"/>
          <w:sz w:val="28"/>
          <w:szCs w:val="28"/>
          <w:lang w:eastAsia="en-US"/>
        </w:rPr>
        <w:t>показаний,</w:t>
      </w:r>
      <w:r w:rsidRPr="00FA1C56">
        <w:rPr>
          <w:spacing w:val="18"/>
          <w:sz w:val="28"/>
          <w:szCs w:val="28"/>
          <w:lang w:eastAsia="en-US"/>
        </w:rPr>
        <w:t xml:space="preserve"> </w:t>
      </w:r>
      <w:r w:rsidRPr="00FA1C56">
        <w:rPr>
          <w:spacing w:val="-2"/>
          <w:sz w:val="28"/>
          <w:szCs w:val="28"/>
          <w:lang w:eastAsia="en-US"/>
        </w:rPr>
        <w:t>указанной</w:t>
      </w:r>
      <w:r w:rsidRPr="00FA1C56">
        <w:rPr>
          <w:spacing w:val="17"/>
          <w:sz w:val="28"/>
          <w:szCs w:val="28"/>
          <w:lang w:eastAsia="en-US"/>
        </w:rPr>
        <w:t xml:space="preserve"> </w:t>
      </w:r>
      <w:r w:rsidRPr="00FA1C56">
        <w:rPr>
          <w:sz w:val="28"/>
          <w:szCs w:val="28"/>
          <w:lang w:eastAsia="en-US"/>
        </w:rPr>
        <w:t>в</w:t>
      </w:r>
      <w:r w:rsidRPr="00FA1C56">
        <w:rPr>
          <w:spacing w:val="18"/>
          <w:sz w:val="28"/>
          <w:szCs w:val="28"/>
          <w:lang w:eastAsia="en-US"/>
        </w:rPr>
        <w:t xml:space="preserve"> </w:t>
      </w:r>
      <w:r w:rsidRPr="00FA1C56">
        <w:rPr>
          <w:spacing w:val="-1"/>
          <w:sz w:val="28"/>
          <w:szCs w:val="28"/>
          <w:lang w:eastAsia="en-US"/>
        </w:rPr>
        <w:t>пункте</w:t>
      </w:r>
      <w:r w:rsidRPr="00FA1C56">
        <w:rPr>
          <w:spacing w:val="18"/>
          <w:sz w:val="28"/>
          <w:szCs w:val="28"/>
          <w:lang w:eastAsia="en-US"/>
        </w:rPr>
        <w:t xml:space="preserve"> </w:t>
      </w:r>
      <w:r w:rsidRPr="00FA1C56">
        <w:rPr>
          <w:sz w:val="28"/>
          <w:szCs w:val="28"/>
          <w:lang w:eastAsia="en-US"/>
        </w:rPr>
        <w:t>3.1</w:t>
      </w:r>
      <w:r w:rsidRPr="00FA1C56">
        <w:rPr>
          <w:spacing w:val="27"/>
          <w:sz w:val="28"/>
          <w:szCs w:val="28"/>
          <w:lang w:eastAsia="en-US"/>
        </w:rPr>
        <w:t xml:space="preserve"> </w:t>
      </w:r>
      <w:r w:rsidRPr="00FA1C56">
        <w:rPr>
          <w:spacing w:val="-1"/>
          <w:sz w:val="28"/>
          <w:szCs w:val="28"/>
          <w:lang w:eastAsia="en-US"/>
        </w:rPr>
        <w:t>настоящего</w:t>
      </w:r>
      <w:r w:rsidRPr="00FA1C56">
        <w:rPr>
          <w:spacing w:val="61"/>
          <w:sz w:val="28"/>
          <w:szCs w:val="28"/>
          <w:lang w:eastAsia="en-US"/>
        </w:rPr>
        <w:t xml:space="preserve"> </w:t>
      </w:r>
      <w:r w:rsidRPr="00FA1C56">
        <w:rPr>
          <w:spacing w:val="-1"/>
          <w:sz w:val="28"/>
          <w:szCs w:val="28"/>
          <w:lang w:eastAsia="en-US"/>
        </w:rPr>
        <w:t>договора.</w:t>
      </w:r>
    </w:p>
    <w:p w14:paraId="07B93B76" w14:textId="77777777" w:rsidR="008B1840" w:rsidRPr="00FA1C56" w:rsidRDefault="008B1840" w:rsidP="00AB6AC1">
      <w:pPr>
        <w:widowControl w:val="0"/>
        <w:ind w:firstLine="284"/>
        <w:jc w:val="both"/>
        <w:rPr>
          <w:sz w:val="28"/>
          <w:szCs w:val="28"/>
          <w:lang w:eastAsia="en-US"/>
        </w:rPr>
      </w:pPr>
      <w:r w:rsidRPr="00FA1C56">
        <w:rPr>
          <w:sz w:val="28"/>
          <w:szCs w:val="28"/>
          <w:lang w:eastAsia="en-US"/>
        </w:rPr>
        <w:t>На</w:t>
      </w:r>
      <w:r w:rsidRPr="00FA1C56">
        <w:rPr>
          <w:spacing w:val="24"/>
          <w:sz w:val="28"/>
          <w:szCs w:val="28"/>
          <w:lang w:eastAsia="en-US"/>
        </w:rPr>
        <w:t xml:space="preserve"> </w:t>
      </w:r>
      <w:r w:rsidRPr="00FA1C56">
        <w:rPr>
          <w:spacing w:val="-1"/>
          <w:sz w:val="28"/>
          <w:szCs w:val="28"/>
          <w:lang w:eastAsia="en-US"/>
        </w:rPr>
        <w:t>основании</w:t>
      </w:r>
      <w:r w:rsidRPr="00FA1C56">
        <w:rPr>
          <w:spacing w:val="27"/>
          <w:sz w:val="28"/>
          <w:szCs w:val="28"/>
          <w:lang w:eastAsia="en-US"/>
        </w:rPr>
        <w:t xml:space="preserve"> </w:t>
      </w:r>
      <w:r w:rsidRPr="00FA1C56">
        <w:rPr>
          <w:spacing w:val="-1"/>
          <w:sz w:val="28"/>
          <w:szCs w:val="28"/>
          <w:lang w:eastAsia="en-US"/>
        </w:rPr>
        <w:t>платежных</w:t>
      </w:r>
      <w:r w:rsidRPr="00FA1C56">
        <w:rPr>
          <w:spacing w:val="27"/>
          <w:sz w:val="28"/>
          <w:szCs w:val="28"/>
          <w:lang w:eastAsia="en-US"/>
        </w:rPr>
        <w:t xml:space="preserve"> </w:t>
      </w:r>
      <w:r w:rsidRPr="00FA1C56">
        <w:rPr>
          <w:spacing w:val="-1"/>
          <w:sz w:val="28"/>
          <w:szCs w:val="28"/>
          <w:lang w:eastAsia="en-US"/>
        </w:rPr>
        <w:t>документов,</w:t>
      </w:r>
      <w:r w:rsidRPr="00FA1C56">
        <w:rPr>
          <w:spacing w:val="25"/>
          <w:sz w:val="28"/>
          <w:szCs w:val="28"/>
          <w:lang w:eastAsia="en-US"/>
        </w:rPr>
        <w:t xml:space="preserve"> </w:t>
      </w:r>
      <w:r w:rsidRPr="00FA1C56">
        <w:rPr>
          <w:spacing w:val="-1"/>
          <w:sz w:val="28"/>
          <w:szCs w:val="28"/>
          <w:lang w:eastAsia="en-US"/>
        </w:rPr>
        <w:t>выставленных</w:t>
      </w:r>
      <w:r w:rsidRPr="00FA1C56">
        <w:rPr>
          <w:spacing w:val="27"/>
          <w:sz w:val="28"/>
          <w:szCs w:val="28"/>
          <w:lang w:eastAsia="en-US"/>
        </w:rPr>
        <w:t xml:space="preserve"> </w:t>
      </w:r>
      <w:proofErr w:type="spellStart"/>
      <w:r w:rsidRPr="00FA1C56">
        <w:rPr>
          <w:spacing w:val="-1"/>
          <w:sz w:val="28"/>
          <w:szCs w:val="28"/>
          <w:lang w:eastAsia="en-US"/>
        </w:rPr>
        <w:t>Энергоснабжающей</w:t>
      </w:r>
      <w:proofErr w:type="spellEnd"/>
      <w:r w:rsidRPr="00FA1C56">
        <w:rPr>
          <w:spacing w:val="27"/>
          <w:sz w:val="28"/>
          <w:szCs w:val="28"/>
          <w:lang w:eastAsia="en-US"/>
        </w:rPr>
        <w:t xml:space="preserve"> </w:t>
      </w:r>
      <w:r w:rsidRPr="00FA1C56">
        <w:rPr>
          <w:spacing w:val="-1"/>
          <w:sz w:val="28"/>
          <w:szCs w:val="28"/>
          <w:lang w:eastAsia="en-US"/>
        </w:rPr>
        <w:t>организацией,</w:t>
      </w:r>
      <w:r w:rsidRPr="00FA1C56">
        <w:rPr>
          <w:spacing w:val="83"/>
          <w:sz w:val="28"/>
          <w:szCs w:val="28"/>
          <w:lang w:eastAsia="en-US"/>
        </w:rPr>
        <w:t xml:space="preserve"> </w:t>
      </w:r>
      <w:r w:rsidRPr="00FA1C56">
        <w:rPr>
          <w:spacing w:val="-1"/>
          <w:sz w:val="28"/>
          <w:szCs w:val="28"/>
          <w:lang w:eastAsia="en-US"/>
        </w:rPr>
        <w:t>Абонент</w:t>
      </w:r>
      <w:r w:rsidRPr="00FA1C56">
        <w:rPr>
          <w:spacing w:val="5"/>
          <w:sz w:val="28"/>
          <w:szCs w:val="28"/>
          <w:lang w:eastAsia="en-US"/>
        </w:rPr>
        <w:t xml:space="preserve"> </w:t>
      </w:r>
      <w:r w:rsidRPr="00FA1C56">
        <w:rPr>
          <w:spacing w:val="-1"/>
          <w:sz w:val="28"/>
          <w:szCs w:val="28"/>
          <w:lang w:eastAsia="en-US"/>
        </w:rPr>
        <w:t>оплачивает</w:t>
      </w:r>
      <w:r w:rsidRPr="00FA1C56">
        <w:rPr>
          <w:spacing w:val="5"/>
          <w:sz w:val="28"/>
          <w:szCs w:val="28"/>
          <w:lang w:eastAsia="en-US"/>
        </w:rPr>
        <w:t xml:space="preserve"> </w:t>
      </w:r>
      <w:r w:rsidRPr="00FA1C56">
        <w:rPr>
          <w:spacing w:val="-1"/>
          <w:sz w:val="28"/>
          <w:szCs w:val="28"/>
          <w:lang w:eastAsia="en-US"/>
        </w:rPr>
        <w:t>потребленную</w:t>
      </w:r>
      <w:r w:rsidRPr="00FA1C56">
        <w:rPr>
          <w:spacing w:val="5"/>
          <w:sz w:val="28"/>
          <w:szCs w:val="28"/>
          <w:lang w:eastAsia="en-US"/>
        </w:rPr>
        <w:t xml:space="preserve"> </w:t>
      </w:r>
      <w:r w:rsidRPr="00FA1C56">
        <w:rPr>
          <w:sz w:val="28"/>
          <w:szCs w:val="28"/>
          <w:lang w:eastAsia="en-US"/>
        </w:rPr>
        <w:t>электроэнергию</w:t>
      </w:r>
      <w:r w:rsidRPr="00FA1C56">
        <w:rPr>
          <w:spacing w:val="5"/>
          <w:sz w:val="28"/>
          <w:szCs w:val="28"/>
          <w:lang w:eastAsia="en-US"/>
        </w:rPr>
        <w:t xml:space="preserve"> </w:t>
      </w:r>
      <w:r w:rsidRPr="00FA1C56">
        <w:rPr>
          <w:sz w:val="28"/>
          <w:szCs w:val="28"/>
          <w:lang w:eastAsia="en-US"/>
        </w:rPr>
        <w:t>до</w:t>
      </w:r>
      <w:r w:rsidRPr="00FA1C56">
        <w:rPr>
          <w:spacing w:val="2"/>
          <w:sz w:val="28"/>
          <w:szCs w:val="28"/>
          <w:lang w:eastAsia="en-US"/>
        </w:rPr>
        <w:t xml:space="preserve"> </w:t>
      </w:r>
      <w:r w:rsidRPr="00FA1C56">
        <w:rPr>
          <w:spacing w:val="-1"/>
          <w:sz w:val="28"/>
          <w:szCs w:val="28"/>
          <w:lang w:eastAsia="en-US"/>
        </w:rPr>
        <w:t>окончания</w:t>
      </w:r>
      <w:r w:rsidRPr="00FA1C56">
        <w:rPr>
          <w:spacing w:val="2"/>
          <w:sz w:val="28"/>
          <w:szCs w:val="28"/>
          <w:lang w:eastAsia="en-US"/>
        </w:rPr>
        <w:t xml:space="preserve"> </w:t>
      </w:r>
      <w:r w:rsidRPr="00FA1C56">
        <w:rPr>
          <w:spacing w:val="-1"/>
          <w:sz w:val="28"/>
          <w:szCs w:val="28"/>
          <w:lang w:eastAsia="en-US"/>
        </w:rPr>
        <w:t>периода,</w:t>
      </w:r>
      <w:r w:rsidRPr="00FA1C56">
        <w:rPr>
          <w:spacing w:val="6"/>
          <w:sz w:val="28"/>
          <w:szCs w:val="28"/>
          <w:lang w:eastAsia="en-US"/>
        </w:rPr>
        <w:t xml:space="preserve"> </w:t>
      </w:r>
      <w:r w:rsidRPr="00FA1C56">
        <w:rPr>
          <w:spacing w:val="-1"/>
          <w:sz w:val="28"/>
          <w:szCs w:val="28"/>
          <w:lang w:eastAsia="en-US"/>
        </w:rPr>
        <w:t>указанного</w:t>
      </w:r>
      <w:r w:rsidRPr="00FA1C56">
        <w:rPr>
          <w:spacing w:val="4"/>
          <w:sz w:val="28"/>
          <w:szCs w:val="28"/>
          <w:lang w:eastAsia="en-US"/>
        </w:rPr>
        <w:t xml:space="preserve"> </w:t>
      </w:r>
      <w:r w:rsidRPr="00FA1C56">
        <w:rPr>
          <w:sz w:val="28"/>
          <w:szCs w:val="28"/>
          <w:lang w:eastAsia="en-US"/>
        </w:rPr>
        <w:t>в</w:t>
      </w:r>
      <w:r w:rsidRPr="00FA1C56">
        <w:rPr>
          <w:spacing w:val="4"/>
          <w:sz w:val="28"/>
          <w:szCs w:val="28"/>
          <w:lang w:eastAsia="en-US"/>
        </w:rPr>
        <w:t xml:space="preserve"> </w:t>
      </w:r>
      <w:r w:rsidRPr="00FA1C56">
        <w:rPr>
          <w:spacing w:val="-1"/>
          <w:sz w:val="28"/>
          <w:szCs w:val="28"/>
          <w:lang w:eastAsia="en-US"/>
        </w:rPr>
        <w:t>пункте</w:t>
      </w:r>
      <w:r w:rsidRPr="00FA1C56">
        <w:rPr>
          <w:sz w:val="28"/>
          <w:szCs w:val="28"/>
          <w:lang w:eastAsia="en-US"/>
        </w:rPr>
        <w:t xml:space="preserve"> 4.1 </w:t>
      </w:r>
      <w:r w:rsidRPr="00FA1C56">
        <w:rPr>
          <w:spacing w:val="-1"/>
          <w:sz w:val="28"/>
          <w:szCs w:val="28"/>
          <w:lang w:eastAsia="en-US"/>
        </w:rPr>
        <w:t>настоящего</w:t>
      </w:r>
      <w:r w:rsidRPr="00FA1C56">
        <w:rPr>
          <w:sz w:val="28"/>
          <w:szCs w:val="28"/>
          <w:lang w:eastAsia="en-US"/>
        </w:rPr>
        <w:t xml:space="preserve"> договора.</w:t>
      </w:r>
    </w:p>
    <w:p w14:paraId="682AC700" w14:textId="77777777" w:rsidR="008B1840" w:rsidRPr="00FA1C56" w:rsidRDefault="008B1840" w:rsidP="00AB6AC1">
      <w:pPr>
        <w:ind w:firstLine="284"/>
        <w:jc w:val="both"/>
        <w:rPr>
          <w:rFonts w:eastAsia="Calibri"/>
          <w:spacing w:val="-1"/>
          <w:sz w:val="28"/>
          <w:szCs w:val="28"/>
          <w:lang w:eastAsia="en-US"/>
        </w:rPr>
      </w:pPr>
      <w:r w:rsidRPr="00FA1C56">
        <w:rPr>
          <w:rFonts w:eastAsia="Calibri"/>
          <w:sz w:val="28"/>
          <w:szCs w:val="28"/>
          <w:lang w:eastAsia="en-US"/>
        </w:rPr>
        <w:t>В</w:t>
      </w:r>
      <w:r w:rsidRPr="00FA1C56">
        <w:rPr>
          <w:rFonts w:eastAsia="Calibri"/>
          <w:spacing w:val="10"/>
          <w:sz w:val="28"/>
          <w:szCs w:val="28"/>
          <w:lang w:eastAsia="en-US"/>
        </w:rPr>
        <w:t xml:space="preserve"> </w:t>
      </w:r>
      <w:r w:rsidRPr="00FA1C56">
        <w:rPr>
          <w:rFonts w:eastAsia="Calibri"/>
          <w:spacing w:val="-1"/>
          <w:sz w:val="28"/>
          <w:szCs w:val="28"/>
          <w:lang w:eastAsia="en-US"/>
        </w:rPr>
        <w:t>случае</w:t>
      </w:r>
      <w:r w:rsidRPr="00FA1C56">
        <w:rPr>
          <w:rFonts w:eastAsia="Calibri"/>
          <w:spacing w:val="10"/>
          <w:sz w:val="28"/>
          <w:szCs w:val="28"/>
          <w:lang w:eastAsia="en-US"/>
        </w:rPr>
        <w:t xml:space="preserve"> </w:t>
      </w:r>
      <w:r w:rsidRPr="00FA1C56">
        <w:rPr>
          <w:rFonts w:eastAsia="Calibri"/>
          <w:spacing w:val="-1"/>
          <w:sz w:val="28"/>
          <w:szCs w:val="28"/>
          <w:lang w:eastAsia="en-US"/>
        </w:rPr>
        <w:t>вступления</w:t>
      </w:r>
      <w:r w:rsidRPr="00FA1C56">
        <w:rPr>
          <w:rFonts w:eastAsia="Calibri"/>
          <w:spacing w:val="11"/>
          <w:sz w:val="28"/>
          <w:szCs w:val="28"/>
          <w:lang w:eastAsia="en-US"/>
        </w:rPr>
        <w:t xml:space="preserve"> </w:t>
      </w:r>
      <w:r w:rsidRPr="00FA1C56">
        <w:rPr>
          <w:rFonts w:eastAsia="Calibri"/>
          <w:sz w:val="28"/>
          <w:szCs w:val="28"/>
          <w:lang w:eastAsia="en-US"/>
        </w:rPr>
        <w:t>в</w:t>
      </w:r>
      <w:r w:rsidRPr="00FA1C56">
        <w:rPr>
          <w:rFonts w:eastAsia="Calibri"/>
          <w:spacing w:val="11"/>
          <w:sz w:val="28"/>
          <w:szCs w:val="28"/>
          <w:lang w:eastAsia="en-US"/>
        </w:rPr>
        <w:t xml:space="preserve"> </w:t>
      </w:r>
      <w:r w:rsidRPr="00FA1C56">
        <w:rPr>
          <w:rFonts w:eastAsia="Calibri"/>
          <w:spacing w:val="-1"/>
          <w:sz w:val="28"/>
          <w:szCs w:val="28"/>
          <w:lang w:eastAsia="en-US"/>
        </w:rPr>
        <w:t>действие</w:t>
      </w:r>
      <w:r w:rsidRPr="00FA1C56">
        <w:rPr>
          <w:rFonts w:eastAsia="Calibri"/>
          <w:spacing w:val="10"/>
          <w:sz w:val="28"/>
          <w:szCs w:val="28"/>
          <w:lang w:eastAsia="en-US"/>
        </w:rPr>
        <w:t xml:space="preserve"> </w:t>
      </w:r>
      <w:r w:rsidRPr="00FA1C56">
        <w:rPr>
          <w:rFonts w:eastAsia="Calibri"/>
          <w:spacing w:val="-1"/>
          <w:sz w:val="28"/>
          <w:szCs w:val="28"/>
          <w:lang w:eastAsia="en-US"/>
        </w:rPr>
        <w:t>нормативного</w:t>
      </w:r>
      <w:r w:rsidRPr="00FA1C56">
        <w:rPr>
          <w:rFonts w:eastAsia="Calibri"/>
          <w:spacing w:val="9"/>
          <w:sz w:val="28"/>
          <w:szCs w:val="28"/>
          <w:lang w:eastAsia="en-US"/>
        </w:rPr>
        <w:t xml:space="preserve"> </w:t>
      </w:r>
      <w:r w:rsidRPr="00FA1C56">
        <w:rPr>
          <w:rFonts w:eastAsia="Calibri"/>
          <w:spacing w:val="-1"/>
          <w:sz w:val="28"/>
          <w:szCs w:val="28"/>
          <w:lang w:eastAsia="en-US"/>
        </w:rPr>
        <w:t>правового</w:t>
      </w:r>
      <w:r w:rsidRPr="00FA1C56">
        <w:rPr>
          <w:rFonts w:eastAsia="Calibri"/>
          <w:spacing w:val="11"/>
          <w:sz w:val="28"/>
          <w:szCs w:val="28"/>
          <w:lang w:eastAsia="en-US"/>
        </w:rPr>
        <w:t xml:space="preserve"> </w:t>
      </w:r>
      <w:r w:rsidRPr="00FA1C56">
        <w:rPr>
          <w:rFonts w:eastAsia="Calibri"/>
          <w:spacing w:val="-1"/>
          <w:sz w:val="28"/>
          <w:szCs w:val="28"/>
          <w:lang w:eastAsia="en-US"/>
        </w:rPr>
        <w:t>акта,</w:t>
      </w:r>
      <w:r w:rsidRPr="00FA1C56">
        <w:rPr>
          <w:rFonts w:eastAsia="Calibri"/>
          <w:spacing w:val="11"/>
          <w:sz w:val="28"/>
          <w:szCs w:val="28"/>
          <w:lang w:eastAsia="en-US"/>
        </w:rPr>
        <w:t xml:space="preserve"> </w:t>
      </w:r>
      <w:r w:rsidRPr="00FA1C56">
        <w:rPr>
          <w:rFonts w:eastAsia="Calibri"/>
          <w:spacing w:val="-1"/>
          <w:sz w:val="28"/>
          <w:szCs w:val="28"/>
          <w:lang w:eastAsia="en-US"/>
        </w:rPr>
        <w:t>изменяющего</w:t>
      </w:r>
      <w:r w:rsidRPr="00FA1C56">
        <w:rPr>
          <w:rFonts w:eastAsia="Calibri"/>
          <w:spacing w:val="14"/>
          <w:sz w:val="28"/>
          <w:szCs w:val="28"/>
          <w:lang w:eastAsia="en-US"/>
        </w:rPr>
        <w:t xml:space="preserve"> </w:t>
      </w:r>
      <w:r w:rsidRPr="00FA1C56">
        <w:rPr>
          <w:rFonts w:eastAsia="Calibri"/>
          <w:spacing w:val="-1"/>
          <w:sz w:val="28"/>
          <w:szCs w:val="28"/>
          <w:lang w:eastAsia="en-US"/>
        </w:rPr>
        <w:t>установленный</w:t>
      </w:r>
      <w:r w:rsidRPr="00FA1C56">
        <w:rPr>
          <w:rFonts w:eastAsia="Calibri"/>
          <w:spacing w:val="99"/>
          <w:sz w:val="28"/>
          <w:szCs w:val="28"/>
          <w:lang w:eastAsia="en-US"/>
        </w:rPr>
        <w:t xml:space="preserve"> </w:t>
      </w:r>
      <w:r w:rsidRPr="00FA1C56">
        <w:rPr>
          <w:rFonts w:eastAsia="Calibri"/>
          <w:spacing w:val="-1"/>
          <w:sz w:val="28"/>
          <w:szCs w:val="28"/>
          <w:lang w:eastAsia="en-US"/>
        </w:rPr>
        <w:t>настоящим</w:t>
      </w:r>
      <w:r w:rsidRPr="00FA1C56">
        <w:rPr>
          <w:rFonts w:eastAsia="Calibri"/>
          <w:spacing w:val="23"/>
          <w:sz w:val="28"/>
          <w:szCs w:val="28"/>
          <w:lang w:eastAsia="en-US"/>
        </w:rPr>
        <w:t xml:space="preserve"> </w:t>
      </w:r>
      <w:r w:rsidRPr="00FA1C56">
        <w:rPr>
          <w:rFonts w:eastAsia="Calibri"/>
          <w:sz w:val="28"/>
          <w:szCs w:val="28"/>
          <w:lang w:eastAsia="en-US"/>
        </w:rPr>
        <w:t>договором</w:t>
      </w:r>
      <w:r w:rsidRPr="00FA1C56">
        <w:rPr>
          <w:rFonts w:eastAsia="Calibri"/>
          <w:spacing w:val="22"/>
          <w:sz w:val="28"/>
          <w:szCs w:val="28"/>
          <w:lang w:eastAsia="en-US"/>
        </w:rPr>
        <w:t xml:space="preserve"> </w:t>
      </w:r>
      <w:r w:rsidRPr="00FA1C56">
        <w:rPr>
          <w:rFonts w:eastAsia="Calibri"/>
          <w:sz w:val="28"/>
          <w:szCs w:val="28"/>
          <w:lang w:eastAsia="en-US"/>
        </w:rPr>
        <w:t>порядок</w:t>
      </w:r>
      <w:r w:rsidRPr="00FA1C56">
        <w:rPr>
          <w:rFonts w:eastAsia="Calibri"/>
          <w:spacing w:val="24"/>
          <w:sz w:val="28"/>
          <w:szCs w:val="28"/>
          <w:lang w:eastAsia="en-US"/>
        </w:rPr>
        <w:t xml:space="preserve"> </w:t>
      </w:r>
      <w:r w:rsidRPr="00FA1C56">
        <w:rPr>
          <w:rFonts w:eastAsia="Calibri"/>
          <w:spacing w:val="-1"/>
          <w:sz w:val="28"/>
          <w:szCs w:val="28"/>
          <w:lang w:eastAsia="en-US"/>
        </w:rPr>
        <w:t>оплаты</w:t>
      </w:r>
      <w:r w:rsidRPr="00FA1C56">
        <w:rPr>
          <w:rFonts w:eastAsia="Calibri"/>
          <w:spacing w:val="23"/>
          <w:sz w:val="28"/>
          <w:szCs w:val="28"/>
          <w:lang w:eastAsia="en-US"/>
        </w:rPr>
        <w:t xml:space="preserve"> </w:t>
      </w:r>
      <w:r w:rsidRPr="00FA1C56">
        <w:rPr>
          <w:rFonts w:eastAsia="Calibri"/>
          <w:sz w:val="28"/>
          <w:szCs w:val="28"/>
          <w:lang w:eastAsia="en-US"/>
        </w:rPr>
        <w:t>за</w:t>
      </w:r>
      <w:r w:rsidRPr="00FA1C56">
        <w:rPr>
          <w:rFonts w:eastAsia="Calibri"/>
          <w:spacing w:val="20"/>
          <w:sz w:val="28"/>
          <w:szCs w:val="28"/>
          <w:lang w:eastAsia="en-US"/>
        </w:rPr>
        <w:t xml:space="preserve"> </w:t>
      </w:r>
      <w:r w:rsidRPr="00FA1C56">
        <w:rPr>
          <w:rFonts w:eastAsia="Calibri"/>
          <w:spacing w:val="-1"/>
          <w:sz w:val="28"/>
          <w:szCs w:val="28"/>
          <w:lang w:eastAsia="en-US"/>
        </w:rPr>
        <w:t>электрическую</w:t>
      </w:r>
      <w:r w:rsidRPr="00FA1C56">
        <w:rPr>
          <w:rFonts w:eastAsia="Calibri"/>
          <w:spacing w:val="26"/>
          <w:sz w:val="28"/>
          <w:szCs w:val="28"/>
          <w:lang w:eastAsia="en-US"/>
        </w:rPr>
        <w:t xml:space="preserve"> </w:t>
      </w:r>
      <w:r w:rsidRPr="00FA1C56">
        <w:rPr>
          <w:rFonts w:eastAsia="Calibri"/>
          <w:sz w:val="28"/>
          <w:szCs w:val="28"/>
          <w:lang w:eastAsia="en-US"/>
        </w:rPr>
        <w:t>энергию,</w:t>
      </w:r>
      <w:r w:rsidRPr="00FA1C56">
        <w:rPr>
          <w:rFonts w:eastAsia="Calibri"/>
          <w:spacing w:val="23"/>
          <w:sz w:val="28"/>
          <w:szCs w:val="28"/>
          <w:lang w:eastAsia="en-US"/>
        </w:rPr>
        <w:t xml:space="preserve"> </w:t>
      </w:r>
      <w:r w:rsidRPr="00FA1C56">
        <w:rPr>
          <w:rFonts w:eastAsia="Calibri"/>
          <w:spacing w:val="-1"/>
          <w:sz w:val="28"/>
          <w:szCs w:val="28"/>
          <w:lang w:eastAsia="en-US"/>
        </w:rPr>
        <w:t>Абонент</w:t>
      </w:r>
      <w:r w:rsidRPr="00FA1C56">
        <w:rPr>
          <w:rFonts w:eastAsia="Calibri"/>
          <w:spacing w:val="24"/>
          <w:sz w:val="28"/>
          <w:szCs w:val="28"/>
          <w:lang w:eastAsia="en-US"/>
        </w:rPr>
        <w:t xml:space="preserve"> </w:t>
      </w:r>
      <w:r w:rsidRPr="00FA1C56">
        <w:rPr>
          <w:rFonts w:eastAsia="Calibri"/>
          <w:spacing w:val="-1"/>
          <w:sz w:val="28"/>
          <w:szCs w:val="28"/>
          <w:lang w:eastAsia="en-US"/>
        </w:rPr>
        <w:t>осуществляет</w:t>
      </w:r>
      <w:r w:rsidRPr="00FA1C56">
        <w:rPr>
          <w:rFonts w:eastAsia="Calibri"/>
          <w:spacing w:val="59"/>
          <w:sz w:val="28"/>
          <w:szCs w:val="28"/>
          <w:lang w:eastAsia="en-US"/>
        </w:rPr>
        <w:t xml:space="preserve"> </w:t>
      </w:r>
      <w:r w:rsidRPr="00FA1C56">
        <w:rPr>
          <w:rFonts w:eastAsia="Calibri"/>
          <w:sz w:val="28"/>
          <w:szCs w:val="28"/>
          <w:lang w:eastAsia="en-US"/>
        </w:rPr>
        <w:t>оплату</w:t>
      </w:r>
      <w:r w:rsidRPr="00FA1C56">
        <w:rPr>
          <w:rFonts w:eastAsia="Calibri"/>
          <w:spacing w:val="30"/>
          <w:sz w:val="28"/>
          <w:szCs w:val="28"/>
          <w:lang w:eastAsia="en-US"/>
        </w:rPr>
        <w:t xml:space="preserve"> </w:t>
      </w:r>
      <w:r w:rsidRPr="00FA1C56">
        <w:rPr>
          <w:rFonts w:eastAsia="Calibri"/>
          <w:sz w:val="28"/>
          <w:szCs w:val="28"/>
          <w:lang w:eastAsia="en-US"/>
        </w:rPr>
        <w:t>за</w:t>
      </w:r>
      <w:r w:rsidRPr="00FA1C56">
        <w:rPr>
          <w:rFonts w:eastAsia="Calibri"/>
          <w:spacing w:val="37"/>
          <w:sz w:val="28"/>
          <w:szCs w:val="28"/>
          <w:lang w:eastAsia="en-US"/>
        </w:rPr>
        <w:t xml:space="preserve"> </w:t>
      </w:r>
      <w:r w:rsidRPr="00FA1C56">
        <w:rPr>
          <w:rFonts w:eastAsia="Calibri"/>
          <w:spacing w:val="-1"/>
          <w:sz w:val="28"/>
          <w:szCs w:val="28"/>
          <w:lang w:eastAsia="en-US"/>
        </w:rPr>
        <w:t>электрическую</w:t>
      </w:r>
      <w:r w:rsidRPr="00FA1C56">
        <w:rPr>
          <w:rFonts w:eastAsia="Calibri"/>
          <w:spacing w:val="38"/>
          <w:sz w:val="28"/>
          <w:szCs w:val="28"/>
          <w:lang w:eastAsia="en-US"/>
        </w:rPr>
        <w:t xml:space="preserve"> </w:t>
      </w:r>
      <w:r w:rsidRPr="00FA1C56">
        <w:rPr>
          <w:rFonts w:eastAsia="Calibri"/>
          <w:sz w:val="28"/>
          <w:szCs w:val="28"/>
          <w:lang w:eastAsia="en-US"/>
        </w:rPr>
        <w:t>энергию</w:t>
      </w:r>
      <w:r w:rsidRPr="00FA1C56">
        <w:rPr>
          <w:rFonts w:eastAsia="Calibri"/>
          <w:spacing w:val="38"/>
          <w:sz w:val="28"/>
          <w:szCs w:val="28"/>
          <w:lang w:eastAsia="en-US"/>
        </w:rPr>
        <w:t xml:space="preserve"> </w:t>
      </w:r>
      <w:r w:rsidRPr="00FA1C56">
        <w:rPr>
          <w:rFonts w:eastAsia="Calibri"/>
          <w:sz w:val="28"/>
          <w:szCs w:val="28"/>
          <w:lang w:eastAsia="en-US"/>
        </w:rPr>
        <w:t>в</w:t>
      </w:r>
      <w:r w:rsidRPr="00FA1C56">
        <w:rPr>
          <w:rFonts w:eastAsia="Calibri"/>
          <w:spacing w:val="37"/>
          <w:sz w:val="28"/>
          <w:szCs w:val="28"/>
          <w:lang w:eastAsia="en-US"/>
        </w:rPr>
        <w:t xml:space="preserve"> </w:t>
      </w:r>
      <w:r w:rsidRPr="00FA1C56">
        <w:rPr>
          <w:rFonts w:eastAsia="Calibri"/>
          <w:spacing w:val="-1"/>
          <w:sz w:val="28"/>
          <w:szCs w:val="28"/>
          <w:lang w:eastAsia="en-US"/>
        </w:rPr>
        <w:t>соответствии</w:t>
      </w:r>
      <w:r w:rsidRPr="00FA1C56">
        <w:rPr>
          <w:rFonts w:eastAsia="Calibri"/>
          <w:spacing w:val="39"/>
          <w:sz w:val="28"/>
          <w:szCs w:val="28"/>
          <w:lang w:eastAsia="en-US"/>
        </w:rPr>
        <w:t xml:space="preserve"> </w:t>
      </w:r>
      <w:r w:rsidRPr="00FA1C56">
        <w:rPr>
          <w:rFonts w:eastAsia="Calibri"/>
          <w:sz w:val="28"/>
          <w:szCs w:val="28"/>
          <w:lang w:eastAsia="en-US"/>
        </w:rPr>
        <w:t>с</w:t>
      </w:r>
      <w:r w:rsidRPr="00FA1C56">
        <w:rPr>
          <w:rFonts w:eastAsia="Calibri"/>
          <w:spacing w:val="37"/>
          <w:sz w:val="28"/>
          <w:szCs w:val="28"/>
          <w:lang w:eastAsia="en-US"/>
        </w:rPr>
        <w:t xml:space="preserve"> </w:t>
      </w:r>
      <w:r w:rsidRPr="00FA1C56">
        <w:rPr>
          <w:rFonts w:eastAsia="Calibri"/>
          <w:spacing w:val="-1"/>
          <w:sz w:val="28"/>
          <w:szCs w:val="28"/>
          <w:lang w:eastAsia="en-US"/>
        </w:rPr>
        <w:t>законодательством</w:t>
      </w:r>
      <w:r w:rsidRPr="00FA1C56">
        <w:rPr>
          <w:rFonts w:eastAsia="Calibri"/>
          <w:spacing w:val="36"/>
          <w:sz w:val="28"/>
          <w:szCs w:val="28"/>
          <w:lang w:eastAsia="en-US"/>
        </w:rPr>
        <w:t xml:space="preserve"> </w:t>
      </w:r>
      <w:r w:rsidRPr="00FA1C56">
        <w:rPr>
          <w:rFonts w:eastAsia="Calibri"/>
          <w:sz w:val="28"/>
          <w:szCs w:val="28"/>
          <w:lang w:eastAsia="en-US"/>
        </w:rPr>
        <w:t>Приднестровской</w:t>
      </w:r>
      <w:r w:rsidRPr="00FA1C56">
        <w:rPr>
          <w:rFonts w:eastAsia="Calibri"/>
          <w:spacing w:val="63"/>
          <w:sz w:val="28"/>
          <w:szCs w:val="28"/>
          <w:lang w:eastAsia="en-US"/>
        </w:rPr>
        <w:t xml:space="preserve"> </w:t>
      </w:r>
      <w:r w:rsidRPr="00FA1C56">
        <w:rPr>
          <w:rFonts w:eastAsia="Calibri"/>
          <w:spacing w:val="-1"/>
          <w:sz w:val="28"/>
          <w:szCs w:val="28"/>
          <w:lang w:eastAsia="en-US"/>
        </w:rPr>
        <w:t>Молдавской</w:t>
      </w:r>
      <w:r w:rsidRPr="00FA1C56">
        <w:rPr>
          <w:rFonts w:eastAsia="Calibri"/>
          <w:sz w:val="28"/>
          <w:szCs w:val="28"/>
          <w:lang w:eastAsia="en-US"/>
        </w:rPr>
        <w:t xml:space="preserve"> </w:t>
      </w:r>
      <w:r w:rsidRPr="00FA1C56">
        <w:rPr>
          <w:rFonts w:eastAsia="Calibri"/>
          <w:spacing w:val="-1"/>
          <w:sz w:val="28"/>
          <w:szCs w:val="28"/>
          <w:lang w:eastAsia="en-US"/>
        </w:rPr>
        <w:t>Республики.</w:t>
      </w:r>
    </w:p>
    <w:p w14:paraId="4C21407D" w14:textId="77777777" w:rsidR="008B1840" w:rsidRPr="00FA1C56" w:rsidRDefault="008B1840" w:rsidP="00AB6AC1">
      <w:pPr>
        <w:ind w:firstLine="284"/>
        <w:jc w:val="both"/>
        <w:rPr>
          <w:sz w:val="28"/>
          <w:szCs w:val="28"/>
        </w:rPr>
      </w:pPr>
      <w:r w:rsidRPr="00FA1C56">
        <w:rPr>
          <w:sz w:val="28"/>
          <w:szCs w:val="28"/>
        </w:rPr>
        <w:t xml:space="preserve">Оплата </w:t>
      </w:r>
      <w:proofErr w:type="spellStart"/>
      <w:r w:rsidRPr="00FA1C56">
        <w:rPr>
          <w:sz w:val="28"/>
          <w:szCs w:val="28"/>
        </w:rPr>
        <w:t>безучетно</w:t>
      </w:r>
      <w:proofErr w:type="spellEnd"/>
      <w:r w:rsidRPr="00FA1C56">
        <w:rPr>
          <w:sz w:val="28"/>
          <w:szCs w:val="28"/>
        </w:rPr>
        <w:t xml:space="preserve"> потребленной электрической энергии производится в течение 7 (семи) дней с даты выставления </w:t>
      </w:r>
      <w:proofErr w:type="spellStart"/>
      <w:r w:rsidRPr="00FA1C56">
        <w:rPr>
          <w:sz w:val="28"/>
          <w:szCs w:val="28"/>
        </w:rPr>
        <w:t>Энергоснабжающей</w:t>
      </w:r>
      <w:proofErr w:type="spellEnd"/>
      <w:r w:rsidRPr="00FA1C56">
        <w:rPr>
          <w:sz w:val="28"/>
          <w:szCs w:val="28"/>
        </w:rPr>
        <w:t xml:space="preserve"> организацией платежных документов.</w:t>
      </w:r>
    </w:p>
    <w:p w14:paraId="32B3CE0F" w14:textId="77777777" w:rsidR="008B1840" w:rsidRPr="00FA1C56" w:rsidRDefault="008B1840" w:rsidP="00AB6AC1">
      <w:pPr>
        <w:ind w:firstLine="284"/>
        <w:jc w:val="both"/>
        <w:rPr>
          <w:sz w:val="28"/>
          <w:szCs w:val="28"/>
        </w:rPr>
      </w:pPr>
      <w:r w:rsidRPr="00FA1C56">
        <w:rPr>
          <w:sz w:val="28"/>
          <w:szCs w:val="28"/>
        </w:rPr>
        <w:t xml:space="preserve">4.3. В случае неоплаты в установленный срок </w:t>
      </w:r>
      <w:r>
        <w:rPr>
          <w:sz w:val="28"/>
          <w:szCs w:val="28"/>
        </w:rPr>
        <w:t>потребленной</w:t>
      </w:r>
      <w:r w:rsidRPr="00FA1C56">
        <w:rPr>
          <w:sz w:val="28"/>
          <w:szCs w:val="28"/>
        </w:rPr>
        <w:t xml:space="preserve"> электрической энергии, Абонент оплачивает пен</w:t>
      </w:r>
      <w:r>
        <w:rPr>
          <w:sz w:val="28"/>
          <w:szCs w:val="28"/>
        </w:rPr>
        <w:t>и</w:t>
      </w:r>
      <w:r w:rsidRPr="00FA1C56">
        <w:rPr>
          <w:sz w:val="28"/>
          <w:szCs w:val="28"/>
        </w:rPr>
        <w:t xml:space="preserve"> в </w:t>
      </w:r>
      <w:r w:rsidRPr="00096557">
        <w:rPr>
          <w:sz w:val="28"/>
          <w:szCs w:val="28"/>
        </w:rPr>
        <w:t xml:space="preserve">размере </w:t>
      </w:r>
      <w:r>
        <w:rPr>
          <w:sz w:val="28"/>
          <w:szCs w:val="28"/>
        </w:rPr>
        <w:t>0,1</w:t>
      </w:r>
      <w:r w:rsidRPr="00096557">
        <w:rPr>
          <w:sz w:val="28"/>
          <w:szCs w:val="28"/>
        </w:rPr>
        <w:t>%</w:t>
      </w:r>
      <w:r w:rsidRPr="00FA1C56">
        <w:rPr>
          <w:sz w:val="28"/>
          <w:szCs w:val="28"/>
        </w:rPr>
        <w:t xml:space="preserve"> от суммы задолженности за каждый день просрочки платежа, начиная с первого дня просрочки оплаты до даты произведения платежа (не считая день оплаты). При заключении соглашения о рассрочке </w:t>
      </w:r>
      <w:r>
        <w:rPr>
          <w:sz w:val="28"/>
          <w:szCs w:val="28"/>
        </w:rPr>
        <w:t>о</w:t>
      </w:r>
      <w:r w:rsidRPr="00FA1C56">
        <w:rPr>
          <w:sz w:val="28"/>
          <w:szCs w:val="28"/>
        </w:rPr>
        <w:t>платы пени не начисляются. Обязательства по оплате сформировавшейся задолженности осуществляются в первоочередном порядке на погашение образовавш</w:t>
      </w:r>
      <w:r>
        <w:rPr>
          <w:sz w:val="28"/>
          <w:szCs w:val="28"/>
        </w:rPr>
        <w:t>ихся</w:t>
      </w:r>
      <w:r w:rsidRPr="00FA1C56">
        <w:rPr>
          <w:sz w:val="28"/>
          <w:szCs w:val="28"/>
        </w:rPr>
        <w:t xml:space="preserve"> пени, а затем на погашение основной задолженности.</w:t>
      </w:r>
    </w:p>
    <w:p w14:paraId="2BA16487" w14:textId="5CED7311" w:rsidR="008B1840" w:rsidRPr="00594704" w:rsidRDefault="008B1840" w:rsidP="00AB6AC1">
      <w:pPr>
        <w:ind w:firstLine="284"/>
        <w:jc w:val="both"/>
        <w:rPr>
          <w:sz w:val="28"/>
          <w:szCs w:val="28"/>
        </w:rPr>
      </w:pPr>
      <w:r w:rsidRPr="00FA1C56">
        <w:rPr>
          <w:sz w:val="28"/>
          <w:szCs w:val="28"/>
        </w:rPr>
        <w:t xml:space="preserve">4.4. Моментом совершения платежа за электроэнергию является поступление денежных средств на расчетный счет </w:t>
      </w:r>
      <w:proofErr w:type="spellStart"/>
      <w:r>
        <w:rPr>
          <w:sz w:val="28"/>
          <w:szCs w:val="28"/>
        </w:rPr>
        <w:t>Энергоснабжающей</w:t>
      </w:r>
      <w:proofErr w:type="spellEnd"/>
      <w:r>
        <w:rPr>
          <w:sz w:val="28"/>
          <w:szCs w:val="28"/>
        </w:rPr>
        <w:t xml:space="preserve"> организации</w:t>
      </w:r>
      <w:r w:rsidRPr="00FA1C56">
        <w:rPr>
          <w:sz w:val="28"/>
          <w:szCs w:val="28"/>
        </w:rPr>
        <w:t>.</w:t>
      </w:r>
    </w:p>
    <w:p w14:paraId="1378EFA4" w14:textId="6D7CD0BB" w:rsidR="00832D31" w:rsidRDefault="00832D31" w:rsidP="00AB6AC1">
      <w:pPr>
        <w:ind w:firstLine="284"/>
        <w:jc w:val="both"/>
        <w:rPr>
          <w:sz w:val="28"/>
          <w:szCs w:val="28"/>
        </w:rPr>
      </w:pPr>
      <w:r w:rsidRPr="00594704">
        <w:rPr>
          <w:sz w:val="28"/>
          <w:szCs w:val="28"/>
        </w:rPr>
        <w:t xml:space="preserve">4.5. Расчёты за электрическую энергию, потреблённую на общедомовые нужды в жилищном фонде, </w:t>
      </w:r>
      <w:r w:rsidR="00827101" w:rsidRPr="00594704">
        <w:rPr>
          <w:sz w:val="28"/>
          <w:szCs w:val="28"/>
        </w:rPr>
        <w:t xml:space="preserve">производятся в порядке, установленном </w:t>
      </w:r>
      <w:r w:rsidRPr="00594704">
        <w:rPr>
          <w:sz w:val="28"/>
          <w:szCs w:val="28"/>
        </w:rPr>
        <w:t>Приказом Государственной службы энергетики и жилищно-коммунального хозяйства Приднестровской Молдавской Республики от 11 апреля 2013 года № 145 «О порядке расчётов за электрическую энергию, потреблённую на общедомовые нужды в жилищном фонде</w:t>
      </w:r>
      <w:r w:rsidR="002A73D3" w:rsidRPr="00594704">
        <w:rPr>
          <w:sz w:val="28"/>
          <w:szCs w:val="28"/>
          <w:lang w:val="x-none" w:eastAsia="x-none"/>
        </w:rPr>
        <w:t xml:space="preserve"> исполнительным органом государственной власти, в ведении которого находятся вопросы энергетики</w:t>
      </w:r>
      <w:r w:rsidRPr="00594704">
        <w:rPr>
          <w:sz w:val="28"/>
          <w:szCs w:val="28"/>
        </w:rPr>
        <w:t>».</w:t>
      </w:r>
    </w:p>
    <w:p w14:paraId="68608CC5" w14:textId="77777777" w:rsidR="000C4D03" w:rsidRPr="00594704" w:rsidRDefault="000C4D03" w:rsidP="00832D31">
      <w:pPr>
        <w:jc w:val="both"/>
        <w:rPr>
          <w:sz w:val="28"/>
          <w:szCs w:val="28"/>
        </w:rPr>
      </w:pPr>
    </w:p>
    <w:p w14:paraId="699A4A3C" w14:textId="0B655139" w:rsidR="008B1840" w:rsidRPr="00FA1C56" w:rsidRDefault="008B1840" w:rsidP="008B1840">
      <w:pPr>
        <w:spacing w:before="100" w:after="40"/>
        <w:jc w:val="center"/>
        <w:rPr>
          <w:b/>
          <w:sz w:val="28"/>
          <w:szCs w:val="28"/>
        </w:rPr>
      </w:pPr>
      <w:r w:rsidRPr="00FA1C56">
        <w:rPr>
          <w:b/>
          <w:sz w:val="28"/>
          <w:szCs w:val="28"/>
        </w:rPr>
        <w:t>5. ПРАВА АБОНЕНТА</w:t>
      </w:r>
    </w:p>
    <w:p w14:paraId="734350C3" w14:textId="77777777" w:rsidR="000C4D03" w:rsidRDefault="000C4D03" w:rsidP="008B1840">
      <w:pPr>
        <w:jc w:val="both"/>
        <w:rPr>
          <w:sz w:val="28"/>
          <w:szCs w:val="28"/>
        </w:rPr>
      </w:pPr>
    </w:p>
    <w:p w14:paraId="5F1ECCAB" w14:textId="5B053EB3" w:rsidR="008B1840" w:rsidRPr="00FA1C56" w:rsidRDefault="008B1840" w:rsidP="00516C8E">
      <w:pPr>
        <w:ind w:firstLine="284"/>
        <w:jc w:val="both"/>
        <w:rPr>
          <w:sz w:val="28"/>
          <w:szCs w:val="28"/>
        </w:rPr>
      </w:pPr>
      <w:r w:rsidRPr="00FA1C56">
        <w:rPr>
          <w:sz w:val="28"/>
          <w:szCs w:val="28"/>
        </w:rPr>
        <w:t>Абонент имеет право:</w:t>
      </w:r>
    </w:p>
    <w:p w14:paraId="3B9E930A" w14:textId="77777777" w:rsidR="008B1840" w:rsidRPr="00FA1C56" w:rsidRDefault="008B1840" w:rsidP="00516C8E">
      <w:pPr>
        <w:ind w:firstLine="284"/>
        <w:jc w:val="both"/>
        <w:rPr>
          <w:sz w:val="28"/>
          <w:szCs w:val="28"/>
        </w:rPr>
      </w:pPr>
      <w:r w:rsidRPr="00FA1C56">
        <w:rPr>
          <w:sz w:val="28"/>
          <w:szCs w:val="28"/>
        </w:rPr>
        <w:t>5.1. Получать электроэнергию, качественные характеристики которой определены государственными стандартами.</w:t>
      </w:r>
    </w:p>
    <w:p w14:paraId="4D7BB515" w14:textId="77777777" w:rsidR="008B1840" w:rsidRPr="00FA1C56" w:rsidRDefault="008B1840" w:rsidP="00516C8E">
      <w:pPr>
        <w:ind w:firstLine="284"/>
        <w:jc w:val="both"/>
        <w:rPr>
          <w:sz w:val="28"/>
          <w:szCs w:val="28"/>
        </w:rPr>
      </w:pPr>
      <w:r w:rsidRPr="00FA1C56">
        <w:rPr>
          <w:rFonts w:eastAsia="Calibri"/>
          <w:spacing w:val="-1"/>
          <w:sz w:val="28"/>
          <w:szCs w:val="28"/>
          <w:lang w:eastAsia="en-US"/>
        </w:rPr>
        <w:t>5.2.</w:t>
      </w:r>
      <w:r w:rsidRPr="00FA1C56">
        <w:rPr>
          <w:rFonts w:eastAsia="Calibri"/>
          <w:sz w:val="28"/>
          <w:szCs w:val="28"/>
          <w:lang w:eastAsia="en-US"/>
        </w:rPr>
        <w:t xml:space="preserve"> Просить </w:t>
      </w:r>
      <w:r w:rsidRPr="00FA1C56">
        <w:rPr>
          <w:rFonts w:eastAsia="Calibri"/>
          <w:spacing w:val="-1"/>
          <w:sz w:val="28"/>
          <w:szCs w:val="28"/>
          <w:lang w:eastAsia="en-US"/>
        </w:rPr>
        <w:t>приостановки</w:t>
      </w:r>
      <w:r w:rsidRPr="00FA1C56">
        <w:rPr>
          <w:rFonts w:eastAsia="Calibri"/>
          <w:spacing w:val="1"/>
          <w:sz w:val="28"/>
          <w:szCs w:val="28"/>
          <w:lang w:eastAsia="en-US"/>
        </w:rPr>
        <w:t xml:space="preserve"> </w:t>
      </w:r>
      <w:r w:rsidRPr="00FA1C56">
        <w:rPr>
          <w:rFonts w:eastAsia="Calibri"/>
          <w:spacing w:val="-1"/>
          <w:sz w:val="28"/>
          <w:szCs w:val="28"/>
          <w:lang w:eastAsia="en-US"/>
        </w:rPr>
        <w:t>поставки</w:t>
      </w:r>
      <w:r w:rsidRPr="00FA1C56">
        <w:rPr>
          <w:rFonts w:eastAsia="Calibri"/>
          <w:spacing w:val="1"/>
          <w:sz w:val="28"/>
          <w:szCs w:val="28"/>
          <w:lang w:eastAsia="en-US"/>
        </w:rPr>
        <w:t xml:space="preserve"> </w:t>
      </w:r>
      <w:r w:rsidRPr="00FA1C56">
        <w:rPr>
          <w:rFonts w:eastAsia="Calibri"/>
          <w:spacing w:val="-1"/>
          <w:sz w:val="28"/>
          <w:szCs w:val="28"/>
          <w:lang w:eastAsia="en-US"/>
        </w:rPr>
        <w:t>электрической энергии</w:t>
      </w:r>
      <w:r w:rsidRPr="00FA1C56">
        <w:rPr>
          <w:rFonts w:eastAsia="Calibri"/>
          <w:spacing w:val="-2"/>
          <w:sz w:val="28"/>
          <w:szCs w:val="28"/>
          <w:lang w:eastAsia="en-US"/>
        </w:rPr>
        <w:t xml:space="preserve"> </w:t>
      </w:r>
      <w:r w:rsidRPr="00FA1C56">
        <w:rPr>
          <w:rFonts w:eastAsia="Calibri"/>
          <w:sz w:val="28"/>
          <w:szCs w:val="28"/>
          <w:lang w:eastAsia="en-US"/>
        </w:rPr>
        <w:t>на</w:t>
      </w:r>
      <w:r w:rsidRPr="00FA1C56">
        <w:rPr>
          <w:rFonts w:eastAsia="Calibri"/>
          <w:spacing w:val="-1"/>
          <w:sz w:val="28"/>
          <w:szCs w:val="28"/>
          <w:lang w:eastAsia="en-US"/>
        </w:rPr>
        <w:t xml:space="preserve"> определенный</w:t>
      </w:r>
      <w:r w:rsidRPr="00FA1C56">
        <w:rPr>
          <w:rFonts w:eastAsia="Calibri"/>
          <w:sz w:val="28"/>
          <w:szCs w:val="28"/>
          <w:lang w:eastAsia="en-US"/>
        </w:rPr>
        <w:t xml:space="preserve"> </w:t>
      </w:r>
      <w:r w:rsidRPr="00FA1C56">
        <w:rPr>
          <w:rFonts w:eastAsia="Calibri"/>
          <w:spacing w:val="-1"/>
          <w:sz w:val="28"/>
          <w:szCs w:val="28"/>
          <w:lang w:eastAsia="en-US"/>
        </w:rPr>
        <w:t>период</w:t>
      </w:r>
      <w:r w:rsidRPr="00FA1C56">
        <w:rPr>
          <w:rFonts w:eastAsia="Calibri"/>
          <w:sz w:val="28"/>
          <w:szCs w:val="28"/>
          <w:lang w:eastAsia="en-US"/>
        </w:rPr>
        <w:t xml:space="preserve"> </w:t>
      </w:r>
      <w:r w:rsidRPr="00FA1C56">
        <w:rPr>
          <w:rFonts w:eastAsia="Calibri"/>
          <w:spacing w:val="-1"/>
          <w:sz w:val="28"/>
          <w:szCs w:val="28"/>
          <w:lang w:eastAsia="en-US"/>
        </w:rPr>
        <w:t>времени.</w:t>
      </w:r>
    </w:p>
    <w:p w14:paraId="1DDEC74A" w14:textId="77777777" w:rsidR="008B1840" w:rsidRPr="00FA1C56" w:rsidRDefault="008B1840" w:rsidP="00516C8E">
      <w:pPr>
        <w:ind w:firstLine="284"/>
        <w:jc w:val="both"/>
        <w:rPr>
          <w:sz w:val="28"/>
          <w:szCs w:val="28"/>
        </w:rPr>
      </w:pPr>
      <w:r w:rsidRPr="00FA1C56">
        <w:rPr>
          <w:sz w:val="28"/>
          <w:szCs w:val="28"/>
        </w:rPr>
        <w:lastRenderedPageBreak/>
        <w:t>5.3. Присутствовать при снятии показаний, контроле и осуществлении проверки работы в рабочем режиме расчетных приборов учета.</w:t>
      </w:r>
    </w:p>
    <w:p w14:paraId="06902180" w14:textId="77777777" w:rsidR="008B1840" w:rsidRPr="00FA1C56" w:rsidRDefault="008B1840" w:rsidP="00516C8E">
      <w:pPr>
        <w:ind w:firstLine="284"/>
        <w:jc w:val="both"/>
        <w:rPr>
          <w:sz w:val="28"/>
          <w:szCs w:val="28"/>
        </w:rPr>
      </w:pPr>
      <w:r w:rsidRPr="00FA1C56">
        <w:rPr>
          <w:sz w:val="28"/>
          <w:szCs w:val="28"/>
        </w:rPr>
        <w:t>5.4. На возмещение реального ущерба, причиненного вследствие нарушения прав потребителя, согласно законодательству Приднестровской Молдавской Республики.</w:t>
      </w:r>
    </w:p>
    <w:p w14:paraId="6261E724" w14:textId="0F288ACA" w:rsidR="008B1840" w:rsidRDefault="008B1840" w:rsidP="00516C8E">
      <w:pPr>
        <w:ind w:firstLine="284"/>
        <w:jc w:val="both"/>
        <w:rPr>
          <w:sz w:val="28"/>
          <w:szCs w:val="28"/>
        </w:rPr>
      </w:pPr>
      <w:r w:rsidRPr="00FA1C56">
        <w:rPr>
          <w:sz w:val="28"/>
          <w:szCs w:val="28"/>
        </w:rPr>
        <w:t xml:space="preserve">5.5. Расторгнуть настоящий договор, письменно известив об этом </w:t>
      </w:r>
      <w:proofErr w:type="spellStart"/>
      <w:r w:rsidRPr="00FA1C56">
        <w:rPr>
          <w:sz w:val="28"/>
          <w:szCs w:val="28"/>
        </w:rPr>
        <w:t>Энергоснабжающую</w:t>
      </w:r>
      <w:proofErr w:type="spellEnd"/>
      <w:r w:rsidRPr="00FA1C56">
        <w:rPr>
          <w:sz w:val="28"/>
          <w:szCs w:val="28"/>
        </w:rPr>
        <w:t xml:space="preserve"> организацию в пятидневный срок.</w:t>
      </w:r>
    </w:p>
    <w:p w14:paraId="21611DEF" w14:textId="77777777" w:rsidR="000C4D03" w:rsidRPr="00FA1C56" w:rsidRDefault="000C4D03" w:rsidP="008B1840">
      <w:pPr>
        <w:jc w:val="both"/>
        <w:rPr>
          <w:sz w:val="28"/>
          <w:szCs w:val="28"/>
        </w:rPr>
      </w:pPr>
    </w:p>
    <w:p w14:paraId="60ED4065" w14:textId="48E9BB38" w:rsidR="008B1840" w:rsidRPr="00FA1C56" w:rsidRDefault="008B1840" w:rsidP="008B1840">
      <w:pPr>
        <w:spacing w:before="100" w:after="40"/>
        <w:jc w:val="center"/>
        <w:rPr>
          <w:b/>
          <w:sz w:val="28"/>
          <w:szCs w:val="28"/>
        </w:rPr>
      </w:pPr>
      <w:r w:rsidRPr="00FA1C56">
        <w:rPr>
          <w:b/>
          <w:sz w:val="28"/>
          <w:szCs w:val="28"/>
        </w:rPr>
        <w:t>6. ОБЯЗАННОСТИ АБОНЕНТА</w:t>
      </w:r>
    </w:p>
    <w:p w14:paraId="1B866DA1" w14:textId="77777777" w:rsidR="000C4D03" w:rsidRDefault="000C4D03" w:rsidP="008B1840">
      <w:pPr>
        <w:jc w:val="both"/>
        <w:rPr>
          <w:sz w:val="28"/>
          <w:szCs w:val="28"/>
        </w:rPr>
      </w:pPr>
    </w:p>
    <w:p w14:paraId="08CC4740" w14:textId="787E2CB7" w:rsidR="008B1840" w:rsidRPr="00FA1C56" w:rsidRDefault="008B1840" w:rsidP="00516C8E">
      <w:pPr>
        <w:ind w:firstLine="284"/>
        <w:jc w:val="both"/>
        <w:rPr>
          <w:sz w:val="28"/>
          <w:szCs w:val="28"/>
        </w:rPr>
      </w:pPr>
      <w:r w:rsidRPr="00FA1C56">
        <w:rPr>
          <w:sz w:val="28"/>
          <w:szCs w:val="28"/>
        </w:rPr>
        <w:t>Абонент обязан:</w:t>
      </w:r>
    </w:p>
    <w:p w14:paraId="1FD60C96" w14:textId="77777777" w:rsidR="008B1840" w:rsidRPr="00FA1C56" w:rsidRDefault="008B1840" w:rsidP="00516C8E">
      <w:pPr>
        <w:ind w:firstLine="284"/>
        <w:jc w:val="both"/>
        <w:rPr>
          <w:sz w:val="28"/>
          <w:szCs w:val="28"/>
        </w:rPr>
      </w:pPr>
      <w:r w:rsidRPr="00FA1C56">
        <w:rPr>
          <w:sz w:val="28"/>
          <w:szCs w:val="28"/>
        </w:rPr>
        <w:t>6.1. В полном объеме оплачивать потребленную электроэнергию в сроки, установленные настоящим договором.</w:t>
      </w:r>
    </w:p>
    <w:p w14:paraId="71ADA204" w14:textId="77777777" w:rsidR="008B1840" w:rsidRPr="00FA1C56" w:rsidRDefault="008B1840" w:rsidP="00516C8E">
      <w:pPr>
        <w:ind w:firstLine="284"/>
        <w:jc w:val="both"/>
        <w:rPr>
          <w:sz w:val="28"/>
          <w:szCs w:val="28"/>
        </w:rPr>
      </w:pPr>
      <w:r w:rsidRPr="00FA1C56">
        <w:rPr>
          <w:sz w:val="28"/>
          <w:szCs w:val="28"/>
        </w:rPr>
        <w:t>6.2. Соблюдать установленные режимы энергопотребления, обеспечивать рациональное и эффективное использование электрической энергии.</w:t>
      </w:r>
    </w:p>
    <w:p w14:paraId="2D2D7741" w14:textId="77777777" w:rsidR="008B1840" w:rsidRPr="00FA1C56" w:rsidRDefault="008B1840" w:rsidP="00516C8E">
      <w:pPr>
        <w:ind w:firstLine="284"/>
        <w:jc w:val="both"/>
        <w:rPr>
          <w:sz w:val="28"/>
          <w:szCs w:val="28"/>
        </w:rPr>
      </w:pPr>
      <w:r w:rsidRPr="00FA1C56">
        <w:rPr>
          <w:sz w:val="28"/>
          <w:szCs w:val="28"/>
        </w:rPr>
        <w:t xml:space="preserve">6.3. Соблюдать договорные величины разрешенной мощности, установленной </w:t>
      </w:r>
      <w:proofErr w:type="spellStart"/>
      <w:r w:rsidRPr="00FA1C56">
        <w:rPr>
          <w:sz w:val="28"/>
          <w:szCs w:val="28"/>
        </w:rPr>
        <w:t>Дифтарифным</w:t>
      </w:r>
      <w:proofErr w:type="spellEnd"/>
      <w:r w:rsidRPr="00FA1C56">
        <w:rPr>
          <w:sz w:val="28"/>
          <w:szCs w:val="28"/>
        </w:rPr>
        <w:t xml:space="preserve"> актом (Приложение № 2 к настоящему договору), и потребления электрической энергии и мощности, установленные в согласованном объеме отпуска электрической энергии и мощности (Приложение № 3 к настоящему договору).</w:t>
      </w:r>
    </w:p>
    <w:p w14:paraId="4444BF92" w14:textId="77777777" w:rsidR="008B1840" w:rsidRPr="00FA1C56" w:rsidRDefault="008B1840" w:rsidP="00516C8E">
      <w:pPr>
        <w:ind w:firstLine="284"/>
        <w:jc w:val="both"/>
        <w:rPr>
          <w:sz w:val="28"/>
          <w:szCs w:val="28"/>
        </w:rPr>
      </w:pPr>
      <w:r w:rsidRPr="00FA1C56">
        <w:rPr>
          <w:sz w:val="28"/>
          <w:szCs w:val="28"/>
        </w:rPr>
        <w:t xml:space="preserve">6.4. Письменно согласовывать формы оплаты за электроэнергию с </w:t>
      </w:r>
      <w:proofErr w:type="spellStart"/>
      <w:r w:rsidRPr="00FA1C56">
        <w:rPr>
          <w:sz w:val="28"/>
          <w:szCs w:val="28"/>
        </w:rPr>
        <w:t>Энергоснабжающей</w:t>
      </w:r>
      <w:proofErr w:type="spellEnd"/>
      <w:r w:rsidRPr="00FA1C56">
        <w:rPr>
          <w:sz w:val="28"/>
          <w:szCs w:val="28"/>
        </w:rPr>
        <w:t xml:space="preserve"> организацией.</w:t>
      </w:r>
    </w:p>
    <w:p w14:paraId="1C761E68" w14:textId="77777777" w:rsidR="008B1840" w:rsidRPr="00FA1C56" w:rsidRDefault="008B1840" w:rsidP="00516C8E">
      <w:pPr>
        <w:ind w:firstLine="284"/>
        <w:jc w:val="both"/>
        <w:rPr>
          <w:sz w:val="28"/>
          <w:szCs w:val="28"/>
        </w:rPr>
      </w:pPr>
      <w:r w:rsidRPr="00FA1C56">
        <w:rPr>
          <w:sz w:val="28"/>
          <w:szCs w:val="28"/>
        </w:rPr>
        <w:t>6.5. Обеспечить учет электрической энергии и мощности, а также его загрузку.</w:t>
      </w:r>
    </w:p>
    <w:p w14:paraId="7A793180" w14:textId="77777777" w:rsidR="008B1840" w:rsidRPr="00FA1C56" w:rsidRDefault="008B1840" w:rsidP="00516C8E">
      <w:pPr>
        <w:ind w:firstLine="284"/>
        <w:jc w:val="both"/>
        <w:rPr>
          <w:sz w:val="28"/>
          <w:szCs w:val="28"/>
        </w:rPr>
      </w:pPr>
      <w:r w:rsidRPr="00FA1C56">
        <w:rPr>
          <w:sz w:val="28"/>
          <w:szCs w:val="28"/>
        </w:rPr>
        <w:t>6.6. Обеспечить сохранность и целостность расчетных приборов учета электрической энергии, установленных в помещениях и на территории Абонента.</w:t>
      </w:r>
    </w:p>
    <w:p w14:paraId="166D04C6" w14:textId="77777777" w:rsidR="008B1840" w:rsidRPr="00FA1C56" w:rsidRDefault="008B1840" w:rsidP="00516C8E">
      <w:pPr>
        <w:ind w:firstLine="284"/>
        <w:jc w:val="both"/>
        <w:rPr>
          <w:sz w:val="28"/>
          <w:szCs w:val="28"/>
        </w:rPr>
      </w:pPr>
      <w:r w:rsidRPr="00FA1C56">
        <w:rPr>
          <w:sz w:val="28"/>
          <w:szCs w:val="28"/>
        </w:rPr>
        <w:t xml:space="preserve">Не допускать потребления электрической энергии без расчетного прибора учета, в обход расчетного прибора учета, присоединения </w:t>
      </w:r>
      <w:proofErr w:type="spellStart"/>
      <w:r>
        <w:rPr>
          <w:sz w:val="28"/>
          <w:szCs w:val="28"/>
        </w:rPr>
        <w:t>электро</w:t>
      </w:r>
      <w:r w:rsidRPr="00FA1C56">
        <w:rPr>
          <w:sz w:val="28"/>
          <w:szCs w:val="28"/>
        </w:rPr>
        <w:t>приемников</w:t>
      </w:r>
      <w:proofErr w:type="spellEnd"/>
      <w:r w:rsidRPr="00FA1C56">
        <w:rPr>
          <w:sz w:val="28"/>
          <w:szCs w:val="28"/>
        </w:rPr>
        <w:t xml:space="preserve"> в обход расчетного прибора учета.</w:t>
      </w:r>
    </w:p>
    <w:p w14:paraId="6F5CCA69" w14:textId="77777777" w:rsidR="008B1840" w:rsidRPr="00FA1C56" w:rsidRDefault="008B1840" w:rsidP="00516C8E">
      <w:pPr>
        <w:ind w:firstLine="284"/>
        <w:jc w:val="both"/>
        <w:rPr>
          <w:sz w:val="28"/>
          <w:szCs w:val="28"/>
        </w:rPr>
      </w:pPr>
      <w:r w:rsidRPr="00FA1C56">
        <w:rPr>
          <w:sz w:val="28"/>
          <w:szCs w:val="28"/>
        </w:rPr>
        <w:t xml:space="preserve">6.7. Представлять </w:t>
      </w:r>
      <w:proofErr w:type="spellStart"/>
      <w:r w:rsidRPr="00FA1C56">
        <w:rPr>
          <w:sz w:val="28"/>
          <w:szCs w:val="28"/>
        </w:rPr>
        <w:t>Энергоснабжающей</w:t>
      </w:r>
      <w:proofErr w:type="spellEnd"/>
      <w:r w:rsidRPr="00FA1C56">
        <w:rPr>
          <w:sz w:val="28"/>
          <w:szCs w:val="28"/>
        </w:rPr>
        <w:t xml:space="preserve"> организации заявку на необходимое количество электрической энергии на очередной год не позднее 1 октября текущего года.</w:t>
      </w:r>
    </w:p>
    <w:p w14:paraId="55CE1DF9" w14:textId="77777777" w:rsidR="008B1840" w:rsidRPr="00FA1C56" w:rsidRDefault="008B1840" w:rsidP="00516C8E">
      <w:pPr>
        <w:ind w:firstLine="284"/>
        <w:jc w:val="both"/>
        <w:rPr>
          <w:sz w:val="28"/>
          <w:szCs w:val="28"/>
        </w:rPr>
      </w:pPr>
      <w:r w:rsidRPr="00FA1C56">
        <w:rPr>
          <w:sz w:val="28"/>
          <w:szCs w:val="28"/>
        </w:rPr>
        <w:t xml:space="preserve">6.8. Для определения величины отпущенной и потребленной электрической энергии снимать показания активных и реактивных расчетных приборов учета, указанных в </w:t>
      </w:r>
      <w:proofErr w:type="spellStart"/>
      <w:r w:rsidRPr="00FA1C56">
        <w:rPr>
          <w:sz w:val="28"/>
          <w:szCs w:val="28"/>
        </w:rPr>
        <w:t>Дифтарифном</w:t>
      </w:r>
      <w:proofErr w:type="spellEnd"/>
      <w:r w:rsidRPr="00FA1C56">
        <w:rPr>
          <w:sz w:val="28"/>
          <w:szCs w:val="28"/>
        </w:rPr>
        <w:t xml:space="preserve"> акте (Приложение № 2 к настоящему договору), и представлять </w:t>
      </w:r>
      <w:proofErr w:type="spellStart"/>
      <w:r w:rsidRPr="00FA1C56">
        <w:rPr>
          <w:sz w:val="28"/>
          <w:szCs w:val="28"/>
        </w:rPr>
        <w:t>Энергоснабжающей</w:t>
      </w:r>
      <w:proofErr w:type="spellEnd"/>
      <w:r w:rsidRPr="00FA1C56">
        <w:rPr>
          <w:sz w:val="28"/>
          <w:szCs w:val="28"/>
        </w:rPr>
        <w:t xml:space="preserve"> организации письменно информацию о </w:t>
      </w:r>
      <w:r>
        <w:rPr>
          <w:sz w:val="28"/>
          <w:szCs w:val="28"/>
        </w:rPr>
        <w:t xml:space="preserve">потреблении </w:t>
      </w:r>
      <w:r w:rsidRPr="00FA1C56">
        <w:rPr>
          <w:sz w:val="28"/>
          <w:szCs w:val="28"/>
        </w:rPr>
        <w:t>электрической энергии.</w:t>
      </w:r>
    </w:p>
    <w:p w14:paraId="5F60AECC" w14:textId="77777777" w:rsidR="008B1840" w:rsidRPr="00FA1C56" w:rsidRDefault="008B1840" w:rsidP="00516C8E">
      <w:pPr>
        <w:ind w:firstLine="284"/>
        <w:jc w:val="both"/>
        <w:rPr>
          <w:sz w:val="28"/>
          <w:szCs w:val="28"/>
        </w:rPr>
      </w:pPr>
      <w:r w:rsidRPr="00FA1C56">
        <w:rPr>
          <w:sz w:val="28"/>
          <w:szCs w:val="28"/>
        </w:rPr>
        <w:t xml:space="preserve"> 6.9. По требованию </w:t>
      </w:r>
      <w:proofErr w:type="spellStart"/>
      <w:r w:rsidRPr="00FA1C56">
        <w:rPr>
          <w:sz w:val="28"/>
          <w:szCs w:val="28"/>
        </w:rPr>
        <w:t>Энергоснабжающей</w:t>
      </w:r>
      <w:proofErr w:type="spellEnd"/>
      <w:r w:rsidRPr="00FA1C56">
        <w:rPr>
          <w:sz w:val="28"/>
          <w:szCs w:val="28"/>
        </w:rPr>
        <w:t xml:space="preserve"> организации:</w:t>
      </w:r>
    </w:p>
    <w:p w14:paraId="1B1EC40B" w14:textId="77777777" w:rsidR="008B1840" w:rsidRPr="00FA1C56" w:rsidRDefault="008B1840" w:rsidP="00516C8E">
      <w:pPr>
        <w:ind w:firstLine="284"/>
        <w:jc w:val="both"/>
        <w:rPr>
          <w:sz w:val="28"/>
          <w:szCs w:val="28"/>
        </w:rPr>
      </w:pPr>
      <w:r w:rsidRPr="00FA1C56">
        <w:rPr>
          <w:sz w:val="28"/>
          <w:szCs w:val="28"/>
        </w:rPr>
        <w:t xml:space="preserve">6.9.1. разрабатывать и осуществлять, с учетом требований </w:t>
      </w:r>
      <w:proofErr w:type="spellStart"/>
      <w:r w:rsidRPr="00FA1C56">
        <w:rPr>
          <w:sz w:val="28"/>
          <w:szCs w:val="28"/>
        </w:rPr>
        <w:t>Энергоснабжающей</w:t>
      </w:r>
      <w:proofErr w:type="spellEnd"/>
      <w:r w:rsidRPr="00FA1C56">
        <w:rPr>
          <w:sz w:val="28"/>
          <w:szCs w:val="28"/>
        </w:rPr>
        <w:t xml:space="preserve"> организации</w:t>
      </w:r>
      <w:r>
        <w:rPr>
          <w:sz w:val="28"/>
          <w:szCs w:val="28"/>
        </w:rPr>
        <w:t>,</w:t>
      </w:r>
      <w:r w:rsidRPr="00FA1C56">
        <w:rPr>
          <w:sz w:val="28"/>
          <w:szCs w:val="28"/>
        </w:rPr>
        <w:t xml:space="preserve"> мероприятия по режиму потребления электрической мощности, регулировочные мероприятия по снижению нагрузки в часы суточного максимума нагрузок энергосистемы;</w:t>
      </w:r>
    </w:p>
    <w:p w14:paraId="06539E1C" w14:textId="77777777" w:rsidR="008B1840" w:rsidRPr="00FA1C56" w:rsidRDefault="008B1840" w:rsidP="00516C8E">
      <w:pPr>
        <w:ind w:firstLine="284"/>
        <w:jc w:val="both"/>
        <w:rPr>
          <w:sz w:val="28"/>
          <w:szCs w:val="28"/>
        </w:rPr>
      </w:pPr>
      <w:r w:rsidRPr="00FA1C56">
        <w:rPr>
          <w:sz w:val="28"/>
          <w:szCs w:val="28"/>
        </w:rPr>
        <w:lastRenderedPageBreak/>
        <w:t xml:space="preserve">6.9.2. при аварийных ситуациях в энергосистеме безоговорочно выполнять требования </w:t>
      </w:r>
      <w:proofErr w:type="spellStart"/>
      <w:r w:rsidRPr="00FA1C56">
        <w:rPr>
          <w:sz w:val="28"/>
          <w:szCs w:val="28"/>
        </w:rPr>
        <w:t>Энергоснабжающей</w:t>
      </w:r>
      <w:proofErr w:type="spellEnd"/>
      <w:r w:rsidRPr="00FA1C56">
        <w:rPr>
          <w:sz w:val="28"/>
          <w:szCs w:val="28"/>
        </w:rPr>
        <w:t xml:space="preserve"> организации о снижении (отключении) нагрузки или ограничений потребления в соответствии с утвержденными графиками ограничений и отключений потребителей при недостатке электрической мощности и энергии в энергосистеме;</w:t>
      </w:r>
    </w:p>
    <w:p w14:paraId="50E54FEB" w14:textId="77777777" w:rsidR="008B1840" w:rsidRPr="00FA1C56" w:rsidRDefault="008B1840" w:rsidP="00516C8E">
      <w:pPr>
        <w:ind w:firstLine="284"/>
        <w:jc w:val="both"/>
        <w:rPr>
          <w:sz w:val="28"/>
          <w:szCs w:val="28"/>
        </w:rPr>
      </w:pPr>
      <w:r w:rsidRPr="00FA1C56">
        <w:rPr>
          <w:sz w:val="28"/>
          <w:szCs w:val="28"/>
        </w:rPr>
        <w:t xml:space="preserve">6.9.3. соблюдать установленные </w:t>
      </w:r>
      <w:proofErr w:type="spellStart"/>
      <w:r w:rsidRPr="00FA1C56">
        <w:rPr>
          <w:sz w:val="28"/>
          <w:szCs w:val="28"/>
        </w:rPr>
        <w:t>Энергоснабжающей</w:t>
      </w:r>
      <w:proofErr w:type="spellEnd"/>
      <w:r w:rsidRPr="00FA1C56">
        <w:rPr>
          <w:sz w:val="28"/>
          <w:szCs w:val="28"/>
        </w:rPr>
        <w:t xml:space="preserve"> организацией лимиты мощности в часы максимальных нагрузок энергосистемы и режимы работы компенсирующих установок;</w:t>
      </w:r>
    </w:p>
    <w:p w14:paraId="0837C99C" w14:textId="77777777" w:rsidR="008B1840" w:rsidRPr="00FA1C56" w:rsidRDefault="008B1840" w:rsidP="00516C8E">
      <w:pPr>
        <w:ind w:firstLine="284"/>
        <w:jc w:val="both"/>
        <w:rPr>
          <w:sz w:val="28"/>
          <w:szCs w:val="28"/>
        </w:rPr>
      </w:pPr>
      <w:r w:rsidRPr="00FA1C56">
        <w:rPr>
          <w:sz w:val="28"/>
          <w:szCs w:val="28"/>
        </w:rPr>
        <w:t xml:space="preserve">6.9.4. поддерживать на разграничительном пункте электрических сетей значения показателей качества электрической энергии, обусловленных работой </w:t>
      </w:r>
      <w:proofErr w:type="spellStart"/>
      <w:r>
        <w:rPr>
          <w:sz w:val="28"/>
          <w:szCs w:val="28"/>
        </w:rPr>
        <w:t>электро</w:t>
      </w:r>
      <w:r w:rsidRPr="00FA1C56">
        <w:rPr>
          <w:sz w:val="28"/>
          <w:szCs w:val="28"/>
        </w:rPr>
        <w:t>приемников</w:t>
      </w:r>
      <w:proofErr w:type="spellEnd"/>
      <w:r w:rsidRPr="00FA1C56">
        <w:rPr>
          <w:sz w:val="28"/>
          <w:szCs w:val="28"/>
        </w:rPr>
        <w:t xml:space="preserve"> Абонента, в соответствии с </w:t>
      </w:r>
      <w:r>
        <w:rPr>
          <w:sz w:val="28"/>
          <w:szCs w:val="28"/>
        </w:rPr>
        <w:t xml:space="preserve">настоящим </w:t>
      </w:r>
      <w:r w:rsidRPr="00FA1C56">
        <w:rPr>
          <w:sz w:val="28"/>
          <w:szCs w:val="28"/>
        </w:rPr>
        <w:t>договором;</w:t>
      </w:r>
    </w:p>
    <w:p w14:paraId="5F3E13FA" w14:textId="77777777" w:rsidR="008B1840" w:rsidRPr="00FA1C56" w:rsidRDefault="008B1840" w:rsidP="00516C8E">
      <w:pPr>
        <w:ind w:firstLine="284"/>
        <w:jc w:val="both"/>
        <w:rPr>
          <w:sz w:val="28"/>
          <w:szCs w:val="28"/>
        </w:rPr>
      </w:pPr>
      <w:r w:rsidRPr="00FA1C56">
        <w:rPr>
          <w:sz w:val="28"/>
          <w:szCs w:val="28"/>
        </w:rPr>
        <w:t xml:space="preserve">6.9.5. </w:t>
      </w:r>
      <w:r>
        <w:rPr>
          <w:sz w:val="28"/>
          <w:szCs w:val="28"/>
        </w:rPr>
        <w:t>А</w:t>
      </w:r>
      <w:r w:rsidRPr="00FA1C56">
        <w:rPr>
          <w:sz w:val="28"/>
          <w:szCs w:val="28"/>
        </w:rPr>
        <w:t xml:space="preserve">боненты, имеющие в наличии устройства для компенсации реактивной мощности, обязаны эксплуатировать их в соответствии с режимом необходимым для поддержания коэффициента мощности на границе энергообеспечения в пределах, предусмотренных </w:t>
      </w:r>
      <w:r>
        <w:rPr>
          <w:sz w:val="28"/>
          <w:szCs w:val="28"/>
        </w:rPr>
        <w:t xml:space="preserve">настоящим </w:t>
      </w:r>
      <w:r w:rsidRPr="00FA1C56">
        <w:rPr>
          <w:sz w:val="28"/>
          <w:szCs w:val="28"/>
        </w:rPr>
        <w:t>договор</w:t>
      </w:r>
      <w:r>
        <w:rPr>
          <w:sz w:val="28"/>
          <w:szCs w:val="28"/>
        </w:rPr>
        <w:t>ом</w:t>
      </w:r>
      <w:r w:rsidRPr="00FA1C56">
        <w:rPr>
          <w:sz w:val="28"/>
          <w:szCs w:val="28"/>
        </w:rPr>
        <w:t>.</w:t>
      </w:r>
    </w:p>
    <w:p w14:paraId="6B914166" w14:textId="77777777" w:rsidR="008B1840" w:rsidRPr="00FA1C56" w:rsidRDefault="008B1840" w:rsidP="00516C8E">
      <w:pPr>
        <w:ind w:firstLine="284"/>
        <w:jc w:val="both"/>
        <w:rPr>
          <w:sz w:val="28"/>
          <w:szCs w:val="28"/>
        </w:rPr>
      </w:pPr>
      <w:r w:rsidRPr="00FA1C56">
        <w:rPr>
          <w:sz w:val="28"/>
          <w:szCs w:val="28"/>
        </w:rPr>
        <w:t>6.10.</w:t>
      </w:r>
      <w:r w:rsidRPr="00FA1C56">
        <w:t xml:space="preserve"> </w:t>
      </w:r>
      <w:r w:rsidRPr="00FA1C56">
        <w:rPr>
          <w:sz w:val="28"/>
          <w:szCs w:val="28"/>
        </w:rPr>
        <w:t xml:space="preserve">В случае возникновения аварийных ситуаций, пожаров, а также при обнаружении Абонентом повреждения расчетного прибора учета и (или) нарушения целостности установленных пломб, изменении, нарушении схем учета и неисправностях в работе расчетных приборов учета, Абонент обязан уведомить об этом </w:t>
      </w:r>
      <w:proofErr w:type="spellStart"/>
      <w:r w:rsidRPr="00FA1C56">
        <w:rPr>
          <w:sz w:val="28"/>
          <w:szCs w:val="28"/>
        </w:rPr>
        <w:t>Энергоснабжающую</w:t>
      </w:r>
      <w:proofErr w:type="spellEnd"/>
      <w:r w:rsidRPr="00FA1C56">
        <w:rPr>
          <w:sz w:val="28"/>
          <w:szCs w:val="28"/>
        </w:rPr>
        <w:t xml:space="preserve"> организацию в течение суток с момента обнаружения. </w:t>
      </w:r>
    </w:p>
    <w:p w14:paraId="3E86CF41" w14:textId="77777777" w:rsidR="008B1840" w:rsidRPr="00FA1C56" w:rsidRDefault="008B1840" w:rsidP="00516C8E">
      <w:pPr>
        <w:ind w:firstLine="284"/>
        <w:jc w:val="both"/>
        <w:rPr>
          <w:sz w:val="28"/>
          <w:szCs w:val="28"/>
        </w:rPr>
      </w:pPr>
      <w:r w:rsidRPr="00FA1C56">
        <w:rPr>
          <w:sz w:val="28"/>
          <w:szCs w:val="28"/>
        </w:rPr>
        <w:t xml:space="preserve">6.11. Обеспечить беспрепятственный допуск уполномоченных представителей </w:t>
      </w:r>
      <w:proofErr w:type="spellStart"/>
      <w:r w:rsidRPr="00FA1C56">
        <w:rPr>
          <w:sz w:val="28"/>
          <w:szCs w:val="28"/>
        </w:rPr>
        <w:t>Энергоснабжающей</w:t>
      </w:r>
      <w:proofErr w:type="spellEnd"/>
      <w:r w:rsidRPr="00FA1C56">
        <w:rPr>
          <w:sz w:val="28"/>
          <w:szCs w:val="28"/>
        </w:rPr>
        <w:t xml:space="preserve"> организации для контроля и проверки работы расчетных приборов и систем учета электрической энергии и мощности, в том числе вторичных цепей учета (токовых и цепей напряжения).</w:t>
      </w:r>
    </w:p>
    <w:p w14:paraId="54C9CB5A" w14:textId="77777777" w:rsidR="008B1840" w:rsidRPr="00FA1C56" w:rsidRDefault="008B1840" w:rsidP="00516C8E">
      <w:pPr>
        <w:ind w:firstLine="284"/>
        <w:jc w:val="both"/>
        <w:rPr>
          <w:sz w:val="28"/>
          <w:szCs w:val="28"/>
        </w:rPr>
      </w:pPr>
      <w:r w:rsidRPr="00FA1C56">
        <w:rPr>
          <w:sz w:val="28"/>
          <w:szCs w:val="28"/>
        </w:rPr>
        <w:t xml:space="preserve">6.12. Выполнять в установленные сроки требования </w:t>
      </w:r>
      <w:proofErr w:type="spellStart"/>
      <w:r w:rsidRPr="00FA1C56">
        <w:rPr>
          <w:sz w:val="28"/>
          <w:szCs w:val="28"/>
        </w:rPr>
        <w:t>Энергоснабжающей</w:t>
      </w:r>
      <w:proofErr w:type="spellEnd"/>
      <w:r w:rsidRPr="00FA1C56">
        <w:rPr>
          <w:sz w:val="28"/>
          <w:szCs w:val="28"/>
        </w:rPr>
        <w:t xml:space="preserve"> организации по устранению недостатков в учете электрической энергии.</w:t>
      </w:r>
    </w:p>
    <w:p w14:paraId="5C8B1442" w14:textId="77777777" w:rsidR="008B1840" w:rsidRPr="00FA1C56" w:rsidRDefault="008B1840" w:rsidP="00516C8E">
      <w:pPr>
        <w:ind w:firstLine="284"/>
        <w:jc w:val="both"/>
        <w:rPr>
          <w:sz w:val="28"/>
          <w:szCs w:val="28"/>
        </w:rPr>
      </w:pPr>
      <w:r w:rsidRPr="00FA1C56">
        <w:rPr>
          <w:sz w:val="28"/>
          <w:szCs w:val="28"/>
        </w:rPr>
        <w:t xml:space="preserve">6.13. Подключать </w:t>
      </w:r>
      <w:proofErr w:type="spellStart"/>
      <w:r w:rsidRPr="00FA1C56">
        <w:rPr>
          <w:sz w:val="28"/>
          <w:szCs w:val="28"/>
        </w:rPr>
        <w:t>субабонентов</w:t>
      </w:r>
      <w:proofErr w:type="spellEnd"/>
      <w:r w:rsidRPr="00FA1C56">
        <w:rPr>
          <w:sz w:val="28"/>
          <w:szCs w:val="28"/>
        </w:rPr>
        <w:t xml:space="preserve"> только с согласия </w:t>
      </w:r>
      <w:proofErr w:type="spellStart"/>
      <w:r w:rsidRPr="00FA1C56">
        <w:rPr>
          <w:sz w:val="28"/>
          <w:szCs w:val="28"/>
        </w:rPr>
        <w:t>Энергоснабжающей</w:t>
      </w:r>
      <w:proofErr w:type="spellEnd"/>
      <w:r w:rsidRPr="00FA1C56">
        <w:rPr>
          <w:sz w:val="28"/>
          <w:szCs w:val="28"/>
        </w:rPr>
        <w:t xml:space="preserve"> организации после внесения соответствующих изменений в настоящий договор. Отпущенная </w:t>
      </w:r>
      <w:proofErr w:type="spellStart"/>
      <w:r w:rsidRPr="00FA1C56">
        <w:rPr>
          <w:sz w:val="28"/>
          <w:szCs w:val="28"/>
        </w:rPr>
        <w:t>субабонентам</w:t>
      </w:r>
      <w:proofErr w:type="spellEnd"/>
      <w:r w:rsidRPr="00FA1C56">
        <w:rPr>
          <w:sz w:val="28"/>
          <w:szCs w:val="28"/>
        </w:rPr>
        <w:t xml:space="preserve"> электрическая энергия без разрешения </w:t>
      </w:r>
      <w:proofErr w:type="spellStart"/>
      <w:r w:rsidRPr="00FA1C56">
        <w:rPr>
          <w:sz w:val="28"/>
          <w:szCs w:val="28"/>
        </w:rPr>
        <w:t>Энергоснабжающей</w:t>
      </w:r>
      <w:proofErr w:type="spellEnd"/>
      <w:r w:rsidRPr="00FA1C56">
        <w:rPr>
          <w:sz w:val="28"/>
          <w:szCs w:val="28"/>
        </w:rPr>
        <w:t xml:space="preserve"> организации учитывается как потребленная Абонентом.</w:t>
      </w:r>
    </w:p>
    <w:p w14:paraId="5E951CA3" w14:textId="77777777" w:rsidR="008B1840" w:rsidRPr="00FA1C56" w:rsidRDefault="008B1840" w:rsidP="00516C8E">
      <w:pPr>
        <w:ind w:firstLine="284"/>
        <w:jc w:val="both"/>
        <w:rPr>
          <w:sz w:val="28"/>
          <w:szCs w:val="28"/>
        </w:rPr>
      </w:pPr>
      <w:r w:rsidRPr="00FA1C56">
        <w:rPr>
          <w:sz w:val="28"/>
          <w:szCs w:val="28"/>
        </w:rPr>
        <w:t xml:space="preserve">6.14. Не вмешиваться и не позволять посторонним лицам вмешиваться в работу расчетного прибора учета и иного оборудования электрической сети </w:t>
      </w:r>
      <w:proofErr w:type="spellStart"/>
      <w:r w:rsidRPr="00FA1C56">
        <w:rPr>
          <w:sz w:val="28"/>
          <w:szCs w:val="28"/>
        </w:rPr>
        <w:t>Энергоснабжающей</w:t>
      </w:r>
      <w:proofErr w:type="spellEnd"/>
      <w:r w:rsidRPr="00FA1C56">
        <w:rPr>
          <w:sz w:val="28"/>
          <w:szCs w:val="28"/>
        </w:rPr>
        <w:t xml:space="preserve"> организации.</w:t>
      </w:r>
    </w:p>
    <w:p w14:paraId="1978924D" w14:textId="77777777" w:rsidR="008B1840" w:rsidRPr="00FA1C56" w:rsidRDefault="008B1840" w:rsidP="00516C8E">
      <w:pPr>
        <w:ind w:firstLine="284"/>
        <w:jc w:val="both"/>
        <w:rPr>
          <w:sz w:val="28"/>
          <w:szCs w:val="28"/>
        </w:rPr>
      </w:pPr>
      <w:r w:rsidRPr="00FA1C56">
        <w:rPr>
          <w:sz w:val="28"/>
          <w:szCs w:val="28"/>
        </w:rPr>
        <w:t>6.15. Установить и использовать только электроустановки, оборудование и электрические материалы, соответствующие техническим нормам.</w:t>
      </w:r>
    </w:p>
    <w:p w14:paraId="41915BD4" w14:textId="25C6164B" w:rsidR="008B1840" w:rsidRDefault="008B1840" w:rsidP="00516C8E">
      <w:pPr>
        <w:ind w:firstLine="284"/>
        <w:jc w:val="both"/>
        <w:rPr>
          <w:sz w:val="28"/>
          <w:szCs w:val="28"/>
        </w:rPr>
      </w:pPr>
      <w:r w:rsidRPr="00FA1C56">
        <w:rPr>
          <w:sz w:val="28"/>
          <w:szCs w:val="28"/>
        </w:rPr>
        <w:t xml:space="preserve">6.16. Обеспечить безопасную эксплуатацию </w:t>
      </w:r>
      <w:proofErr w:type="spellStart"/>
      <w:r w:rsidRPr="00FA1C56">
        <w:rPr>
          <w:sz w:val="28"/>
          <w:szCs w:val="28"/>
        </w:rPr>
        <w:t>энергопринимающих</w:t>
      </w:r>
      <w:proofErr w:type="spellEnd"/>
      <w:r w:rsidRPr="00FA1C56">
        <w:rPr>
          <w:sz w:val="28"/>
          <w:szCs w:val="28"/>
        </w:rPr>
        <w:t xml:space="preserve"> устройств Абонента, линий электропередачи, находящихся на земельном участке, которым владеет Абонент</w:t>
      </w:r>
      <w:r>
        <w:rPr>
          <w:sz w:val="28"/>
          <w:szCs w:val="28"/>
        </w:rPr>
        <w:t xml:space="preserve">. </w:t>
      </w:r>
    </w:p>
    <w:p w14:paraId="0AA8F5E1" w14:textId="43B037F0" w:rsidR="0081379E" w:rsidRDefault="0081379E" w:rsidP="008B1840">
      <w:pPr>
        <w:jc w:val="both"/>
        <w:rPr>
          <w:sz w:val="28"/>
          <w:szCs w:val="28"/>
        </w:rPr>
      </w:pPr>
    </w:p>
    <w:p w14:paraId="5A5EB938" w14:textId="7EF47AAC" w:rsidR="0081379E" w:rsidRDefault="0081379E" w:rsidP="008B1840">
      <w:pPr>
        <w:jc w:val="both"/>
        <w:rPr>
          <w:sz w:val="28"/>
          <w:szCs w:val="28"/>
        </w:rPr>
      </w:pPr>
    </w:p>
    <w:p w14:paraId="041316D1" w14:textId="77777777" w:rsidR="0081379E" w:rsidRPr="00FA1C56" w:rsidRDefault="0081379E" w:rsidP="008B1840">
      <w:pPr>
        <w:jc w:val="both"/>
        <w:rPr>
          <w:sz w:val="28"/>
          <w:szCs w:val="28"/>
        </w:rPr>
      </w:pPr>
    </w:p>
    <w:p w14:paraId="007CB547" w14:textId="49C02012" w:rsidR="008B1840" w:rsidRPr="00FA1C56" w:rsidRDefault="008B1840" w:rsidP="008B1840">
      <w:pPr>
        <w:spacing w:before="100" w:after="40"/>
        <w:jc w:val="center"/>
        <w:rPr>
          <w:b/>
          <w:sz w:val="28"/>
          <w:szCs w:val="28"/>
        </w:rPr>
      </w:pPr>
      <w:r w:rsidRPr="00FA1C56">
        <w:rPr>
          <w:b/>
          <w:sz w:val="28"/>
          <w:szCs w:val="28"/>
        </w:rPr>
        <w:lastRenderedPageBreak/>
        <w:t>7. ПРАВА ЭНЕРГОСНАБЖАЮЩЕЙ ОРГАНИЗАЦИИ</w:t>
      </w:r>
    </w:p>
    <w:p w14:paraId="6BAC3E6F" w14:textId="77777777" w:rsidR="000C4D03" w:rsidRDefault="000C4D03" w:rsidP="008B1840">
      <w:pPr>
        <w:jc w:val="both"/>
        <w:rPr>
          <w:sz w:val="28"/>
          <w:szCs w:val="28"/>
        </w:rPr>
      </w:pPr>
    </w:p>
    <w:p w14:paraId="4B430F6D" w14:textId="549B7A36" w:rsidR="008B1840" w:rsidRPr="00FA1C56" w:rsidRDefault="008B1840" w:rsidP="00516C8E">
      <w:pPr>
        <w:ind w:firstLine="284"/>
        <w:jc w:val="both"/>
        <w:rPr>
          <w:sz w:val="28"/>
          <w:szCs w:val="28"/>
        </w:rPr>
      </w:pPr>
      <w:proofErr w:type="spellStart"/>
      <w:r w:rsidRPr="00FA1C56">
        <w:rPr>
          <w:sz w:val="28"/>
          <w:szCs w:val="28"/>
        </w:rPr>
        <w:t>Энергоснабжающая</w:t>
      </w:r>
      <w:proofErr w:type="spellEnd"/>
      <w:r w:rsidRPr="00FA1C56">
        <w:rPr>
          <w:sz w:val="28"/>
          <w:szCs w:val="28"/>
        </w:rPr>
        <w:t xml:space="preserve"> организация имеет право:</w:t>
      </w:r>
    </w:p>
    <w:p w14:paraId="66B3AFFF" w14:textId="77777777" w:rsidR="008B1840" w:rsidRPr="00FA1C56" w:rsidRDefault="008B1840" w:rsidP="00516C8E">
      <w:pPr>
        <w:ind w:firstLine="284"/>
        <w:jc w:val="both"/>
        <w:rPr>
          <w:sz w:val="28"/>
          <w:szCs w:val="28"/>
        </w:rPr>
      </w:pPr>
      <w:r w:rsidRPr="00FA1C56">
        <w:rPr>
          <w:sz w:val="28"/>
          <w:szCs w:val="28"/>
        </w:rPr>
        <w:t>7.1. Проверять соблюдение Абонентом условий договора.</w:t>
      </w:r>
    </w:p>
    <w:p w14:paraId="1673C86B" w14:textId="77777777" w:rsidR="008B1840" w:rsidRPr="00FA1C56" w:rsidRDefault="008B1840" w:rsidP="00516C8E">
      <w:pPr>
        <w:widowControl w:val="0"/>
        <w:ind w:firstLine="284"/>
        <w:jc w:val="both"/>
        <w:rPr>
          <w:sz w:val="28"/>
          <w:szCs w:val="28"/>
          <w:lang w:eastAsia="en-US"/>
        </w:rPr>
      </w:pPr>
      <w:r w:rsidRPr="00FA1C56">
        <w:rPr>
          <w:spacing w:val="-1"/>
          <w:sz w:val="28"/>
          <w:szCs w:val="28"/>
          <w:lang w:eastAsia="en-US"/>
        </w:rPr>
        <w:t>7.2.</w:t>
      </w:r>
      <w:r w:rsidRPr="00FA1C56">
        <w:rPr>
          <w:spacing w:val="14"/>
          <w:sz w:val="28"/>
          <w:szCs w:val="28"/>
          <w:lang w:eastAsia="en-US"/>
        </w:rPr>
        <w:t xml:space="preserve"> </w:t>
      </w:r>
      <w:r w:rsidRPr="00FA1C56">
        <w:rPr>
          <w:spacing w:val="-1"/>
          <w:sz w:val="28"/>
          <w:szCs w:val="28"/>
          <w:lang w:eastAsia="en-US"/>
        </w:rPr>
        <w:t>Осуществить</w:t>
      </w:r>
      <w:r w:rsidRPr="00FA1C56">
        <w:rPr>
          <w:spacing w:val="24"/>
          <w:sz w:val="28"/>
          <w:szCs w:val="28"/>
          <w:lang w:eastAsia="en-US"/>
        </w:rPr>
        <w:t xml:space="preserve"> </w:t>
      </w:r>
      <w:r w:rsidRPr="00FA1C56">
        <w:rPr>
          <w:spacing w:val="-1"/>
          <w:sz w:val="28"/>
          <w:szCs w:val="28"/>
          <w:lang w:eastAsia="en-US"/>
        </w:rPr>
        <w:t>полное или частичное ограничение</w:t>
      </w:r>
      <w:r w:rsidRPr="00FA1C56">
        <w:rPr>
          <w:spacing w:val="22"/>
          <w:sz w:val="28"/>
          <w:szCs w:val="28"/>
          <w:lang w:eastAsia="en-US"/>
        </w:rPr>
        <w:t xml:space="preserve"> </w:t>
      </w:r>
      <w:r w:rsidRPr="00FA1C56">
        <w:rPr>
          <w:spacing w:val="-1"/>
          <w:sz w:val="28"/>
          <w:szCs w:val="28"/>
          <w:lang w:eastAsia="en-US"/>
        </w:rPr>
        <w:t>подачи</w:t>
      </w:r>
      <w:r w:rsidRPr="00FA1C56">
        <w:rPr>
          <w:spacing w:val="24"/>
          <w:sz w:val="28"/>
          <w:szCs w:val="28"/>
          <w:lang w:eastAsia="en-US"/>
        </w:rPr>
        <w:t xml:space="preserve"> </w:t>
      </w:r>
      <w:r w:rsidRPr="00FA1C56">
        <w:rPr>
          <w:spacing w:val="-1"/>
          <w:sz w:val="28"/>
          <w:szCs w:val="28"/>
          <w:lang w:eastAsia="en-US"/>
        </w:rPr>
        <w:t>электрической</w:t>
      </w:r>
      <w:r w:rsidRPr="00FA1C56">
        <w:rPr>
          <w:spacing w:val="24"/>
          <w:sz w:val="28"/>
          <w:szCs w:val="28"/>
          <w:lang w:eastAsia="en-US"/>
        </w:rPr>
        <w:t xml:space="preserve"> </w:t>
      </w:r>
      <w:r w:rsidRPr="00FA1C56">
        <w:rPr>
          <w:sz w:val="28"/>
          <w:szCs w:val="28"/>
          <w:lang w:eastAsia="en-US"/>
        </w:rPr>
        <w:t>энергии</w:t>
      </w:r>
      <w:r w:rsidRPr="00FA1C56">
        <w:rPr>
          <w:spacing w:val="-1"/>
          <w:sz w:val="28"/>
          <w:szCs w:val="28"/>
          <w:lang w:eastAsia="en-US"/>
        </w:rPr>
        <w:t>.</w:t>
      </w:r>
    </w:p>
    <w:p w14:paraId="72DC713B" w14:textId="77777777" w:rsidR="008B1840" w:rsidRPr="00FA1C56" w:rsidRDefault="008B1840" w:rsidP="00516C8E">
      <w:pPr>
        <w:widowControl w:val="0"/>
        <w:autoSpaceDE w:val="0"/>
        <w:autoSpaceDN w:val="0"/>
        <w:adjustRightInd w:val="0"/>
        <w:ind w:firstLine="284"/>
        <w:jc w:val="both"/>
        <w:rPr>
          <w:sz w:val="28"/>
          <w:szCs w:val="28"/>
        </w:rPr>
      </w:pPr>
      <w:r w:rsidRPr="00FA1C56">
        <w:rPr>
          <w:sz w:val="28"/>
          <w:szCs w:val="28"/>
        </w:rPr>
        <w:t xml:space="preserve">7.2.1. Частичное ограничение производится в случаях: </w:t>
      </w:r>
    </w:p>
    <w:p w14:paraId="0DF0E5C3" w14:textId="77777777" w:rsidR="008B1840" w:rsidRPr="00FA1C56" w:rsidRDefault="008B1840" w:rsidP="00516C8E">
      <w:pPr>
        <w:pStyle w:val="af1"/>
        <w:widowControl w:val="0"/>
        <w:numPr>
          <w:ilvl w:val="0"/>
          <w:numId w:val="27"/>
        </w:numPr>
        <w:autoSpaceDE w:val="0"/>
        <w:autoSpaceDN w:val="0"/>
        <w:adjustRightInd w:val="0"/>
        <w:ind w:left="0" w:firstLine="284"/>
        <w:jc w:val="both"/>
        <w:rPr>
          <w:sz w:val="28"/>
          <w:szCs w:val="28"/>
        </w:rPr>
      </w:pPr>
      <w:r w:rsidRPr="00FA1C56">
        <w:rPr>
          <w:sz w:val="28"/>
          <w:szCs w:val="28"/>
        </w:rPr>
        <w:t xml:space="preserve">ненадлежащего обеспечения потребителем безопасной эксплуатации </w:t>
      </w:r>
      <w:proofErr w:type="spellStart"/>
      <w:r w:rsidRPr="00FA1C56">
        <w:rPr>
          <w:sz w:val="28"/>
          <w:szCs w:val="28"/>
        </w:rPr>
        <w:t>энергопринимающих</w:t>
      </w:r>
      <w:proofErr w:type="spellEnd"/>
      <w:r w:rsidRPr="00FA1C56">
        <w:rPr>
          <w:sz w:val="28"/>
          <w:szCs w:val="28"/>
        </w:rPr>
        <w:t xml:space="preserve"> устройств и линий электропередачи, находящихся на земельном участке, которым владеет потребитель (в том числе нарушение охранных зон в границах земельного участка потребителя, возведения построек, высадка деревьев, не обеспечение свободного пространства по вертикали и горизонтали от линий электропередачи); </w:t>
      </w:r>
    </w:p>
    <w:p w14:paraId="6DAB3118" w14:textId="77777777" w:rsidR="008B1840" w:rsidRPr="00FA1C56" w:rsidRDefault="008B1840" w:rsidP="00516C8E">
      <w:pPr>
        <w:pStyle w:val="af1"/>
        <w:widowControl w:val="0"/>
        <w:numPr>
          <w:ilvl w:val="0"/>
          <w:numId w:val="27"/>
        </w:numPr>
        <w:autoSpaceDE w:val="0"/>
        <w:autoSpaceDN w:val="0"/>
        <w:adjustRightInd w:val="0"/>
        <w:ind w:left="0" w:firstLine="284"/>
        <w:jc w:val="both"/>
        <w:rPr>
          <w:sz w:val="28"/>
          <w:szCs w:val="28"/>
        </w:rPr>
      </w:pPr>
      <w:r w:rsidRPr="00FA1C56">
        <w:rPr>
          <w:sz w:val="28"/>
          <w:szCs w:val="28"/>
        </w:rPr>
        <w:t xml:space="preserve">принятия мер по предотвращению или ликвидации аварии (в том числе посредством проведения плановых работ); </w:t>
      </w:r>
    </w:p>
    <w:p w14:paraId="5B875BF4" w14:textId="77777777" w:rsidR="008B1840" w:rsidRPr="00FA1C56" w:rsidRDefault="008B1840" w:rsidP="00516C8E">
      <w:pPr>
        <w:pStyle w:val="af1"/>
        <w:numPr>
          <w:ilvl w:val="0"/>
          <w:numId w:val="27"/>
        </w:numPr>
        <w:ind w:left="0" w:firstLine="284"/>
        <w:jc w:val="both"/>
        <w:rPr>
          <w:sz w:val="28"/>
          <w:szCs w:val="28"/>
        </w:rPr>
      </w:pPr>
      <w:r w:rsidRPr="00FA1C56">
        <w:rPr>
          <w:sz w:val="28"/>
          <w:szCs w:val="28"/>
        </w:rPr>
        <w:t>неисполнения или ненадлежащего исполнения потребителем обязательств по оплате электрической энергии в сроки, установленные законодательством Приднестровской Молдавской Республики;</w:t>
      </w:r>
    </w:p>
    <w:p w14:paraId="72DF91C1" w14:textId="77777777" w:rsidR="008B1840" w:rsidRPr="00FA1C56" w:rsidRDefault="008B1840" w:rsidP="00516C8E">
      <w:pPr>
        <w:widowControl w:val="0"/>
        <w:autoSpaceDE w:val="0"/>
        <w:autoSpaceDN w:val="0"/>
        <w:adjustRightInd w:val="0"/>
        <w:ind w:firstLine="284"/>
        <w:jc w:val="both"/>
        <w:rPr>
          <w:sz w:val="28"/>
          <w:szCs w:val="28"/>
        </w:rPr>
      </w:pPr>
      <w:r w:rsidRPr="00FA1C56">
        <w:rPr>
          <w:sz w:val="28"/>
          <w:szCs w:val="28"/>
        </w:rPr>
        <w:t xml:space="preserve">7.2.2. Полное ограничение производится в случаях: </w:t>
      </w:r>
    </w:p>
    <w:p w14:paraId="05E78B75" w14:textId="77777777" w:rsidR="008B1840" w:rsidRPr="00FA1C56" w:rsidRDefault="008B1840" w:rsidP="00516C8E">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прекращения обязательств Сторон по договору, на основании которого осуществляется энергоснабжение потребителя; </w:t>
      </w:r>
    </w:p>
    <w:p w14:paraId="1EDDC22D" w14:textId="77777777" w:rsidR="008B1840" w:rsidRPr="00FA1C56" w:rsidRDefault="008B1840" w:rsidP="00516C8E">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выявления фактов </w:t>
      </w:r>
      <w:proofErr w:type="spellStart"/>
      <w:r w:rsidRPr="00FA1C56">
        <w:rPr>
          <w:sz w:val="28"/>
          <w:szCs w:val="28"/>
        </w:rPr>
        <w:t>безучётного</w:t>
      </w:r>
      <w:proofErr w:type="spellEnd"/>
      <w:r w:rsidRPr="00FA1C56">
        <w:rPr>
          <w:sz w:val="28"/>
          <w:szCs w:val="28"/>
        </w:rPr>
        <w:t xml:space="preserve"> потребления электрической энергии; </w:t>
      </w:r>
    </w:p>
    <w:p w14:paraId="3C6EF471" w14:textId="77777777" w:rsidR="008B1840" w:rsidRPr="00FA1C56" w:rsidRDefault="008B1840" w:rsidP="00516C8E">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возникновения (угрозы возникновения) аварийных отключений, которые повлекли отключение питающих линий электропередачи; </w:t>
      </w:r>
    </w:p>
    <w:p w14:paraId="07A46075" w14:textId="77777777" w:rsidR="008B1840" w:rsidRPr="00FA1C56" w:rsidRDefault="008B1840" w:rsidP="00516C8E">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выявления неудовлетворительного состояния </w:t>
      </w:r>
      <w:proofErr w:type="spellStart"/>
      <w:r w:rsidRPr="00FA1C56">
        <w:rPr>
          <w:sz w:val="28"/>
          <w:szCs w:val="28"/>
        </w:rPr>
        <w:t>энергопринимающих</w:t>
      </w:r>
      <w:proofErr w:type="spellEnd"/>
      <w:r w:rsidRPr="00FA1C56">
        <w:rPr>
          <w:sz w:val="28"/>
          <w:szCs w:val="28"/>
        </w:rPr>
        <w:t xml:space="preserve"> устройств потребителя, которое угрожает аварией или создает угрозу жизни и здоровью людей; </w:t>
      </w:r>
    </w:p>
    <w:p w14:paraId="48150DF8" w14:textId="77777777" w:rsidR="008B1840" w:rsidRPr="00FA1C56" w:rsidRDefault="008B1840" w:rsidP="00516C8E">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наличия письменного заявления потребителя; </w:t>
      </w:r>
    </w:p>
    <w:p w14:paraId="6AC5B609" w14:textId="77777777" w:rsidR="008B1840" w:rsidRPr="00FA1C56" w:rsidRDefault="008B1840" w:rsidP="00516C8E">
      <w:pPr>
        <w:pStyle w:val="af1"/>
        <w:widowControl w:val="0"/>
        <w:numPr>
          <w:ilvl w:val="0"/>
          <w:numId w:val="26"/>
        </w:numPr>
        <w:autoSpaceDE w:val="0"/>
        <w:autoSpaceDN w:val="0"/>
        <w:adjustRightInd w:val="0"/>
        <w:ind w:left="0" w:firstLine="284"/>
        <w:jc w:val="both"/>
        <w:rPr>
          <w:sz w:val="28"/>
          <w:szCs w:val="28"/>
        </w:rPr>
      </w:pPr>
      <w:proofErr w:type="spellStart"/>
      <w:r w:rsidRPr="00FA1C56">
        <w:rPr>
          <w:sz w:val="28"/>
          <w:szCs w:val="28"/>
        </w:rPr>
        <w:t>неустранения</w:t>
      </w:r>
      <w:proofErr w:type="spellEnd"/>
      <w:r w:rsidRPr="00FA1C56">
        <w:rPr>
          <w:sz w:val="28"/>
          <w:szCs w:val="28"/>
        </w:rPr>
        <w:t xml:space="preserve"> нарушений, допущенных потребителем, за которые к нему были применены меры по частичному ограничению; </w:t>
      </w:r>
    </w:p>
    <w:p w14:paraId="3DE57A65" w14:textId="77777777" w:rsidR="008B1840" w:rsidRPr="00FA1C56" w:rsidRDefault="008B1840" w:rsidP="00516C8E">
      <w:pPr>
        <w:pStyle w:val="af1"/>
        <w:widowControl w:val="0"/>
        <w:numPr>
          <w:ilvl w:val="0"/>
          <w:numId w:val="26"/>
        </w:numPr>
        <w:autoSpaceDE w:val="0"/>
        <w:autoSpaceDN w:val="0"/>
        <w:adjustRightInd w:val="0"/>
        <w:ind w:left="0" w:firstLine="284"/>
        <w:jc w:val="both"/>
        <w:rPr>
          <w:sz w:val="28"/>
          <w:szCs w:val="28"/>
        </w:rPr>
      </w:pPr>
      <w:r w:rsidRPr="00FA1C56">
        <w:rPr>
          <w:sz w:val="28"/>
          <w:szCs w:val="28"/>
        </w:rPr>
        <w:t xml:space="preserve">нарушения договорных условий потребления электрической энергии. </w:t>
      </w:r>
    </w:p>
    <w:p w14:paraId="279549BD" w14:textId="3E703BB1" w:rsidR="008B1840" w:rsidRDefault="008B1840" w:rsidP="00516C8E">
      <w:pPr>
        <w:ind w:firstLine="284"/>
        <w:jc w:val="both"/>
        <w:rPr>
          <w:sz w:val="28"/>
          <w:szCs w:val="28"/>
        </w:rPr>
      </w:pPr>
      <w:r w:rsidRPr="00FA1C56">
        <w:rPr>
          <w:sz w:val="28"/>
          <w:szCs w:val="28"/>
        </w:rPr>
        <w:t xml:space="preserve">7.3. Проверять схему расчетных приборов учета электрической энергии, другие электроустановки Абонента на предмет </w:t>
      </w:r>
      <w:proofErr w:type="spellStart"/>
      <w:r w:rsidRPr="00FA1C56">
        <w:rPr>
          <w:sz w:val="28"/>
          <w:szCs w:val="28"/>
        </w:rPr>
        <w:t>безучетного</w:t>
      </w:r>
      <w:proofErr w:type="spellEnd"/>
      <w:r w:rsidRPr="00FA1C56">
        <w:rPr>
          <w:sz w:val="28"/>
          <w:szCs w:val="28"/>
        </w:rPr>
        <w:t xml:space="preserve"> потребления электрической энергии и соблюден</w:t>
      </w:r>
      <w:r w:rsidR="000C4D03">
        <w:rPr>
          <w:sz w:val="28"/>
          <w:szCs w:val="28"/>
        </w:rPr>
        <w:t>ия условий настоящего договора.</w:t>
      </w:r>
    </w:p>
    <w:p w14:paraId="4EC02E23" w14:textId="77777777" w:rsidR="000C4D03" w:rsidRPr="00FA1C56" w:rsidRDefault="000C4D03" w:rsidP="008B1840">
      <w:pPr>
        <w:jc w:val="both"/>
        <w:rPr>
          <w:sz w:val="28"/>
          <w:szCs w:val="28"/>
        </w:rPr>
      </w:pPr>
    </w:p>
    <w:p w14:paraId="253A915B" w14:textId="6A9B2C60" w:rsidR="008B1840" w:rsidRPr="00FA1C56" w:rsidRDefault="008B1840" w:rsidP="008B1840">
      <w:pPr>
        <w:spacing w:before="100" w:after="40"/>
        <w:jc w:val="center"/>
        <w:rPr>
          <w:b/>
          <w:sz w:val="28"/>
          <w:szCs w:val="28"/>
        </w:rPr>
      </w:pPr>
      <w:r w:rsidRPr="00FA1C56">
        <w:rPr>
          <w:b/>
          <w:sz w:val="28"/>
          <w:szCs w:val="28"/>
        </w:rPr>
        <w:t>8. ОБЯЗАННОСТИ ЭНЕРГОСНАБЖАЮЩЕЙ ОРГАНИЗАЦИИ</w:t>
      </w:r>
    </w:p>
    <w:p w14:paraId="2A698063" w14:textId="77777777" w:rsidR="000C4D03" w:rsidRDefault="000C4D03" w:rsidP="008B1840">
      <w:pPr>
        <w:jc w:val="both"/>
        <w:rPr>
          <w:sz w:val="28"/>
          <w:szCs w:val="28"/>
        </w:rPr>
      </w:pPr>
    </w:p>
    <w:p w14:paraId="52E724A7" w14:textId="3DB6D72C" w:rsidR="008B1840" w:rsidRPr="00FA1C56" w:rsidRDefault="008B1840" w:rsidP="00516C8E">
      <w:pPr>
        <w:ind w:firstLine="284"/>
        <w:jc w:val="both"/>
        <w:rPr>
          <w:sz w:val="28"/>
          <w:szCs w:val="28"/>
        </w:rPr>
      </w:pPr>
      <w:proofErr w:type="spellStart"/>
      <w:r w:rsidRPr="00FA1C56">
        <w:rPr>
          <w:sz w:val="28"/>
          <w:szCs w:val="28"/>
        </w:rPr>
        <w:t>Энергоснабжающая</w:t>
      </w:r>
      <w:proofErr w:type="spellEnd"/>
      <w:r w:rsidRPr="00FA1C56">
        <w:rPr>
          <w:sz w:val="28"/>
          <w:szCs w:val="28"/>
        </w:rPr>
        <w:t xml:space="preserve"> организация обязана:</w:t>
      </w:r>
    </w:p>
    <w:p w14:paraId="0875F748" w14:textId="77777777" w:rsidR="008B1840" w:rsidRPr="00FA1C56" w:rsidRDefault="008B1840" w:rsidP="00516C8E">
      <w:pPr>
        <w:ind w:firstLine="284"/>
        <w:jc w:val="both"/>
        <w:rPr>
          <w:sz w:val="28"/>
          <w:szCs w:val="28"/>
        </w:rPr>
      </w:pPr>
      <w:r w:rsidRPr="00FA1C56">
        <w:rPr>
          <w:sz w:val="28"/>
          <w:szCs w:val="28"/>
        </w:rPr>
        <w:t>8.1. Отпускать Абоненту по действующим тарифам электроэнергию и мощность в количестве, оговоренном настоящим договором.</w:t>
      </w:r>
    </w:p>
    <w:p w14:paraId="309C4C1D" w14:textId="77777777" w:rsidR="008B1840" w:rsidRPr="00FA1C56" w:rsidRDefault="008B1840" w:rsidP="00516C8E">
      <w:pPr>
        <w:ind w:firstLine="284"/>
        <w:jc w:val="both"/>
        <w:rPr>
          <w:sz w:val="28"/>
          <w:szCs w:val="28"/>
        </w:rPr>
      </w:pPr>
      <w:r w:rsidRPr="00FA1C56">
        <w:rPr>
          <w:sz w:val="28"/>
          <w:szCs w:val="28"/>
        </w:rPr>
        <w:t xml:space="preserve">8.2. Обеспечить надежное и бесперебойное снабжение Абонента электрической энергией до границы энергообеспечения на условиях, указанных </w:t>
      </w:r>
      <w:r w:rsidRPr="00FA1C56">
        <w:rPr>
          <w:sz w:val="28"/>
          <w:szCs w:val="28"/>
        </w:rPr>
        <w:lastRenderedPageBreak/>
        <w:t>в Акте определения границ энергообеспечения и эксплуатационной ответственности сторон.</w:t>
      </w:r>
    </w:p>
    <w:p w14:paraId="7720CEE5" w14:textId="77777777" w:rsidR="008B1840" w:rsidRPr="00FA1C56" w:rsidRDefault="008B1840" w:rsidP="00516C8E">
      <w:pPr>
        <w:ind w:firstLine="284"/>
        <w:jc w:val="both"/>
        <w:rPr>
          <w:sz w:val="28"/>
          <w:szCs w:val="28"/>
        </w:rPr>
      </w:pPr>
      <w:r w:rsidRPr="00FA1C56">
        <w:rPr>
          <w:sz w:val="28"/>
          <w:szCs w:val="28"/>
        </w:rPr>
        <w:t>В случае отсутствия общей границы энергообеспечения между электроустановк</w:t>
      </w:r>
      <w:r>
        <w:rPr>
          <w:sz w:val="28"/>
          <w:szCs w:val="28"/>
        </w:rPr>
        <w:t>ами</w:t>
      </w:r>
      <w:r w:rsidRPr="00FA1C56">
        <w:rPr>
          <w:sz w:val="28"/>
          <w:szCs w:val="28"/>
        </w:rPr>
        <w:t xml:space="preserve"> Абонента и </w:t>
      </w:r>
      <w:proofErr w:type="spellStart"/>
      <w:r w:rsidRPr="00FA1C56">
        <w:rPr>
          <w:sz w:val="28"/>
          <w:szCs w:val="28"/>
        </w:rPr>
        <w:t>Энергоснабжающей</w:t>
      </w:r>
      <w:proofErr w:type="spellEnd"/>
      <w:r w:rsidRPr="00FA1C56">
        <w:rPr>
          <w:sz w:val="28"/>
          <w:szCs w:val="28"/>
        </w:rPr>
        <w:t xml:space="preserve"> организаци</w:t>
      </w:r>
      <w:r>
        <w:rPr>
          <w:sz w:val="28"/>
          <w:szCs w:val="28"/>
        </w:rPr>
        <w:t>и</w:t>
      </w:r>
      <w:r w:rsidRPr="00FA1C56">
        <w:rPr>
          <w:sz w:val="28"/>
          <w:szCs w:val="28"/>
        </w:rPr>
        <w:t xml:space="preserve">, </w:t>
      </w:r>
      <w:proofErr w:type="spellStart"/>
      <w:r w:rsidRPr="00FA1C56">
        <w:rPr>
          <w:sz w:val="28"/>
          <w:szCs w:val="28"/>
        </w:rPr>
        <w:t>Энергоснабжающая</w:t>
      </w:r>
      <w:proofErr w:type="spellEnd"/>
      <w:r w:rsidRPr="00FA1C56">
        <w:rPr>
          <w:sz w:val="28"/>
          <w:szCs w:val="28"/>
        </w:rPr>
        <w:t xml:space="preserve"> организация не несет ответственность перед Абонентом за нарушение условий электроснабжения, вызванных нарушением работы электроустановок других субъектов розничного рынка, а также вызванных несоответствием поставляемой Абоненту электрической энергии параметрам качества, предусмотренным нормативно-техническим документами. При этом ответственность перед Абонентом за нарушение условий электроснабжения, вызванных несоответствием поставляемой Абоненту электрической энергии параметрам качества, устанавливается согласно акту определения границ энергообеспечения и эксплуатационной ответственности сторон.</w:t>
      </w:r>
    </w:p>
    <w:p w14:paraId="40AE29A4" w14:textId="77777777" w:rsidR="008B1840" w:rsidRPr="00FA1C56" w:rsidRDefault="008B1840" w:rsidP="00516C8E">
      <w:pPr>
        <w:ind w:firstLine="284"/>
        <w:jc w:val="both"/>
        <w:rPr>
          <w:sz w:val="28"/>
          <w:szCs w:val="28"/>
        </w:rPr>
      </w:pPr>
      <w:r w:rsidRPr="00FA1C56">
        <w:rPr>
          <w:sz w:val="28"/>
          <w:szCs w:val="28"/>
        </w:rPr>
        <w:t xml:space="preserve">8.3. Поддерживать в исправном техническом состоянии принадлежащие ей </w:t>
      </w:r>
      <w:proofErr w:type="spellStart"/>
      <w:r w:rsidRPr="00FA1C56">
        <w:rPr>
          <w:sz w:val="28"/>
          <w:szCs w:val="28"/>
        </w:rPr>
        <w:t>энергооборудование</w:t>
      </w:r>
      <w:proofErr w:type="spellEnd"/>
      <w:r w:rsidRPr="00FA1C56">
        <w:rPr>
          <w:sz w:val="28"/>
          <w:szCs w:val="28"/>
        </w:rPr>
        <w:t xml:space="preserve"> и сети, через которые осуществляется электроснабжение Абонента.</w:t>
      </w:r>
    </w:p>
    <w:p w14:paraId="74805B8E" w14:textId="77777777" w:rsidR="008B1840" w:rsidRPr="00FA1C56" w:rsidRDefault="008B1840" w:rsidP="00516C8E">
      <w:pPr>
        <w:ind w:firstLine="284"/>
        <w:jc w:val="both"/>
        <w:rPr>
          <w:sz w:val="28"/>
          <w:szCs w:val="28"/>
        </w:rPr>
      </w:pPr>
      <w:r w:rsidRPr="00FA1C56">
        <w:rPr>
          <w:sz w:val="28"/>
          <w:szCs w:val="28"/>
        </w:rPr>
        <w:t xml:space="preserve">8.4. Ежемесячно выставлять Абоненту </w:t>
      </w:r>
      <w:r>
        <w:rPr>
          <w:sz w:val="28"/>
          <w:szCs w:val="28"/>
        </w:rPr>
        <w:t>платежный документ</w:t>
      </w:r>
      <w:r w:rsidRPr="00FA1C56">
        <w:rPr>
          <w:sz w:val="28"/>
          <w:szCs w:val="28"/>
        </w:rPr>
        <w:t xml:space="preserve"> на оплату потребленной электрической энергии на основании показаний расчетного прибора учета и действующ</w:t>
      </w:r>
      <w:r>
        <w:rPr>
          <w:sz w:val="28"/>
          <w:szCs w:val="28"/>
        </w:rPr>
        <w:t xml:space="preserve">их </w:t>
      </w:r>
      <w:r w:rsidRPr="00FA1C56">
        <w:rPr>
          <w:sz w:val="28"/>
          <w:szCs w:val="28"/>
        </w:rPr>
        <w:t>тариф</w:t>
      </w:r>
      <w:r>
        <w:rPr>
          <w:sz w:val="28"/>
          <w:szCs w:val="28"/>
        </w:rPr>
        <w:t>ов</w:t>
      </w:r>
      <w:r w:rsidRPr="00FA1C56">
        <w:rPr>
          <w:sz w:val="28"/>
          <w:szCs w:val="28"/>
        </w:rPr>
        <w:t>.</w:t>
      </w:r>
    </w:p>
    <w:p w14:paraId="7B4554C3" w14:textId="75D56987" w:rsidR="008B1840" w:rsidRPr="00FA1C56" w:rsidRDefault="008B1840" w:rsidP="00516C8E">
      <w:pPr>
        <w:ind w:firstLine="284"/>
        <w:jc w:val="both"/>
        <w:rPr>
          <w:sz w:val="28"/>
          <w:szCs w:val="28"/>
        </w:rPr>
      </w:pPr>
      <w:r w:rsidRPr="00FA1C56">
        <w:rPr>
          <w:sz w:val="28"/>
          <w:szCs w:val="28"/>
        </w:rPr>
        <w:t xml:space="preserve">8.5. Предупредить в письменной форме Абонента о предстоящем ограничении режима потребления электрической энергии (с указанием причины, даты и времени), за исключением оснований, указанных в подпунктах б) подпункта 7.2.1. и подпунктов в), г), </w:t>
      </w:r>
      <w:r w:rsidR="00AF44AC">
        <w:rPr>
          <w:sz w:val="28"/>
          <w:szCs w:val="28"/>
        </w:rPr>
        <w:t>д) подпункта 7.2.2. настоящего д</w:t>
      </w:r>
      <w:r w:rsidRPr="00FA1C56">
        <w:rPr>
          <w:sz w:val="28"/>
          <w:szCs w:val="28"/>
        </w:rPr>
        <w:t>оговора, не позднее, чем за 3 (три) дня до введения ограничения.</w:t>
      </w:r>
    </w:p>
    <w:p w14:paraId="2DD1B88C" w14:textId="77777777" w:rsidR="008B1840" w:rsidRPr="00FA1C56" w:rsidRDefault="008B1840" w:rsidP="00516C8E">
      <w:pPr>
        <w:ind w:firstLine="284"/>
        <w:jc w:val="both"/>
        <w:rPr>
          <w:sz w:val="28"/>
          <w:szCs w:val="28"/>
        </w:rPr>
      </w:pPr>
      <w:r w:rsidRPr="00FA1C56">
        <w:rPr>
          <w:sz w:val="28"/>
          <w:szCs w:val="28"/>
        </w:rPr>
        <w:t xml:space="preserve"> 8.6.  В случае проведения плановых ремонтных работ</w:t>
      </w:r>
      <w:r>
        <w:rPr>
          <w:sz w:val="28"/>
          <w:szCs w:val="28"/>
        </w:rPr>
        <w:t>,</w:t>
      </w:r>
      <w:r w:rsidRPr="00FA1C56">
        <w:rPr>
          <w:sz w:val="28"/>
          <w:szCs w:val="28"/>
        </w:rPr>
        <w:t xml:space="preserve"> предупреждать об этом Абонента (с указанием даты, времени и продолжительности прекращения подачи электрической энергии) не позднее, чем за 3 (три) дня до прекращения подачи электрической энергии одним или несколькими из перечисленных способов: через средства массовой информации (по радио, телевидению, через печатные издания), глобальную сеть Интернет, телефонную сеть, путём вывешивания объявлений на дверях подъездов домов, на досках объявлений либо иным другим общедоступным способом. </w:t>
      </w:r>
    </w:p>
    <w:p w14:paraId="61A1A880" w14:textId="77777777" w:rsidR="008B1840" w:rsidRPr="00FA1C56" w:rsidRDefault="008B1840" w:rsidP="00516C8E">
      <w:pPr>
        <w:ind w:firstLine="284"/>
        <w:jc w:val="both"/>
        <w:rPr>
          <w:sz w:val="28"/>
          <w:szCs w:val="28"/>
        </w:rPr>
      </w:pPr>
      <w:r w:rsidRPr="00FA1C56">
        <w:rPr>
          <w:sz w:val="28"/>
          <w:szCs w:val="28"/>
        </w:rPr>
        <w:t>8.7. Возобновлять в возможно кратчайшие сроки снабжение электрической энергией в случае незапланированных перерывов в снабжении или в случае других неполадок в электрической сети.</w:t>
      </w:r>
    </w:p>
    <w:p w14:paraId="11CA27F2" w14:textId="77777777" w:rsidR="008B1840" w:rsidRPr="00FA1C56" w:rsidRDefault="008B1840" w:rsidP="00516C8E">
      <w:pPr>
        <w:ind w:firstLine="284"/>
        <w:jc w:val="both"/>
        <w:rPr>
          <w:sz w:val="28"/>
          <w:szCs w:val="28"/>
        </w:rPr>
      </w:pPr>
      <w:r w:rsidRPr="00FA1C56">
        <w:rPr>
          <w:sz w:val="28"/>
          <w:szCs w:val="28"/>
        </w:rPr>
        <w:t>8.8. Предоставлять в пятидневный срок по запросу Абонента расчет всех сумм, предъявленных к оплате Абоненту.</w:t>
      </w:r>
    </w:p>
    <w:p w14:paraId="136B228B" w14:textId="77777777" w:rsidR="008B1840" w:rsidRPr="00FA1C56" w:rsidRDefault="008B1840" w:rsidP="00516C8E">
      <w:pPr>
        <w:ind w:firstLine="284"/>
        <w:jc w:val="both"/>
        <w:rPr>
          <w:sz w:val="28"/>
          <w:szCs w:val="28"/>
        </w:rPr>
      </w:pPr>
      <w:r w:rsidRPr="00FA1C56">
        <w:rPr>
          <w:sz w:val="28"/>
          <w:szCs w:val="28"/>
        </w:rPr>
        <w:t>8.9. Возмещать нанесенный Абоненту реальный ущерб.</w:t>
      </w:r>
    </w:p>
    <w:p w14:paraId="1018E7BF" w14:textId="77777777" w:rsidR="008B1840" w:rsidRPr="00FA1C56" w:rsidRDefault="008B1840" w:rsidP="00516C8E">
      <w:pPr>
        <w:ind w:firstLine="284"/>
        <w:jc w:val="both"/>
        <w:rPr>
          <w:sz w:val="28"/>
          <w:szCs w:val="28"/>
        </w:rPr>
      </w:pPr>
      <w:r w:rsidRPr="00FA1C56">
        <w:rPr>
          <w:sz w:val="28"/>
          <w:szCs w:val="28"/>
        </w:rPr>
        <w:t>8.10. Приостанавливать поставку электрической энергии на определенный период времени по заявлению Абонента.</w:t>
      </w:r>
    </w:p>
    <w:p w14:paraId="267F352C" w14:textId="77777777" w:rsidR="008B1840" w:rsidRPr="00FA1C56" w:rsidRDefault="008B1840" w:rsidP="00516C8E">
      <w:pPr>
        <w:ind w:firstLine="284"/>
        <w:jc w:val="both"/>
        <w:rPr>
          <w:sz w:val="28"/>
          <w:szCs w:val="28"/>
        </w:rPr>
      </w:pPr>
      <w:r w:rsidRPr="00FA1C56">
        <w:rPr>
          <w:sz w:val="28"/>
          <w:szCs w:val="28"/>
        </w:rPr>
        <w:t>8.11. Допускать присутствие Абонента при снятии показаний, контроле и осуществлении проверки работы в рабочем режиме расчетных приборов учета.</w:t>
      </w:r>
    </w:p>
    <w:p w14:paraId="37BD84B5" w14:textId="6B5F0CFD" w:rsidR="000C4D03" w:rsidRDefault="008B1840" w:rsidP="00516C8E">
      <w:pPr>
        <w:ind w:firstLine="284"/>
        <w:jc w:val="both"/>
        <w:rPr>
          <w:sz w:val="28"/>
          <w:szCs w:val="28"/>
        </w:rPr>
      </w:pPr>
      <w:r w:rsidRPr="00FA1C56">
        <w:rPr>
          <w:sz w:val="28"/>
          <w:szCs w:val="28"/>
        </w:rPr>
        <w:lastRenderedPageBreak/>
        <w:t>8.1</w:t>
      </w:r>
      <w:r>
        <w:rPr>
          <w:sz w:val="28"/>
          <w:szCs w:val="28"/>
        </w:rPr>
        <w:t>2</w:t>
      </w:r>
      <w:r w:rsidRPr="00FA1C56">
        <w:rPr>
          <w:sz w:val="28"/>
          <w:szCs w:val="28"/>
        </w:rPr>
        <w:t>. Расторгнуть настоящий договор по инициативе Абонента в виде письменного извещения об этом.</w:t>
      </w:r>
    </w:p>
    <w:p w14:paraId="38824789" w14:textId="77777777" w:rsidR="0081379E" w:rsidRPr="00FA1C56" w:rsidRDefault="0081379E" w:rsidP="00516C8E">
      <w:pPr>
        <w:ind w:firstLine="284"/>
        <w:jc w:val="both"/>
        <w:rPr>
          <w:sz w:val="28"/>
          <w:szCs w:val="28"/>
        </w:rPr>
      </w:pPr>
    </w:p>
    <w:p w14:paraId="01634D15" w14:textId="5E0256E9" w:rsidR="008B1840" w:rsidRPr="00FA1C56" w:rsidRDefault="008B1840" w:rsidP="008B1840">
      <w:pPr>
        <w:spacing w:before="100" w:after="40"/>
        <w:jc w:val="center"/>
        <w:rPr>
          <w:b/>
          <w:sz w:val="28"/>
          <w:szCs w:val="28"/>
        </w:rPr>
      </w:pPr>
      <w:r w:rsidRPr="00FA1C56">
        <w:rPr>
          <w:b/>
          <w:sz w:val="28"/>
          <w:szCs w:val="28"/>
        </w:rPr>
        <w:t>9. ОТВЕТСТВЕННОСТЬ СТОРОН</w:t>
      </w:r>
    </w:p>
    <w:p w14:paraId="10BA7F16" w14:textId="77777777" w:rsidR="000C4D03" w:rsidRDefault="000C4D03" w:rsidP="008B1840">
      <w:pPr>
        <w:jc w:val="both"/>
        <w:rPr>
          <w:sz w:val="28"/>
          <w:szCs w:val="28"/>
        </w:rPr>
      </w:pPr>
    </w:p>
    <w:p w14:paraId="5990C178" w14:textId="7C98E5F2" w:rsidR="008B1840" w:rsidRPr="00FA1C56" w:rsidRDefault="008B1840" w:rsidP="00516C8E">
      <w:pPr>
        <w:ind w:firstLine="284"/>
        <w:jc w:val="both"/>
        <w:rPr>
          <w:sz w:val="28"/>
          <w:szCs w:val="28"/>
        </w:rPr>
      </w:pPr>
      <w:r w:rsidRPr="00FA1C56">
        <w:rPr>
          <w:sz w:val="28"/>
          <w:szCs w:val="28"/>
        </w:rPr>
        <w:t xml:space="preserve">9.1. В случае нарушения условий договора </w:t>
      </w:r>
      <w:r>
        <w:rPr>
          <w:sz w:val="28"/>
          <w:szCs w:val="28"/>
        </w:rPr>
        <w:t xml:space="preserve">Стороны несут </w:t>
      </w:r>
      <w:r w:rsidRPr="00FA1C56">
        <w:rPr>
          <w:sz w:val="28"/>
          <w:szCs w:val="28"/>
        </w:rPr>
        <w:t>ответственность в соответствии с законодательством Приднестровской Молдавской Республики.</w:t>
      </w:r>
    </w:p>
    <w:p w14:paraId="215B0432" w14:textId="77777777" w:rsidR="008B1840" w:rsidRPr="00FA1C56" w:rsidRDefault="008B1840" w:rsidP="00516C8E">
      <w:pPr>
        <w:ind w:firstLine="284"/>
        <w:jc w:val="both"/>
        <w:rPr>
          <w:sz w:val="28"/>
          <w:szCs w:val="28"/>
        </w:rPr>
      </w:pPr>
      <w:r w:rsidRPr="00FA1C56">
        <w:rPr>
          <w:sz w:val="28"/>
          <w:szCs w:val="28"/>
        </w:rPr>
        <w:t>9.2.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w:t>
      </w:r>
    </w:p>
    <w:p w14:paraId="3BBCAACF" w14:textId="77777777" w:rsidR="008B1840" w:rsidRPr="00FA1C56" w:rsidRDefault="008B1840" w:rsidP="00516C8E">
      <w:pPr>
        <w:ind w:firstLine="284"/>
        <w:jc w:val="both"/>
        <w:rPr>
          <w:sz w:val="28"/>
          <w:szCs w:val="28"/>
        </w:rPr>
      </w:pPr>
      <w:r w:rsidRPr="00FA1C56">
        <w:rPr>
          <w:sz w:val="28"/>
          <w:szCs w:val="28"/>
        </w:rPr>
        <w:t>9.3. Стороны, в соответствии с законодательством Приднестровской Молдавской Республики, несут гражданскую, административную и уголовную ответственность за следующие нарушения:</w:t>
      </w:r>
    </w:p>
    <w:p w14:paraId="4FF1AD53" w14:textId="77777777" w:rsidR="008B1840" w:rsidRPr="00FA1C56" w:rsidRDefault="008B1840" w:rsidP="00516C8E">
      <w:pPr>
        <w:ind w:firstLine="284"/>
        <w:jc w:val="both"/>
        <w:rPr>
          <w:sz w:val="28"/>
          <w:szCs w:val="28"/>
        </w:rPr>
      </w:pPr>
      <w:r w:rsidRPr="00FA1C56">
        <w:rPr>
          <w:sz w:val="28"/>
          <w:szCs w:val="28"/>
        </w:rPr>
        <w:t xml:space="preserve">а) </w:t>
      </w:r>
      <w:proofErr w:type="spellStart"/>
      <w:r w:rsidRPr="00FA1C56">
        <w:rPr>
          <w:sz w:val="28"/>
          <w:szCs w:val="28"/>
        </w:rPr>
        <w:t>безучетное</w:t>
      </w:r>
      <w:proofErr w:type="spellEnd"/>
      <w:r w:rsidRPr="00FA1C56">
        <w:rPr>
          <w:sz w:val="28"/>
          <w:szCs w:val="28"/>
        </w:rPr>
        <w:t xml:space="preserve"> потребление энергии;</w:t>
      </w:r>
    </w:p>
    <w:p w14:paraId="05933919" w14:textId="77777777" w:rsidR="008B1840" w:rsidRPr="00FA1C56" w:rsidRDefault="008B1840" w:rsidP="00516C8E">
      <w:pPr>
        <w:ind w:firstLine="284"/>
        <w:jc w:val="both"/>
        <w:rPr>
          <w:sz w:val="28"/>
          <w:szCs w:val="28"/>
        </w:rPr>
      </w:pPr>
      <w:r w:rsidRPr="00FA1C56">
        <w:rPr>
          <w:sz w:val="28"/>
          <w:szCs w:val="28"/>
        </w:rPr>
        <w:t>б) повреждение или хищение Абонентом приборов учета;</w:t>
      </w:r>
    </w:p>
    <w:p w14:paraId="7C0235CA" w14:textId="77777777" w:rsidR="008B1840" w:rsidRPr="00FA1C56" w:rsidRDefault="008B1840" w:rsidP="00516C8E">
      <w:pPr>
        <w:ind w:firstLine="284"/>
        <w:jc w:val="both"/>
        <w:rPr>
          <w:sz w:val="28"/>
          <w:szCs w:val="28"/>
        </w:rPr>
      </w:pPr>
      <w:r w:rsidRPr="00FA1C56">
        <w:rPr>
          <w:sz w:val="28"/>
          <w:szCs w:val="28"/>
        </w:rPr>
        <w:t>в) разукомплектование и повреждение объектов электроэнергетики, хищение имущества этих объектов;</w:t>
      </w:r>
    </w:p>
    <w:p w14:paraId="7BD6920C" w14:textId="77777777" w:rsidR="008B1840" w:rsidRPr="00FA1C56" w:rsidRDefault="008B1840" w:rsidP="00516C8E">
      <w:pPr>
        <w:ind w:firstLine="284"/>
        <w:jc w:val="both"/>
        <w:rPr>
          <w:sz w:val="28"/>
          <w:szCs w:val="28"/>
        </w:rPr>
      </w:pPr>
      <w:r w:rsidRPr="00FA1C56">
        <w:rPr>
          <w:sz w:val="28"/>
          <w:szCs w:val="28"/>
        </w:rPr>
        <w:t>г) создание Абонентом препятствий в выполнении работ, связанных с обслуживанием объектов электроэнергетики;</w:t>
      </w:r>
    </w:p>
    <w:p w14:paraId="71ADC660" w14:textId="77777777" w:rsidR="008B1840" w:rsidRPr="00FA1C56" w:rsidRDefault="008B1840" w:rsidP="00516C8E">
      <w:pPr>
        <w:ind w:firstLine="284"/>
        <w:jc w:val="both"/>
        <w:rPr>
          <w:sz w:val="28"/>
          <w:szCs w:val="28"/>
        </w:rPr>
      </w:pPr>
      <w:r w:rsidRPr="00FA1C56">
        <w:rPr>
          <w:sz w:val="28"/>
          <w:szCs w:val="28"/>
        </w:rPr>
        <w:t xml:space="preserve">д) нарушение Сторонами правил охраны электросетей; </w:t>
      </w:r>
    </w:p>
    <w:p w14:paraId="32A03FFF" w14:textId="77445EAD" w:rsidR="008B1840" w:rsidRPr="00FA1C56" w:rsidRDefault="008B1840" w:rsidP="00516C8E">
      <w:pPr>
        <w:ind w:firstLine="284"/>
        <w:jc w:val="both"/>
        <w:rPr>
          <w:sz w:val="28"/>
          <w:szCs w:val="28"/>
        </w:rPr>
      </w:pPr>
      <w:r w:rsidRPr="00FA1C56">
        <w:rPr>
          <w:sz w:val="28"/>
          <w:szCs w:val="28"/>
        </w:rPr>
        <w:t xml:space="preserve">е) нарушение Сторонами Правил электроснабжения на розничном рынке электрической энергии </w:t>
      </w:r>
      <w:r w:rsidR="007A0EDD" w:rsidRPr="00FA1C56">
        <w:rPr>
          <w:sz w:val="28"/>
          <w:szCs w:val="28"/>
        </w:rPr>
        <w:t>Приднестровской Молдавской Республики</w:t>
      </w:r>
      <w:bookmarkStart w:id="31" w:name="_GoBack"/>
      <w:bookmarkEnd w:id="31"/>
      <w:r w:rsidRPr="00FA1C56">
        <w:rPr>
          <w:sz w:val="28"/>
          <w:szCs w:val="28"/>
        </w:rPr>
        <w:t>;</w:t>
      </w:r>
    </w:p>
    <w:p w14:paraId="48C3DB80" w14:textId="77777777" w:rsidR="008B1840" w:rsidRPr="00FA1C56" w:rsidRDefault="008B1840" w:rsidP="00516C8E">
      <w:pPr>
        <w:ind w:firstLine="284"/>
        <w:jc w:val="both"/>
        <w:rPr>
          <w:sz w:val="28"/>
          <w:szCs w:val="28"/>
        </w:rPr>
      </w:pPr>
      <w:r w:rsidRPr="00FA1C56">
        <w:rPr>
          <w:sz w:val="28"/>
          <w:szCs w:val="28"/>
        </w:rPr>
        <w:t xml:space="preserve">ж) действия с применением насилия или угрозы применения насилия, препятствующие исполнению оперативным персоналом и должностными лицами </w:t>
      </w:r>
      <w:proofErr w:type="spellStart"/>
      <w:r w:rsidRPr="00FA1C56">
        <w:rPr>
          <w:sz w:val="28"/>
          <w:szCs w:val="28"/>
        </w:rPr>
        <w:t>Энергоснабжающей</w:t>
      </w:r>
      <w:proofErr w:type="spellEnd"/>
      <w:r w:rsidRPr="00FA1C56">
        <w:rPr>
          <w:sz w:val="28"/>
          <w:szCs w:val="28"/>
        </w:rPr>
        <w:t xml:space="preserve"> организации своих служебных обязанностей;</w:t>
      </w:r>
    </w:p>
    <w:p w14:paraId="1CC88A61" w14:textId="77777777" w:rsidR="008B1840" w:rsidRPr="00FA1C56" w:rsidRDefault="008B1840" w:rsidP="00516C8E">
      <w:pPr>
        <w:ind w:firstLine="284"/>
        <w:jc w:val="both"/>
        <w:rPr>
          <w:sz w:val="28"/>
          <w:szCs w:val="28"/>
        </w:rPr>
      </w:pPr>
      <w:r w:rsidRPr="00FA1C56">
        <w:rPr>
          <w:sz w:val="28"/>
          <w:szCs w:val="28"/>
        </w:rPr>
        <w:t xml:space="preserve">з) необеспечение электроэнергией Абонента, который не допускает нарушений условий договора (за исключением случаев отсутствия общей границы энергообеспечения между электроустановкой Абонента и </w:t>
      </w:r>
      <w:proofErr w:type="spellStart"/>
      <w:r w:rsidRPr="00FA1C56">
        <w:rPr>
          <w:sz w:val="28"/>
          <w:szCs w:val="28"/>
        </w:rPr>
        <w:t>Энергоснабжающей</w:t>
      </w:r>
      <w:proofErr w:type="spellEnd"/>
      <w:r w:rsidRPr="00FA1C56">
        <w:rPr>
          <w:sz w:val="28"/>
          <w:szCs w:val="28"/>
        </w:rPr>
        <w:t xml:space="preserve"> организацией).</w:t>
      </w:r>
    </w:p>
    <w:p w14:paraId="54716CA6" w14:textId="77777777" w:rsidR="008B1840" w:rsidRPr="00FA1C56" w:rsidRDefault="008B1840" w:rsidP="00516C8E">
      <w:pPr>
        <w:ind w:firstLine="284"/>
        <w:jc w:val="both"/>
        <w:rPr>
          <w:sz w:val="28"/>
          <w:szCs w:val="28"/>
        </w:rPr>
      </w:pPr>
      <w:r w:rsidRPr="00FA1C56">
        <w:rPr>
          <w:sz w:val="28"/>
          <w:szCs w:val="28"/>
        </w:rPr>
        <w:t xml:space="preserve">9.4. Если в результате регулирования режима потребления электрической энергии, осуществленного на основании закона или в порядке, им предусмотренном, допущен перерыв в подаче электрической энергии Абоненту, </w:t>
      </w:r>
      <w:proofErr w:type="spellStart"/>
      <w:r w:rsidRPr="00FA1C56">
        <w:rPr>
          <w:sz w:val="28"/>
          <w:szCs w:val="28"/>
        </w:rPr>
        <w:t>Энергоснабжающая</w:t>
      </w:r>
      <w:proofErr w:type="spellEnd"/>
      <w:r w:rsidRPr="00FA1C56">
        <w:rPr>
          <w:sz w:val="28"/>
          <w:szCs w:val="28"/>
        </w:rPr>
        <w:t xml:space="preserve"> организация несет ответственность за неисполнение или ненадлежащее исполнение договорных обязательств, при наличии ее вины.</w:t>
      </w:r>
    </w:p>
    <w:p w14:paraId="1E620C1A" w14:textId="5DAA205E" w:rsidR="008B1840" w:rsidRDefault="008B1840" w:rsidP="00516C8E">
      <w:pPr>
        <w:ind w:firstLine="284"/>
        <w:jc w:val="both"/>
        <w:rPr>
          <w:sz w:val="28"/>
          <w:szCs w:val="28"/>
        </w:rPr>
      </w:pPr>
      <w:r w:rsidRPr="00FA1C56">
        <w:rPr>
          <w:sz w:val="28"/>
          <w:szCs w:val="28"/>
        </w:rPr>
        <w:t xml:space="preserve">9.5. В случае несоблюдения срока очередной государственной поверки расчетных приборов учета, измерительных трансформаторов по вине Абонента </w:t>
      </w:r>
      <w:proofErr w:type="spellStart"/>
      <w:r w:rsidRPr="00FA1C56">
        <w:rPr>
          <w:sz w:val="28"/>
          <w:szCs w:val="28"/>
        </w:rPr>
        <w:t>Энергоснабжающая</w:t>
      </w:r>
      <w:proofErr w:type="spellEnd"/>
      <w:r w:rsidRPr="00FA1C56">
        <w:rPr>
          <w:sz w:val="28"/>
          <w:szCs w:val="28"/>
        </w:rPr>
        <w:t xml:space="preserve"> производит перерасчет расхода электрической энергии по </w:t>
      </w:r>
      <w:r>
        <w:rPr>
          <w:sz w:val="28"/>
          <w:szCs w:val="28"/>
        </w:rPr>
        <w:t>разрешенной</w:t>
      </w:r>
      <w:r w:rsidRPr="00FA1C56">
        <w:rPr>
          <w:sz w:val="28"/>
          <w:szCs w:val="28"/>
        </w:rPr>
        <w:t xml:space="preserve"> мощности и числу часов работы электроустановок за все время с момента окончания срока очередной государственной поверки.</w:t>
      </w:r>
    </w:p>
    <w:p w14:paraId="62A8AAE3" w14:textId="77777777" w:rsidR="000C4D03" w:rsidRPr="00FA1C56" w:rsidRDefault="000C4D03" w:rsidP="008B1840">
      <w:pPr>
        <w:jc w:val="both"/>
        <w:rPr>
          <w:sz w:val="28"/>
          <w:szCs w:val="28"/>
        </w:rPr>
      </w:pPr>
    </w:p>
    <w:p w14:paraId="3276F539" w14:textId="1ACD0209" w:rsidR="008B1840" w:rsidRPr="00FA1C56" w:rsidRDefault="008B1840" w:rsidP="008B1840">
      <w:pPr>
        <w:keepNext/>
        <w:spacing w:before="100" w:after="40"/>
        <w:jc w:val="center"/>
        <w:rPr>
          <w:b/>
          <w:sz w:val="28"/>
          <w:szCs w:val="28"/>
        </w:rPr>
      </w:pPr>
      <w:r w:rsidRPr="00FA1C56">
        <w:rPr>
          <w:b/>
          <w:sz w:val="28"/>
          <w:szCs w:val="28"/>
        </w:rPr>
        <w:lastRenderedPageBreak/>
        <w:t>10. ФОРС-МАЖОР</w:t>
      </w:r>
    </w:p>
    <w:p w14:paraId="41FCE244" w14:textId="77777777" w:rsidR="000C4D03" w:rsidRDefault="000C4D03" w:rsidP="008B1840">
      <w:pPr>
        <w:jc w:val="both"/>
        <w:rPr>
          <w:sz w:val="28"/>
          <w:szCs w:val="28"/>
        </w:rPr>
      </w:pPr>
    </w:p>
    <w:p w14:paraId="18AA52E4" w14:textId="7BB0A027" w:rsidR="008B1840" w:rsidRPr="00FA1C56" w:rsidRDefault="008B1840" w:rsidP="00516C8E">
      <w:pPr>
        <w:ind w:firstLine="284"/>
        <w:jc w:val="both"/>
        <w:rPr>
          <w:sz w:val="28"/>
          <w:szCs w:val="28"/>
        </w:rPr>
      </w:pPr>
      <w:r w:rsidRPr="00FA1C56">
        <w:rPr>
          <w:sz w:val="28"/>
          <w:szCs w:val="28"/>
        </w:rPr>
        <w:t>10.1.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Сторона настоящего договора не могла ни предвидеть, ни предотвратить разумными мерами.</w:t>
      </w:r>
    </w:p>
    <w:p w14:paraId="593ABDBB" w14:textId="77777777" w:rsidR="008B1840" w:rsidRPr="00FA1C56" w:rsidRDefault="008B1840" w:rsidP="00516C8E">
      <w:pPr>
        <w:ind w:firstLine="284"/>
        <w:jc w:val="both"/>
        <w:rPr>
          <w:sz w:val="28"/>
          <w:szCs w:val="28"/>
        </w:rPr>
      </w:pPr>
      <w:r w:rsidRPr="00FA1C56">
        <w:rPr>
          <w:sz w:val="28"/>
          <w:szCs w:val="28"/>
        </w:rPr>
        <w:t>Под обстоятельствами непреодолимой силы понимаются войны, террористические акты, забастовки, стихийные бедствия всех видов, пожары, запретительные решения государственных органов и другие, независящие от деятельности сторон, обстоятельства.</w:t>
      </w:r>
    </w:p>
    <w:p w14:paraId="3D8DA505" w14:textId="77777777" w:rsidR="008B1840" w:rsidRPr="00FA1C56" w:rsidRDefault="008B1840" w:rsidP="00516C8E">
      <w:pPr>
        <w:ind w:firstLine="284"/>
        <w:jc w:val="both"/>
        <w:rPr>
          <w:sz w:val="28"/>
          <w:szCs w:val="28"/>
        </w:rPr>
      </w:pPr>
      <w:r w:rsidRPr="00FA1C56">
        <w:rPr>
          <w:sz w:val="28"/>
          <w:szCs w:val="28"/>
        </w:rPr>
        <w:t>В таком случае, время на выполнение обязательств по настоящему договору продлевается на период, в течение которого вышеупомянутые события длились, либо приводит к расторжению договора. При этом стороны не предъявляют друг к другу имущественных претензий.</w:t>
      </w:r>
    </w:p>
    <w:p w14:paraId="7E0094D8" w14:textId="77777777" w:rsidR="008B1840" w:rsidRPr="00FA1C56" w:rsidRDefault="008B1840" w:rsidP="00516C8E">
      <w:pPr>
        <w:ind w:firstLine="284"/>
        <w:jc w:val="both"/>
        <w:rPr>
          <w:sz w:val="28"/>
          <w:szCs w:val="28"/>
        </w:rPr>
      </w:pPr>
      <w:r w:rsidRPr="00FA1C56">
        <w:rPr>
          <w:sz w:val="28"/>
          <w:szCs w:val="28"/>
        </w:rPr>
        <w:t xml:space="preserve">10.2. При наступлении обстоятельств, указанных в п. 10.1. настоящего договора, Сторона, ссылающаяся на них, должна предоставить другой Стороне не позднее 7 </w:t>
      </w:r>
      <w:r>
        <w:rPr>
          <w:sz w:val="28"/>
          <w:szCs w:val="28"/>
        </w:rPr>
        <w:t xml:space="preserve">(семи) </w:t>
      </w:r>
      <w:r w:rsidRPr="00FA1C56">
        <w:rPr>
          <w:sz w:val="28"/>
          <w:szCs w:val="28"/>
        </w:rPr>
        <w:t>календарных дней с даты их возникновения в письменной форме информацию об указанном обстоятельстве и примерном сроке его действия (или прекращения) с приложением подтверждающего документа, выданного уполномоченным органом.</w:t>
      </w:r>
    </w:p>
    <w:p w14:paraId="775B0F1D" w14:textId="1D812C56" w:rsidR="008B1840" w:rsidRDefault="008B1840" w:rsidP="00516C8E">
      <w:pPr>
        <w:ind w:firstLine="284"/>
        <w:jc w:val="both"/>
        <w:rPr>
          <w:sz w:val="28"/>
          <w:szCs w:val="28"/>
        </w:rPr>
      </w:pPr>
      <w:r w:rsidRPr="00FA1C56">
        <w:rPr>
          <w:sz w:val="28"/>
          <w:szCs w:val="28"/>
        </w:rPr>
        <w:t xml:space="preserve">10.3. </w:t>
      </w:r>
      <w:proofErr w:type="spellStart"/>
      <w:r w:rsidRPr="00FA1C56">
        <w:rPr>
          <w:sz w:val="28"/>
          <w:szCs w:val="28"/>
        </w:rPr>
        <w:t>Неуведомление</w:t>
      </w:r>
      <w:proofErr w:type="spellEnd"/>
      <w:r w:rsidRPr="00FA1C56">
        <w:rPr>
          <w:sz w:val="28"/>
          <w:szCs w:val="28"/>
        </w:rPr>
        <w:t xml:space="preserve"> или несвоевременное уведомление лишает соответствующую сторону права ссылаться на любое из перечисленных обстоятельств, как на основание, освобождающее от ответственности за неисполнение обязательств по настоящему договору.</w:t>
      </w:r>
    </w:p>
    <w:p w14:paraId="7F8EACB7" w14:textId="77777777" w:rsidR="000C4D03" w:rsidRPr="00FA1C56" w:rsidRDefault="000C4D03" w:rsidP="008B1840">
      <w:pPr>
        <w:jc w:val="both"/>
        <w:rPr>
          <w:sz w:val="28"/>
          <w:szCs w:val="28"/>
        </w:rPr>
      </w:pPr>
    </w:p>
    <w:p w14:paraId="7B5FB40F" w14:textId="45D3E17F" w:rsidR="008B1840" w:rsidRPr="00FA1C56" w:rsidRDefault="008B1840" w:rsidP="008B1840">
      <w:pPr>
        <w:keepNext/>
        <w:spacing w:before="100" w:after="40"/>
        <w:jc w:val="center"/>
        <w:rPr>
          <w:b/>
          <w:sz w:val="28"/>
          <w:szCs w:val="28"/>
        </w:rPr>
      </w:pPr>
      <w:r w:rsidRPr="00FA1C56">
        <w:rPr>
          <w:b/>
          <w:sz w:val="28"/>
          <w:szCs w:val="28"/>
        </w:rPr>
        <w:t>11. СРОК ДЕЙСТВИЯ ДОГОВОРА</w:t>
      </w:r>
    </w:p>
    <w:p w14:paraId="47D11F7A" w14:textId="77777777" w:rsidR="000C4D03" w:rsidRDefault="000C4D03" w:rsidP="008B1840">
      <w:pPr>
        <w:jc w:val="both"/>
        <w:rPr>
          <w:sz w:val="28"/>
          <w:szCs w:val="28"/>
        </w:rPr>
      </w:pPr>
    </w:p>
    <w:p w14:paraId="218B8C47" w14:textId="1F84E1A4" w:rsidR="008B1840" w:rsidRPr="00FA1C56" w:rsidRDefault="008B1840" w:rsidP="00516C8E">
      <w:pPr>
        <w:ind w:firstLine="284"/>
        <w:jc w:val="both"/>
        <w:rPr>
          <w:sz w:val="28"/>
          <w:szCs w:val="28"/>
        </w:rPr>
      </w:pPr>
      <w:r w:rsidRPr="00FA1C56">
        <w:rPr>
          <w:sz w:val="28"/>
          <w:szCs w:val="28"/>
        </w:rPr>
        <w:t xml:space="preserve">11.1. Настоящий договор заключается на срок до «___» ____20___ вступает в силу со дня подписания </w:t>
      </w:r>
      <w:r>
        <w:rPr>
          <w:sz w:val="28"/>
          <w:szCs w:val="28"/>
        </w:rPr>
        <w:t>С</w:t>
      </w:r>
      <w:r w:rsidRPr="00FA1C56">
        <w:rPr>
          <w:sz w:val="28"/>
          <w:szCs w:val="28"/>
        </w:rPr>
        <w:t xml:space="preserve">торонами и считается ежегодно продленным на тех же условиях, если до окончания срока действия не последует заявления одной из </w:t>
      </w:r>
      <w:r>
        <w:rPr>
          <w:sz w:val="28"/>
          <w:szCs w:val="28"/>
        </w:rPr>
        <w:t>С</w:t>
      </w:r>
      <w:r w:rsidRPr="00FA1C56">
        <w:rPr>
          <w:sz w:val="28"/>
          <w:szCs w:val="28"/>
        </w:rPr>
        <w:t>торон об отказе от настоящего договора или его пересмотре, а в части взаиморасчетов договор действует до полного их завершения.</w:t>
      </w:r>
    </w:p>
    <w:p w14:paraId="019137C5" w14:textId="3CB16F6D" w:rsidR="008B1840" w:rsidRDefault="008B1840" w:rsidP="00516C8E">
      <w:pPr>
        <w:ind w:firstLine="284"/>
        <w:jc w:val="both"/>
        <w:rPr>
          <w:sz w:val="28"/>
          <w:szCs w:val="28"/>
        </w:rPr>
      </w:pPr>
      <w:r w:rsidRPr="00FA1C56">
        <w:rPr>
          <w:sz w:val="28"/>
          <w:szCs w:val="28"/>
        </w:rPr>
        <w:t xml:space="preserve">11.2. Если одной из </w:t>
      </w:r>
      <w:r>
        <w:rPr>
          <w:sz w:val="28"/>
          <w:szCs w:val="28"/>
        </w:rPr>
        <w:t>С</w:t>
      </w:r>
      <w:r w:rsidRPr="00FA1C56">
        <w:rPr>
          <w:sz w:val="28"/>
          <w:szCs w:val="28"/>
        </w:rPr>
        <w:t xml:space="preserve">торон до окончания срока действия договора внесено предложение об изменении или заключении нового договора, то отношения </w:t>
      </w:r>
      <w:r>
        <w:rPr>
          <w:sz w:val="28"/>
          <w:szCs w:val="28"/>
        </w:rPr>
        <w:t>С</w:t>
      </w:r>
      <w:r w:rsidRPr="00FA1C56">
        <w:rPr>
          <w:sz w:val="28"/>
          <w:szCs w:val="28"/>
        </w:rPr>
        <w:t>торон до заключения нового договора регулируются в соответствии с условиями ранее заключенного договора.</w:t>
      </w:r>
    </w:p>
    <w:p w14:paraId="7E0C75D8" w14:textId="78FF35E6" w:rsidR="000C4D03" w:rsidRDefault="000C4D03" w:rsidP="008B1840">
      <w:pPr>
        <w:jc w:val="both"/>
        <w:rPr>
          <w:sz w:val="28"/>
          <w:szCs w:val="28"/>
        </w:rPr>
      </w:pPr>
    </w:p>
    <w:p w14:paraId="71C39E4E" w14:textId="77777777" w:rsidR="0081379E" w:rsidRPr="00FA1C56" w:rsidRDefault="0081379E" w:rsidP="008B1840">
      <w:pPr>
        <w:jc w:val="both"/>
        <w:rPr>
          <w:sz w:val="28"/>
          <w:szCs w:val="28"/>
        </w:rPr>
      </w:pPr>
    </w:p>
    <w:p w14:paraId="3B1527FB" w14:textId="6C7E90E3" w:rsidR="008B1840" w:rsidRPr="00FA1C56" w:rsidRDefault="008B1840" w:rsidP="008B1840">
      <w:pPr>
        <w:keepNext/>
        <w:spacing w:before="100" w:after="40"/>
        <w:jc w:val="center"/>
        <w:rPr>
          <w:b/>
          <w:sz w:val="28"/>
          <w:szCs w:val="28"/>
        </w:rPr>
      </w:pPr>
      <w:r w:rsidRPr="00FA1C56">
        <w:rPr>
          <w:b/>
          <w:sz w:val="28"/>
          <w:szCs w:val="28"/>
        </w:rPr>
        <w:lastRenderedPageBreak/>
        <w:t>12. ПОРЯДОК ИЗМЕНЕНИЯ И РАСТОРЖЕНИЯ ДОГОВОРА</w:t>
      </w:r>
    </w:p>
    <w:p w14:paraId="2D4E2955" w14:textId="77777777" w:rsidR="000C4D03" w:rsidRDefault="000C4D03" w:rsidP="008B1840">
      <w:pPr>
        <w:jc w:val="both"/>
        <w:rPr>
          <w:sz w:val="28"/>
          <w:szCs w:val="28"/>
        </w:rPr>
      </w:pPr>
    </w:p>
    <w:p w14:paraId="35AB907E" w14:textId="3F11EA16" w:rsidR="008B1840" w:rsidRPr="00FA1C56" w:rsidRDefault="008B1840" w:rsidP="00516C8E">
      <w:pPr>
        <w:ind w:firstLine="284"/>
        <w:jc w:val="both"/>
        <w:rPr>
          <w:sz w:val="28"/>
          <w:szCs w:val="28"/>
        </w:rPr>
      </w:pPr>
      <w:r w:rsidRPr="00FA1C56">
        <w:rPr>
          <w:sz w:val="28"/>
          <w:szCs w:val="28"/>
        </w:rPr>
        <w:t>12.1. Настоящий договор может быть изменен и дополнен путем заключения дополнительных соглашений, подписываемых Сторонами</w:t>
      </w:r>
      <w:r>
        <w:rPr>
          <w:sz w:val="28"/>
          <w:szCs w:val="28"/>
        </w:rPr>
        <w:t xml:space="preserve">, </w:t>
      </w:r>
      <w:r w:rsidRPr="00FA1C56">
        <w:rPr>
          <w:sz w:val="28"/>
          <w:szCs w:val="28"/>
        </w:rPr>
        <w:t>которые являются неотъемлемой частью настоящего договора. Сторона, получившая предложения об изменении настоящего договора, обязана дать ответ другой Стороне не позднее 30 дней после получения предложения.</w:t>
      </w:r>
    </w:p>
    <w:p w14:paraId="11D2FB95" w14:textId="77777777" w:rsidR="008B1840" w:rsidRPr="00FA1C56" w:rsidRDefault="008B1840" w:rsidP="00516C8E">
      <w:pPr>
        <w:ind w:firstLine="284"/>
        <w:jc w:val="both"/>
        <w:rPr>
          <w:sz w:val="28"/>
          <w:szCs w:val="28"/>
        </w:rPr>
      </w:pPr>
      <w:r w:rsidRPr="00FA1C56">
        <w:rPr>
          <w:sz w:val="28"/>
          <w:szCs w:val="28"/>
        </w:rPr>
        <w:t xml:space="preserve">Стороны обязуются в течение 15 </w:t>
      </w:r>
      <w:r>
        <w:rPr>
          <w:sz w:val="28"/>
          <w:szCs w:val="28"/>
        </w:rPr>
        <w:t xml:space="preserve">(пятнадцати) </w:t>
      </w:r>
      <w:r w:rsidRPr="00FA1C56">
        <w:rPr>
          <w:sz w:val="28"/>
          <w:szCs w:val="28"/>
        </w:rPr>
        <w:t>календарных дней письменно извещать обо всех изменениях к настоящему договору (наименование, расчетный счет и т.д.).</w:t>
      </w:r>
    </w:p>
    <w:p w14:paraId="660A3361" w14:textId="77777777" w:rsidR="008B1840" w:rsidRPr="00FA1C56" w:rsidRDefault="008B1840" w:rsidP="00516C8E">
      <w:pPr>
        <w:ind w:firstLine="284"/>
        <w:jc w:val="both"/>
        <w:rPr>
          <w:sz w:val="28"/>
          <w:szCs w:val="28"/>
        </w:rPr>
      </w:pPr>
      <w:r w:rsidRPr="00FA1C56">
        <w:rPr>
          <w:sz w:val="28"/>
          <w:szCs w:val="28"/>
        </w:rPr>
        <w:t>12.2. В случае, если во время срока действия договора обязательным для исполнения Сторонами законодательным актом будет установлена норма, исключающая действие какого-либо условия договора, данное условие договора утрачивает силу со дня вступления в силу законодательного акта. Внесение изменений в договор производится Сторонами, если того требует вновь принятый законодательный акт.</w:t>
      </w:r>
    </w:p>
    <w:p w14:paraId="30620F8B" w14:textId="2A946577" w:rsidR="008B1840" w:rsidRDefault="008B1840" w:rsidP="00516C8E">
      <w:pPr>
        <w:ind w:firstLine="284"/>
        <w:jc w:val="both"/>
        <w:rPr>
          <w:sz w:val="28"/>
          <w:szCs w:val="28"/>
        </w:rPr>
      </w:pPr>
      <w:r w:rsidRPr="00FA1C56">
        <w:rPr>
          <w:sz w:val="28"/>
          <w:szCs w:val="28"/>
        </w:rPr>
        <w:t xml:space="preserve">12.3. Настоящий договор может быть расторгнут по соглашению Сторон, по инициативе одной из </w:t>
      </w:r>
      <w:r>
        <w:rPr>
          <w:sz w:val="28"/>
          <w:szCs w:val="28"/>
        </w:rPr>
        <w:t>С</w:t>
      </w:r>
      <w:r w:rsidRPr="00FA1C56">
        <w:rPr>
          <w:sz w:val="28"/>
          <w:szCs w:val="28"/>
        </w:rPr>
        <w:t xml:space="preserve">торон, при условии письменного уведомления о расторжении договора пятидневный срок и полного погашения задолженности перед другой </w:t>
      </w:r>
      <w:r>
        <w:rPr>
          <w:sz w:val="28"/>
          <w:szCs w:val="28"/>
        </w:rPr>
        <w:t>С</w:t>
      </w:r>
      <w:r w:rsidRPr="00FA1C56">
        <w:rPr>
          <w:sz w:val="28"/>
          <w:szCs w:val="28"/>
        </w:rPr>
        <w:t>тороной, или в порядке и по основаниям, предусмотренными действующим законодательством Приднестровской Молдавской Республики.</w:t>
      </w:r>
    </w:p>
    <w:p w14:paraId="1A0559EE" w14:textId="77777777" w:rsidR="000C4D03" w:rsidRPr="00FA1C56" w:rsidRDefault="000C4D03" w:rsidP="008B1840">
      <w:pPr>
        <w:jc w:val="both"/>
        <w:rPr>
          <w:sz w:val="28"/>
          <w:szCs w:val="28"/>
        </w:rPr>
      </w:pPr>
    </w:p>
    <w:p w14:paraId="3CFB1246" w14:textId="4E8946CE" w:rsidR="008B1840" w:rsidRPr="00FA1C56" w:rsidRDefault="008B1840" w:rsidP="008B1840">
      <w:pPr>
        <w:keepNext/>
        <w:spacing w:before="100" w:after="40"/>
        <w:jc w:val="center"/>
        <w:rPr>
          <w:b/>
          <w:sz w:val="28"/>
          <w:szCs w:val="28"/>
        </w:rPr>
      </w:pPr>
      <w:r w:rsidRPr="00FA1C56">
        <w:rPr>
          <w:b/>
          <w:sz w:val="28"/>
          <w:szCs w:val="28"/>
        </w:rPr>
        <w:t>13. ДОПОЛНИТЕЛЬНЫЕ УСЛОВИЯ</w:t>
      </w:r>
    </w:p>
    <w:p w14:paraId="70DA59F8" w14:textId="77777777" w:rsidR="000C4D03" w:rsidRDefault="000C4D03" w:rsidP="008B1840">
      <w:pPr>
        <w:jc w:val="both"/>
        <w:rPr>
          <w:sz w:val="28"/>
          <w:szCs w:val="28"/>
        </w:rPr>
      </w:pPr>
    </w:p>
    <w:p w14:paraId="06F8EBEA" w14:textId="5A57AED0" w:rsidR="008B1840" w:rsidRPr="00FA1C56" w:rsidRDefault="008B1840" w:rsidP="00516C8E">
      <w:pPr>
        <w:ind w:firstLine="284"/>
        <w:jc w:val="both"/>
        <w:rPr>
          <w:sz w:val="28"/>
          <w:szCs w:val="28"/>
        </w:rPr>
      </w:pPr>
      <w:r w:rsidRPr="00FA1C56">
        <w:rPr>
          <w:sz w:val="28"/>
          <w:szCs w:val="28"/>
        </w:rPr>
        <w:t>13.1. Ни одна из Сторон без письменного согласия другой Стороны не имеет право передавать третьей стороне права и обязанности по настоящему договору.</w:t>
      </w:r>
    </w:p>
    <w:p w14:paraId="167F1360" w14:textId="77777777" w:rsidR="008B1840" w:rsidRPr="00FA1C56" w:rsidRDefault="008B1840" w:rsidP="00516C8E">
      <w:pPr>
        <w:ind w:firstLine="284"/>
        <w:jc w:val="both"/>
        <w:rPr>
          <w:sz w:val="28"/>
          <w:szCs w:val="28"/>
        </w:rPr>
      </w:pPr>
      <w:r w:rsidRPr="00FA1C56">
        <w:rPr>
          <w:sz w:val="28"/>
          <w:szCs w:val="28"/>
        </w:rPr>
        <w:t>13.2. При исполнении условий настоящего договора, а также по всем вопросам, не оговоренным настоящим договором, Стороны руководствуются законодательством Приднестровской Молдавской Республики.</w:t>
      </w:r>
    </w:p>
    <w:p w14:paraId="24171987" w14:textId="77777777" w:rsidR="008B1840" w:rsidRPr="00FA1C56" w:rsidRDefault="008B1840" w:rsidP="00516C8E">
      <w:pPr>
        <w:ind w:firstLine="284"/>
        <w:jc w:val="both"/>
        <w:rPr>
          <w:sz w:val="28"/>
          <w:szCs w:val="28"/>
        </w:rPr>
      </w:pPr>
      <w:r w:rsidRPr="00FA1C56">
        <w:rPr>
          <w:sz w:val="28"/>
          <w:szCs w:val="28"/>
        </w:rPr>
        <w:t>13.3. Стороны предпримут все меры для урегулирования путем переговоров и обоюдного согласия всех споров и претензий, которые могут возникнуть при исполнении настоящего договора.</w:t>
      </w:r>
    </w:p>
    <w:p w14:paraId="253B06BE" w14:textId="77777777" w:rsidR="008B1840" w:rsidRPr="00FA1C56" w:rsidRDefault="008B1840" w:rsidP="00516C8E">
      <w:pPr>
        <w:ind w:firstLine="284"/>
        <w:jc w:val="both"/>
        <w:rPr>
          <w:sz w:val="28"/>
          <w:szCs w:val="28"/>
        </w:rPr>
      </w:pPr>
      <w:r w:rsidRPr="00FA1C56">
        <w:rPr>
          <w:sz w:val="28"/>
          <w:szCs w:val="28"/>
        </w:rPr>
        <w:t>13.4. В случае</w:t>
      </w:r>
      <w:r>
        <w:rPr>
          <w:sz w:val="28"/>
          <w:szCs w:val="28"/>
        </w:rPr>
        <w:t>,</w:t>
      </w:r>
      <w:r w:rsidRPr="00FA1C56">
        <w:rPr>
          <w:sz w:val="28"/>
          <w:szCs w:val="28"/>
        </w:rPr>
        <w:t xml:space="preserve"> если Стороны не придут к взаимному согласию, все споры между ними по настоящему договору подлежат рассмотрению в Арбитражном суде Приднестровской Молдавской Республики.</w:t>
      </w:r>
    </w:p>
    <w:p w14:paraId="647E716D" w14:textId="77777777" w:rsidR="008B1840" w:rsidRPr="00FA1C56" w:rsidRDefault="008B1840" w:rsidP="00516C8E">
      <w:pPr>
        <w:ind w:firstLine="284"/>
        <w:jc w:val="both"/>
        <w:rPr>
          <w:sz w:val="28"/>
          <w:szCs w:val="28"/>
        </w:rPr>
      </w:pPr>
      <w:r w:rsidRPr="00FA1C56">
        <w:rPr>
          <w:sz w:val="28"/>
          <w:szCs w:val="28"/>
        </w:rPr>
        <w:t>13.5. Наличие спорных вопросов не влечет приостановку оплаты по текущему электропотреблению.</w:t>
      </w:r>
    </w:p>
    <w:p w14:paraId="61D24A99" w14:textId="77777777" w:rsidR="008B1840" w:rsidRPr="00FA1C56" w:rsidRDefault="008B1840" w:rsidP="00516C8E">
      <w:pPr>
        <w:ind w:firstLine="284"/>
        <w:jc w:val="both"/>
        <w:rPr>
          <w:sz w:val="28"/>
          <w:szCs w:val="28"/>
        </w:rPr>
      </w:pPr>
      <w:r w:rsidRPr="00FA1C56">
        <w:rPr>
          <w:sz w:val="28"/>
          <w:szCs w:val="28"/>
        </w:rPr>
        <w:t>13.6. Каждая из Сторон настоящего договора в любой момент в пределах срока его действия вправе требовать проведения сверки взаимных расчетов.</w:t>
      </w:r>
    </w:p>
    <w:p w14:paraId="5B84ADEA" w14:textId="77777777" w:rsidR="008B1840" w:rsidRPr="00FA1C56" w:rsidRDefault="008B1840" w:rsidP="00516C8E">
      <w:pPr>
        <w:ind w:firstLine="284"/>
        <w:jc w:val="both"/>
        <w:rPr>
          <w:sz w:val="28"/>
          <w:szCs w:val="28"/>
        </w:rPr>
      </w:pPr>
      <w:r w:rsidRPr="00FA1C56">
        <w:rPr>
          <w:sz w:val="28"/>
          <w:szCs w:val="28"/>
        </w:rPr>
        <w:t xml:space="preserve">13.7. Сторона, выступившая инициатором сверки, направляет другой стороне акт сверки с имеющимися данными. Получавшая акт Сторона обязана подписать акт или представить возражения в течении 10 (десяти) рабочих дней. В случае </w:t>
      </w:r>
      <w:r w:rsidRPr="00FA1C56">
        <w:rPr>
          <w:sz w:val="28"/>
          <w:szCs w:val="28"/>
        </w:rPr>
        <w:lastRenderedPageBreak/>
        <w:t>непредставления возражений</w:t>
      </w:r>
      <w:r>
        <w:rPr>
          <w:sz w:val="28"/>
          <w:szCs w:val="28"/>
        </w:rPr>
        <w:t>,</w:t>
      </w:r>
      <w:r w:rsidRPr="00FA1C56">
        <w:rPr>
          <w:sz w:val="28"/>
          <w:szCs w:val="28"/>
        </w:rPr>
        <w:t xml:space="preserve"> акт направившей стороны считается согласованным без возражений и замечаний.</w:t>
      </w:r>
    </w:p>
    <w:p w14:paraId="0C10DE26" w14:textId="77777777" w:rsidR="008B1840" w:rsidRPr="00FA1C56" w:rsidRDefault="008B1840" w:rsidP="00516C8E">
      <w:pPr>
        <w:ind w:firstLine="284"/>
        <w:jc w:val="both"/>
        <w:rPr>
          <w:sz w:val="28"/>
          <w:szCs w:val="28"/>
        </w:rPr>
      </w:pPr>
      <w:r w:rsidRPr="00FA1C56">
        <w:rPr>
          <w:sz w:val="28"/>
          <w:szCs w:val="28"/>
        </w:rPr>
        <w:t xml:space="preserve">13.8. Стороны договорились, что условия заключенного </w:t>
      </w:r>
      <w:r>
        <w:rPr>
          <w:sz w:val="28"/>
          <w:szCs w:val="28"/>
        </w:rPr>
        <w:t>д</w:t>
      </w:r>
      <w:r w:rsidRPr="00FA1C56">
        <w:rPr>
          <w:sz w:val="28"/>
          <w:szCs w:val="28"/>
        </w:rPr>
        <w:t>оговора, в соответствии с ч. 2 ст. 442 Гражданского</w:t>
      </w:r>
      <w:r>
        <w:rPr>
          <w:sz w:val="28"/>
          <w:szCs w:val="28"/>
        </w:rPr>
        <w:t xml:space="preserve"> </w:t>
      </w:r>
      <w:r w:rsidRPr="00FA1C56">
        <w:rPr>
          <w:sz w:val="28"/>
          <w:szCs w:val="28"/>
        </w:rPr>
        <w:t>кодекса</w:t>
      </w:r>
      <w:r>
        <w:rPr>
          <w:sz w:val="28"/>
          <w:szCs w:val="28"/>
        </w:rPr>
        <w:t xml:space="preserve"> </w:t>
      </w:r>
      <w:r w:rsidRPr="00FA1C56">
        <w:rPr>
          <w:sz w:val="28"/>
          <w:szCs w:val="28"/>
        </w:rPr>
        <w:t>Приднестровской</w:t>
      </w:r>
      <w:r>
        <w:rPr>
          <w:sz w:val="28"/>
          <w:szCs w:val="28"/>
        </w:rPr>
        <w:t xml:space="preserve"> </w:t>
      </w:r>
      <w:r w:rsidRPr="00FA1C56">
        <w:rPr>
          <w:sz w:val="28"/>
          <w:szCs w:val="28"/>
        </w:rPr>
        <w:t>Молдавской Республики,</w:t>
      </w:r>
      <w:r>
        <w:rPr>
          <w:sz w:val="28"/>
          <w:szCs w:val="28"/>
        </w:rPr>
        <w:t xml:space="preserve"> </w:t>
      </w:r>
      <w:r w:rsidRPr="00FA1C56">
        <w:rPr>
          <w:sz w:val="28"/>
          <w:szCs w:val="28"/>
        </w:rPr>
        <w:t>применяются</w:t>
      </w:r>
      <w:r>
        <w:rPr>
          <w:sz w:val="28"/>
          <w:szCs w:val="28"/>
        </w:rPr>
        <w:t xml:space="preserve"> </w:t>
      </w:r>
      <w:r w:rsidRPr="00FA1C56">
        <w:rPr>
          <w:sz w:val="28"/>
          <w:szCs w:val="28"/>
        </w:rPr>
        <w:t xml:space="preserve">к правоотношениям, возникшим до заключения настоящего </w:t>
      </w:r>
      <w:r>
        <w:rPr>
          <w:sz w:val="28"/>
          <w:szCs w:val="28"/>
        </w:rPr>
        <w:t>д</w:t>
      </w:r>
      <w:r w:rsidRPr="00FA1C56">
        <w:rPr>
          <w:sz w:val="28"/>
          <w:szCs w:val="28"/>
        </w:rPr>
        <w:t>оговора, с «____» _______ 20___ года.</w:t>
      </w:r>
    </w:p>
    <w:p w14:paraId="7E27201B" w14:textId="77777777" w:rsidR="008B1840" w:rsidRPr="00FA1C56" w:rsidRDefault="008B1840" w:rsidP="00516C8E">
      <w:pPr>
        <w:ind w:firstLine="284"/>
        <w:jc w:val="both"/>
        <w:rPr>
          <w:sz w:val="28"/>
          <w:szCs w:val="28"/>
        </w:rPr>
      </w:pPr>
      <w:r w:rsidRPr="00FA1C56">
        <w:rPr>
          <w:sz w:val="28"/>
          <w:szCs w:val="28"/>
        </w:rPr>
        <w:t>13.9. Особые условия:</w:t>
      </w:r>
    </w:p>
    <w:p w14:paraId="3E07B6E0" w14:textId="77777777" w:rsidR="008B1840" w:rsidRPr="00FA1C56" w:rsidRDefault="008B1840" w:rsidP="00516C8E">
      <w:pPr>
        <w:ind w:firstLine="284"/>
        <w:jc w:val="both"/>
        <w:rPr>
          <w:sz w:val="28"/>
          <w:szCs w:val="28"/>
        </w:rPr>
      </w:pPr>
      <w:r w:rsidRPr="00FA1C56">
        <w:rPr>
          <w:sz w:val="28"/>
          <w:szCs w:val="28"/>
        </w:rPr>
        <w:t xml:space="preserve">а) </w:t>
      </w:r>
      <w:r>
        <w:rPr>
          <w:sz w:val="28"/>
          <w:szCs w:val="28"/>
        </w:rPr>
        <w:t>С</w:t>
      </w:r>
      <w:r w:rsidRPr="00FA1C56">
        <w:rPr>
          <w:sz w:val="28"/>
          <w:szCs w:val="28"/>
        </w:rPr>
        <w:t xml:space="preserve">тороны признают юридическую силу документов, в том числе настоящего договора, а также любых документов, сопровождающих исполнение настоящего договора либо направленных на исполнение, исполненных, совершенных, переданных посредством средств электронной связи по реквизитам, определенным </w:t>
      </w:r>
      <w:r>
        <w:rPr>
          <w:sz w:val="28"/>
          <w:szCs w:val="28"/>
        </w:rPr>
        <w:t>С</w:t>
      </w:r>
      <w:r w:rsidRPr="00FA1C56">
        <w:rPr>
          <w:sz w:val="28"/>
          <w:szCs w:val="28"/>
        </w:rPr>
        <w:t xml:space="preserve">торонами настоящего договора, подписанных квалифицированной электронной подписью </w:t>
      </w:r>
      <w:r>
        <w:rPr>
          <w:sz w:val="28"/>
          <w:szCs w:val="28"/>
        </w:rPr>
        <w:t>С</w:t>
      </w:r>
      <w:r w:rsidRPr="00FA1C56">
        <w:rPr>
          <w:sz w:val="28"/>
          <w:szCs w:val="28"/>
        </w:rPr>
        <w:t>торон настоящего договора;</w:t>
      </w:r>
    </w:p>
    <w:p w14:paraId="7F3384D8" w14:textId="77777777" w:rsidR="008B1840" w:rsidRPr="00FA1C56" w:rsidRDefault="008B1840" w:rsidP="00516C8E">
      <w:pPr>
        <w:ind w:firstLine="284"/>
        <w:jc w:val="both"/>
        <w:rPr>
          <w:sz w:val="28"/>
          <w:szCs w:val="28"/>
        </w:rPr>
      </w:pPr>
      <w:r w:rsidRPr="00FA1C56">
        <w:rPr>
          <w:sz w:val="28"/>
          <w:szCs w:val="28"/>
        </w:rPr>
        <w:t xml:space="preserve">13.10. Договор составлен в 2-х экземплярах, имеющих одинаковую юридическую силу, один из которых находится у </w:t>
      </w:r>
      <w:proofErr w:type="spellStart"/>
      <w:r w:rsidRPr="00FA1C56">
        <w:rPr>
          <w:sz w:val="28"/>
          <w:szCs w:val="28"/>
        </w:rPr>
        <w:t>Энергоснабжающей</w:t>
      </w:r>
      <w:proofErr w:type="spellEnd"/>
      <w:r w:rsidRPr="00FA1C56">
        <w:rPr>
          <w:sz w:val="28"/>
          <w:szCs w:val="28"/>
        </w:rPr>
        <w:t xml:space="preserve"> организации, а другой у Абонента.</w:t>
      </w:r>
    </w:p>
    <w:p w14:paraId="767C57FD" w14:textId="77777777" w:rsidR="008B1840" w:rsidRPr="00FA1C56" w:rsidRDefault="008B1840" w:rsidP="00516C8E">
      <w:pPr>
        <w:ind w:firstLine="284"/>
        <w:jc w:val="both"/>
        <w:rPr>
          <w:sz w:val="28"/>
          <w:szCs w:val="28"/>
        </w:rPr>
      </w:pPr>
      <w:r w:rsidRPr="00FA1C56">
        <w:rPr>
          <w:sz w:val="28"/>
          <w:szCs w:val="28"/>
        </w:rPr>
        <w:t>13.11. Все приложения к настоящему договору являются его неотъемлемой частью.</w:t>
      </w:r>
    </w:p>
    <w:p w14:paraId="1B487920" w14:textId="77777777" w:rsidR="008B1840" w:rsidRPr="00FA1C56" w:rsidRDefault="008B1840" w:rsidP="008B1840">
      <w:pPr>
        <w:jc w:val="both"/>
        <w:rPr>
          <w:sz w:val="28"/>
          <w:szCs w:val="28"/>
        </w:rPr>
      </w:pPr>
    </w:p>
    <w:p w14:paraId="6244B841" w14:textId="015D8EED" w:rsidR="00594704" w:rsidRPr="00594704" w:rsidRDefault="008B1840" w:rsidP="00594704">
      <w:pPr>
        <w:keepNext/>
        <w:shd w:val="clear" w:color="auto" w:fill="FFFFFF"/>
        <w:spacing w:before="100" w:after="40"/>
        <w:jc w:val="center"/>
        <w:rPr>
          <w:b/>
          <w:sz w:val="28"/>
          <w:szCs w:val="28"/>
        </w:rPr>
      </w:pPr>
      <w:r w:rsidRPr="00FA1C56">
        <w:rPr>
          <w:b/>
          <w:sz w:val="28"/>
          <w:szCs w:val="28"/>
        </w:rPr>
        <w:t>14. ЮРИДИЧЕСКИЕ АДРЕСА, РЕКВИЗИТЫ И ПОДПИСИ СТОРОН</w:t>
      </w:r>
    </w:p>
    <w:p w14:paraId="3F92DB55" w14:textId="789D09F2" w:rsidR="00594704" w:rsidRDefault="00594704" w:rsidP="00594704">
      <w:pPr>
        <w:jc w:val="both"/>
        <w:rPr>
          <w:b/>
          <w:bCs/>
          <w:sz w:val="28"/>
          <w:szCs w:val="28"/>
        </w:rPr>
      </w:pPr>
    </w:p>
    <w:p w14:paraId="3B93939B" w14:textId="77777777" w:rsidR="0081379E" w:rsidRDefault="0081379E" w:rsidP="00594704">
      <w:pPr>
        <w:jc w:val="both"/>
        <w:rPr>
          <w:b/>
          <w:bCs/>
          <w:sz w:val="28"/>
          <w:szCs w:val="28"/>
        </w:rPr>
      </w:pPr>
    </w:p>
    <w:p w14:paraId="0EFFB6A5" w14:textId="553432E7" w:rsidR="00594704" w:rsidRPr="0054622F" w:rsidRDefault="00594704" w:rsidP="00594704">
      <w:pPr>
        <w:jc w:val="both"/>
        <w:rPr>
          <w:bCs/>
          <w:sz w:val="28"/>
          <w:szCs w:val="28"/>
        </w:rPr>
      </w:pPr>
      <w:proofErr w:type="spellStart"/>
      <w:r w:rsidRPr="0054622F">
        <w:rPr>
          <w:bCs/>
          <w:sz w:val="28"/>
          <w:szCs w:val="28"/>
        </w:rPr>
        <w:t>Энергоснабжающая</w:t>
      </w:r>
      <w:proofErr w:type="spellEnd"/>
      <w:r w:rsidRPr="0054622F">
        <w:rPr>
          <w:bCs/>
          <w:sz w:val="28"/>
          <w:szCs w:val="28"/>
        </w:rPr>
        <w:t xml:space="preserve"> организация:</w:t>
      </w:r>
      <w:r w:rsidRPr="0054622F">
        <w:rPr>
          <w:bCs/>
          <w:sz w:val="28"/>
          <w:szCs w:val="28"/>
        </w:rPr>
        <w:tab/>
      </w:r>
      <w:r w:rsidRPr="0054622F">
        <w:rPr>
          <w:bCs/>
          <w:sz w:val="28"/>
          <w:szCs w:val="28"/>
        </w:rPr>
        <w:tab/>
      </w:r>
      <w:r w:rsidR="0054622F">
        <w:rPr>
          <w:bCs/>
          <w:sz w:val="28"/>
          <w:szCs w:val="28"/>
        </w:rPr>
        <w:tab/>
      </w:r>
      <w:r w:rsidRPr="0054622F">
        <w:rPr>
          <w:bCs/>
          <w:sz w:val="28"/>
          <w:szCs w:val="28"/>
        </w:rPr>
        <w:t>Абонент:</w:t>
      </w:r>
    </w:p>
    <w:p w14:paraId="030E7F82" w14:textId="61708A1D" w:rsidR="00594704" w:rsidRPr="0054622F" w:rsidRDefault="00594704" w:rsidP="00594704">
      <w:pPr>
        <w:jc w:val="both"/>
        <w:rPr>
          <w:bCs/>
          <w:sz w:val="28"/>
          <w:szCs w:val="28"/>
        </w:rPr>
      </w:pPr>
      <w:r w:rsidRPr="0054622F">
        <w:rPr>
          <w:bCs/>
          <w:sz w:val="28"/>
          <w:szCs w:val="28"/>
        </w:rPr>
        <w:t>__________________</w:t>
      </w:r>
      <w:r w:rsidR="009A2855" w:rsidRPr="0054622F">
        <w:rPr>
          <w:sz w:val="28"/>
          <w:szCs w:val="28"/>
        </w:rPr>
        <w:t>_____________</w:t>
      </w:r>
      <w:r w:rsidR="009A2855" w:rsidRPr="0054622F">
        <w:rPr>
          <w:bCs/>
          <w:sz w:val="28"/>
          <w:szCs w:val="28"/>
        </w:rPr>
        <w:t xml:space="preserve"> </w:t>
      </w:r>
      <w:r w:rsidR="009A2855" w:rsidRPr="0054622F">
        <w:rPr>
          <w:bCs/>
          <w:sz w:val="28"/>
          <w:szCs w:val="28"/>
        </w:rPr>
        <w:tab/>
      </w:r>
      <w:r w:rsidR="009A2855" w:rsidRPr="0054622F">
        <w:rPr>
          <w:bCs/>
          <w:sz w:val="28"/>
          <w:szCs w:val="28"/>
        </w:rPr>
        <w:tab/>
      </w:r>
      <w:r w:rsidRPr="0054622F">
        <w:rPr>
          <w:bCs/>
          <w:sz w:val="28"/>
          <w:szCs w:val="28"/>
        </w:rPr>
        <w:t>___________________</w:t>
      </w:r>
      <w:r w:rsidR="009A2855" w:rsidRPr="0054622F">
        <w:rPr>
          <w:sz w:val="28"/>
          <w:szCs w:val="28"/>
        </w:rPr>
        <w:t>_________</w:t>
      </w:r>
    </w:p>
    <w:p w14:paraId="5E3E4E1B" w14:textId="77777777" w:rsidR="00594704" w:rsidRPr="0054622F" w:rsidRDefault="00594704" w:rsidP="00594704">
      <w:pPr>
        <w:jc w:val="both"/>
        <w:rPr>
          <w:bCs/>
          <w:sz w:val="28"/>
          <w:szCs w:val="28"/>
        </w:rPr>
      </w:pPr>
    </w:p>
    <w:p w14:paraId="3A8B6D08" w14:textId="7FF53526" w:rsidR="00594704" w:rsidRPr="0054622F" w:rsidRDefault="00594704" w:rsidP="00594704">
      <w:pPr>
        <w:jc w:val="both"/>
        <w:rPr>
          <w:bCs/>
          <w:sz w:val="28"/>
          <w:szCs w:val="28"/>
        </w:rPr>
      </w:pPr>
      <w:r w:rsidRPr="0054622F">
        <w:rPr>
          <w:bCs/>
          <w:sz w:val="28"/>
          <w:szCs w:val="28"/>
        </w:rPr>
        <w:t>МП</w:t>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proofErr w:type="spellStart"/>
      <w:r w:rsidRPr="0054622F">
        <w:rPr>
          <w:bCs/>
          <w:sz w:val="28"/>
          <w:szCs w:val="28"/>
        </w:rPr>
        <w:t>МП</w:t>
      </w:r>
      <w:proofErr w:type="spellEnd"/>
    </w:p>
    <w:p w14:paraId="1D2F3333" w14:textId="77777777" w:rsidR="00041B0D" w:rsidRDefault="00041B0D" w:rsidP="00594704">
      <w:pPr>
        <w:pStyle w:val="a4"/>
        <w:spacing w:before="0" w:beforeAutospacing="0" w:after="0" w:afterAutospacing="0"/>
        <w:jc w:val="right"/>
        <w:rPr>
          <w:sz w:val="28"/>
          <w:szCs w:val="28"/>
        </w:rPr>
      </w:pPr>
    </w:p>
    <w:p w14:paraId="488FC001" w14:textId="77777777" w:rsidR="00041B0D" w:rsidRDefault="00041B0D" w:rsidP="00594704">
      <w:pPr>
        <w:pStyle w:val="a4"/>
        <w:spacing w:before="0" w:beforeAutospacing="0" w:after="0" w:afterAutospacing="0"/>
        <w:jc w:val="right"/>
        <w:rPr>
          <w:sz w:val="28"/>
          <w:szCs w:val="28"/>
        </w:rPr>
      </w:pPr>
    </w:p>
    <w:p w14:paraId="3981D900" w14:textId="77777777" w:rsidR="00041B0D" w:rsidRDefault="00041B0D" w:rsidP="00594704">
      <w:pPr>
        <w:pStyle w:val="a4"/>
        <w:spacing w:before="0" w:beforeAutospacing="0" w:after="0" w:afterAutospacing="0"/>
        <w:jc w:val="right"/>
        <w:rPr>
          <w:sz w:val="28"/>
          <w:szCs w:val="28"/>
        </w:rPr>
      </w:pPr>
    </w:p>
    <w:p w14:paraId="3F08C460" w14:textId="77777777" w:rsidR="00041B0D" w:rsidRDefault="00041B0D" w:rsidP="00594704">
      <w:pPr>
        <w:pStyle w:val="a4"/>
        <w:spacing w:before="0" w:beforeAutospacing="0" w:after="0" w:afterAutospacing="0"/>
        <w:jc w:val="right"/>
        <w:rPr>
          <w:sz w:val="28"/>
          <w:szCs w:val="28"/>
        </w:rPr>
      </w:pPr>
    </w:p>
    <w:p w14:paraId="33C6F46B" w14:textId="6D2DFB3D" w:rsidR="00041B0D" w:rsidRDefault="00041B0D" w:rsidP="00594704">
      <w:pPr>
        <w:pStyle w:val="a4"/>
        <w:spacing w:before="0" w:beforeAutospacing="0" w:after="0" w:afterAutospacing="0"/>
        <w:jc w:val="right"/>
        <w:rPr>
          <w:sz w:val="28"/>
          <w:szCs w:val="28"/>
        </w:rPr>
      </w:pPr>
    </w:p>
    <w:p w14:paraId="180C504B" w14:textId="2B710DE9" w:rsidR="00516C8E" w:rsidRDefault="00516C8E" w:rsidP="00594704">
      <w:pPr>
        <w:pStyle w:val="a4"/>
        <w:spacing w:before="0" w:beforeAutospacing="0" w:after="0" w:afterAutospacing="0"/>
        <w:jc w:val="right"/>
        <w:rPr>
          <w:sz w:val="28"/>
          <w:szCs w:val="28"/>
        </w:rPr>
      </w:pPr>
    </w:p>
    <w:p w14:paraId="2B2F741E" w14:textId="56867FE2" w:rsidR="00516C8E" w:rsidRDefault="00516C8E" w:rsidP="00594704">
      <w:pPr>
        <w:pStyle w:val="a4"/>
        <w:spacing w:before="0" w:beforeAutospacing="0" w:after="0" w:afterAutospacing="0"/>
        <w:jc w:val="right"/>
        <w:rPr>
          <w:sz w:val="28"/>
          <w:szCs w:val="28"/>
        </w:rPr>
      </w:pPr>
    </w:p>
    <w:p w14:paraId="00E4EAE8" w14:textId="691465AD" w:rsidR="00516C8E" w:rsidRDefault="00516C8E" w:rsidP="00594704">
      <w:pPr>
        <w:pStyle w:val="a4"/>
        <w:spacing w:before="0" w:beforeAutospacing="0" w:after="0" w:afterAutospacing="0"/>
        <w:jc w:val="right"/>
        <w:rPr>
          <w:sz w:val="28"/>
          <w:szCs w:val="28"/>
        </w:rPr>
      </w:pPr>
    </w:p>
    <w:p w14:paraId="4E8D7BCF" w14:textId="24D390F6" w:rsidR="00516C8E" w:rsidRDefault="00516C8E" w:rsidP="00594704">
      <w:pPr>
        <w:pStyle w:val="a4"/>
        <w:spacing w:before="0" w:beforeAutospacing="0" w:after="0" w:afterAutospacing="0"/>
        <w:jc w:val="right"/>
        <w:rPr>
          <w:sz w:val="28"/>
          <w:szCs w:val="28"/>
        </w:rPr>
      </w:pPr>
    </w:p>
    <w:p w14:paraId="636D0242" w14:textId="67FC9676" w:rsidR="00516C8E" w:rsidRDefault="00516C8E" w:rsidP="00594704">
      <w:pPr>
        <w:pStyle w:val="a4"/>
        <w:spacing w:before="0" w:beforeAutospacing="0" w:after="0" w:afterAutospacing="0"/>
        <w:jc w:val="right"/>
        <w:rPr>
          <w:sz w:val="28"/>
          <w:szCs w:val="28"/>
        </w:rPr>
      </w:pPr>
    </w:p>
    <w:p w14:paraId="602509B4" w14:textId="07F21A42" w:rsidR="00516C8E" w:rsidRDefault="00516C8E" w:rsidP="00594704">
      <w:pPr>
        <w:pStyle w:val="a4"/>
        <w:spacing w:before="0" w:beforeAutospacing="0" w:after="0" w:afterAutospacing="0"/>
        <w:jc w:val="right"/>
        <w:rPr>
          <w:sz w:val="28"/>
          <w:szCs w:val="28"/>
        </w:rPr>
      </w:pPr>
    </w:p>
    <w:p w14:paraId="6DE5FD9C" w14:textId="2B3F4D3F" w:rsidR="00516C8E" w:rsidRDefault="00516C8E" w:rsidP="00594704">
      <w:pPr>
        <w:pStyle w:val="a4"/>
        <w:spacing w:before="0" w:beforeAutospacing="0" w:after="0" w:afterAutospacing="0"/>
        <w:jc w:val="right"/>
        <w:rPr>
          <w:sz w:val="28"/>
          <w:szCs w:val="28"/>
        </w:rPr>
      </w:pPr>
    </w:p>
    <w:p w14:paraId="3683423A" w14:textId="64908AD4" w:rsidR="00516C8E" w:rsidRDefault="00516C8E" w:rsidP="00594704">
      <w:pPr>
        <w:pStyle w:val="a4"/>
        <w:spacing w:before="0" w:beforeAutospacing="0" w:after="0" w:afterAutospacing="0"/>
        <w:jc w:val="right"/>
        <w:rPr>
          <w:sz w:val="28"/>
          <w:szCs w:val="28"/>
        </w:rPr>
      </w:pPr>
    </w:p>
    <w:p w14:paraId="182AC61A" w14:textId="3BFE9A2E" w:rsidR="00516C8E" w:rsidRDefault="00516C8E" w:rsidP="00594704">
      <w:pPr>
        <w:pStyle w:val="a4"/>
        <w:spacing w:before="0" w:beforeAutospacing="0" w:after="0" w:afterAutospacing="0"/>
        <w:jc w:val="right"/>
        <w:rPr>
          <w:sz w:val="28"/>
          <w:szCs w:val="28"/>
        </w:rPr>
      </w:pPr>
    </w:p>
    <w:p w14:paraId="316D9C2C" w14:textId="550D0612" w:rsidR="00516C8E" w:rsidRDefault="00516C8E" w:rsidP="00594704">
      <w:pPr>
        <w:pStyle w:val="a4"/>
        <w:spacing w:before="0" w:beforeAutospacing="0" w:after="0" w:afterAutospacing="0"/>
        <w:jc w:val="right"/>
        <w:rPr>
          <w:sz w:val="28"/>
          <w:szCs w:val="28"/>
        </w:rPr>
      </w:pPr>
    </w:p>
    <w:p w14:paraId="6D27B76C" w14:textId="4CD0A8E9" w:rsidR="00516C8E" w:rsidRDefault="00516C8E" w:rsidP="00594704">
      <w:pPr>
        <w:pStyle w:val="a4"/>
        <w:spacing w:before="0" w:beforeAutospacing="0" w:after="0" w:afterAutospacing="0"/>
        <w:jc w:val="right"/>
        <w:rPr>
          <w:sz w:val="28"/>
          <w:szCs w:val="28"/>
        </w:rPr>
      </w:pPr>
    </w:p>
    <w:p w14:paraId="560BB698" w14:textId="4E627FA0" w:rsidR="008B1840" w:rsidRPr="00FA1C56" w:rsidRDefault="008B1840" w:rsidP="00594704">
      <w:pPr>
        <w:pStyle w:val="a4"/>
        <w:spacing w:before="0" w:beforeAutospacing="0" w:after="0" w:afterAutospacing="0"/>
        <w:jc w:val="right"/>
        <w:rPr>
          <w:sz w:val="28"/>
          <w:szCs w:val="28"/>
        </w:rPr>
      </w:pPr>
      <w:r w:rsidRPr="00FA1C56">
        <w:rPr>
          <w:sz w:val="28"/>
          <w:szCs w:val="28"/>
        </w:rPr>
        <w:lastRenderedPageBreak/>
        <w:t>Приложение № 1</w:t>
      </w:r>
    </w:p>
    <w:p w14:paraId="1248BB85" w14:textId="77777777" w:rsidR="00FC592F" w:rsidRDefault="008B1840" w:rsidP="00FC592F">
      <w:pPr>
        <w:pStyle w:val="a4"/>
        <w:spacing w:before="0" w:beforeAutospacing="0" w:after="0" w:afterAutospacing="0"/>
        <w:jc w:val="right"/>
        <w:rPr>
          <w:sz w:val="28"/>
          <w:szCs w:val="28"/>
        </w:rPr>
      </w:pPr>
      <w:bookmarkStart w:id="32" w:name="_Hlk141366698"/>
      <w:r w:rsidRPr="00FA1C56">
        <w:rPr>
          <w:sz w:val="28"/>
          <w:szCs w:val="28"/>
        </w:rPr>
        <w:t xml:space="preserve">к Договору электроснабжения №_______ </w:t>
      </w:r>
    </w:p>
    <w:p w14:paraId="45E2A2FC" w14:textId="77777777" w:rsidR="00FC592F" w:rsidRDefault="00FC592F" w:rsidP="00FC592F">
      <w:pPr>
        <w:pStyle w:val="a4"/>
        <w:spacing w:before="0" w:beforeAutospacing="0" w:after="0" w:afterAutospacing="0"/>
        <w:jc w:val="right"/>
        <w:rPr>
          <w:sz w:val="28"/>
          <w:szCs w:val="28"/>
        </w:rPr>
      </w:pPr>
      <w:r w:rsidRPr="00FC592F">
        <w:rPr>
          <w:sz w:val="28"/>
          <w:szCs w:val="28"/>
        </w:rPr>
        <w:t>с управляющей организацией или товариществом собственников жилья, жилищно-строительным кооперативом, жилищным кооперативом</w:t>
      </w:r>
    </w:p>
    <w:p w14:paraId="785223AF" w14:textId="77777777" w:rsidR="00FC592F" w:rsidRDefault="00FC592F" w:rsidP="00FC592F">
      <w:pPr>
        <w:pStyle w:val="a4"/>
        <w:spacing w:before="0" w:beforeAutospacing="0" w:after="0" w:afterAutospacing="0"/>
        <w:jc w:val="right"/>
        <w:rPr>
          <w:sz w:val="28"/>
          <w:szCs w:val="28"/>
        </w:rPr>
      </w:pPr>
      <w:r w:rsidRPr="00FC592F">
        <w:rPr>
          <w:sz w:val="28"/>
          <w:szCs w:val="28"/>
        </w:rPr>
        <w:t>или иной</w:t>
      </w:r>
      <w:r>
        <w:rPr>
          <w:sz w:val="28"/>
          <w:szCs w:val="28"/>
        </w:rPr>
        <w:t xml:space="preserve"> </w:t>
      </w:r>
      <w:r w:rsidRPr="00FC592F">
        <w:rPr>
          <w:sz w:val="28"/>
          <w:szCs w:val="28"/>
        </w:rPr>
        <w:t>некоммерческой организацией, созданной в целях</w:t>
      </w:r>
    </w:p>
    <w:p w14:paraId="60F00396" w14:textId="0DBF2098" w:rsidR="00FC592F" w:rsidRDefault="00FC592F" w:rsidP="00FC592F">
      <w:pPr>
        <w:pStyle w:val="a4"/>
        <w:spacing w:before="0" w:beforeAutospacing="0" w:after="0" w:afterAutospacing="0"/>
        <w:jc w:val="right"/>
        <w:rPr>
          <w:sz w:val="28"/>
          <w:szCs w:val="28"/>
        </w:rPr>
      </w:pPr>
      <w:r w:rsidRPr="00FC592F">
        <w:rPr>
          <w:sz w:val="28"/>
          <w:szCs w:val="28"/>
        </w:rPr>
        <w:t xml:space="preserve">удовлетворения потребностей граждан в жилье </w:t>
      </w:r>
    </w:p>
    <w:bookmarkEnd w:id="32"/>
    <w:p w14:paraId="45CD76FA" w14:textId="77777777" w:rsidR="00FC592F" w:rsidRDefault="00FC592F" w:rsidP="00FC592F">
      <w:pPr>
        <w:pStyle w:val="a4"/>
        <w:spacing w:before="0" w:beforeAutospacing="0" w:after="0" w:afterAutospacing="0"/>
        <w:jc w:val="right"/>
        <w:rPr>
          <w:sz w:val="28"/>
          <w:szCs w:val="28"/>
        </w:rPr>
      </w:pPr>
    </w:p>
    <w:p w14:paraId="53B9E3C8" w14:textId="765A2178" w:rsidR="008B1840" w:rsidRPr="00FA1C56" w:rsidRDefault="008B1840" w:rsidP="00FC592F">
      <w:pPr>
        <w:pStyle w:val="a4"/>
        <w:spacing w:before="0" w:beforeAutospacing="0" w:after="0" w:afterAutospacing="0"/>
        <w:jc w:val="center"/>
        <w:rPr>
          <w:sz w:val="28"/>
          <w:szCs w:val="28"/>
        </w:rPr>
      </w:pPr>
      <w:r w:rsidRPr="00FA1C56">
        <w:rPr>
          <w:sz w:val="28"/>
          <w:szCs w:val="28"/>
        </w:rPr>
        <w:t>АКТ №______</w:t>
      </w:r>
    </w:p>
    <w:p w14:paraId="1D644A79" w14:textId="77777777" w:rsidR="008B1840" w:rsidRPr="00FA1C56" w:rsidRDefault="008B1840" w:rsidP="008B1840">
      <w:pPr>
        <w:pStyle w:val="a4"/>
        <w:jc w:val="center"/>
        <w:rPr>
          <w:sz w:val="28"/>
          <w:szCs w:val="28"/>
        </w:rPr>
      </w:pPr>
      <w:r w:rsidRPr="00FA1C56">
        <w:rPr>
          <w:sz w:val="28"/>
          <w:szCs w:val="28"/>
        </w:rPr>
        <w:t>определения границ энергообеспечения и эксплуатационной ответственности сторон</w:t>
      </w:r>
    </w:p>
    <w:p w14:paraId="2B89BD21" w14:textId="77777777" w:rsidR="008B1840" w:rsidRDefault="008B1840" w:rsidP="008B1840">
      <w:pPr>
        <w:pStyle w:val="a4"/>
        <w:jc w:val="both"/>
        <w:rPr>
          <w:sz w:val="28"/>
          <w:szCs w:val="28"/>
        </w:rPr>
      </w:pPr>
      <w:r w:rsidRPr="00FA1C56">
        <w:rPr>
          <w:sz w:val="28"/>
          <w:szCs w:val="28"/>
        </w:rPr>
        <w:t xml:space="preserve"> Настоящий акт составлен "____"____________________20____года между </w:t>
      </w:r>
    </w:p>
    <w:p w14:paraId="664AF1A1" w14:textId="47F8438C" w:rsidR="00BC2283" w:rsidRDefault="00BC2283" w:rsidP="006F21C1">
      <w:pPr>
        <w:jc w:val="both"/>
        <w:rPr>
          <w:sz w:val="28"/>
          <w:szCs w:val="28"/>
        </w:rPr>
      </w:pPr>
      <w:r w:rsidRPr="00FA1C56">
        <w:rPr>
          <w:sz w:val="28"/>
          <w:szCs w:val="28"/>
        </w:rPr>
        <w:t>______________</w:t>
      </w:r>
      <w:r>
        <w:rPr>
          <w:sz w:val="28"/>
          <w:szCs w:val="28"/>
        </w:rPr>
        <w:t>_________________</w:t>
      </w:r>
      <w:r w:rsidRPr="00FA1C56">
        <w:rPr>
          <w:sz w:val="28"/>
          <w:szCs w:val="28"/>
        </w:rPr>
        <w:t xml:space="preserve"> в лице _________</w:t>
      </w:r>
      <w:r w:rsidRPr="009F3177">
        <w:rPr>
          <w:sz w:val="28"/>
          <w:szCs w:val="28"/>
        </w:rPr>
        <w:t>_____________________</w:t>
      </w:r>
      <w:r>
        <w:rPr>
          <w:sz w:val="28"/>
          <w:szCs w:val="28"/>
        </w:rPr>
        <w:t>_</w:t>
      </w:r>
      <w:r w:rsidRPr="00FA1C56">
        <w:rPr>
          <w:sz w:val="28"/>
          <w:szCs w:val="28"/>
        </w:rPr>
        <w:t>, действующего на основании _______</w:t>
      </w:r>
      <w:r w:rsidRPr="009F3177">
        <w:rPr>
          <w:sz w:val="28"/>
          <w:szCs w:val="28"/>
        </w:rPr>
        <w:t>_____________________</w:t>
      </w:r>
      <w:r>
        <w:rPr>
          <w:sz w:val="28"/>
          <w:szCs w:val="28"/>
        </w:rPr>
        <w:t>_______________</w:t>
      </w:r>
      <w:r w:rsidRPr="00FA1C56">
        <w:rPr>
          <w:sz w:val="28"/>
          <w:szCs w:val="28"/>
        </w:rPr>
        <w:t xml:space="preserve">, именуемое далее </w:t>
      </w:r>
      <w:proofErr w:type="spellStart"/>
      <w:r w:rsidRPr="00FA1C56">
        <w:rPr>
          <w:sz w:val="28"/>
          <w:szCs w:val="28"/>
        </w:rPr>
        <w:t>Энергоснабжающая</w:t>
      </w:r>
      <w:proofErr w:type="spellEnd"/>
      <w:r w:rsidRPr="00FA1C56">
        <w:rPr>
          <w:sz w:val="28"/>
          <w:szCs w:val="28"/>
        </w:rPr>
        <w:t xml:space="preserve"> организация, с одной стороны и __________</w:t>
      </w:r>
      <w:r w:rsidRPr="009F3177">
        <w:rPr>
          <w:sz w:val="28"/>
          <w:szCs w:val="28"/>
        </w:rPr>
        <w:t>_____________________</w:t>
      </w:r>
      <w:r w:rsidRPr="00FA1C56">
        <w:rPr>
          <w:sz w:val="28"/>
          <w:szCs w:val="28"/>
        </w:rPr>
        <w:t xml:space="preserve"> в лице ___________</w:t>
      </w:r>
      <w:r>
        <w:rPr>
          <w:sz w:val="28"/>
          <w:szCs w:val="28"/>
        </w:rPr>
        <w:t>____________________</w:t>
      </w:r>
      <w:r w:rsidRPr="00FA1C56">
        <w:rPr>
          <w:sz w:val="28"/>
          <w:szCs w:val="28"/>
        </w:rPr>
        <w:t>, действующего на основании _______</w:t>
      </w:r>
      <w:r w:rsidRPr="009F3177">
        <w:rPr>
          <w:sz w:val="28"/>
          <w:szCs w:val="28"/>
        </w:rPr>
        <w:t>_____________________</w:t>
      </w:r>
      <w:r>
        <w:rPr>
          <w:sz w:val="28"/>
          <w:szCs w:val="28"/>
        </w:rPr>
        <w:t>________________</w:t>
      </w:r>
      <w:r w:rsidRPr="00FA1C56">
        <w:rPr>
          <w:sz w:val="28"/>
          <w:szCs w:val="28"/>
        </w:rPr>
        <w:t>, именуемое в дальнейшем Абонент, с другой стороны, о нижеследующем:</w:t>
      </w:r>
    </w:p>
    <w:p w14:paraId="1A44221C" w14:textId="42DD5441" w:rsidR="006F21C1" w:rsidRDefault="006F21C1" w:rsidP="006F21C1">
      <w:pPr>
        <w:jc w:val="both"/>
        <w:rPr>
          <w:sz w:val="28"/>
          <w:szCs w:val="28"/>
        </w:rPr>
      </w:pPr>
    </w:p>
    <w:p w14:paraId="3FF6116A" w14:textId="77777777" w:rsidR="006F21C1" w:rsidRPr="00FA1C56" w:rsidRDefault="006F21C1" w:rsidP="006F21C1">
      <w:pPr>
        <w:jc w:val="both"/>
        <w:rPr>
          <w:sz w:val="28"/>
          <w:szCs w:val="28"/>
        </w:rPr>
      </w:pPr>
    </w:p>
    <w:p w14:paraId="751AF5B7" w14:textId="77777777" w:rsidR="008B1840" w:rsidRPr="00FA1C56" w:rsidRDefault="008B1840" w:rsidP="008B1840">
      <w:pPr>
        <w:ind w:firstLine="480"/>
        <w:jc w:val="both"/>
        <w:rPr>
          <w:sz w:val="28"/>
          <w:szCs w:val="28"/>
        </w:rPr>
      </w:pPr>
      <w:r w:rsidRPr="00FA1C56">
        <w:rPr>
          <w:sz w:val="28"/>
          <w:szCs w:val="28"/>
        </w:rPr>
        <w:t>1. Электроснабжение Абонента осуществляется от п/</w:t>
      </w:r>
      <w:proofErr w:type="spellStart"/>
      <w:r w:rsidRPr="00FA1C56">
        <w:rPr>
          <w:sz w:val="28"/>
          <w:szCs w:val="28"/>
        </w:rPr>
        <w:t>ст</w:t>
      </w:r>
      <w:proofErr w:type="spellEnd"/>
      <w:r w:rsidRPr="00FA1C56">
        <w:rPr>
          <w:sz w:val="28"/>
          <w:szCs w:val="28"/>
        </w:rPr>
        <w:t xml:space="preserve"> (фидера) согласно схемы, прилагаемой к настоящему Акту (Приложение №1).</w:t>
      </w:r>
    </w:p>
    <w:p w14:paraId="2651582E" w14:textId="77777777" w:rsidR="008B1840" w:rsidRPr="00FA1C56" w:rsidRDefault="008B1840" w:rsidP="008B1840">
      <w:pPr>
        <w:ind w:firstLine="480"/>
        <w:jc w:val="both"/>
        <w:rPr>
          <w:sz w:val="28"/>
          <w:szCs w:val="28"/>
        </w:rPr>
      </w:pPr>
      <w:r w:rsidRPr="00FA1C56">
        <w:rPr>
          <w:sz w:val="28"/>
          <w:szCs w:val="28"/>
        </w:rPr>
        <w:t xml:space="preserve">На схеме должно быть указано: длина и сечение проводов ВЛ, кабелей, расчетные </w:t>
      </w:r>
      <w:proofErr w:type="spellStart"/>
      <w:r w:rsidRPr="00FA1C56">
        <w:rPr>
          <w:sz w:val="28"/>
          <w:szCs w:val="28"/>
        </w:rPr>
        <w:t>уставки</w:t>
      </w:r>
      <w:proofErr w:type="spellEnd"/>
      <w:r w:rsidRPr="00FA1C56">
        <w:rPr>
          <w:sz w:val="28"/>
          <w:szCs w:val="28"/>
        </w:rPr>
        <w:t xml:space="preserve"> релейной защиты, токи предохранителей, коэффициенты трансформаторов тока и напряжения, присоединенная мощность (кВт), резервные источники питания, места установки расчетных приборов коммерческого учета, другие технические данные.</w:t>
      </w:r>
    </w:p>
    <w:p w14:paraId="549A4EDF" w14:textId="084F387E" w:rsidR="00516C8E" w:rsidRPr="00516C8E" w:rsidRDefault="008B1840" w:rsidP="00516C8E">
      <w:pPr>
        <w:pStyle w:val="af1"/>
        <w:numPr>
          <w:ilvl w:val="0"/>
          <w:numId w:val="31"/>
        </w:numPr>
        <w:jc w:val="both"/>
        <w:rPr>
          <w:sz w:val="28"/>
          <w:szCs w:val="28"/>
        </w:rPr>
      </w:pPr>
      <w:r w:rsidRPr="00516C8E">
        <w:rPr>
          <w:sz w:val="28"/>
          <w:szCs w:val="28"/>
        </w:rPr>
        <w:t>Перечень объектов: Таблица № 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88"/>
        <w:gridCol w:w="3795"/>
        <w:gridCol w:w="1701"/>
        <w:gridCol w:w="1842"/>
      </w:tblGrid>
      <w:tr w:rsidR="008B1840" w:rsidRPr="00FA1C56" w14:paraId="56E86276" w14:textId="77777777" w:rsidTr="00041B0D">
        <w:trPr>
          <w:trHeight w:val="252"/>
        </w:trPr>
        <w:tc>
          <w:tcPr>
            <w:tcW w:w="2188" w:type="dxa"/>
          </w:tcPr>
          <w:p w14:paraId="295E27A8" w14:textId="77777777" w:rsidR="008B1840" w:rsidRPr="00FA1C56" w:rsidRDefault="008B1840" w:rsidP="009F3177">
            <w:pPr>
              <w:jc w:val="center"/>
            </w:pPr>
            <w:r w:rsidRPr="00FA1C56">
              <w:t>Наименование</w:t>
            </w:r>
          </w:p>
          <w:p w14:paraId="1C242DD4" w14:textId="77777777" w:rsidR="008B1840" w:rsidRPr="00FA1C56" w:rsidRDefault="008B1840" w:rsidP="009F3177">
            <w:pPr>
              <w:jc w:val="center"/>
            </w:pPr>
            <w:r w:rsidRPr="00FA1C56">
              <w:t>электроустановки</w:t>
            </w:r>
          </w:p>
        </w:tc>
        <w:tc>
          <w:tcPr>
            <w:tcW w:w="3795" w:type="dxa"/>
          </w:tcPr>
          <w:p w14:paraId="32FED0AB" w14:textId="77777777" w:rsidR="008B1840" w:rsidRPr="00FA1C56" w:rsidRDefault="008B1840" w:rsidP="009F3177">
            <w:pPr>
              <w:jc w:val="center"/>
            </w:pPr>
            <w:r w:rsidRPr="00FA1C56">
              <w:t>Адрес</w:t>
            </w:r>
          </w:p>
          <w:p w14:paraId="749801DD" w14:textId="77777777" w:rsidR="008B1840" w:rsidRPr="00FA1C56" w:rsidRDefault="008B1840" w:rsidP="009F3177">
            <w:pPr>
              <w:jc w:val="center"/>
            </w:pPr>
            <w:r w:rsidRPr="00FA1C56">
              <w:t>электроустановки</w:t>
            </w:r>
          </w:p>
        </w:tc>
        <w:tc>
          <w:tcPr>
            <w:tcW w:w="1701" w:type="dxa"/>
          </w:tcPr>
          <w:p w14:paraId="068C8203" w14:textId="77777777" w:rsidR="008B1840" w:rsidRPr="00FA1C56" w:rsidRDefault="008B1840" w:rsidP="009F3177">
            <w:pPr>
              <w:jc w:val="center"/>
            </w:pPr>
            <w:r w:rsidRPr="00FA1C56">
              <w:t>Категория</w:t>
            </w:r>
          </w:p>
          <w:p w14:paraId="576450FB" w14:textId="77777777" w:rsidR="008B1840" w:rsidRPr="00FA1C56" w:rsidRDefault="008B1840" w:rsidP="009F3177">
            <w:pPr>
              <w:jc w:val="center"/>
            </w:pPr>
            <w:r w:rsidRPr="00FA1C56">
              <w:t>надёжности</w:t>
            </w:r>
          </w:p>
        </w:tc>
        <w:tc>
          <w:tcPr>
            <w:tcW w:w="1842" w:type="dxa"/>
            <w:tcBorders>
              <w:bottom w:val="single" w:sz="4" w:space="0" w:color="auto"/>
            </w:tcBorders>
          </w:tcPr>
          <w:p w14:paraId="3E83873F" w14:textId="77777777" w:rsidR="008B1840" w:rsidRPr="00FA1C56" w:rsidRDefault="008B1840" w:rsidP="009F3177">
            <w:pPr>
              <w:jc w:val="center"/>
            </w:pPr>
            <w:r w:rsidRPr="00FA1C56">
              <w:t>Разрешённая мощность (кВт)*</w:t>
            </w:r>
          </w:p>
        </w:tc>
      </w:tr>
      <w:tr w:rsidR="008B1840" w:rsidRPr="00FA1C56" w14:paraId="03C2180A" w14:textId="77777777" w:rsidTr="00041B0D">
        <w:trPr>
          <w:trHeight w:val="306"/>
        </w:trPr>
        <w:tc>
          <w:tcPr>
            <w:tcW w:w="2188" w:type="dxa"/>
          </w:tcPr>
          <w:p w14:paraId="2C163C42" w14:textId="77777777" w:rsidR="008B1840" w:rsidRPr="00FA1C56" w:rsidRDefault="008B1840" w:rsidP="009F3177">
            <w:pPr>
              <w:jc w:val="center"/>
            </w:pPr>
          </w:p>
        </w:tc>
        <w:tc>
          <w:tcPr>
            <w:tcW w:w="3795" w:type="dxa"/>
          </w:tcPr>
          <w:p w14:paraId="6C127F53" w14:textId="77777777" w:rsidR="008B1840" w:rsidRPr="00FA1C56" w:rsidRDefault="008B1840" w:rsidP="009F3177">
            <w:pPr>
              <w:jc w:val="center"/>
            </w:pPr>
          </w:p>
        </w:tc>
        <w:tc>
          <w:tcPr>
            <w:tcW w:w="1701" w:type="dxa"/>
          </w:tcPr>
          <w:p w14:paraId="1CAB7AB5" w14:textId="77777777" w:rsidR="008B1840" w:rsidRPr="00FA1C56" w:rsidRDefault="008B1840" w:rsidP="009F3177">
            <w:pPr>
              <w:jc w:val="center"/>
            </w:pPr>
          </w:p>
        </w:tc>
        <w:tc>
          <w:tcPr>
            <w:tcW w:w="1842" w:type="dxa"/>
            <w:tcBorders>
              <w:top w:val="single" w:sz="4" w:space="0" w:color="auto"/>
              <w:right w:val="single" w:sz="4" w:space="0" w:color="auto"/>
            </w:tcBorders>
          </w:tcPr>
          <w:p w14:paraId="798F266D" w14:textId="77777777" w:rsidR="008B1840" w:rsidRPr="00FA1C56" w:rsidRDefault="008B1840" w:rsidP="009F3177">
            <w:pPr>
              <w:jc w:val="center"/>
            </w:pPr>
          </w:p>
        </w:tc>
      </w:tr>
      <w:tr w:rsidR="008B1840" w:rsidRPr="00FA1C56" w14:paraId="73424C37" w14:textId="77777777" w:rsidTr="00041B0D">
        <w:trPr>
          <w:trHeight w:val="153"/>
        </w:trPr>
        <w:tc>
          <w:tcPr>
            <w:tcW w:w="2188" w:type="dxa"/>
            <w:tcBorders>
              <w:top w:val="single" w:sz="4" w:space="0" w:color="auto"/>
              <w:bottom w:val="single" w:sz="4" w:space="0" w:color="auto"/>
            </w:tcBorders>
          </w:tcPr>
          <w:p w14:paraId="4820F599" w14:textId="77777777" w:rsidR="008B1840" w:rsidRPr="00FA1C56" w:rsidRDefault="008B1840" w:rsidP="009F3177">
            <w:pPr>
              <w:jc w:val="center"/>
              <w:rPr>
                <w:b/>
              </w:rPr>
            </w:pPr>
          </w:p>
        </w:tc>
        <w:tc>
          <w:tcPr>
            <w:tcW w:w="3795" w:type="dxa"/>
            <w:tcBorders>
              <w:top w:val="single" w:sz="4" w:space="0" w:color="auto"/>
              <w:bottom w:val="single" w:sz="4" w:space="0" w:color="auto"/>
            </w:tcBorders>
          </w:tcPr>
          <w:p w14:paraId="337AD0BD" w14:textId="77777777" w:rsidR="008B1840" w:rsidRPr="00FA1C56" w:rsidRDefault="008B1840" w:rsidP="009F3177">
            <w:pPr>
              <w:jc w:val="center"/>
              <w:rPr>
                <w:b/>
              </w:rPr>
            </w:pPr>
          </w:p>
        </w:tc>
        <w:tc>
          <w:tcPr>
            <w:tcW w:w="1701" w:type="dxa"/>
            <w:tcBorders>
              <w:top w:val="single" w:sz="4" w:space="0" w:color="auto"/>
              <w:bottom w:val="single" w:sz="4" w:space="0" w:color="auto"/>
            </w:tcBorders>
          </w:tcPr>
          <w:p w14:paraId="09A6BA8E" w14:textId="77777777" w:rsidR="008B1840" w:rsidRPr="00FA1C56" w:rsidRDefault="008B1840" w:rsidP="009F3177">
            <w:pPr>
              <w:jc w:val="center"/>
              <w:rPr>
                <w:b/>
              </w:rPr>
            </w:pPr>
          </w:p>
        </w:tc>
        <w:tc>
          <w:tcPr>
            <w:tcW w:w="1842" w:type="dxa"/>
            <w:tcBorders>
              <w:top w:val="single" w:sz="4" w:space="0" w:color="auto"/>
              <w:bottom w:val="single" w:sz="4" w:space="0" w:color="auto"/>
            </w:tcBorders>
          </w:tcPr>
          <w:p w14:paraId="5C4F8F88" w14:textId="77777777" w:rsidR="008B1840" w:rsidRPr="00FA1C56" w:rsidRDefault="008B1840" w:rsidP="009F3177">
            <w:pPr>
              <w:jc w:val="center"/>
              <w:rPr>
                <w:b/>
              </w:rPr>
            </w:pPr>
          </w:p>
        </w:tc>
      </w:tr>
    </w:tbl>
    <w:p w14:paraId="3AF5D3C1" w14:textId="7BECD0AD" w:rsidR="008B1840" w:rsidRPr="00FA1C56" w:rsidRDefault="008B1840" w:rsidP="0081379E">
      <w:pPr>
        <w:ind w:firstLine="567"/>
        <w:jc w:val="both"/>
        <w:rPr>
          <w:sz w:val="22"/>
          <w:szCs w:val="22"/>
        </w:rPr>
      </w:pPr>
      <w:r w:rsidRPr="00FA1C56">
        <w:rPr>
          <w:sz w:val="22"/>
          <w:szCs w:val="22"/>
        </w:rPr>
        <w:t xml:space="preserve">*Разрешенная мощность электроустановок Абонента включает в себя разрешенную мощность </w:t>
      </w:r>
      <w:proofErr w:type="spellStart"/>
      <w:r w:rsidRPr="00FA1C56">
        <w:rPr>
          <w:sz w:val="22"/>
          <w:szCs w:val="22"/>
        </w:rPr>
        <w:t>субабонентов</w:t>
      </w:r>
      <w:proofErr w:type="spellEnd"/>
      <w:r w:rsidRPr="00FA1C56">
        <w:rPr>
          <w:sz w:val="22"/>
          <w:szCs w:val="22"/>
        </w:rPr>
        <w:t>.</w:t>
      </w:r>
    </w:p>
    <w:p w14:paraId="03C96BAF" w14:textId="60E2BFDF" w:rsidR="008B1840" w:rsidRPr="00FA1C56" w:rsidRDefault="008B1840" w:rsidP="008B1840">
      <w:pPr>
        <w:ind w:firstLine="480"/>
        <w:jc w:val="both"/>
        <w:rPr>
          <w:sz w:val="28"/>
          <w:szCs w:val="28"/>
        </w:rPr>
      </w:pPr>
      <w:r w:rsidRPr="00FA1C56">
        <w:rPr>
          <w:sz w:val="28"/>
          <w:szCs w:val="28"/>
        </w:rPr>
        <w:t xml:space="preserve">3. Границей энергообеспечения и эксплуатационной ответственности сторон между </w:t>
      </w:r>
      <w:proofErr w:type="spellStart"/>
      <w:r w:rsidRPr="00FA1C56">
        <w:rPr>
          <w:sz w:val="28"/>
          <w:szCs w:val="28"/>
        </w:rPr>
        <w:t>Энергоснабжающей</w:t>
      </w:r>
      <w:proofErr w:type="spellEnd"/>
      <w:r w:rsidRPr="00FA1C56">
        <w:rPr>
          <w:sz w:val="28"/>
          <w:szCs w:val="28"/>
        </w:rPr>
        <w:t xml:space="preserve"> организацией и Абонентом являются _____________________________________________</w:t>
      </w:r>
      <w:r w:rsidR="009A2855">
        <w:rPr>
          <w:sz w:val="28"/>
          <w:szCs w:val="28"/>
        </w:rPr>
        <w:t>_______________________</w:t>
      </w:r>
      <w:r w:rsidRPr="00FA1C56">
        <w:rPr>
          <w:sz w:val="28"/>
          <w:szCs w:val="28"/>
        </w:rPr>
        <w:t>.</w:t>
      </w:r>
    </w:p>
    <w:p w14:paraId="6134C082" w14:textId="0356AFA2" w:rsidR="008B1840" w:rsidRPr="00FA1C56" w:rsidRDefault="008B1840" w:rsidP="008B1840">
      <w:pPr>
        <w:ind w:firstLine="480"/>
        <w:jc w:val="both"/>
        <w:rPr>
          <w:sz w:val="28"/>
          <w:szCs w:val="28"/>
        </w:rPr>
      </w:pPr>
      <w:r w:rsidRPr="00FA1C56">
        <w:rPr>
          <w:sz w:val="28"/>
          <w:szCs w:val="28"/>
        </w:rPr>
        <w:t>Ответственность за состояние контактов на границе энергообеспечения и эксплуатационной ответственности сторон</w:t>
      </w:r>
      <w:r w:rsidR="009A2855">
        <w:rPr>
          <w:sz w:val="28"/>
          <w:szCs w:val="28"/>
        </w:rPr>
        <w:t xml:space="preserve"> несет________________________</w:t>
      </w:r>
      <w:r w:rsidR="009A2855" w:rsidRPr="00FA1C56">
        <w:rPr>
          <w:sz w:val="28"/>
          <w:szCs w:val="28"/>
        </w:rPr>
        <w:t>_______</w:t>
      </w:r>
      <w:r w:rsidR="009A2855">
        <w:rPr>
          <w:sz w:val="28"/>
          <w:szCs w:val="28"/>
        </w:rPr>
        <w:t>____</w:t>
      </w:r>
      <w:r w:rsidR="009A2855" w:rsidRPr="00FA1C56">
        <w:rPr>
          <w:sz w:val="28"/>
          <w:szCs w:val="28"/>
        </w:rPr>
        <w:t>_______</w:t>
      </w:r>
      <w:r w:rsidR="009A2855" w:rsidRPr="009F3177">
        <w:rPr>
          <w:sz w:val="28"/>
          <w:szCs w:val="28"/>
        </w:rPr>
        <w:t>_____________________</w:t>
      </w:r>
      <w:r w:rsidR="009A2855">
        <w:rPr>
          <w:sz w:val="28"/>
          <w:szCs w:val="28"/>
        </w:rPr>
        <w:t>_</w:t>
      </w:r>
      <w:r w:rsidRPr="00FA1C56">
        <w:rPr>
          <w:sz w:val="28"/>
          <w:szCs w:val="28"/>
        </w:rPr>
        <w:t>.</w:t>
      </w:r>
    </w:p>
    <w:p w14:paraId="3FCA3450" w14:textId="77777777" w:rsidR="008B1840" w:rsidRPr="00FA1C56" w:rsidRDefault="008B1840" w:rsidP="008B1840">
      <w:pPr>
        <w:ind w:firstLine="480"/>
        <w:jc w:val="both"/>
        <w:rPr>
          <w:sz w:val="28"/>
          <w:szCs w:val="28"/>
        </w:rPr>
      </w:pPr>
      <w:r w:rsidRPr="00FA1C56">
        <w:rPr>
          <w:sz w:val="28"/>
          <w:szCs w:val="28"/>
        </w:rPr>
        <w:lastRenderedPageBreak/>
        <w:t>4. Операции с коммутационной аппаратурой до границы энергообеспечения и эксплуатационной ответственности сторон производятся владельцем электроустановки, после - по соглашению сторон.</w:t>
      </w:r>
    </w:p>
    <w:p w14:paraId="4B45A8EB" w14:textId="585ACD1F" w:rsidR="008B1840" w:rsidRPr="00FA1C56" w:rsidRDefault="008B1840" w:rsidP="008B1840">
      <w:pPr>
        <w:ind w:firstLine="480"/>
        <w:jc w:val="both"/>
        <w:rPr>
          <w:sz w:val="28"/>
          <w:szCs w:val="28"/>
        </w:rPr>
      </w:pPr>
      <w:r w:rsidRPr="00FA1C56">
        <w:rPr>
          <w:sz w:val="28"/>
          <w:szCs w:val="28"/>
        </w:rPr>
        <w:t xml:space="preserve">4.1. Операции с нижеследующей аппаратурой Абонента производятся с разрешения диспетчера </w:t>
      </w:r>
      <w:proofErr w:type="spellStart"/>
      <w:r w:rsidRPr="00FA1C56">
        <w:rPr>
          <w:sz w:val="28"/>
          <w:szCs w:val="28"/>
        </w:rPr>
        <w:t>энергоснабжающей</w:t>
      </w:r>
      <w:proofErr w:type="spellEnd"/>
      <w:r w:rsidRPr="00FA1C56">
        <w:rPr>
          <w:sz w:val="28"/>
          <w:szCs w:val="28"/>
        </w:rPr>
        <w:t xml:space="preserve"> организации (РЭС): ____________</w:t>
      </w:r>
      <w:r w:rsidR="009A2855">
        <w:rPr>
          <w:sz w:val="28"/>
          <w:szCs w:val="28"/>
        </w:rPr>
        <w:t>__</w:t>
      </w:r>
    </w:p>
    <w:p w14:paraId="4A6E20A1" w14:textId="77777777" w:rsidR="008B1840" w:rsidRPr="00FA1C56" w:rsidRDefault="008B1840" w:rsidP="008B1840">
      <w:pPr>
        <w:ind w:firstLine="480"/>
        <w:jc w:val="both"/>
        <w:rPr>
          <w:sz w:val="28"/>
          <w:szCs w:val="28"/>
        </w:rPr>
      </w:pPr>
      <w:r w:rsidRPr="00FA1C56">
        <w:rPr>
          <w:sz w:val="28"/>
          <w:szCs w:val="28"/>
        </w:rPr>
        <w:t xml:space="preserve">4.2. Операции с нижеследующей аппаратурой </w:t>
      </w:r>
      <w:proofErr w:type="spellStart"/>
      <w:r w:rsidRPr="00FA1C56">
        <w:rPr>
          <w:sz w:val="28"/>
          <w:szCs w:val="28"/>
        </w:rPr>
        <w:t>Энергоснабжающей</w:t>
      </w:r>
      <w:proofErr w:type="spellEnd"/>
      <w:r w:rsidRPr="00FA1C56">
        <w:rPr>
          <w:sz w:val="28"/>
          <w:szCs w:val="28"/>
        </w:rPr>
        <w:t xml:space="preserve"> организации производятся с разрешения (по согласованию) абонента:</w:t>
      </w:r>
    </w:p>
    <w:p w14:paraId="4705519A" w14:textId="77777777" w:rsidR="006F21C1" w:rsidRDefault="006F21C1" w:rsidP="008B1840">
      <w:pPr>
        <w:ind w:firstLine="480"/>
        <w:jc w:val="both"/>
        <w:rPr>
          <w:sz w:val="28"/>
          <w:szCs w:val="28"/>
        </w:rPr>
      </w:pPr>
    </w:p>
    <w:p w14:paraId="7DE6917B" w14:textId="5E06D424" w:rsidR="008B1840" w:rsidRPr="00FA1C56" w:rsidRDefault="008B1840" w:rsidP="008B1840">
      <w:pPr>
        <w:ind w:firstLine="480"/>
        <w:jc w:val="both"/>
        <w:rPr>
          <w:sz w:val="28"/>
          <w:szCs w:val="28"/>
        </w:rPr>
      </w:pPr>
      <w:r w:rsidRPr="00FA1C56">
        <w:rPr>
          <w:sz w:val="28"/>
          <w:szCs w:val="28"/>
        </w:rPr>
        <w:t xml:space="preserve">5. Перечень </w:t>
      </w:r>
      <w:proofErr w:type="spellStart"/>
      <w:r w:rsidRPr="00FA1C56">
        <w:rPr>
          <w:sz w:val="28"/>
          <w:szCs w:val="28"/>
        </w:rPr>
        <w:t>субабонентов</w:t>
      </w:r>
      <w:proofErr w:type="spellEnd"/>
      <w:r w:rsidRPr="00FA1C56">
        <w:rPr>
          <w:sz w:val="28"/>
          <w:szCs w:val="28"/>
        </w:rPr>
        <w:t>: Таблица № 2</w:t>
      </w:r>
    </w:p>
    <w:tbl>
      <w:tblPr>
        <w:tblpPr w:leftFromText="180" w:rightFromText="180" w:vertAnchor="text" w:horzAnchor="margin" w:tblpX="64" w:tblpY="1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141"/>
        <w:gridCol w:w="1440"/>
        <w:gridCol w:w="1620"/>
        <w:gridCol w:w="1620"/>
        <w:gridCol w:w="2124"/>
      </w:tblGrid>
      <w:tr w:rsidR="008B1840" w:rsidRPr="00FA1C56" w14:paraId="46AAC71C" w14:textId="77777777" w:rsidTr="009F3177">
        <w:trPr>
          <w:trHeight w:val="486"/>
        </w:trPr>
        <w:tc>
          <w:tcPr>
            <w:tcW w:w="689" w:type="dxa"/>
            <w:vMerge w:val="restart"/>
            <w:vAlign w:val="center"/>
          </w:tcPr>
          <w:p w14:paraId="11682973" w14:textId="77777777" w:rsidR="008B1840" w:rsidRPr="00FA1C56" w:rsidRDefault="008B1840" w:rsidP="009F3177">
            <w:pPr>
              <w:jc w:val="center"/>
              <w:rPr>
                <w:sz w:val="20"/>
              </w:rPr>
            </w:pPr>
            <w:r w:rsidRPr="00FA1C56">
              <w:rPr>
                <w:sz w:val="20"/>
              </w:rPr>
              <w:t>№</w:t>
            </w:r>
          </w:p>
          <w:p w14:paraId="640AEDBA" w14:textId="77777777" w:rsidR="008B1840" w:rsidRPr="00FA1C56" w:rsidRDefault="008B1840" w:rsidP="009F3177">
            <w:pPr>
              <w:jc w:val="center"/>
              <w:rPr>
                <w:sz w:val="20"/>
              </w:rPr>
            </w:pPr>
            <w:r w:rsidRPr="00FA1C56">
              <w:rPr>
                <w:sz w:val="20"/>
              </w:rPr>
              <w:t>п/п</w:t>
            </w:r>
          </w:p>
        </w:tc>
        <w:tc>
          <w:tcPr>
            <w:tcW w:w="2141" w:type="dxa"/>
            <w:vMerge w:val="restart"/>
            <w:vAlign w:val="center"/>
          </w:tcPr>
          <w:p w14:paraId="124EE751" w14:textId="77777777" w:rsidR="008B1840" w:rsidRPr="00FA1C56" w:rsidRDefault="008B1840" w:rsidP="009F3177">
            <w:pPr>
              <w:jc w:val="center"/>
              <w:rPr>
                <w:sz w:val="20"/>
              </w:rPr>
            </w:pPr>
            <w:r w:rsidRPr="00FA1C56">
              <w:rPr>
                <w:sz w:val="20"/>
              </w:rPr>
              <w:t>Наименование</w:t>
            </w:r>
          </w:p>
          <w:p w14:paraId="780CD3BB" w14:textId="77777777" w:rsidR="008B1840" w:rsidRPr="00FA1C56" w:rsidRDefault="008B1840" w:rsidP="009F3177">
            <w:pPr>
              <w:jc w:val="center"/>
              <w:rPr>
                <w:sz w:val="20"/>
              </w:rPr>
            </w:pPr>
            <w:proofErr w:type="spellStart"/>
            <w:r w:rsidRPr="00FA1C56">
              <w:rPr>
                <w:sz w:val="20"/>
              </w:rPr>
              <w:t>субабонента</w:t>
            </w:r>
            <w:proofErr w:type="spellEnd"/>
            <w:r w:rsidRPr="00FA1C56">
              <w:rPr>
                <w:sz w:val="20"/>
              </w:rPr>
              <w:t xml:space="preserve"> и его</w:t>
            </w:r>
          </w:p>
          <w:p w14:paraId="1F23ADD0" w14:textId="77777777" w:rsidR="008B1840" w:rsidRPr="00FA1C56" w:rsidRDefault="008B1840" w:rsidP="009F3177">
            <w:pPr>
              <w:jc w:val="center"/>
              <w:rPr>
                <w:sz w:val="20"/>
              </w:rPr>
            </w:pPr>
            <w:r w:rsidRPr="00FA1C56">
              <w:rPr>
                <w:sz w:val="20"/>
              </w:rPr>
              <w:t>объекта с указанием адреса</w:t>
            </w:r>
          </w:p>
        </w:tc>
        <w:tc>
          <w:tcPr>
            <w:tcW w:w="4680" w:type="dxa"/>
            <w:gridSpan w:val="3"/>
            <w:tcBorders>
              <w:bottom w:val="single" w:sz="4" w:space="0" w:color="auto"/>
            </w:tcBorders>
            <w:vAlign w:val="center"/>
          </w:tcPr>
          <w:p w14:paraId="36CFC839" w14:textId="77777777" w:rsidR="008B1840" w:rsidRPr="00FA1C56" w:rsidRDefault="008B1840" w:rsidP="009F3177">
            <w:pPr>
              <w:jc w:val="center"/>
              <w:rPr>
                <w:sz w:val="20"/>
              </w:rPr>
            </w:pPr>
            <w:r w:rsidRPr="00FA1C56">
              <w:rPr>
                <w:sz w:val="20"/>
              </w:rPr>
              <w:t>Электроснабжение</w:t>
            </w:r>
          </w:p>
        </w:tc>
        <w:tc>
          <w:tcPr>
            <w:tcW w:w="2124" w:type="dxa"/>
            <w:vMerge w:val="restart"/>
            <w:vAlign w:val="center"/>
          </w:tcPr>
          <w:p w14:paraId="5C410D5E" w14:textId="77777777" w:rsidR="008B1840" w:rsidRPr="00FA1C56" w:rsidRDefault="008B1840" w:rsidP="009F3177">
            <w:pPr>
              <w:jc w:val="center"/>
              <w:rPr>
                <w:sz w:val="20"/>
              </w:rPr>
            </w:pPr>
            <w:r w:rsidRPr="00FA1C56">
              <w:rPr>
                <w:sz w:val="20"/>
              </w:rPr>
              <w:t xml:space="preserve">Дата составления Акта определения границ энергообеспечения и эксплуатационной ответственности между абонентом и </w:t>
            </w:r>
            <w:proofErr w:type="spellStart"/>
            <w:r w:rsidRPr="00FA1C56">
              <w:rPr>
                <w:sz w:val="20"/>
              </w:rPr>
              <w:t>субабонентом</w:t>
            </w:r>
            <w:proofErr w:type="spellEnd"/>
            <w:r w:rsidRPr="00FA1C56">
              <w:rPr>
                <w:sz w:val="20"/>
              </w:rPr>
              <w:t xml:space="preserve"> и дата его согласования с </w:t>
            </w:r>
            <w:proofErr w:type="spellStart"/>
            <w:r w:rsidRPr="00FA1C56">
              <w:rPr>
                <w:sz w:val="20"/>
              </w:rPr>
              <w:t>Энергоснабжающей</w:t>
            </w:r>
            <w:proofErr w:type="spellEnd"/>
            <w:r w:rsidRPr="00FA1C56">
              <w:rPr>
                <w:sz w:val="20"/>
              </w:rPr>
              <w:t xml:space="preserve"> организацией</w:t>
            </w:r>
          </w:p>
        </w:tc>
      </w:tr>
      <w:tr w:rsidR="008B1840" w:rsidRPr="00FA1C56" w14:paraId="1EB2BEA8" w14:textId="77777777" w:rsidTr="009F3177">
        <w:trPr>
          <w:trHeight w:val="666"/>
        </w:trPr>
        <w:tc>
          <w:tcPr>
            <w:tcW w:w="689" w:type="dxa"/>
            <w:vMerge/>
          </w:tcPr>
          <w:p w14:paraId="20A54F98" w14:textId="77777777" w:rsidR="008B1840" w:rsidRPr="00FA1C56" w:rsidRDefault="008B1840" w:rsidP="009F3177">
            <w:pPr>
              <w:jc w:val="both"/>
            </w:pPr>
          </w:p>
        </w:tc>
        <w:tc>
          <w:tcPr>
            <w:tcW w:w="2141" w:type="dxa"/>
            <w:vMerge/>
          </w:tcPr>
          <w:p w14:paraId="00EB4C92" w14:textId="77777777" w:rsidR="008B1840" w:rsidRPr="00FA1C56" w:rsidRDefault="008B1840" w:rsidP="009F3177">
            <w:pPr>
              <w:jc w:val="both"/>
            </w:pPr>
          </w:p>
        </w:tc>
        <w:tc>
          <w:tcPr>
            <w:tcW w:w="1440" w:type="dxa"/>
            <w:tcBorders>
              <w:top w:val="single" w:sz="4" w:space="0" w:color="auto"/>
              <w:right w:val="single" w:sz="4" w:space="0" w:color="auto"/>
            </w:tcBorders>
            <w:vAlign w:val="center"/>
          </w:tcPr>
          <w:p w14:paraId="5DE5220D" w14:textId="77777777" w:rsidR="008B1840" w:rsidRPr="00FA1C56" w:rsidRDefault="008B1840" w:rsidP="009F3177">
            <w:pPr>
              <w:jc w:val="center"/>
              <w:rPr>
                <w:sz w:val="20"/>
              </w:rPr>
            </w:pPr>
            <w:r w:rsidRPr="00FA1C56">
              <w:rPr>
                <w:sz w:val="20"/>
              </w:rPr>
              <w:t>Источник</w:t>
            </w:r>
          </w:p>
        </w:tc>
        <w:tc>
          <w:tcPr>
            <w:tcW w:w="1620" w:type="dxa"/>
            <w:tcBorders>
              <w:top w:val="single" w:sz="4" w:space="0" w:color="auto"/>
              <w:left w:val="single" w:sz="4" w:space="0" w:color="auto"/>
              <w:right w:val="single" w:sz="4" w:space="0" w:color="auto"/>
            </w:tcBorders>
            <w:vAlign w:val="center"/>
          </w:tcPr>
          <w:p w14:paraId="3A584296" w14:textId="77777777" w:rsidR="008B1840" w:rsidRPr="00FA1C56" w:rsidRDefault="008B1840" w:rsidP="009F3177">
            <w:pPr>
              <w:jc w:val="center"/>
              <w:rPr>
                <w:sz w:val="20"/>
              </w:rPr>
            </w:pPr>
            <w:r w:rsidRPr="00FA1C56">
              <w:rPr>
                <w:sz w:val="20"/>
              </w:rPr>
              <w:t>Категория</w:t>
            </w:r>
          </w:p>
          <w:p w14:paraId="66FF4F14" w14:textId="77777777" w:rsidR="008B1840" w:rsidRPr="00FA1C56" w:rsidRDefault="008B1840" w:rsidP="009F3177">
            <w:pPr>
              <w:jc w:val="center"/>
              <w:rPr>
                <w:sz w:val="20"/>
              </w:rPr>
            </w:pPr>
            <w:r w:rsidRPr="00FA1C56">
              <w:rPr>
                <w:sz w:val="20"/>
              </w:rPr>
              <w:t>надёжности</w:t>
            </w:r>
          </w:p>
        </w:tc>
        <w:tc>
          <w:tcPr>
            <w:tcW w:w="1620" w:type="dxa"/>
            <w:tcBorders>
              <w:top w:val="single" w:sz="4" w:space="0" w:color="auto"/>
              <w:left w:val="single" w:sz="4" w:space="0" w:color="auto"/>
            </w:tcBorders>
            <w:vAlign w:val="center"/>
          </w:tcPr>
          <w:p w14:paraId="6B89A341" w14:textId="77777777" w:rsidR="008B1840" w:rsidRPr="00FA1C56" w:rsidRDefault="008B1840" w:rsidP="009F3177">
            <w:pPr>
              <w:jc w:val="center"/>
              <w:rPr>
                <w:sz w:val="20"/>
              </w:rPr>
            </w:pPr>
            <w:r w:rsidRPr="00FA1C56">
              <w:rPr>
                <w:sz w:val="20"/>
              </w:rPr>
              <w:t>Разрешённая мощность,</w:t>
            </w:r>
          </w:p>
          <w:p w14:paraId="1A48F185" w14:textId="77777777" w:rsidR="008B1840" w:rsidRPr="00FA1C56" w:rsidRDefault="008B1840" w:rsidP="009F3177">
            <w:pPr>
              <w:jc w:val="center"/>
              <w:rPr>
                <w:sz w:val="20"/>
              </w:rPr>
            </w:pPr>
            <w:r w:rsidRPr="00FA1C56">
              <w:rPr>
                <w:sz w:val="20"/>
              </w:rPr>
              <w:t>кВт</w:t>
            </w:r>
          </w:p>
        </w:tc>
        <w:tc>
          <w:tcPr>
            <w:tcW w:w="2124" w:type="dxa"/>
            <w:vMerge/>
          </w:tcPr>
          <w:p w14:paraId="7B664D5C" w14:textId="77777777" w:rsidR="008B1840" w:rsidRPr="00FA1C56" w:rsidRDefault="008B1840" w:rsidP="009F3177">
            <w:pPr>
              <w:jc w:val="both"/>
            </w:pPr>
          </w:p>
        </w:tc>
      </w:tr>
      <w:tr w:rsidR="008B1840" w:rsidRPr="00FA1C56" w14:paraId="649437EA" w14:textId="77777777" w:rsidTr="009F3177">
        <w:tblPrEx>
          <w:tblLook w:val="0000" w:firstRow="0" w:lastRow="0" w:firstColumn="0" w:lastColumn="0" w:noHBand="0" w:noVBand="0"/>
        </w:tblPrEx>
        <w:trPr>
          <w:trHeight w:val="243"/>
        </w:trPr>
        <w:tc>
          <w:tcPr>
            <w:tcW w:w="689" w:type="dxa"/>
          </w:tcPr>
          <w:p w14:paraId="4A48ECCD" w14:textId="77777777" w:rsidR="008B1840" w:rsidRPr="00FA1C56" w:rsidRDefault="008B1840" w:rsidP="009F3177">
            <w:pPr>
              <w:jc w:val="both"/>
            </w:pPr>
          </w:p>
        </w:tc>
        <w:tc>
          <w:tcPr>
            <w:tcW w:w="2141" w:type="dxa"/>
          </w:tcPr>
          <w:p w14:paraId="6AB15008" w14:textId="77777777" w:rsidR="008B1840" w:rsidRPr="00FA1C56" w:rsidRDefault="008B1840" w:rsidP="009F3177">
            <w:pPr>
              <w:jc w:val="both"/>
            </w:pPr>
          </w:p>
        </w:tc>
        <w:tc>
          <w:tcPr>
            <w:tcW w:w="1440" w:type="dxa"/>
          </w:tcPr>
          <w:p w14:paraId="2F5841C3" w14:textId="77777777" w:rsidR="008B1840" w:rsidRPr="00FA1C56" w:rsidRDefault="008B1840" w:rsidP="009F3177">
            <w:pPr>
              <w:jc w:val="both"/>
            </w:pPr>
          </w:p>
        </w:tc>
        <w:tc>
          <w:tcPr>
            <w:tcW w:w="1620" w:type="dxa"/>
          </w:tcPr>
          <w:p w14:paraId="67DF9D2B" w14:textId="77777777" w:rsidR="008B1840" w:rsidRPr="00FA1C56" w:rsidRDefault="008B1840" w:rsidP="009F3177">
            <w:pPr>
              <w:jc w:val="both"/>
            </w:pPr>
          </w:p>
        </w:tc>
        <w:tc>
          <w:tcPr>
            <w:tcW w:w="1620" w:type="dxa"/>
          </w:tcPr>
          <w:p w14:paraId="089D77D4" w14:textId="77777777" w:rsidR="008B1840" w:rsidRPr="00FA1C56" w:rsidRDefault="008B1840" w:rsidP="009F3177">
            <w:pPr>
              <w:jc w:val="both"/>
            </w:pPr>
          </w:p>
        </w:tc>
        <w:tc>
          <w:tcPr>
            <w:tcW w:w="2124" w:type="dxa"/>
          </w:tcPr>
          <w:p w14:paraId="1C0AC780" w14:textId="77777777" w:rsidR="008B1840" w:rsidRPr="00FA1C56" w:rsidRDefault="008B1840" w:rsidP="009F3177">
            <w:pPr>
              <w:jc w:val="both"/>
            </w:pPr>
          </w:p>
        </w:tc>
      </w:tr>
      <w:tr w:rsidR="008B1840" w:rsidRPr="00FA1C56" w14:paraId="29E9A2B0" w14:textId="77777777" w:rsidTr="009F3177">
        <w:tblPrEx>
          <w:tblLook w:val="0000" w:firstRow="0" w:lastRow="0" w:firstColumn="0" w:lastColumn="0" w:noHBand="0" w:noVBand="0"/>
        </w:tblPrEx>
        <w:trPr>
          <w:trHeight w:val="243"/>
        </w:trPr>
        <w:tc>
          <w:tcPr>
            <w:tcW w:w="689" w:type="dxa"/>
          </w:tcPr>
          <w:p w14:paraId="2531F19D" w14:textId="77777777" w:rsidR="008B1840" w:rsidRPr="00FA1C56" w:rsidRDefault="008B1840" w:rsidP="009F3177">
            <w:pPr>
              <w:jc w:val="both"/>
            </w:pPr>
          </w:p>
        </w:tc>
        <w:tc>
          <w:tcPr>
            <w:tcW w:w="2141" w:type="dxa"/>
          </w:tcPr>
          <w:p w14:paraId="080ED334" w14:textId="77777777" w:rsidR="008B1840" w:rsidRPr="00FA1C56" w:rsidRDefault="008B1840" w:rsidP="009F3177">
            <w:pPr>
              <w:jc w:val="both"/>
            </w:pPr>
          </w:p>
        </w:tc>
        <w:tc>
          <w:tcPr>
            <w:tcW w:w="1440" w:type="dxa"/>
          </w:tcPr>
          <w:p w14:paraId="3BC92A16" w14:textId="77777777" w:rsidR="008B1840" w:rsidRPr="00FA1C56" w:rsidRDefault="008B1840" w:rsidP="009F3177">
            <w:pPr>
              <w:jc w:val="both"/>
            </w:pPr>
          </w:p>
        </w:tc>
        <w:tc>
          <w:tcPr>
            <w:tcW w:w="1620" w:type="dxa"/>
          </w:tcPr>
          <w:p w14:paraId="2F6070AD" w14:textId="77777777" w:rsidR="008B1840" w:rsidRPr="00FA1C56" w:rsidRDefault="008B1840" w:rsidP="009F3177">
            <w:pPr>
              <w:jc w:val="both"/>
            </w:pPr>
          </w:p>
        </w:tc>
        <w:tc>
          <w:tcPr>
            <w:tcW w:w="1620" w:type="dxa"/>
          </w:tcPr>
          <w:p w14:paraId="21CF58CB" w14:textId="77777777" w:rsidR="008B1840" w:rsidRPr="00FA1C56" w:rsidRDefault="008B1840" w:rsidP="009F3177">
            <w:pPr>
              <w:jc w:val="both"/>
            </w:pPr>
          </w:p>
        </w:tc>
        <w:tc>
          <w:tcPr>
            <w:tcW w:w="2124" w:type="dxa"/>
          </w:tcPr>
          <w:p w14:paraId="2A8E2336" w14:textId="77777777" w:rsidR="008B1840" w:rsidRPr="00FA1C56" w:rsidRDefault="008B1840" w:rsidP="009F3177">
            <w:pPr>
              <w:jc w:val="both"/>
            </w:pPr>
          </w:p>
        </w:tc>
      </w:tr>
    </w:tbl>
    <w:p w14:paraId="03130C23" w14:textId="77777777" w:rsidR="008B1840" w:rsidRPr="00FA1C56" w:rsidRDefault="008B1840" w:rsidP="008B1840">
      <w:pPr>
        <w:ind w:firstLine="480"/>
        <w:jc w:val="both"/>
        <w:rPr>
          <w:sz w:val="28"/>
          <w:szCs w:val="28"/>
        </w:rPr>
      </w:pPr>
    </w:p>
    <w:p w14:paraId="0CC55829" w14:textId="77777777" w:rsidR="008B1840" w:rsidRPr="00FA1C56" w:rsidRDefault="008B1840" w:rsidP="008B1840">
      <w:pPr>
        <w:ind w:firstLine="480"/>
        <w:jc w:val="both"/>
        <w:rPr>
          <w:sz w:val="28"/>
          <w:szCs w:val="28"/>
        </w:rPr>
      </w:pPr>
      <w:r w:rsidRPr="00FA1C56">
        <w:rPr>
          <w:sz w:val="28"/>
          <w:szCs w:val="28"/>
        </w:rPr>
        <w:t xml:space="preserve">6.Перечень организаций, у которых Абонент является </w:t>
      </w:r>
      <w:proofErr w:type="spellStart"/>
      <w:r w:rsidRPr="00FA1C56">
        <w:rPr>
          <w:sz w:val="28"/>
          <w:szCs w:val="28"/>
        </w:rPr>
        <w:t>субабонентом</w:t>
      </w:r>
      <w:proofErr w:type="spellEnd"/>
      <w:r w:rsidRPr="00FA1C56">
        <w:rPr>
          <w:sz w:val="28"/>
          <w:szCs w:val="28"/>
        </w:rPr>
        <w:t>: Таблица № 3</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
        <w:gridCol w:w="2243"/>
        <w:gridCol w:w="1134"/>
        <w:gridCol w:w="1275"/>
        <w:gridCol w:w="2410"/>
        <w:gridCol w:w="2126"/>
      </w:tblGrid>
      <w:tr w:rsidR="008B1840" w:rsidRPr="00FA1C56" w14:paraId="61BA9EBF" w14:textId="77777777" w:rsidTr="00516C8E">
        <w:trPr>
          <w:trHeight w:val="486"/>
        </w:trPr>
        <w:tc>
          <w:tcPr>
            <w:tcW w:w="418" w:type="dxa"/>
            <w:vMerge w:val="restart"/>
            <w:vAlign w:val="center"/>
          </w:tcPr>
          <w:p w14:paraId="09D3CE47" w14:textId="77777777" w:rsidR="008B1840" w:rsidRPr="00FA1C56" w:rsidRDefault="008B1840" w:rsidP="009F3177">
            <w:pPr>
              <w:jc w:val="center"/>
              <w:rPr>
                <w:sz w:val="20"/>
              </w:rPr>
            </w:pPr>
            <w:r w:rsidRPr="00FA1C56">
              <w:rPr>
                <w:sz w:val="20"/>
              </w:rPr>
              <w:t>№№</w:t>
            </w:r>
          </w:p>
          <w:p w14:paraId="1D9D38CD" w14:textId="77777777" w:rsidR="008B1840" w:rsidRPr="00FA1C56" w:rsidRDefault="008B1840" w:rsidP="009F3177">
            <w:pPr>
              <w:jc w:val="center"/>
              <w:rPr>
                <w:sz w:val="20"/>
              </w:rPr>
            </w:pPr>
            <w:r w:rsidRPr="00FA1C56">
              <w:rPr>
                <w:sz w:val="20"/>
              </w:rPr>
              <w:t>п/п</w:t>
            </w:r>
          </w:p>
        </w:tc>
        <w:tc>
          <w:tcPr>
            <w:tcW w:w="2243" w:type="dxa"/>
            <w:vMerge w:val="restart"/>
            <w:vAlign w:val="center"/>
          </w:tcPr>
          <w:p w14:paraId="3398D1D7" w14:textId="77777777" w:rsidR="008B1840" w:rsidRPr="00FA1C56" w:rsidRDefault="008B1840" w:rsidP="009F3177">
            <w:pPr>
              <w:jc w:val="center"/>
              <w:rPr>
                <w:sz w:val="20"/>
              </w:rPr>
            </w:pPr>
            <w:r w:rsidRPr="00FA1C56">
              <w:rPr>
                <w:sz w:val="20"/>
              </w:rPr>
              <w:t>Наименование</w:t>
            </w:r>
          </w:p>
          <w:p w14:paraId="08B6EEFD" w14:textId="77777777" w:rsidR="008B1840" w:rsidRPr="00FA1C56" w:rsidRDefault="008B1840" w:rsidP="009F3177">
            <w:pPr>
              <w:jc w:val="center"/>
              <w:rPr>
                <w:sz w:val="20"/>
              </w:rPr>
            </w:pPr>
            <w:r w:rsidRPr="00FA1C56">
              <w:rPr>
                <w:sz w:val="20"/>
              </w:rPr>
              <w:t>объекта и его адрес</w:t>
            </w:r>
          </w:p>
        </w:tc>
        <w:tc>
          <w:tcPr>
            <w:tcW w:w="2409" w:type="dxa"/>
            <w:gridSpan w:val="2"/>
            <w:tcBorders>
              <w:bottom w:val="single" w:sz="4" w:space="0" w:color="auto"/>
              <w:right w:val="single" w:sz="4" w:space="0" w:color="auto"/>
            </w:tcBorders>
            <w:vAlign w:val="center"/>
          </w:tcPr>
          <w:p w14:paraId="6CFB1721" w14:textId="77777777" w:rsidR="008B1840" w:rsidRPr="00FA1C56" w:rsidRDefault="008B1840" w:rsidP="009F3177">
            <w:pPr>
              <w:jc w:val="center"/>
              <w:rPr>
                <w:sz w:val="20"/>
              </w:rPr>
            </w:pPr>
            <w:r w:rsidRPr="00FA1C56">
              <w:rPr>
                <w:sz w:val="20"/>
              </w:rPr>
              <w:t>Электроснабжение</w:t>
            </w:r>
          </w:p>
        </w:tc>
        <w:tc>
          <w:tcPr>
            <w:tcW w:w="2410" w:type="dxa"/>
            <w:vMerge w:val="restart"/>
            <w:tcBorders>
              <w:left w:val="single" w:sz="4" w:space="0" w:color="auto"/>
            </w:tcBorders>
            <w:vAlign w:val="center"/>
          </w:tcPr>
          <w:p w14:paraId="77B3482B" w14:textId="77777777" w:rsidR="008B1840" w:rsidRPr="00FA1C56" w:rsidRDefault="008B1840" w:rsidP="009F3177">
            <w:pPr>
              <w:jc w:val="center"/>
              <w:rPr>
                <w:sz w:val="20"/>
              </w:rPr>
            </w:pPr>
            <w:r w:rsidRPr="00FA1C56">
              <w:rPr>
                <w:sz w:val="20"/>
              </w:rPr>
              <w:t>Наименование владельца, его источники и (или) сети электропитания</w:t>
            </w:r>
          </w:p>
        </w:tc>
        <w:tc>
          <w:tcPr>
            <w:tcW w:w="2126" w:type="dxa"/>
            <w:vMerge w:val="restart"/>
            <w:vAlign w:val="center"/>
          </w:tcPr>
          <w:p w14:paraId="33E48B23" w14:textId="77777777" w:rsidR="008B1840" w:rsidRPr="00FA1C56" w:rsidRDefault="008B1840" w:rsidP="009F3177">
            <w:pPr>
              <w:jc w:val="center"/>
              <w:rPr>
                <w:sz w:val="20"/>
              </w:rPr>
            </w:pPr>
            <w:r w:rsidRPr="00FA1C56">
              <w:rPr>
                <w:sz w:val="20"/>
              </w:rPr>
              <w:t xml:space="preserve">Дата составления Акта определения границ энергообеспечения и эксплуатационной ответственности между абонентом и </w:t>
            </w:r>
            <w:proofErr w:type="spellStart"/>
            <w:r w:rsidRPr="00FA1C56">
              <w:rPr>
                <w:sz w:val="20"/>
              </w:rPr>
              <w:t>субабонентом</w:t>
            </w:r>
            <w:proofErr w:type="spellEnd"/>
            <w:r w:rsidRPr="00FA1C56">
              <w:rPr>
                <w:sz w:val="20"/>
              </w:rPr>
              <w:t xml:space="preserve"> и дата его согласования с </w:t>
            </w:r>
            <w:proofErr w:type="spellStart"/>
            <w:r w:rsidRPr="00FA1C56">
              <w:rPr>
                <w:sz w:val="20"/>
              </w:rPr>
              <w:t>Энергоснабжающей</w:t>
            </w:r>
            <w:proofErr w:type="spellEnd"/>
            <w:r w:rsidRPr="00FA1C56">
              <w:rPr>
                <w:sz w:val="20"/>
              </w:rPr>
              <w:t xml:space="preserve"> организацией</w:t>
            </w:r>
          </w:p>
        </w:tc>
      </w:tr>
      <w:tr w:rsidR="008B1840" w:rsidRPr="00FA1C56" w14:paraId="2CAE4F16" w14:textId="77777777" w:rsidTr="00516C8E">
        <w:trPr>
          <w:trHeight w:val="666"/>
        </w:trPr>
        <w:tc>
          <w:tcPr>
            <w:tcW w:w="418" w:type="dxa"/>
            <w:vMerge/>
          </w:tcPr>
          <w:p w14:paraId="4F68E7D8" w14:textId="77777777" w:rsidR="008B1840" w:rsidRPr="00FA1C56" w:rsidRDefault="008B1840" w:rsidP="009F3177">
            <w:pPr>
              <w:rPr>
                <w:sz w:val="20"/>
              </w:rPr>
            </w:pPr>
          </w:p>
        </w:tc>
        <w:tc>
          <w:tcPr>
            <w:tcW w:w="2243" w:type="dxa"/>
            <w:vMerge/>
          </w:tcPr>
          <w:p w14:paraId="069316E0" w14:textId="77777777" w:rsidR="008B1840" w:rsidRPr="00FA1C56" w:rsidRDefault="008B1840" w:rsidP="009F3177">
            <w:pPr>
              <w:rPr>
                <w:sz w:val="20"/>
              </w:rPr>
            </w:pPr>
          </w:p>
        </w:tc>
        <w:tc>
          <w:tcPr>
            <w:tcW w:w="1134" w:type="dxa"/>
            <w:tcBorders>
              <w:top w:val="single" w:sz="4" w:space="0" w:color="auto"/>
              <w:right w:val="single" w:sz="4" w:space="0" w:color="auto"/>
            </w:tcBorders>
            <w:vAlign w:val="center"/>
          </w:tcPr>
          <w:p w14:paraId="53E134D7" w14:textId="77777777" w:rsidR="008B1840" w:rsidRPr="00FA1C56" w:rsidRDefault="008B1840" w:rsidP="009F3177">
            <w:pPr>
              <w:jc w:val="center"/>
              <w:rPr>
                <w:sz w:val="20"/>
              </w:rPr>
            </w:pPr>
            <w:r w:rsidRPr="00FA1C56">
              <w:rPr>
                <w:sz w:val="20"/>
              </w:rPr>
              <w:t>Категория</w:t>
            </w:r>
          </w:p>
          <w:p w14:paraId="01B4EF0E" w14:textId="77777777" w:rsidR="008B1840" w:rsidRPr="00FA1C56" w:rsidRDefault="008B1840" w:rsidP="009F3177">
            <w:pPr>
              <w:jc w:val="center"/>
              <w:rPr>
                <w:sz w:val="20"/>
              </w:rPr>
            </w:pPr>
            <w:r w:rsidRPr="00FA1C56">
              <w:rPr>
                <w:sz w:val="20"/>
              </w:rPr>
              <w:t>надёжности</w:t>
            </w:r>
          </w:p>
        </w:tc>
        <w:tc>
          <w:tcPr>
            <w:tcW w:w="1275" w:type="dxa"/>
            <w:tcBorders>
              <w:top w:val="single" w:sz="4" w:space="0" w:color="auto"/>
              <w:left w:val="single" w:sz="4" w:space="0" w:color="auto"/>
              <w:right w:val="single" w:sz="4" w:space="0" w:color="auto"/>
            </w:tcBorders>
            <w:vAlign w:val="center"/>
          </w:tcPr>
          <w:p w14:paraId="1543A27D" w14:textId="77777777" w:rsidR="008B1840" w:rsidRPr="00FA1C56" w:rsidRDefault="008B1840" w:rsidP="009F3177">
            <w:pPr>
              <w:jc w:val="center"/>
              <w:rPr>
                <w:sz w:val="20"/>
              </w:rPr>
            </w:pPr>
            <w:r w:rsidRPr="00FA1C56">
              <w:rPr>
                <w:sz w:val="20"/>
              </w:rPr>
              <w:t>Разрешённая мощность,</w:t>
            </w:r>
          </w:p>
          <w:p w14:paraId="5EBD43F1" w14:textId="77777777" w:rsidR="008B1840" w:rsidRPr="00FA1C56" w:rsidRDefault="008B1840" w:rsidP="009F3177">
            <w:pPr>
              <w:jc w:val="center"/>
              <w:rPr>
                <w:sz w:val="20"/>
              </w:rPr>
            </w:pPr>
            <w:r w:rsidRPr="00FA1C56">
              <w:rPr>
                <w:sz w:val="20"/>
              </w:rPr>
              <w:t>кВт</w:t>
            </w:r>
          </w:p>
        </w:tc>
        <w:tc>
          <w:tcPr>
            <w:tcW w:w="2410" w:type="dxa"/>
            <w:vMerge/>
            <w:tcBorders>
              <w:left w:val="single" w:sz="4" w:space="0" w:color="auto"/>
            </w:tcBorders>
          </w:tcPr>
          <w:p w14:paraId="1DE45DAD" w14:textId="77777777" w:rsidR="008B1840" w:rsidRPr="00FA1C56" w:rsidRDefault="008B1840" w:rsidP="009F3177">
            <w:pPr>
              <w:rPr>
                <w:sz w:val="20"/>
              </w:rPr>
            </w:pPr>
          </w:p>
        </w:tc>
        <w:tc>
          <w:tcPr>
            <w:tcW w:w="2126" w:type="dxa"/>
            <w:vMerge/>
          </w:tcPr>
          <w:p w14:paraId="5CEA899E" w14:textId="77777777" w:rsidR="008B1840" w:rsidRPr="00FA1C56" w:rsidRDefault="008B1840" w:rsidP="009F3177">
            <w:pPr>
              <w:rPr>
                <w:sz w:val="20"/>
              </w:rPr>
            </w:pPr>
          </w:p>
        </w:tc>
      </w:tr>
      <w:tr w:rsidR="008B1840" w:rsidRPr="00FA1C56" w14:paraId="5596EC7D" w14:textId="77777777" w:rsidTr="00516C8E">
        <w:trPr>
          <w:trHeight w:val="126"/>
        </w:trPr>
        <w:tc>
          <w:tcPr>
            <w:tcW w:w="418" w:type="dxa"/>
            <w:tcBorders>
              <w:top w:val="single" w:sz="4" w:space="0" w:color="auto"/>
              <w:bottom w:val="single" w:sz="4" w:space="0" w:color="auto"/>
            </w:tcBorders>
          </w:tcPr>
          <w:p w14:paraId="361CCCEB" w14:textId="77777777" w:rsidR="008B1840" w:rsidRPr="00FA1C56" w:rsidRDefault="008B1840" w:rsidP="009F3177">
            <w:pPr>
              <w:jc w:val="center"/>
              <w:rPr>
                <w:sz w:val="22"/>
                <w:szCs w:val="22"/>
              </w:rPr>
            </w:pPr>
          </w:p>
        </w:tc>
        <w:tc>
          <w:tcPr>
            <w:tcW w:w="2243" w:type="dxa"/>
            <w:tcBorders>
              <w:top w:val="single" w:sz="4" w:space="0" w:color="auto"/>
              <w:bottom w:val="single" w:sz="4" w:space="0" w:color="auto"/>
            </w:tcBorders>
          </w:tcPr>
          <w:p w14:paraId="09EE299E" w14:textId="77777777" w:rsidR="008B1840" w:rsidRPr="00FA1C56" w:rsidRDefault="008B1840" w:rsidP="009F3177">
            <w:pPr>
              <w:jc w:val="center"/>
              <w:rPr>
                <w:b/>
                <w:sz w:val="22"/>
                <w:szCs w:val="22"/>
              </w:rPr>
            </w:pPr>
          </w:p>
        </w:tc>
        <w:tc>
          <w:tcPr>
            <w:tcW w:w="1134" w:type="dxa"/>
            <w:tcBorders>
              <w:top w:val="single" w:sz="4" w:space="0" w:color="auto"/>
              <w:bottom w:val="single" w:sz="4" w:space="0" w:color="auto"/>
            </w:tcBorders>
          </w:tcPr>
          <w:p w14:paraId="10BF4880" w14:textId="77777777" w:rsidR="008B1840" w:rsidRPr="00FA1C56" w:rsidRDefault="008B1840" w:rsidP="009F3177">
            <w:pPr>
              <w:jc w:val="center"/>
              <w:rPr>
                <w:b/>
                <w:sz w:val="22"/>
                <w:szCs w:val="22"/>
              </w:rPr>
            </w:pPr>
          </w:p>
        </w:tc>
        <w:tc>
          <w:tcPr>
            <w:tcW w:w="1275" w:type="dxa"/>
            <w:tcBorders>
              <w:top w:val="single" w:sz="4" w:space="0" w:color="auto"/>
              <w:bottom w:val="single" w:sz="4" w:space="0" w:color="auto"/>
            </w:tcBorders>
          </w:tcPr>
          <w:p w14:paraId="154D0F86" w14:textId="77777777" w:rsidR="008B1840" w:rsidRPr="00FA1C56" w:rsidRDefault="008B1840" w:rsidP="009F3177">
            <w:pPr>
              <w:jc w:val="center"/>
              <w:rPr>
                <w:b/>
                <w:sz w:val="22"/>
                <w:szCs w:val="22"/>
              </w:rPr>
            </w:pPr>
          </w:p>
        </w:tc>
        <w:tc>
          <w:tcPr>
            <w:tcW w:w="2410" w:type="dxa"/>
            <w:tcBorders>
              <w:top w:val="single" w:sz="4" w:space="0" w:color="auto"/>
              <w:bottom w:val="single" w:sz="4" w:space="0" w:color="auto"/>
            </w:tcBorders>
          </w:tcPr>
          <w:p w14:paraId="485943EC" w14:textId="77777777" w:rsidR="008B1840" w:rsidRPr="00FA1C56" w:rsidRDefault="008B1840" w:rsidP="009F3177">
            <w:pPr>
              <w:jc w:val="center"/>
              <w:rPr>
                <w:b/>
                <w:sz w:val="22"/>
                <w:szCs w:val="22"/>
              </w:rPr>
            </w:pPr>
          </w:p>
        </w:tc>
        <w:tc>
          <w:tcPr>
            <w:tcW w:w="2126" w:type="dxa"/>
            <w:tcBorders>
              <w:top w:val="single" w:sz="4" w:space="0" w:color="auto"/>
              <w:bottom w:val="single" w:sz="4" w:space="0" w:color="auto"/>
            </w:tcBorders>
          </w:tcPr>
          <w:p w14:paraId="238F9013" w14:textId="77777777" w:rsidR="008B1840" w:rsidRPr="00FA1C56" w:rsidRDefault="008B1840" w:rsidP="009F3177">
            <w:pPr>
              <w:jc w:val="center"/>
              <w:rPr>
                <w:b/>
                <w:sz w:val="22"/>
                <w:szCs w:val="22"/>
              </w:rPr>
            </w:pPr>
          </w:p>
        </w:tc>
      </w:tr>
      <w:tr w:rsidR="008B1840" w:rsidRPr="00FA1C56" w14:paraId="30FC6AD5" w14:textId="77777777" w:rsidTr="00516C8E">
        <w:trPr>
          <w:trHeight w:val="126"/>
        </w:trPr>
        <w:tc>
          <w:tcPr>
            <w:tcW w:w="418" w:type="dxa"/>
            <w:tcBorders>
              <w:top w:val="single" w:sz="4" w:space="0" w:color="auto"/>
              <w:bottom w:val="single" w:sz="4" w:space="0" w:color="auto"/>
            </w:tcBorders>
          </w:tcPr>
          <w:p w14:paraId="19FB4B1C" w14:textId="77777777" w:rsidR="008B1840" w:rsidRPr="00FA1C56" w:rsidRDefault="008B1840" w:rsidP="009F3177">
            <w:pPr>
              <w:jc w:val="center"/>
              <w:rPr>
                <w:sz w:val="22"/>
                <w:szCs w:val="22"/>
              </w:rPr>
            </w:pPr>
          </w:p>
        </w:tc>
        <w:tc>
          <w:tcPr>
            <w:tcW w:w="2243" w:type="dxa"/>
            <w:tcBorders>
              <w:top w:val="single" w:sz="4" w:space="0" w:color="auto"/>
              <w:bottom w:val="single" w:sz="4" w:space="0" w:color="auto"/>
            </w:tcBorders>
          </w:tcPr>
          <w:p w14:paraId="587D2087" w14:textId="77777777" w:rsidR="008B1840" w:rsidRPr="00FA1C56" w:rsidRDefault="008B1840" w:rsidP="009F3177">
            <w:pPr>
              <w:jc w:val="center"/>
              <w:rPr>
                <w:b/>
                <w:sz w:val="22"/>
                <w:szCs w:val="22"/>
              </w:rPr>
            </w:pPr>
          </w:p>
        </w:tc>
        <w:tc>
          <w:tcPr>
            <w:tcW w:w="1134" w:type="dxa"/>
            <w:tcBorders>
              <w:top w:val="single" w:sz="4" w:space="0" w:color="auto"/>
              <w:bottom w:val="single" w:sz="4" w:space="0" w:color="auto"/>
            </w:tcBorders>
          </w:tcPr>
          <w:p w14:paraId="5355AD17" w14:textId="77777777" w:rsidR="008B1840" w:rsidRPr="00FA1C56" w:rsidRDefault="008B1840" w:rsidP="009F3177">
            <w:pPr>
              <w:jc w:val="center"/>
              <w:rPr>
                <w:b/>
                <w:sz w:val="22"/>
                <w:szCs w:val="22"/>
              </w:rPr>
            </w:pPr>
          </w:p>
        </w:tc>
        <w:tc>
          <w:tcPr>
            <w:tcW w:w="1275" w:type="dxa"/>
            <w:tcBorders>
              <w:top w:val="single" w:sz="4" w:space="0" w:color="auto"/>
              <w:bottom w:val="single" w:sz="4" w:space="0" w:color="auto"/>
            </w:tcBorders>
          </w:tcPr>
          <w:p w14:paraId="18DE213A" w14:textId="77777777" w:rsidR="008B1840" w:rsidRPr="00FA1C56" w:rsidRDefault="008B1840" w:rsidP="009F3177">
            <w:pPr>
              <w:jc w:val="center"/>
              <w:rPr>
                <w:b/>
                <w:sz w:val="22"/>
                <w:szCs w:val="22"/>
              </w:rPr>
            </w:pPr>
          </w:p>
        </w:tc>
        <w:tc>
          <w:tcPr>
            <w:tcW w:w="2410" w:type="dxa"/>
            <w:tcBorders>
              <w:top w:val="single" w:sz="4" w:space="0" w:color="auto"/>
              <w:bottom w:val="single" w:sz="4" w:space="0" w:color="auto"/>
            </w:tcBorders>
          </w:tcPr>
          <w:p w14:paraId="1CAD67B1" w14:textId="77777777" w:rsidR="008B1840" w:rsidRPr="00FA1C56" w:rsidRDefault="008B1840" w:rsidP="009F3177">
            <w:pPr>
              <w:jc w:val="center"/>
              <w:rPr>
                <w:b/>
                <w:sz w:val="22"/>
                <w:szCs w:val="22"/>
              </w:rPr>
            </w:pPr>
          </w:p>
        </w:tc>
        <w:tc>
          <w:tcPr>
            <w:tcW w:w="2126" w:type="dxa"/>
            <w:tcBorders>
              <w:top w:val="single" w:sz="4" w:space="0" w:color="auto"/>
              <w:bottom w:val="single" w:sz="4" w:space="0" w:color="auto"/>
            </w:tcBorders>
          </w:tcPr>
          <w:p w14:paraId="436FBEED" w14:textId="77777777" w:rsidR="008B1840" w:rsidRPr="00FA1C56" w:rsidRDefault="008B1840" w:rsidP="009F3177">
            <w:pPr>
              <w:jc w:val="center"/>
              <w:rPr>
                <w:b/>
                <w:sz w:val="22"/>
                <w:szCs w:val="22"/>
              </w:rPr>
            </w:pPr>
          </w:p>
        </w:tc>
      </w:tr>
    </w:tbl>
    <w:p w14:paraId="5E9B33F6" w14:textId="77777777" w:rsidR="008B1840" w:rsidRPr="00FA1C56" w:rsidRDefault="008B1840" w:rsidP="008B1840">
      <w:pPr>
        <w:ind w:firstLine="480"/>
        <w:jc w:val="both"/>
        <w:rPr>
          <w:sz w:val="28"/>
          <w:szCs w:val="28"/>
        </w:rPr>
      </w:pPr>
    </w:p>
    <w:p w14:paraId="65514A76" w14:textId="338D0CA8" w:rsidR="009A2855" w:rsidRDefault="008B1840" w:rsidP="008B1840">
      <w:pPr>
        <w:ind w:firstLine="480"/>
        <w:jc w:val="both"/>
        <w:rPr>
          <w:color w:val="FF0000"/>
          <w:sz w:val="28"/>
          <w:szCs w:val="28"/>
        </w:rPr>
      </w:pPr>
      <w:r w:rsidRPr="00FA1C56">
        <w:rPr>
          <w:sz w:val="28"/>
          <w:szCs w:val="28"/>
        </w:rPr>
        <w:t>7. Ответственное лицо за электрохозяйство Абонента ____________</w:t>
      </w:r>
      <w:r w:rsidR="00041B0D">
        <w:rPr>
          <w:sz w:val="28"/>
          <w:szCs w:val="28"/>
        </w:rPr>
        <w:t>____________</w:t>
      </w:r>
      <w:r w:rsidR="00D86E79">
        <w:rPr>
          <w:sz w:val="28"/>
          <w:szCs w:val="28"/>
        </w:rPr>
        <w:t>_</w:t>
      </w:r>
      <w:r w:rsidR="009A2855" w:rsidRPr="00FA1C56">
        <w:rPr>
          <w:sz w:val="28"/>
          <w:szCs w:val="28"/>
        </w:rPr>
        <w:t>_______</w:t>
      </w:r>
      <w:r w:rsidR="009A2855" w:rsidRPr="009F3177">
        <w:rPr>
          <w:sz w:val="28"/>
          <w:szCs w:val="28"/>
        </w:rPr>
        <w:t>_____________________</w:t>
      </w:r>
      <w:r w:rsidR="009A2855">
        <w:rPr>
          <w:sz w:val="28"/>
          <w:szCs w:val="28"/>
        </w:rPr>
        <w:t>________________</w:t>
      </w:r>
      <w:r w:rsidR="00D86E79" w:rsidRPr="00D86E79">
        <w:rPr>
          <w:color w:val="FF0000"/>
          <w:sz w:val="28"/>
          <w:szCs w:val="28"/>
        </w:rPr>
        <w:t xml:space="preserve"> </w:t>
      </w:r>
    </w:p>
    <w:p w14:paraId="03254242" w14:textId="3939906D" w:rsidR="008B1840" w:rsidRPr="009A2855" w:rsidRDefault="009A2855" w:rsidP="008B1840">
      <w:pPr>
        <w:ind w:firstLine="480"/>
        <w:jc w:val="both"/>
        <w:rPr>
          <w:szCs w:val="24"/>
        </w:rPr>
      </w:pPr>
      <w:r>
        <w:rPr>
          <w:szCs w:val="24"/>
        </w:rPr>
        <w:t xml:space="preserve">                                 </w:t>
      </w:r>
      <w:r w:rsidR="00D86E79" w:rsidRPr="009A2855">
        <w:rPr>
          <w:szCs w:val="24"/>
        </w:rPr>
        <w:t>(</w:t>
      </w:r>
      <w:r w:rsidR="008B1840" w:rsidRPr="009A2855">
        <w:rPr>
          <w:szCs w:val="24"/>
        </w:rPr>
        <w:t xml:space="preserve">должность, </w:t>
      </w:r>
      <w:r w:rsidR="00D86E79" w:rsidRPr="009A2855">
        <w:rPr>
          <w:szCs w:val="24"/>
        </w:rPr>
        <w:t>Ф.И.О., №</w:t>
      </w:r>
      <w:r w:rsidR="008B1840" w:rsidRPr="009A2855">
        <w:rPr>
          <w:szCs w:val="24"/>
        </w:rPr>
        <w:t xml:space="preserve"> телефона, режим работы)</w:t>
      </w:r>
    </w:p>
    <w:p w14:paraId="476B81F1" w14:textId="503261B5" w:rsidR="008B1840" w:rsidRPr="00FA1C56" w:rsidRDefault="008B1840" w:rsidP="008B1840">
      <w:pPr>
        <w:ind w:firstLine="480"/>
        <w:jc w:val="both"/>
        <w:rPr>
          <w:sz w:val="28"/>
          <w:szCs w:val="28"/>
        </w:rPr>
      </w:pPr>
      <w:r w:rsidRPr="00FA1C56">
        <w:rPr>
          <w:sz w:val="28"/>
          <w:szCs w:val="28"/>
        </w:rPr>
        <w:t xml:space="preserve">8. Оперативный дежурный </w:t>
      </w:r>
      <w:proofErr w:type="spellStart"/>
      <w:r w:rsidRPr="00FA1C56">
        <w:rPr>
          <w:sz w:val="28"/>
          <w:szCs w:val="28"/>
        </w:rPr>
        <w:t>Энергоснабжающей</w:t>
      </w:r>
      <w:proofErr w:type="spellEnd"/>
      <w:r w:rsidRPr="00FA1C56">
        <w:rPr>
          <w:sz w:val="28"/>
          <w:szCs w:val="28"/>
        </w:rPr>
        <w:t xml:space="preserve"> организации (РЭС) г. ________</w:t>
      </w:r>
      <w:r w:rsidR="009A2855">
        <w:rPr>
          <w:sz w:val="28"/>
          <w:szCs w:val="28"/>
        </w:rPr>
        <w:t>__</w:t>
      </w:r>
      <w:r w:rsidRPr="00FA1C56">
        <w:rPr>
          <w:sz w:val="28"/>
          <w:szCs w:val="28"/>
        </w:rPr>
        <w:t xml:space="preserve"> ул. _____________тел. ______</w:t>
      </w:r>
      <w:r w:rsidR="009A2855">
        <w:rPr>
          <w:sz w:val="28"/>
          <w:szCs w:val="28"/>
        </w:rPr>
        <w:t>______</w:t>
      </w:r>
      <w:r w:rsidRPr="00FA1C56">
        <w:rPr>
          <w:sz w:val="28"/>
          <w:szCs w:val="28"/>
        </w:rPr>
        <w:t xml:space="preserve"> режим работы - круглосуточно.</w:t>
      </w:r>
    </w:p>
    <w:p w14:paraId="0264DB97" w14:textId="0F6B9F56" w:rsidR="008B1840" w:rsidRPr="00FA1C56" w:rsidRDefault="008B1840" w:rsidP="008B1840">
      <w:pPr>
        <w:ind w:firstLine="480"/>
        <w:jc w:val="both"/>
        <w:rPr>
          <w:sz w:val="28"/>
          <w:szCs w:val="28"/>
        </w:rPr>
      </w:pPr>
      <w:r w:rsidRPr="00FA1C56">
        <w:rPr>
          <w:sz w:val="28"/>
          <w:szCs w:val="28"/>
        </w:rPr>
        <w:t xml:space="preserve">9. Особые </w:t>
      </w:r>
      <w:r w:rsidR="00D86E79" w:rsidRPr="00FA1C56">
        <w:rPr>
          <w:sz w:val="28"/>
          <w:szCs w:val="28"/>
        </w:rPr>
        <w:t>условия:</w:t>
      </w:r>
      <w:r w:rsidR="00D86E79">
        <w:rPr>
          <w:sz w:val="28"/>
          <w:szCs w:val="28"/>
        </w:rPr>
        <w:t xml:space="preserve"> _</w:t>
      </w:r>
      <w:r>
        <w:rPr>
          <w:sz w:val="28"/>
          <w:szCs w:val="28"/>
        </w:rPr>
        <w:t>______________</w:t>
      </w:r>
      <w:r w:rsidR="009A2855" w:rsidRPr="00FA1C56">
        <w:rPr>
          <w:sz w:val="28"/>
          <w:szCs w:val="28"/>
        </w:rPr>
        <w:t>_______</w:t>
      </w:r>
      <w:r w:rsidR="009A2855" w:rsidRPr="009F3177">
        <w:rPr>
          <w:sz w:val="28"/>
          <w:szCs w:val="28"/>
        </w:rPr>
        <w:t>_____________________</w:t>
      </w:r>
      <w:r w:rsidR="009A2855">
        <w:rPr>
          <w:sz w:val="28"/>
          <w:szCs w:val="28"/>
        </w:rPr>
        <w:t>______</w:t>
      </w:r>
    </w:p>
    <w:p w14:paraId="7248DC96" w14:textId="77777777" w:rsidR="008B1840" w:rsidRPr="00FA1C56" w:rsidRDefault="008B1840" w:rsidP="008B1840">
      <w:pPr>
        <w:ind w:firstLine="480"/>
        <w:jc w:val="both"/>
        <w:rPr>
          <w:sz w:val="28"/>
          <w:szCs w:val="28"/>
        </w:rPr>
      </w:pPr>
      <w:r w:rsidRPr="00FA1C56">
        <w:rPr>
          <w:sz w:val="28"/>
          <w:szCs w:val="28"/>
        </w:rPr>
        <w:t xml:space="preserve">10. Акт переоформляется при изменении схемы электроснабжения, мощности, </w:t>
      </w:r>
      <w:proofErr w:type="spellStart"/>
      <w:r w:rsidRPr="00FA1C56">
        <w:rPr>
          <w:sz w:val="28"/>
          <w:szCs w:val="28"/>
        </w:rPr>
        <w:t>категорийности</w:t>
      </w:r>
      <w:proofErr w:type="spellEnd"/>
      <w:r w:rsidRPr="00FA1C56">
        <w:rPr>
          <w:sz w:val="28"/>
          <w:szCs w:val="28"/>
        </w:rPr>
        <w:t>, формы собственности, в других случаях, меняющих взаимоотношения сторон на границе энергообеспечения.</w:t>
      </w:r>
    </w:p>
    <w:p w14:paraId="6D9BA8F4" w14:textId="77777777" w:rsidR="006F21C1" w:rsidRDefault="006F21C1" w:rsidP="008B1840">
      <w:pPr>
        <w:ind w:firstLine="480"/>
        <w:jc w:val="both"/>
        <w:rPr>
          <w:sz w:val="28"/>
          <w:szCs w:val="28"/>
        </w:rPr>
      </w:pPr>
    </w:p>
    <w:p w14:paraId="70435131" w14:textId="321869B2" w:rsidR="008B1840" w:rsidRPr="00FA1C56" w:rsidRDefault="008B1840" w:rsidP="008B1840">
      <w:pPr>
        <w:ind w:firstLine="480"/>
        <w:jc w:val="both"/>
        <w:rPr>
          <w:sz w:val="28"/>
          <w:szCs w:val="28"/>
        </w:rPr>
      </w:pPr>
      <w:r w:rsidRPr="00FA1C56">
        <w:rPr>
          <w:sz w:val="28"/>
          <w:szCs w:val="28"/>
        </w:rPr>
        <w:lastRenderedPageBreak/>
        <w:t>11. Состав документов настоящего Акта: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19"/>
        <w:gridCol w:w="843"/>
        <w:gridCol w:w="1410"/>
        <w:gridCol w:w="2207"/>
      </w:tblGrid>
      <w:tr w:rsidR="008B1840" w:rsidRPr="00FA1C56" w14:paraId="7C9113DF" w14:textId="77777777" w:rsidTr="009F3177">
        <w:trPr>
          <w:jc w:val="center"/>
        </w:trPr>
        <w:tc>
          <w:tcPr>
            <w:tcW w:w="5449" w:type="dxa"/>
          </w:tcPr>
          <w:p w14:paraId="618EA887" w14:textId="77777777" w:rsidR="008B1840" w:rsidRPr="00FA1C56" w:rsidRDefault="008B1840" w:rsidP="009F3177">
            <w:pPr>
              <w:jc w:val="center"/>
            </w:pPr>
            <w:r w:rsidRPr="00FA1C56">
              <w:t>Наименование</w:t>
            </w:r>
          </w:p>
          <w:p w14:paraId="38E43A41" w14:textId="77777777" w:rsidR="008B1840" w:rsidRPr="00FA1C56" w:rsidRDefault="008B1840" w:rsidP="009F3177">
            <w:pPr>
              <w:tabs>
                <w:tab w:val="left" w:pos="2085"/>
              </w:tabs>
              <w:jc w:val="center"/>
            </w:pPr>
            <w:r w:rsidRPr="00FA1C56">
              <w:t>документа</w:t>
            </w:r>
          </w:p>
        </w:tc>
        <w:tc>
          <w:tcPr>
            <w:tcW w:w="850" w:type="dxa"/>
          </w:tcPr>
          <w:p w14:paraId="269BA914" w14:textId="77777777" w:rsidR="008B1840" w:rsidRPr="00FA1C56" w:rsidRDefault="008B1840" w:rsidP="009F3177">
            <w:pPr>
              <w:jc w:val="center"/>
            </w:pPr>
            <w:r w:rsidRPr="00FA1C56">
              <w:t>Кол-во</w:t>
            </w:r>
          </w:p>
          <w:p w14:paraId="3CB23976" w14:textId="77777777" w:rsidR="008B1840" w:rsidRPr="00FA1C56" w:rsidRDefault="008B1840" w:rsidP="009F3177">
            <w:pPr>
              <w:jc w:val="center"/>
            </w:pPr>
            <w:r w:rsidRPr="00FA1C56">
              <w:t>листов</w:t>
            </w:r>
          </w:p>
        </w:tc>
        <w:tc>
          <w:tcPr>
            <w:tcW w:w="1418" w:type="dxa"/>
          </w:tcPr>
          <w:p w14:paraId="1C532B80" w14:textId="77777777" w:rsidR="008B1840" w:rsidRPr="00FA1C56" w:rsidRDefault="008B1840" w:rsidP="009F3177">
            <w:pPr>
              <w:jc w:val="center"/>
            </w:pPr>
            <w:r w:rsidRPr="00FA1C56">
              <w:t>Дата</w:t>
            </w:r>
          </w:p>
          <w:p w14:paraId="3DB899DA" w14:textId="77777777" w:rsidR="008B1840" w:rsidRPr="00FA1C56" w:rsidRDefault="008B1840" w:rsidP="009F3177">
            <w:pPr>
              <w:jc w:val="center"/>
            </w:pPr>
            <w:r w:rsidRPr="00FA1C56">
              <w:t>составления</w:t>
            </w:r>
          </w:p>
        </w:tc>
        <w:tc>
          <w:tcPr>
            <w:tcW w:w="2268" w:type="dxa"/>
          </w:tcPr>
          <w:p w14:paraId="6DF31D8E" w14:textId="77777777" w:rsidR="008B1840" w:rsidRPr="00FA1C56" w:rsidRDefault="008B1840" w:rsidP="009F3177">
            <w:pPr>
              <w:jc w:val="center"/>
            </w:pPr>
            <w:r w:rsidRPr="00FA1C56">
              <w:t>Когда</w:t>
            </w:r>
          </w:p>
          <w:p w14:paraId="22C1B6DD" w14:textId="77777777" w:rsidR="008B1840" w:rsidRPr="00FA1C56" w:rsidRDefault="008B1840" w:rsidP="009F3177">
            <w:pPr>
              <w:jc w:val="center"/>
            </w:pPr>
            <w:r w:rsidRPr="00FA1C56">
              <w:t>составляется</w:t>
            </w:r>
          </w:p>
        </w:tc>
      </w:tr>
      <w:tr w:rsidR="008B1840" w:rsidRPr="00FA1C56" w14:paraId="69B6D940" w14:textId="77777777" w:rsidTr="009F3177">
        <w:trPr>
          <w:jc w:val="center"/>
        </w:trPr>
        <w:tc>
          <w:tcPr>
            <w:tcW w:w="5449" w:type="dxa"/>
          </w:tcPr>
          <w:p w14:paraId="64B45F2D" w14:textId="77777777" w:rsidR="008B1840" w:rsidRPr="00FA1C56" w:rsidRDefault="008B1840" w:rsidP="009F3177">
            <w:pPr>
              <w:jc w:val="center"/>
            </w:pPr>
            <w:r w:rsidRPr="00FA1C56">
              <w:t>Основная титульная форма Акта.</w:t>
            </w:r>
          </w:p>
        </w:tc>
        <w:tc>
          <w:tcPr>
            <w:tcW w:w="850" w:type="dxa"/>
            <w:vAlign w:val="center"/>
          </w:tcPr>
          <w:p w14:paraId="76B42347" w14:textId="77777777" w:rsidR="008B1840" w:rsidRPr="00FA1C56" w:rsidRDefault="008B1840" w:rsidP="009F3177">
            <w:pPr>
              <w:jc w:val="center"/>
              <w:rPr>
                <w:b/>
              </w:rPr>
            </w:pPr>
          </w:p>
        </w:tc>
        <w:tc>
          <w:tcPr>
            <w:tcW w:w="1418" w:type="dxa"/>
            <w:vAlign w:val="center"/>
          </w:tcPr>
          <w:p w14:paraId="77BA4424" w14:textId="77777777" w:rsidR="008B1840" w:rsidRPr="00FA1C56" w:rsidRDefault="008B1840" w:rsidP="009F3177">
            <w:pPr>
              <w:jc w:val="center"/>
              <w:rPr>
                <w:b/>
              </w:rPr>
            </w:pPr>
          </w:p>
        </w:tc>
        <w:tc>
          <w:tcPr>
            <w:tcW w:w="2268" w:type="dxa"/>
            <w:vAlign w:val="center"/>
          </w:tcPr>
          <w:p w14:paraId="3FD501E7" w14:textId="77777777" w:rsidR="008B1840" w:rsidRPr="00FA1C56" w:rsidRDefault="008B1840" w:rsidP="009F3177">
            <w:pPr>
              <w:jc w:val="center"/>
              <w:rPr>
                <w:b/>
              </w:rPr>
            </w:pPr>
          </w:p>
        </w:tc>
      </w:tr>
      <w:tr w:rsidR="008B1840" w:rsidRPr="00FA1C56" w14:paraId="55B11311" w14:textId="77777777" w:rsidTr="009F3177">
        <w:trPr>
          <w:jc w:val="center"/>
        </w:trPr>
        <w:tc>
          <w:tcPr>
            <w:tcW w:w="5449" w:type="dxa"/>
          </w:tcPr>
          <w:p w14:paraId="26B96064" w14:textId="77777777" w:rsidR="008B1840" w:rsidRPr="00FA1C56" w:rsidRDefault="008B1840" w:rsidP="009F3177">
            <w:pPr>
              <w:jc w:val="center"/>
            </w:pPr>
            <w:r w:rsidRPr="00FA1C56">
              <w:t>Приложение №1. Схема электроснабжения.</w:t>
            </w:r>
          </w:p>
        </w:tc>
        <w:tc>
          <w:tcPr>
            <w:tcW w:w="850" w:type="dxa"/>
            <w:vAlign w:val="center"/>
          </w:tcPr>
          <w:p w14:paraId="30B3A4A3" w14:textId="77777777" w:rsidR="008B1840" w:rsidRPr="00FA1C56" w:rsidRDefault="008B1840" w:rsidP="009F3177">
            <w:pPr>
              <w:jc w:val="center"/>
              <w:rPr>
                <w:b/>
              </w:rPr>
            </w:pPr>
          </w:p>
        </w:tc>
        <w:tc>
          <w:tcPr>
            <w:tcW w:w="1418" w:type="dxa"/>
            <w:vAlign w:val="center"/>
          </w:tcPr>
          <w:p w14:paraId="76BFBF8D" w14:textId="77777777" w:rsidR="008B1840" w:rsidRPr="00FA1C56" w:rsidRDefault="008B1840" w:rsidP="009F3177">
            <w:pPr>
              <w:jc w:val="center"/>
              <w:rPr>
                <w:b/>
              </w:rPr>
            </w:pPr>
          </w:p>
        </w:tc>
        <w:tc>
          <w:tcPr>
            <w:tcW w:w="2268" w:type="dxa"/>
            <w:vAlign w:val="center"/>
          </w:tcPr>
          <w:p w14:paraId="35248939" w14:textId="77777777" w:rsidR="008B1840" w:rsidRPr="00FA1C56" w:rsidRDefault="008B1840" w:rsidP="009F3177">
            <w:pPr>
              <w:jc w:val="center"/>
              <w:rPr>
                <w:b/>
              </w:rPr>
            </w:pPr>
          </w:p>
        </w:tc>
      </w:tr>
      <w:tr w:rsidR="008B1840" w:rsidRPr="00FA1C56" w14:paraId="3E33D3AF" w14:textId="77777777" w:rsidTr="009F3177">
        <w:trPr>
          <w:jc w:val="center"/>
        </w:trPr>
        <w:tc>
          <w:tcPr>
            <w:tcW w:w="5449" w:type="dxa"/>
          </w:tcPr>
          <w:p w14:paraId="05355855" w14:textId="77777777" w:rsidR="008B1840" w:rsidRPr="00FA1C56" w:rsidRDefault="008B1840" w:rsidP="009F3177">
            <w:pPr>
              <w:jc w:val="center"/>
            </w:pPr>
            <w:r w:rsidRPr="00FA1C56">
              <w:t xml:space="preserve">Приложение №2 к Акту*. Перечень объектов Абонента, запитанных от сетей </w:t>
            </w:r>
            <w:proofErr w:type="spellStart"/>
            <w:r w:rsidRPr="00FA1C56">
              <w:t>энергоснабжающей</w:t>
            </w:r>
            <w:proofErr w:type="spellEnd"/>
            <w:r w:rsidRPr="00FA1C56">
              <w:t xml:space="preserve"> организации (в виде таблицы №1)</w:t>
            </w:r>
          </w:p>
        </w:tc>
        <w:tc>
          <w:tcPr>
            <w:tcW w:w="850" w:type="dxa"/>
            <w:vAlign w:val="center"/>
          </w:tcPr>
          <w:p w14:paraId="6A8A7098" w14:textId="77777777" w:rsidR="008B1840" w:rsidRPr="00FA1C56" w:rsidRDefault="008B1840" w:rsidP="009F3177">
            <w:pPr>
              <w:jc w:val="center"/>
              <w:rPr>
                <w:b/>
              </w:rPr>
            </w:pPr>
          </w:p>
        </w:tc>
        <w:tc>
          <w:tcPr>
            <w:tcW w:w="1418" w:type="dxa"/>
            <w:vAlign w:val="center"/>
          </w:tcPr>
          <w:p w14:paraId="5C0E6E81" w14:textId="77777777" w:rsidR="008B1840" w:rsidRPr="00FA1C56" w:rsidRDefault="008B1840" w:rsidP="009F3177">
            <w:pPr>
              <w:jc w:val="center"/>
              <w:rPr>
                <w:b/>
              </w:rPr>
            </w:pPr>
          </w:p>
        </w:tc>
        <w:tc>
          <w:tcPr>
            <w:tcW w:w="2268" w:type="dxa"/>
            <w:vAlign w:val="center"/>
          </w:tcPr>
          <w:p w14:paraId="30B22B4C" w14:textId="77777777" w:rsidR="008B1840" w:rsidRPr="00FA1C56" w:rsidRDefault="008B1840" w:rsidP="009F3177">
            <w:pPr>
              <w:rPr>
                <w:b/>
              </w:rPr>
            </w:pPr>
          </w:p>
        </w:tc>
      </w:tr>
      <w:tr w:rsidR="008B1840" w:rsidRPr="00FA1C56" w14:paraId="7BB0EB6A" w14:textId="77777777" w:rsidTr="009F3177">
        <w:trPr>
          <w:trHeight w:val="331"/>
          <w:jc w:val="center"/>
        </w:trPr>
        <w:tc>
          <w:tcPr>
            <w:tcW w:w="5449" w:type="dxa"/>
          </w:tcPr>
          <w:p w14:paraId="654CA894" w14:textId="77777777" w:rsidR="008B1840" w:rsidRPr="00FA1C56" w:rsidRDefault="008B1840" w:rsidP="009F3177">
            <w:pPr>
              <w:jc w:val="center"/>
            </w:pPr>
            <w:r w:rsidRPr="00FA1C56">
              <w:t xml:space="preserve">Приложение №3 к Акту*. Перечень </w:t>
            </w:r>
            <w:proofErr w:type="spellStart"/>
            <w:r w:rsidRPr="00FA1C56">
              <w:t>субабонентов</w:t>
            </w:r>
            <w:proofErr w:type="spellEnd"/>
            <w:r w:rsidRPr="00FA1C56">
              <w:t xml:space="preserve"> (в виде таблицы №2).</w:t>
            </w:r>
          </w:p>
        </w:tc>
        <w:tc>
          <w:tcPr>
            <w:tcW w:w="850" w:type="dxa"/>
            <w:vAlign w:val="center"/>
          </w:tcPr>
          <w:p w14:paraId="48EC24F6" w14:textId="77777777" w:rsidR="008B1840" w:rsidRPr="00FA1C56" w:rsidRDefault="008B1840" w:rsidP="009F3177">
            <w:pPr>
              <w:jc w:val="center"/>
              <w:rPr>
                <w:b/>
              </w:rPr>
            </w:pPr>
          </w:p>
        </w:tc>
        <w:tc>
          <w:tcPr>
            <w:tcW w:w="1418" w:type="dxa"/>
            <w:vAlign w:val="center"/>
          </w:tcPr>
          <w:p w14:paraId="2652BA20" w14:textId="77777777" w:rsidR="008B1840" w:rsidRPr="00FA1C56" w:rsidRDefault="008B1840" w:rsidP="009F3177">
            <w:pPr>
              <w:jc w:val="center"/>
              <w:rPr>
                <w:b/>
              </w:rPr>
            </w:pPr>
          </w:p>
        </w:tc>
        <w:tc>
          <w:tcPr>
            <w:tcW w:w="2268" w:type="dxa"/>
            <w:vAlign w:val="center"/>
          </w:tcPr>
          <w:p w14:paraId="4EBB1F69" w14:textId="77777777" w:rsidR="008B1840" w:rsidRPr="00FA1C56" w:rsidRDefault="008B1840" w:rsidP="009F3177">
            <w:pPr>
              <w:rPr>
                <w:b/>
              </w:rPr>
            </w:pPr>
          </w:p>
        </w:tc>
      </w:tr>
      <w:tr w:rsidR="008B1840" w:rsidRPr="00FA1C56" w14:paraId="48FA3149" w14:textId="77777777" w:rsidTr="009F3177">
        <w:trPr>
          <w:trHeight w:val="224"/>
          <w:jc w:val="center"/>
        </w:trPr>
        <w:tc>
          <w:tcPr>
            <w:tcW w:w="5449" w:type="dxa"/>
          </w:tcPr>
          <w:p w14:paraId="4D442D67" w14:textId="77777777" w:rsidR="008B1840" w:rsidRPr="00FA1C56" w:rsidRDefault="008B1840" w:rsidP="009F3177">
            <w:pPr>
              <w:jc w:val="center"/>
            </w:pPr>
            <w:r w:rsidRPr="00FA1C56">
              <w:t xml:space="preserve">Приложение №4 к Акту**. Перечень организаций, у которых абонент является </w:t>
            </w:r>
            <w:proofErr w:type="spellStart"/>
            <w:r w:rsidRPr="00FA1C56">
              <w:t>субабонентом</w:t>
            </w:r>
            <w:proofErr w:type="spellEnd"/>
            <w:r w:rsidRPr="00FA1C56">
              <w:t xml:space="preserve"> (в виде таблицы №3).</w:t>
            </w:r>
          </w:p>
        </w:tc>
        <w:tc>
          <w:tcPr>
            <w:tcW w:w="850" w:type="dxa"/>
            <w:vAlign w:val="center"/>
          </w:tcPr>
          <w:p w14:paraId="4B8EB7D6" w14:textId="77777777" w:rsidR="008B1840" w:rsidRPr="00FA1C56" w:rsidRDefault="008B1840" w:rsidP="009F3177">
            <w:pPr>
              <w:jc w:val="center"/>
              <w:rPr>
                <w:b/>
              </w:rPr>
            </w:pPr>
          </w:p>
        </w:tc>
        <w:tc>
          <w:tcPr>
            <w:tcW w:w="1418" w:type="dxa"/>
            <w:vAlign w:val="center"/>
          </w:tcPr>
          <w:p w14:paraId="3D2F6A67" w14:textId="77777777" w:rsidR="008B1840" w:rsidRPr="00FA1C56" w:rsidRDefault="008B1840" w:rsidP="009F3177">
            <w:pPr>
              <w:jc w:val="center"/>
              <w:rPr>
                <w:b/>
              </w:rPr>
            </w:pPr>
          </w:p>
        </w:tc>
        <w:tc>
          <w:tcPr>
            <w:tcW w:w="2268" w:type="dxa"/>
            <w:vAlign w:val="center"/>
          </w:tcPr>
          <w:p w14:paraId="5F11CD34" w14:textId="77777777" w:rsidR="008B1840" w:rsidRPr="00FA1C56" w:rsidRDefault="008B1840" w:rsidP="009F3177">
            <w:pPr>
              <w:rPr>
                <w:b/>
              </w:rPr>
            </w:pPr>
          </w:p>
        </w:tc>
      </w:tr>
    </w:tbl>
    <w:p w14:paraId="06C48068" w14:textId="77777777" w:rsidR="00D86E79" w:rsidRDefault="00D86E79" w:rsidP="008B1840">
      <w:pPr>
        <w:ind w:firstLine="480"/>
        <w:jc w:val="both"/>
        <w:rPr>
          <w:sz w:val="20"/>
        </w:rPr>
      </w:pPr>
    </w:p>
    <w:p w14:paraId="41419EDA" w14:textId="3FDFC63A" w:rsidR="008B1840" w:rsidRPr="00FA1C56" w:rsidRDefault="008B1840" w:rsidP="008B1840">
      <w:pPr>
        <w:ind w:firstLine="480"/>
        <w:jc w:val="both"/>
        <w:rPr>
          <w:sz w:val="20"/>
        </w:rPr>
      </w:pPr>
      <w:r w:rsidRPr="00FA1C56">
        <w:rPr>
          <w:sz w:val="20"/>
        </w:rPr>
        <w:t xml:space="preserve">* оформляется при перечне объектов абонента или </w:t>
      </w:r>
      <w:proofErr w:type="spellStart"/>
      <w:r w:rsidRPr="00FA1C56">
        <w:rPr>
          <w:sz w:val="20"/>
        </w:rPr>
        <w:t>субабонентов</w:t>
      </w:r>
      <w:proofErr w:type="spellEnd"/>
      <w:r w:rsidRPr="00FA1C56">
        <w:rPr>
          <w:sz w:val="20"/>
        </w:rPr>
        <w:t xml:space="preserve"> более двух.</w:t>
      </w:r>
    </w:p>
    <w:p w14:paraId="0D77E92A" w14:textId="3B7EC762" w:rsidR="008B1840" w:rsidRDefault="008B1840" w:rsidP="008B1840">
      <w:pPr>
        <w:ind w:firstLine="480"/>
        <w:jc w:val="both"/>
        <w:rPr>
          <w:sz w:val="20"/>
        </w:rPr>
      </w:pPr>
      <w:r w:rsidRPr="00FA1C56">
        <w:rPr>
          <w:sz w:val="20"/>
        </w:rPr>
        <w:t>** оформляется при наличии у Абонента объектов, запитанных от сетей других потребителей.</w:t>
      </w:r>
    </w:p>
    <w:p w14:paraId="09B3DDE3" w14:textId="77777777" w:rsidR="00D86E79" w:rsidRPr="00FA1C56" w:rsidRDefault="00D86E79" w:rsidP="008B1840">
      <w:pPr>
        <w:ind w:firstLine="480"/>
        <w:jc w:val="both"/>
        <w:rPr>
          <w:sz w:val="20"/>
        </w:rPr>
      </w:pPr>
    </w:p>
    <w:p w14:paraId="4C38AD2D" w14:textId="049CE347" w:rsidR="008B1840" w:rsidRPr="00FA1C56" w:rsidRDefault="008B1840" w:rsidP="008B1840">
      <w:pPr>
        <w:ind w:firstLine="480"/>
        <w:jc w:val="both"/>
        <w:rPr>
          <w:sz w:val="28"/>
          <w:szCs w:val="28"/>
        </w:rPr>
      </w:pPr>
      <w:r w:rsidRPr="00FA1C56">
        <w:rPr>
          <w:sz w:val="28"/>
          <w:szCs w:val="28"/>
        </w:rPr>
        <w:t>12. Дополнительные условия ______________________________________</w:t>
      </w:r>
      <w:r w:rsidR="009A2855">
        <w:rPr>
          <w:sz w:val="28"/>
          <w:szCs w:val="28"/>
        </w:rPr>
        <w:t>__</w:t>
      </w:r>
    </w:p>
    <w:p w14:paraId="355864AD" w14:textId="77777777" w:rsidR="008B1840" w:rsidRPr="00FA1C56" w:rsidRDefault="008B1840" w:rsidP="008B1840">
      <w:pPr>
        <w:ind w:firstLine="480"/>
        <w:jc w:val="both"/>
        <w:rPr>
          <w:sz w:val="28"/>
          <w:szCs w:val="28"/>
        </w:rPr>
      </w:pPr>
      <w:r w:rsidRPr="00FA1C56">
        <w:rPr>
          <w:sz w:val="28"/>
          <w:szCs w:val="28"/>
        </w:rPr>
        <w:t>13. Настоящий Акт вступает в силу со дня его подписания обеими сторонами. Срок действия Акта определяется сроком действия Договора.</w:t>
      </w:r>
    </w:p>
    <w:p w14:paraId="6A33C76E" w14:textId="52FF96F8" w:rsidR="00594704" w:rsidRDefault="00594704" w:rsidP="008B1840">
      <w:pPr>
        <w:ind w:firstLine="480"/>
        <w:jc w:val="both"/>
        <w:rPr>
          <w:sz w:val="28"/>
          <w:szCs w:val="28"/>
        </w:rPr>
      </w:pPr>
    </w:p>
    <w:p w14:paraId="324F77BE" w14:textId="77777777" w:rsidR="0081379E" w:rsidRDefault="0081379E" w:rsidP="008B1840">
      <w:pPr>
        <w:ind w:firstLine="480"/>
        <w:jc w:val="both"/>
        <w:rPr>
          <w:sz w:val="28"/>
          <w:szCs w:val="28"/>
        </w:rPr>
      </w:pPr>
    </w:p>
    <w:p w14:paraId="74284118" w14:textId="4E919A7D" w:rsidR="00E1182F" w:rsidRPr="0054622F" w:rsidRDefault="00E1182F" w:rsidP="00E1182F">
      <w:pPr>
        <w:jc w:val="both"/>
        <w:rPr>
          <w:bCs/>
          <w:sz w:val="28"/>
          <w:szCs w:val="28"/>
        </w:rPr>
      </w:pPr>
      <w:proofErr w:type="spellStart"/>
      <w:r w:rsidRPr="0054622F">
        <w:rPr>
          <w:bCs/>
          <w:sz w:val="28"/>
          <w:szCs w:val="28"/>
        </w:rPr>
        <w:t>Энергоснабжающая</w:t>
      </w:r>
      <w:proofErr w:type="spellEnd"/>
      <w:r w:rsidRPr="0054622F">
        <w:rPr>
          <w:bCs/>
          <w:sz w:val="28"/>
          <w:szCs w:val="28"/>
        </w:rPr>
        <w:t xml:space="preserve"> организация: </w:t>
      </w:r>
      <w:r w:rsidRPr="0054622F">
        <w:rPr>
          <w:bCs/>
          <w:sz w:val="28"/>
          <w:szCs w:val="28"/>
        </w:rPr>
        <w:tab/>
      </w:r>
      <w:r w:rsidRPr="0054622F">
        <w:rPr>
          <w:bCs/>
          <w:sz w:val="28"/>
          <w:szCs w:val="28"/>
        </w:rPr>
        <w:tab/>
      </w:r>
      <w:r w:rsidR="0054622F">
        <w:rPr>
          <w:bCs/>
          <w:sz w:val="28"/>
          <w:szCs w:val="28"/>
        </w:rPr>
        <w:tab/>
      </w:r>
      <w:r w:rsidRPr="0054622F">
        <w:rPr>
          <w:bCs/>
          <w:sz w:val="28"/>
          <w:szCs w:val="28"/>
        </w:rPr>
        <w:t>Абонент:</w:t>
      </w:r>
    </w:p>
    <w:p w14:paraId="47563A6B" w14:textId="2115AA23" w:rsidR="00E1182F" w:rsidRPr="0054622F" w:rsidRDefault="00E1182F" w:rsidP="00E1182F">
      <w:pPr>
        <w:jc w:val="both"/>
        <w:rPr>
          <w:bCs/>
          <w:sz w:val="28"/>
          <w:szCs w:val="28"/>
        </w:rPr>
      </w:pPr>
      <w:r w:rsidRPr="0054622F">
        <w:rPr>
          <w:bCs/>
          <w:sz w:val="28"/>
          <w:szCs w:val="28"/>
        </w:rPr>
        <w:t>____________________________</w:t>
      </w:r>
      <w:r w:rsidR="009A2855" w:rsidRPr="0054622F">
        <w:rPr>
          <w:sz w:val="28"/>
          <w:szCs w:val="28"/>
        </w:rPr>
        <w:t>___</w:t>
      </w:r>
      <w:r w:rsidRPr="0054622F">
        <w:rPr>
          <w:bCs/>
          <w:sz w:val="28"/>
          <w:szCs w:val="28"/>
        </w:rPr>
        <w:tab/>
      </w:r>
      <w:r w:rsidRPr="0054622F">
        <w:rPr>
          <w:bCs/>
          <w:sz w:val="28"/>
          <w:szCs w:val="28"/>
        </w:rPr>
        <w:tab/>
        <w:t>_______________________</w:t>
      </w:r>
      <w:r w:rsidR="009A2855" w:rsidRPr="0054622F">
        <w:rPr>
          <w:sz w:val="28"/>
          <w:szCs w:val="28"/>
        </w:rPr>
        <w:t>_____</w:t>
      </w:r>
    </w:p>
    <w:p w14:paraId="520BE8B9" w14:textId="77777777" w:rsidR="00E1182F" w:rsidRPr="00594704" w:rsidRDefault="00E1182F" w:rsidP="00E1182F">
      <w:pPr>
        <w:jc w:val="both"/>
        <w:rPr>
          <w:b/>
          <w:bCs/>
          <w:sz w:val="28"/>
          <w:szCs w:val="28"/>
        </w:rPr>
      </w:pPr>
      <w:r w:rsidRPr="0054622F">
        <w:rPr>
          <w:bCs/>
          <w:sz w:val="28"/>
          <w:szCs w:val="28"/>
        </w:rPr>
        <w:t xml:space="preserve">МП </w:t>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proofErr w:type="spellStart"/>
      <w:r w:rsidRPr="0054622F">
        <w:rPr>
          <w:bCs/>
          <w:sz w:val="28"/>
          <w:szCs w:val="28"/>
        </w:rPr>
        <w:t>МП</w:t>
      </w:r>
      <w:proofErr w:type="spellEnd"/>
      <w:r w:rsidRPr="00594704">
        <w:rPr>
          <w:b/>
          <w:bCs/>
          <w:sz w:val="28"/>
          <w:szCs w:val="28"/>
        </w:rPr>
        <w:t xml:space="preserve"> </w:t>
      </w:r>
    </w:p>
    <w:p w14:paraId="174938F1" w14:textId="77777777" w:rsidR="008B1840" w:rsidRPr="00FA1C56" w:rsidRDefault="008B1840" w:rsidP="008B1840">
      <w:pPr>
        <w:ind w:firstLine="480"/>
        <w:jc w:val="both"/>
        <w:rPr>
          <w:sz w:val="28"/>
          <w:szCs w:val="28"/>
        </w:rPr>
      </w:pPr>
    </w:p>
    <w:p w14:paraId="6F1A2607" w14:textId="77777777" w:rsidR="008B1840" w:rsidRPr="00FA1C56" w:rsidRDefault="008B1840" w:rsidP="008B1840">
      <w:pPr>
        <w:ind w:firstLine="480"/>
        <w:jc w:val="both"/>
        <w:rPr>
          <w:sz w:val="28"/>
          <w:szCs w:val="28"/>
        </w:rPr>
      </w:pPr>
    </w:p>
    <w:p w14:paraId="5931C863" w14:textId="77777777" w:rsidR="008B1840" w:rsidRPr="00FA1C56" w:rsidRDefault="008B1840" w:rsidP="008B1840">
      <w:pPr>
        <w:ind w:firstLine="480"/>
        <w:jc w:val="both"/>
        <w:rPr>
          <w:sz w:val="28"/>
          <w:szCs w:val="28"/>
        </w:rPr>
      </w:pPr>
    </w:p>
    <w:p w14:paraId="65E162E4" w14:textId="77777777" w:rsidR="008B1840" w:rsidRPr="00FA1C56" w:rsidRDefault="008B1840" w:rsidP="008B1840">
      <w:pPr>
        <w:ind w:firstLine="480"/>
        <w:jc w:val="both"/>
        <w:rPr>
          <w:sz w:val="28"/>
          <w:szCs w:val="28"/>
        </w:rPr>
      </w:pPr>
    </w:p>
    <w:p w14:paraId="129BB85F" w14:textId="77777777" w:rsidR="008B1840" w:rsidRPr="00FA1C56" w:rsidRDefault="008B1840" w:rsidP="008B1840">
      <w:pPr>
        <w:ind w:firstLine="480"/>
        <w:jc w:val="both"/>
        <w:rPr>
          <w:sz w:val="28"/>
          <w:szCs w:val="28"/>
        </w:rPr>
      </w:pPr>
    </w:p>
    <w:p w14:paraId="7AFCCB6E" w14:textId="77777777" w:rsidR="008B1840" w:rsidRPr="00FA1C56" w:rsidRDefault="008B1840" w:rsidP="008B1840">
      <w:pPr>
        <w:ind w:firstLine="480"/>
        <w:jc w:val="both"/>
        <w:rPr>
          <w:sz w:val="28"/>
          <w:szCs w:val="28"/>
        </w:rPr>
      </w:pPr>
    </w:p>
    <w:p w14:paraId="4F1540A2" w14:textId="77777777" w:rsidR="008B1840" w:rsidRPr="00FA1C56" w:rsidRDefault="008B1840" w:rsidP="008B1840">
      <w:pPr>
        <w:ind w:firstLine="480"/>
        <w:jc w:val="both"/>
        <w:rPr>
          <w:sz w:val="28"/>
          <w:szCs w:val="28"/>
        </w:rPr>
      </w:pPr>
    </w:p>
    <w:p w14:paraId="7D5D627C" w14:textId="77777777" w:rsidR="008B1840" w:rsidRPr="00FA1C56" w:rsidRDefault="008B1840" w:rsidP="008B1840">
      <w:pPr>
        <w:ind w:firstLine="480"/>
        <w:jc w:val="both"/>
        <w:rPr>
          <w:sz w:val="28"/>
          <w:szCs w:val="28"/>
        </w:rPr>
      </w:pPr>
    </w:p>
    <w:p w14:paraId="029834DF" w14:textId="77777777" w:rsidR="008B1840" w:rsidRPr="00FA1C56" w:rsidRDefault="008B1840" w:rsidP="008B1840">
      <w:pPr>
        <w:ind w:firstLine="480"/>
        <w:jc w:val="both"/>
        <w:rPr>
          <w:sz w:val="28"/>
          <w:szCs w:val="28"/>
        </w:rPr>
      </w:pPr>
    </w:p>
    <w:p w14:paraId="24311260" w14:textId="77777777" w:rsidR="008B1840" w:rsidRPr="00FA1C56" w:rsidRDefault="008B1840" w:rsidP="008B1840">
      <w:pPr>
        <w:ind w:firstLine="480"/>
        <w:jc w:val="both"/>
        <w:rPr>
          <w:sz w:val="28"/>
          <w:szCs w:val="28"/>
        </w:rPr>
      </w:pPr>
    </w:p>
    <w:p w14:paraId="099AABAC" w14:textId="77777777" w:rsidR="008B1840" w:rsidRPr="00FA1C56" w:rsidRDefault="008B1840" w:rsidP="008B1840">
      <w:pPr>
        <w:ind w:firstLine="480"/>
        <w:jc w:val="both"/>
        <w:rPr>
          <w:sz w:val="28"/>
          <w:szCs w:val="28"/>
        </w:rPr>
      </w:pPr>
    </w:p>
    <w:p w14:paraId="0DB891D8" w14:textId="77777777" w:rsidR="008B1840" w:rsidRDefault="008B1840" w:rsidP="008B1840">
      <w:pPr>
        <w:jc w:val="both"/>
        <w:rPr>
          <w:sz w:val="28"/>
          <w:szCs w:val="28"/>
        </w:rPr>
      </w:pPr>
    </w:p>
    <w:p w14:paraId="7CBFD352" w14:textId="77777777" w:rsidR="008B1840" w:rsidRDefault="008B1840" w:rsidP="008B1840">
      <w:pPr>
        <w:jc w:val="both"/>
        <w:rPr>
          <w:sz w:val="28"/>
          <w:szCs w:val="28"/>
        </w:rPr>
      </w:pPr>
    </w:p>
    <w:p w14:paraId="661AF868" w14:textId="77777777" w:rsidR="008B1840" w:rsidRDefault="008B1840" w:rsidP="008B1840">
      <w:pPr>
        <w:jc w:val="both"/>
        <w:rPr>
          <w:sz w:val="28"/>
          <w:szCs w:val="28"/>
        </w:rPr>
      </w:pPr>
    </w:p>
    <w:p w14:paraId="33B8A54B" w14:textId="77777777" w:rsidR="008B1840" w:rsidRDefault="008B1840" w:rsidP="008B1840">
      <w:pPr>
        <w:jc w:val="both"/>
        <w:rPr>
          <w:sz w:val="28"/>
          <w:szCs w:val="28"/>
        </w:rPr>
      </w:pPr>
    </w:p>
    <w:p w14:paraId="4DA9FD38" w14:textId="77777777" w:rsidR="008B1840" w:rsidRPr="00FA1C56" w:rsidRDefault="008B1840" w:rsidP="008B1840">
      <w:pPr>
        <w:jc w:val="both"/>
        <w:rPr>
          <w:sz w:val="28"/>
          <w:szCs w:val="28"/>
        </w:rPr>
      </w:pPr>
    </w:p>
    <w:p w14:paraId="0D64386B" w14:textId="77777777" w:rsidR="008B1840" w:rsidRPr="00FA1C56" w:rsidRDefault="008B1840" w:rsidP="008B1840">
      <w:pPr>
        <w:ind w:firstLine="480"/>
        <w:jc w:val="both"/>
        <w:rPr>
          <w:sz w:val="28"/>
          <w:szCs w:val="28"/>
        </w:rPr>
      </w:pPr>
    </w:p>
    <w:p w14:paraId="58D52A00" w14:textId="77777777" w:rsidR="008B1840" w:rsidRPr="00FA1C56" w:rsidRDefault="008B1840" w:rsidP="008B1840">
      <w:pPr>
        <w:jc w:val="both"/>
        <w:rPr>
          <w:sz w:val="28"/>
          <w:szCs w:val="28"/>
        </w:rPr>
      </w:pPr>
    </w:p>
    <w:p w14:paraId="1017C366" w14:textId="3828F36E" w:rsidR="0081379E" w:rsidRDefault="0081379E" w:rsidP="00FC592F">
      <w:pPr>
        <w:ind w:firstLine="480"/>
        <w:jc w:val="right"/>
        <w:rPr>
          <w:sz w:val="28"/>
          <w:szCs w:val="28"/>
        </w:rPr>
      </w:pPr>
    </w:p>
    <w:p w14:paraId="7507FCA7" w14:textId="4F411F3C" w:rsidR="00FC592F" w:rsidRPr="00FA1C56" w:rsidRDefault="008B1840" w:rsidP="00FC592F">
      <w:pPr>
        <w:ind w:firstLine="480"/>
        <w:jc w:val="right"/>
        <w:rPr>
          <w:sz w:val="28"/>
          <w:szCs w:val="28"/>
        </w:rPr>
      </w:pPr>
      <w:r w:rsidRPr="00FA1C56">
        <w:rPr>
          <w:sz w:val="28"/>
          <w:szCs w:val="28"/>
        </w:rPr>
        <w:lastRenderedPageBreak/>
        <w:t xml:space="preserve">Приложение № 2 </w:t>
      </w:r>
    </w:p>
    <w:p w14:paraId="4E8A10BE" w14:textId="77777777" w:rsidR="00FC592F" w:rsidRDefault="00FC592F" w:rsidP="00FC592F">
      <w:pPr>
        <w:pStyle w:val="a4"/>
        <w:spacing w:before="0" w:beforeAutospacing="0" w:after="0" w:afterAutospacing="0"/>
        <w:jc w:val="right"/>
        <w:rPr>
          <w:sz w:val="28"/>
          <w:szCs w:val="28"/>
        </w:rPr>
      </w:pPr>
      <w:r w:rsidRPr="00FA1C56">
        <w:rPr>
          <w:sz w:val="28"/>
          <w:szCs w:val="28"/>
        </w:rPr>
        <w:t xml:space="preserve">к Договору электроснабжения №_______ </w:t>
      </w:r>
    </w:p>
    <w:p w14:paraId="21B115FA" w14:textId="77777777" w:rsidR="00FC592F" w:rsidRDefault="00FC592F" w:rsidP="00FC592F">
      <w:pPr>
        <w:pStyle w:val="a4"/>
        <w:spacing w:before="0" w:beforeAutospacing="0" w:after="0" w:afterAutospacing="0"/>
        <w:jc w:val="right"/>
        <w:rPr>
          <w:sz w:val="28"/>
          <w:szCs w:val="28"/>
        </w:rPr>
      </w:pPr>
      <w:r w:rsidRPr="00FC592F">
        <w:rPr>
          <w:sz w:val="28"/>
          <w:szCs w:val="28"/>
        </w:rPr>
        <w:t>с управляющей организацией или товариществом собственников жилья, жилищно-строительным кооперативом, жилищным кооперативом</w:t>
      </w:r>
    </w:p>
    <w:p w14:paraId="21A4E034" w14:textId="77777777" w:rsidR="00FC592F" w:rsidRDefault="00FC592F" w:rsidP="00FC592F">
      <w:pPr>
        <w:pStyle w:val="a4"/>
        <w:spacing w:before="0" w:beforeAutospacing="0" w:after="0" w:afterAutospacing="0"/>
        <w:jc w:val="right"/>
        <w:rPr>
          <w:sz w:val="28"/>
          <w:szCs w:val="28"/>
        </w:rPr>
      </w:pPr>
      <w:r w:rsidRPr="00FC592F">
        <w:rPr>
          <w:sz w:val="28"/>
          <w:szCs w:val="28"/>
        </w:rPr>
        <w:t>или иной</w:t>
      </w:r>
      <w:r>
        <w:rPr>
          <w:sz w:val="28"/>
          <w:szCs w:val="28"/>
        </w:rPr>
        <w:t xml:space="preserve"> </w:t>
      </w:r>
      <w:r w:rsidRPr="00FC592F">
        <w:rPr>
          <w:sz w:val="28"/>
          <w:szCs w:val="28"/>
        </w:rPr>
        <w:t>некоммерческой организацией, созданной в целях</w:t>
      </w:r>
    </w:p>
    <w:p w14:paraId="72E5FA36" w14:textId="1136E30D" w:rsidR="008B1840" w:rsidRDefault="00FC592F" w:rsidP="00E579C6">
      <w:pPr>
        <w:pStyle w:val="a4"/>
        <w:spacing w:before="0" w:beforeAutospacing="0" w:after="0" w:afterAutospacing="0"/>
        <w:jc w:val="right"/>
        <w:rPr>
          <w:sz w:val="28"/>
          <w:szCs w:val="28"/>
        </w:rPr>
      </w:pPr>
      <w:r w:rsidRPr="00FC592F">
        <w:rPr>
          <w:sz w:val="28"/>
          <w:szCs w:val="28"/>
        </w:rPr>
        <w:t xml:space="preserve">удовлетворения потребностей граждан в жилье </w:t>
      </w:r>
    </w:p>
    <w:p w14:paraId="01B11F3A" w14:textId="77777777" w:rsidR="00E579C6" w:rsidRPr="00FA1C56" w:rsidRDefault="00E579C6" w:rsidP="00E579C6">
      <w:pPr>
        <w:pStyle w:val="a4"/>
        <w:spacing w:before="0" w:beforeAutospacing="0" w:after="0" w:afterAutospacing="0"/>
        <w:jc w:val="right"/>
        <w:rPr>
          <w:sz w:val="28"/>
          <w:szCs w:val="28"/>
        </w:rPr>
      </w:pPr>
    </w:p>
    <w:p w14:paraId="4CD6D7FF" w14:textId="77777777" w:rsidR="009F3177" w:rsidRPr="00E8570A" w:rsidRDefault="009F3177" w:rsidP="009F3177">
      <w:pPr>
        <w:ind w:firstLine="480"/>
        <w:jc w:val="center"/>
        <w:rPr>
          <w:sz w:val="28"/>
          <w:szCs w:val="28"/>
        </w:rPr>
      </w:pPr>
      <w:proofErr w:type="spellStart"/>
      <w:r w:rsidRPr="00E8570A">
        <w:rPr>
          <w:sz w:val="28"/>
          <w:szCs w:val="28"/>
        </w:rPr>
        <w:t>Дифтарифный</w:t>
      </w:r>
      <w:proofErr w:type="spellEnd"/>
      <w:r w:rsidRPr="00E8570A">
        <w:rPr>
          <w:sz w:val="28"/>
          <w:szCs w:val="28"/>
        </w:rPr>
        <w:t xml:space="preserve"> акт № _____ от "____" _____ 20__ года</w:t>
      </w:r>
    </w:p>
    <w:p w14:paraId="69291FEF" w14:textId="77777777" w:rsidR="009F3177" w:rsidRPr="00E8570A" w:rsidRDefault="009F3177" w:rsidP="009F3177">
      <w:pPr>
        <w:ind w:firstLine="480"/>
        <w:jc w:val="center"/>
        <w:rPr>
          <w:sz w:val="28"/>
          <w:szCs w:val="28"/>
        </w:rPr>
      </w:pPr>
    </w:p>
    <w:p w14:paraId="2E84A811" w14:textId="6B85C9A4" w:rsidR="00BC2283" w:rsidRDefault="00BC2283" w:rsidP="00BC2283">
      <w:pPr>
        <w:jc w:val="both"/>
        <w:rPr>
          <w:sz w:val="28"/>
          <w:szCs w:val="28"/>
        </w:rPr>
      </w:pPr>
      <w:r w:rsidRPr="00FA1C56">
        <w:rPr>
          <w:sz w:val="28"/>
          <w:szCs w:val="28"/>
        </w:rPr>
        <w:t>______________</w:t>
      </w:r>
      <w:r>
        <w:rPr>
          <w:sz w:val="28"/>
          <w:szCs w:val="28"/>
        </w:rPr>
        <w:t>_________________</w:t>
      </w:r>
      <w:r w:rsidRPr="00FA1C56">
        <w:rPr>
          <w:sz w:val="28"/>
          <w:szCs w:val="28"/>
        </w:rPr>
        <w:t xml:space="preserve"> в лице _________</w:t>
      </w:r>
      <w:r w:rsidRPr="009F3177">
        <w:rPr>
          <w:sz w:val="28"/>
          <w:szCs w:val="28"/>
        </w:rPr>
        <w:t>_____________________</w:t>
      </w:r>
      <w:r>
        <w:rPr>
          <w:sz w:val="28"/>
          <w:szCs w:val="28"/>
        </w:rPr>
        <w:t>_</w:t>
      </w:r>
      <w:r w:rsidRPr="00FA1C56">
        <w:rPr>
          <w:sz w:val="28"/>
          <w:szCs w:val="28"/>
        </w:rPr>
        <w:t>, действующего на основании _______</w:t>
      </w:r>
      <w:r w:rsidRPr="009F3177">
        <w:rPr>
          <w:sz w:val="28"/>
          <w:szCs w:val="28"/>
        </w:rPr>
        <w:t>_____________________</w:t>
      </w:r>
      <w:r>
        <w:rPr>
          <w:sz w:val="28"/>
          <w:szCs w:val="28"/>
        </w:rPr>
        <w:t>_______________</w:t>
      </w:r>
      <w:r w:rsidRPr="00FA1C56">
        <w:rPr>
          <w:sz w:val="28"/>
          <w:szCs w:val="28"/>
        </w:rPr>
        <w:t xml:space="preserve">, именуемое далее </w:t>
      </w:r>
      <w:proofErr w:type="spellStart"/>
      <w:r w:rsidRPr="00FA1C56">
        <w:rPr>
          <w:sz w:val="28"/>
          <w:szCs w:val="28"/>
        </w:rPr>
        <w:t>Энергоснабжающая</w:t>
      </w:r>
      <w:proofErr w:type="spellEnd"/>
      <w:r w:rsidRPr="00FA1C56">
        <w:rPr>
          <w:sz w:val="28"/>
          <w:szCs w:val="28"/>
        </w:rPr>
        <w:t xml:space="preserve"> организация, с одной стороны и __________</w:t>
      </w:r>
      <w:r w:rsidRPr="009F3177">
        <w:rPr>
          <w:sz w:val="28"/>
          <w:szCs w:val="28"/>
        </w:rPr>
        <w:t>_____________________</w:t>
      </w:r>
      <w:r w:rsidRPr="00FA1C56">
        <w:rPr>
          <w:sz w:val="28"/>
          <w:szCs w:val="28"/>
        </w:rPr>
        <w:t xml:space="preserve"> в лице ___________</w:t>
      </w:r>
      <w:r>
        <w:rPr>
          <w:sz w:val="28"/>
          <w:szCs w:val="28"/>
        </w:rPr>
        <w:t>____________________</w:t>
      </w:r>
      <w:r w:rsidRPr="00FA1C56">
        <w:rPr>
          <w:sz w:val="28"/>
          <w:szCs w:val="28"/>
        </w:rPr>
        <w:t>, действующего на основании _______</w:t>
      </w:r>
      <w:r w:rsidRPr="009F3177">
        <w:rPr>
          <w:sz w:val="28"/>
          <w:szCs w:val="28"/>
        </w:rPr>
        <w:t>_____________________</w:t>
      </w:r>
      <w:r>
        <w:rPr>
          <w:sz w:val="28"/>
          <w:szCs w:val="28"/>
        </w:rPr>
        <w:t>________________</w:t>
      </w:r>
      <w:r w:rsidRPr="00FA1C56">
        <w:rPr>
          <w:sz w:val="28"/>
          <w:szCs w:val="28"/>
        </w:rPr>
        <w:t xml:space="preserve">, именуемое в дальнейшем Абонент, с другой стороны, </w:t>
      </w:r>
      <w:r w:rsidRPr="00E8570A">
        <w:rPr>
          <w:sz w:val="28"/>
          <w:szCs w:val="28"/>
        </w:rPr>
        <w:t>составили настоящий акт, в котором отражены сведения об имеющихся у Абонента электроустановках.</w:t>
      </w:r>
    </w:p>
    <w:p w14:paraId="5D1FF847" w14:textId="77777777" w:rsidR="00BC2283" w:rsidRPr="00E8570A" w:rsidRDefault="00BC2283" w:rsidP="009F3177">
      <w:pPr>
        <w:jc w:val="both"/>
        <w:rPr>
          <w:sz w:val="28"/>
          <w:szCs w:val="28"/>
        </w:rPr>
      </w:pPr>
    </w:p>
    <w:p w14:paraId="47EB0E80" w14:textId="77777777" w:rsidR="009F3177" w:rsidRPr="00E8570A" w:rsidRDefault="009F3177" w:rsidP="009F3177">
      <w:pPr>
        <w:ind w:firstLine="480"/>
        <w:jc w:val="both"/>
        <w:rPr>
          <w:sz w:val="28"/>
          <w:szCs w:val="28"/>
        </w:rPr>
      </w:pPr>
      <w:r w:rsidRPr="00E8570A">
        <w:rPr>
          <w:sz w:val="28"/>
          <w:szCs w:val="28"/>
        </w:rPr>
        <w:t xml:space="preserve">О всех изменениях, нарушениях в расчетном учете и о ликвидации объектов Абонент обязан немедленно сообщить </w:t>
      </w:r>
      <w:proofErr w:type="spellStart"/>
      <w:r w:rsidRPr="00E8570A">
        <w:rPr>
          <w:sz w:val="28"/>
          <w:szCs w:val="28"/>
        </w:rPr>
        <w:t>Энергоснабжающей</w:t>
      </w:r>
      <w:proofErr w:type="spellEnd"/>
      <w:r w:rsidRPr="00E8570A">
        <w:rPr>
          <w:sz w:val="28"/>
          <w:szCs w:val="28"/>
        </w:rPr>
        <w:t xml:space="preserve"> организации.</w:t>
      </w:r>
    </w:p>
    <w:p w14:paraId="1F9825C2" w14:textId="77777777" w:rsidR="009F3177" w:rsidRPr="00E8570A" w:rsidRDefault="009F3177" w:rsidP="009F3177">
      <w:pPr>
        <w:ind w:firstLine="480"/>
        <w:jc w:val="both"/>
        <w:rPr>
          <w:sz w:val="28"/>
          <w:szCs w:val="28"/>
        </w:rPr>
      </w:pPr>
      <w:r w:rsidRPr="00E8570A">
        <w:rPr>
          <w:sz w:val="28"/>
          <w:szCs w:val="28"/>
        </w:rPr>
        <w:t xml:space="preserve">Сведения об Абоненте: </w:t>
      </w:r>
    </w:p>
    <w:p w14:paraId="2AED547A" w14:textId="5F3B482B" w:rsidR="009F3177" w:rsidRPr="00E8570A" w:rsidRDefault="009F3177" w:rsidP="009F3177">
      <w:pPr>
        <w:jc w:val="both"/>
        <w:rPr>
          <w:sz w:val="28"/>
          <w:szCs w:val="28"/>
        </w:rPr>
      </w:pPr>
      <w:r w:rsidRPr="00E8570A">
        <w:rPr>
          <w:sz w:val="28"/>
          <w:szCs w:val="28"/>
        </w:rPr>
        <w:t>1.Наименование Абонента ____________________________________________</w:t>
      </w:r>
      <w:r w:rsidR="00C879A5">
        <w:rPr>
          <w:sz w:val="28"/>
          <w:szCs w:val="28"/>
        </w:rPr>
        <w:t>__</w:t>
      </w:r>
      <w:r w:rsidRPr="00E8570A">
        <w:rPr>
          <w:sz w:val="28"/>
          <w:szCs w:val="28"/>
        </w:rPr>
        <w:t xml:space="preserve"> </w:t>
      </w:r>
    </w:p>
    <w:p w14:paraId="6DCE8D5B" w14:textId="2799A31E" w:rsidR="009F3177" w:rsidRPr="00E8570A" w:rsidRDefault="009F3177" w:rsidP="009F3177">
      <w:pPr>
        <w:jc w:val="both"/>
        <w:rPr>
          <w:sz w:val="28"/>
          <w:szCs w:val="28"/>
        </w:rPr>
      </w:pPr>
      <w:r w:rsidRPr="00E8570A">
        <w:rPr>
          <w:sz w:val="28"/>
          <w:szCs w:val="28"/>
        </w:rPr>
        <w:t>2.Свидетельство о регистрации от N__________________________________</w:t>
      </w:r>
      <w:r w:rsidR="00C879A5">
        <w:rPr>
          <w:sz w:val="28"/>
          <w:szCs w:val="28"/>
        </w:rPr>
        <w:t>____</w:t>
      </w:r>
      <w:r w:rsidRPr="00E8570A">
        <w:rPr>
          <w:sz w:val="28"/>
          <w:szCs w:val="28"/>
        </w:rPr>
        <w:t xml:space="preserve"> </w:t>
      </w:r>
    </w:p>
    <w:p w14:paraId="217EC560" w14:textId="1C51F0A4" w:rsidR="00C879A5" w:rsidRDefault="009F3177" w:rsidP="009F3177">
      <w:pPr>
        <w:jc w:val="both"/>
        <w:rPr>
          <w:sz w:val="28"/>
          <w:szCs w:val="28"/>
        </w:rPr>
      </w:pPr>
      <w:r w:rsidRPr="00E8570A">
        <w:rPr>
          <w:sz w:val="28"/>
          <w:szCs w:val="28"/>
        </w:rPr>
        <w:t>3.Расчетный счет № ___________ в____________________</w:t>
      </w:r>
      <w:r w:rsidR="00C879A5" w:rsidRPr="00FA1C56">
        <w:rPr>
          <w:sz w:val="28"/>
          <w:szCs w:val="28"/>
        </w:rPr>
        <w:t>_______</w:t>
      </w:r>
      <w:r w:rsidR="00C879A5">
        <w:rPr>
          <w:sz w:val="28"/>
          <w:szCs w:val="28"/>
        </w:rPr>
        <w:t>____________</w:t>
      </w:r>
    </w:p>
    <w:p w14:paraId="2811CF60" w14:textId="0D326AB0" w:rsidR="009F3177" w:rsidRPr="00C879A5" w:rsidRDefault="00C879A5" w:rsidP="009F3177">
      <w:pPr>
        <w:jc w:val="both"/>
        <w:rPr>
          <w:szCs w:val="24"/>
        </w:rPr>
      </w:pPr>
      <w:r>
        <w:rPr>
          <w:szCs w:val="24"/>
        </w:rPr>
        <w:t xml:space="preserve">                                                                                                     (отделение</w:t>
      </w:r>
      <w:r w:rsidR="009F3177" w:rsidRPr="00C879A5">
        <w:rPr>
          <w:szCs w:val="24"/>
        </w:rPr>
        <w:t xml:space="preserve"> банка) </w:t>
      </w:r>
    </w:p>
    <w:p w14:paraId="4E4D5E55" w14:textId="77777777" w:rsidR="009F3177" w:rsidRPr="00E8570A" w:rsidRDefault="009F3177" w:rsidP="009F3177">
      <w:pPr>
        <w:jc w:val="both"/>
        <w:rPr>
          <w:sz w:val="28"/>
          <w:szCs w:val="28"/>
        </w:rPr>
      </w:pPr>
      <w:r w:rsidRPr="00E8570A">
        <w:rPr>
          <w:sz w:val="28"/>
          <w:szCs w:val="28"/>
        </w:rPr>
        <w:t xml:space="preserve">4. Фискальный код_____________________________________________________ </w:t>
      </w:r>
    </w:p>
    <w:p w14:paraId="0AAC9CBD" w14:textId="71B4E6BA" w:rsidR="00C879A5" w:rsidRDefault="009F3177" w:rsidP="009F3177">
      <w:pPr>
        <w:jc w:val="both"/>
        <w:rPr>
          <w:sz w:val="28"/>
          <w:szCs w:val="28"/>
        </w:rPr>
      </w:pPr>
      <w:r w:rsidRPr="00E8570A">
        <w:rPr>
          <w:sz w:val="28"/>
          <w:szCs w:val="28"/>
        </w:rPr>
        <w:t xml:space="preserve">5.Адрес: место нахождения юридического лица __________________________ (Открыть </w:t>
      </w:r>
      <w:r w:rsidRPr="0081379E">
        <w:rPr>
          <w:sz w:val="28"/>
          <w:szCs w:val="28"/>
        </w:rPr>
        <w:t>л-с</w:t>
      </w:r>
      <w:r w:rsidRPr="00E8570A">
        <w:rPr>
          <w:sz w:val="28"/>
          <w:szCs w:val="28"/>
        </w:rPr>
        <w:t xml:space="preserve">, закрыть л-с, </w:t>
      </w:r>
      <w:r w:rsidR="0081379E" w:rsidRPr="0081379E">
        <w:rPr>
          <w:sz w:val="28"/>
          <w:szCs w:val="28"/>
        </w:rPr>
        <w:t>переофо</w:t>
      </w:r>
      <w:r w:rsidR="0081379E">
        <w:rPr>
          <w:sz w:val="28"/>
          <w:szCs w:val="28"/>
        </w:rPr>
        <w:t>рмить</w:t>
      </w:r>
      <w:r w:rsidRPr="0081379E">
        <w:rPr>
          <w:sz w:val="28"/>
          <w:szCs w:val="28"/>
        </w:rPr>
        <w:t xml:space="preserve"> л-с, изменить расчетный </w:t>
      </w:r>
      <w:r w:rsidR="0081379E">
        <w:rPr>
          <w:sz w:val="28"/>
          <w:szCs w:val="28"/>
        </w:rPr>
        <w:t>коэффициент</w:t>
      </w:r>
      <w:r w:rsidRPr="0081379E">
        <w:rPr>
          <w:sz w:val="28"/>
          <w:szCs w:val="28"/>
        </w:rPr>
        <w:t xml:space="preserve">, </w:t>
      </w:r>
      <w:r w:rsidRPr="00E8570A">
        <w:rPr>
          <w:sz w:val="28"/>
          <w:szCs w:val="28"/>
        </w:rPr>
        <w:t>изменить № расчетных счетчиков, рассчитать по мощности токоприемников, рассчитать по среднесуточному расходу) ___________________________</w:t>
      </w:r>
      <w:r w:rsidR="00C879A5">
        <w:rPr>
          <w:sz w:val="28"/>
          <w:szCs w:val="28"/>
        </w:rPr>
        <w:t>_______</w:t>
      </w:r>
      <w:r w:rsidR="00E579C6" w:rsidRPr="00E8570A">
        <w:rPr>
          <w:sz w:val="28"/>
          <w:szCs w:val="28"/>
        </w:rPr>
        <w:t xml:space="preserve"> </w:t>
      </w:r>
    </w:p>
    <w:p w14:paraId="6F6AFB84" w14:textId="4106A714" w:rsidR="00C879A5" w:rsidRDefault="00C879A5" w:rsidP="009F3177">
      <w:pPr>
        <w:jc w:val="both"/>
        <w:rPr>
          <w:sz w:val="28"/>
          <w:szCs w:val="28"/>
        </w:rPr>
      </w:pPr>
      <w:r>
        <w:rPr>
          <w:sz w:val="28"/>
          <w:szCs w:val="28"/>
        </w:rPr>
        <w:t xml:space="preserve">                                                                            </w:t>
      </w:r>
      <w:r w:rsidR="009F3177" w:rsidRPr="00C879A5">
        <w:rPr>
          <w:szCs w:val="24"/>
        </w:rPr>
        <w:t>(нужное</w:t>
      </w:r>
      <w:r w:rsidR="00E579C6" w:rsidRPr="00C879A5">
        <w:rPr>
          <w:szCs w:val="24"/>
        </w:rPr>
        <w:t xml:space="preserve"> </w:t>
      </w:r>
      <w:r w:rsidR="009F3177" w:rsidRPr="00C879A5">
        <w:rPr>
          <w:szCs w:val="24"/>
        </w:rPr>
        <w:t>подчеркнуть, новое дописать)</w:t>
      </w:r>
      <w:r w:rsidR="009F3177" w:rsidRPr="00E8570A">
        <w:rPr>
          <w:sz w:val="28"/>
          <w:szCs w:val="28"/>
        </w:rPr>
        <w:t xml:space="preserve"> </w:t>
      </w:r>
    </w:p>
    <w:p w14:paraId="448DA95D" w14:textId="1D5D7F56" w:rsidR="00C879A5" w:rsidRDefault="009F3177" w:rsidP="009F3177">
      <w:pPr>
        <w:jc w:val="both"/>
        <w:rPr>
          <w:sz w:val="28"/>
          <w:szCs w:val="28"/>
        </w:rPr>
      </w:pPr>
      <w:r w:rsidRPr="00E8570A">
        <w:rPr>
          <w:sz w:val="28"/>
          <w:szCs w:val="28"/>
        </w:rPr>
        <w:t>по</w:t>
      </w:r>
      <w:r w:rsidR="00E579C6">
        <w:rPr>
          <w:sz w:val="28"/>
          <w:szCs w:val="28"/>
        </w:rPr>
        <w:t xml:space="preserve"> </w:t>
      </w:r>
      <w:r w:rsidRPr="00E8570A">
        <w:rPr>
          <w:sz w:val="28"/>
          <w:szCs w:val="28"/>
        </w:rPr>
        <w:t>объекту</w:t>
      </w:r>
      <w:r w:rsidR="00E579C6">
        <w:rPr>
          <w:sz w:val="28"/>
          <w:szCs w:val="28"/>
        </w:rPr>
        <w:t xml:space="preserve"> </w:t>
      </w:r>
      <w:r w:rsidRPr="00E8570A">
        <w:rPr>
          <w:sz w:val="28"/>
          <w:szCs w:val="28"/>
        </w:rPr>
        <w:t>___________________</w:t>
      </w:r>
      <w:r w:rsidR="00C879A5" w:rsidRPr="00FA1C56">
        <w:rPr>
          <w:sz w:val="28"/>
          <w:szCs w:val="28"/>
        </w:rPr>
        <w:t>_______</w:t>
      </w:r>
      <w:r w:rsidR="00C879A5" w:rsidRPr="009F3177">
        <w:rPr>
          <w:sz w:val="28"/>
          <w:szCs w:val="28"/>
        </w:rPr>
        <w:t>_____________________</w:t>
      </w:r>
      <w:r w:rsidR="00C879A5">
        <w:rPr>
          <w:sz w:val="28"/>
          <w:szCs w:val="28"/>
        </w:rPr>
        <w:t>____________</w:t>
      </w:r>
      <w:r w:rsidRPr="00E8570A">
        <w:rPr>
          <w:sz w:val="28"/>
          <w:szCs w:val="28"/>
        </w:rPr>
        <w:t xml:space="preserve"> </w:t>
      </w:r>
    </w:p>
    <w:p w14:paraId="79C8CD1A" w14:textId="29DD5104" w:rsidR="00C879A5" w:rsidRPr="00C879A5" w:rsidRDefault="00C879A5" w:rsidP="009F3177">
      <w:pPr>
        <w:jc w:val="both"/>
        <w:rPr>
          <w:szCs w:val="24"/>
        </w:rPr>
      </w:pPr>
      <w:r>
        <w:rPr>
          <w:szCs w:val="24"/>
        </w:rPr>
        <w:t xml:space="preserve">                                                                                 </w:t>
      </w:r>
      <w:r w:rsidR="009F3177" w:rsidRPr="00C879A5">
        <w:rPr>
          <w:szCs w:val="24"/>
        </w:rPr>
        <w:t xml:space="preserve">(адрес объекта) </w:t>
      </w:r>
    </w:p>
    <w:p w14:paraId="208D2FB2" w14:textId="20C000F5" w:rsidR="00C879A5" w:rsidRDefault="009F3177" w:rsidP="009F3177">
      <w:pPr>
        <w:jc w:val="both"/>
        <w:rPr>
          <w:sz w:val="28"/>
          <w:szCs w:val="28"/>
        </w:rPr>
      </w:pPr>
      <w:r w:rsidRPr="00E8570A">
        <w:rPr>
          <w:sz w:val="28"/>
          <w:szCs w:val="28"/>
        </w:rPr>
        <w:t xml:space="preserve">который находится на балансе абонента, является </w:t>
      </w:r>
      <w:proofErr w:type="spellStart"/>
      <w:r w:rsidRPr="00E8570A">
        <w:rPr>
          <w:sz w:val="28"/>
          <w:szCs w:val="28"/>
        </w:rPr>
        <w:t>субабонентом</w:t>
      </w:r>
      <w:proofErr w:type="spellEnd"/>
      <w:r w:rsidRPr="00E8570A">
        <w:rPr>
          <w:sz w:val="28"/>
          <w:szCs w:val="28"/>
        </w:rPr>
        <w:t xml:space="preserve"> (нужное подчеркнуть) в связи с___________________</w:t>
      </w:r>
      <w:r w:rsidR="00C879A5" w:rsidRPr="00FA1C56">
        <w:rPr>
          <w:sz w:val="28"/>
          <w:szCs w:val="28"/>
        </w:rPr>
        <w:t>_______</w:t>
      </w:r>
      <w:r w:rsidR="00C879A5" w:rsidRPr="009F3177">
        <w:rPr>
          <w:sz w:val="28"/>
          <w:szCs w:val="28"/>
        </w:rPr>
        <w:t>_____________________</w:t>
      </w:r>
      <w:r w:rsidR="00C879A5">
        <w:rPr>
          <w:sz w:val="28"/>
          <w:szCs w:val="28"/>
        </w:rPr>
        <w:t>___</w:t>
      </w:r>
      <w:r w:rsidRPr="00E8570A">
        <w:rPr>
          <w:sz w:val="28"/>
          <w:szCs w:val="28"/>
        </w:rPr>
        <w:t xml:space="preserve"> </w:t>
      </w:r>
    </w:p>
    <w:p w14:paraId="0928AF29" w14:textId="74BFC205" w:rsidR="009F3177" w:rsidRPr="00C879A5" w:rsidRDefault="00C879A5" w:rsidP="009F3177">
      <w:pPr>
        <w:jc w:val="both"/>
        <w:rPr>
          <w:szCs w:val="24"/>
        </w:rPr>
      </w:pPr>
      <w:r>
        <w:rPr>
          <w:szCs w:val="24"/>
        </w:rPr>
        <w:t xml:space="preserve">                                                                                     </w:t>
      </w:r>
      <w:r w:rsidR="009F3177" w:rsidRPr="00C879A5">
        <w:rPr>
          <w:szCs w:val="24"/>
        </w:rPr>
        <w:t xml:space="preserve">(указать причину) </w:t>
      </w:r>
    </w:p>
    <w:p w14:paraId="78D467EC" w14:textId="77777777" w:rsidR="009F3177" w:rsidRPr="00E8570A" w:rsidRDefault="009F3177" w:rsidP="009F3177">
      <w:pPr>
        <w:jc w:val="both"/>
        <w:rPr>
          <w:sz w:val="28"/>
          <w:szCs w:val="28"/>
        </w:rPr>
      </w:pPr>
      <w:r w:rsidRPr="00E8570A">
        <w:rPr>
          <w:sz w:val="28"/>
          <w:szCs w:val="28"/>
        </w:rPr>
        <w:t>Данные для расчетов за электроэнергию</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2290"/>
        <w:gridCol w:w="2142"/>
      </w:tblGrid>
      <w:tr w:rsidR="009F3177" w:rsidRPr="00E8570A" w14:paraId="0F6C7D49" w14:textId="77777777" w:rsidTr="009F3177">
        <w:trPr>
          <w:trHeight w:val="285"/>
        </w:trPr>
        <w:tc>
          <w:tcPr>
            <w:tcW w:w="2700" w:type="pct"/>
            <w:shd w:val="clear" w:color="000000" w:fill="FFFFFF"/>
            <w:noWrap/>
            <w:vAlign w:val="bottom"/>
            <w:hideMark/>
          </w:tcPr>
          <w:p w14:paraId="07A3B323" w14:textId="77777777" w:rsidR="009F3177" w:rsidRPr="00E1182F" w:rsidRDefault="009F3177" w:rsidP="009F3177">
            <w:pPr>
              <w:contextualSpacing/>
              <w:rPr>
                <w:b/>
                <w:bCs/>
                <w:szCs w:val="24"/>
              </w:rPr>
            </w:pPr>
            <w:r w:rsidRPr="00E1182F">
              <w:rPr>
                <w:b/>
                <w:bCs/>
                <w:szCs w:val="24"/>
              </w:rPr>
              <w:t>№ п/п</w:t>
            </w:r>
          </w:p>
        </w:tc>
        <w:tc>
          <w:tcPr>
            <w:tcW w:w="1188" w:type="pct"/>
            <w:shd w:val="clear" w:color="000000" w:fill="FFFFFF"/>
            <w:noWrap/>
            <w:vAlign w:val="bottom"/>
          </w:tcPr>
          <w:p w14:paraId="2E1BF67F" w14:textId="77777777" w:rsidR="009F3177" w:rsidRPr="00E8570A" w:rsidRDefault="009F3177" w:rsidP="009F3177">
            <w:pPr>
              <w:contextualSpacing/>
              <w:jc w:val="center"/>
              <w:rPr>
                <w:b/>
                <w:bCs/>
                <w:sz w:val="28"/>
                <w:szCs w:val="28"/>
              </w:rPr>
            </w:pPr>
          </w:p>
        </w:tc>
        <w:tc>
          <w:tcPr>
            <w:tcW w:w="1111" w:type="pct"/>
            <w:shd w:val="clear" w:color="auto" w:fill="auto"/>
            <w:noWrap/>
            <w:vAlign w:val="bottom"/>
          </w:tcPr>
          <w:p w14:paraId="01CC2322" w14:textId="77777777" w:rsidR="009F3177" w:rsidRPr="00E8570A" w:rsidRDefault="009F3177" w:rsidP="009F3177">
            <w:pPr>
              <w:contextualSpacing/>
              <w:jc w:val="center"/>
              <w:rPr>
                <w:rFonts w:ascii="Arial CYR" w:hAnsi="Arial CYR" w:cs="Arial CYR"/>
                <w:sz w:val="28"/>
                <w:szCs w:val="28"/>
              </w:rPr>
            </w:pPr>
          </w:p>
        </w:tc>
      </w:tr>
      <w:tr w:rsidR="009F3177" w:rsidRPr="00E8570A" w14:paraId="590124FA" w14:textId="77777777" w:rsidTr="009F3177">
        <w:trPr>
          <w:trHeight w:val="238"/>
        </w:trPr>
        <w:tc>
          <w:tcPr>
            <w:tcW w:w="2700" w:type="pct"/>
            <w:shd w:val="clear" w:color="000000" w:fill="FFFFFF"/>
            <w:noWrap/>
            <w:vAlign w:val="center"/>
            <w:hideMark/>
          </w:tcPr>
          <w:p w14:paraId="500F1A42" w14:textId="77777777" w:rsidR="009F3177" w:rsidRPr="00E1182F" w:rsidRDefault="009F3177" w:rsidP="009F3177">
            <w:pPr>
              <w:contextualSpacing/>
              <w:rPr>
                <w:szCs w:val="24"/>
              </w:rPr>
            </w:pPr>
            <w:r w:rsidRPr="00E1182F">
              <w:rPr>
                <w:szCs w:val="24"/>
              </w:rPr>
              <w:t>Наименование присоединения</w:t>
            </w:r>
          </w:p>
        </w:tc>
        <w:tc>
          <w:tcPr>
            <w:tcW w:w="1188" w:type="pct"/>
            <w:shd w:val="clear" w:color="000000" w:fill="FFFFFF"/>
            <w:vAlign w:val="center"/>
            <w:hideMark/>
          </w:tcPr>
          <w:p w14:paraId="6E6F446B"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vAlign w:val="center"/>
            <w:hideMark/>
          </w:tcPr>
          <w:p w14:paraId="3DA0B309"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6D08C57F" w14:textId="77777777" w:rsidTr="009F3177">
        <w:trPr>
          <w:trHeight w:val="251"/>
        </w:trPr>
        <w:tc>
          <w:tcPr>
            <w:tcW w:w="2700" w:type="pct"/>
            <w:shd w:val="clear" w:color="000000" w:fill="FFFFFF"/>
            <w:noWrap/>
            <w:vAlign w:val="center"/>
            <w:hideMark/>
          </w:tcPr>
          <w:p w14:paraId="1BF47A51" w14:textId="77777777" w:rsidR="009F3177" w:rsidRPr="00E1182F" w:rsidRDefault="009F3177" w:rsidP="009F3177">
            <w:pPr>
              <w:contextualSpacing/>
              <w:rPr>
                <w:szCs w:val="24"/>
              </w:rPr>
            </w:pPr>
            <w:r w:rsidRPr="00E1182F">
              <w:rPr>
                <w:szCs w:val="24"/>
              </w:rPr>
              <w:t>Адрес расчетной точки</w:t>
            </w:r>
          </w:p>
        </w:tc>
        <w:tc>
          <w:tcPr>
            <w:tcW w:w="1188" w:type="pct"/>
            <w:shd w:val="clear" w:color="auto" w:fill="auto"/>
            <w:vAlign w:val="center"/>
            <w:hideMark/>
          </w:tcPr>
          <w:p w14:paraId="0D0533B2"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1B9CE4F8"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323ECD0C" w14:textId="77777777" w:rsidTr="009F3177">
        <w:trPr>
          <w:trHeight w:val="242"/>
        </w:trPr>
        <w:tc>
          <w:tcPr>
            <w:tcW w:w="2700" w:type="pct"/>
            <w:shd w:val="clear" w:color="000000" w:fill="FFFFFF"/>
            <w:noWrap/>
            <w:vAlign w:val="center"/>
            <w:hideMark/>
          </w:tcPr>
          <w:p w14:paraId="048D9D50" w14:textId="77777777" w:rsidR="009F3177" w:rsidRPr="00E1182F" w:rsidRDefault="009F3177" w:rsidP="009F3177">
            <w:pPr>
              <w:contextualSpacing/>
              <w:rPr>
                <w:szCs w:val="24"/>
              </w:rPr>
            </w:pPr>
            <w:r w:rsidRPr="00E1182F">
              <w:rPr>
                <w:szCs w:val="24"/>
              </w:rPr>
              <w:t>Наименование питающего фидера</w:t>
            </w:r>
          </w:p>
        </w:tc>
        <w:tc>
          <w:tcPr>
            <w:tcW w:w="1188" w:type="pct"/>
            <w:shd w:val="clear" w:color="000000" w:fill="FFFFFF"/>
            <w:noWrap/>
            <w:vAlign w:val="center"/>
            <w:hideMark/>
          </w:tcPr>
          <w:p w14:paraId="47D8C96C"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62B41963"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109E6778" w14:textId="77777777" w:rsidTr="009F3177">
        <w:trPr>
          <w:trHeight w:val="345"/>
        </w:trPr>
        <w:tc>
          <w:tcPr>
            <w:tcW w:w="2700" w:type="pct"/>
            <w:shd w:val="clear" w:color="000000" w:fill="FFFFFF"/>
            <w:noWrap/>
            <w:vAlign w:val="center"/>
            <w:hideMark/>
          </w:tcPr>
          <w:p w14:paraId="2E4D1649" w14:textId="77777777" w:rsidR="009F3177" w:rsidRPr="00E1182F" w:rsidRDefault="009F3177" w:rsidP="009F3177">
            <w:pPr>
              <w:contextualSpacing/>
              <w:rPr>
                <w:szCs w:val="24"/>
              </w:rPr>
            </w:pPr>
            <w:r w:rsidRPr="00E1182F">
              <w:rPr>
                <w:szCs w:val="24"/>
              </w:rPr>
              <w:t>Номер и мощность питающей ТП/РП</w:t>
            </w:r>
          </w:p>
        </w:tc>
        <w:tc>
          <w:tcPr>
            <w:tcW w:w="1188" w:type="pct"/>
            <w:shd w:val="clear" w:color="000000" w:fill="FFFFFF"/>
            <w:vAlign w:val="center"/>
            <w:hideMark/>
          </w:tcPr>
          <w:p w14:paraId="5E5CA896"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23BC79EE"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531B17BD" w14:textId="77777777" w:rsidTr="009F3177">
        <w:trPr>
          <w:trHeight w:val="300"/>
        </w:trPr>
        <w:tc>
          <w:tcPr>
            <w:tcW w:w="2700" w:type="pct"/>
            <w:shd w:val="clear" w:color="000000" w:fill="FFFFFF"/>
            <w:noWrap/>
            <w:vAlign w:val="bottom"/>
            <w:hideMark/>
          </w:tcPr>
          <w:p w14:paraId="27F42F6D" w14:textId="77777777" w:rsidR="009F3177" w:rsidRPr="00E1182F" w:rsidRDefault="009F3177" w:rsidP="009F3177">
            <w:pPr>
              <w:contextualSpacing/>
              <w:rPr>
                <w:szCs w:val="24"/>
              </w:rPr>
            </w:pPr>
            <w:r w:rsidRPr="00E1182F">
              <w:rPr>
                <w:szCs w:val="24"/>
              </w:rPr>
              <w:t xml:space="preserve">Технические данные </w:t>
            </w:r>
            <w:proofErr w:type="spellStart"/>
            <w:r w:rsidRPr="00E1182F">
              <w:rPr>
                <w:szCs w:val="24"/>
              </w:rPr>
              <w:t>трансф</w:t>
            </w:r>
            <w:proofErr w:type="spellEnd"/>
            <w:r w:rsidRPr="00E1182F">
              <w:rPr>
                <w:szCs w:val="24"/>
              </w:rPr>
              <w:t>-ров, линий,</w:t>
            </w:r>
          </w:p>
        </w:tc>
        <w:tc>
          <w:tcPr>
            <w:tcW w:w="1188" w:type="pct"/>
            <w:vMerge w:val="restart"/>
            <w:shd w:val="clear" w:color="000000" w:fill="FFFFFF"/>
            <w:noWrap/>
            <w:vAlign w:val="center"/>
            <w:hideMark/>
          </w:tcPr>
          <w:p w14:paraId="5DCC315A" w14:textId="77777777" w:rsidR="009F3177" w:rsidRPr="00E8570A" w:rsidRDefault="009F3177" w:rsidP="009F3177">
            <w:pPr>
              <w:contextualSpacing/>
              <w:jc w:val="center"/>
              <w:rPr>
                <w:sz w:val="28"/>
                <w:szCs w:val="28"/>
              </w:rPr>
            </w:pPr>
            <w:r w:rsidRPr="00E8570A">
              <w:rPr>
                <w:sz w:val="28"/>
                <w:szCs w:val="28"/>
              </w:rPr>
              <w:t> </w:t>
            </w:r>
          </w:p>
        </w:tc>
        <w:tc>
          <w:tcPr>
            <w:tcW w:w="1111" w:type="pct"/>
            <w:vMerge w:val="restart"/>
            <w:shd w:val="clear" w:color="000000" w:fill="FFFFFF"/>
            <w:noWrap/>
            <w:vAlign w:val="center"/>
            <w:hideMark/>
          </w:tcPr>
          <w:p w14:paraId="7D8E31D8"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73C1B22B" w14:textId="77777777" w:rsidTr="009F3177">
        <w:trPr>
          <w:trHeight w:val="70"/>
        </w:trPr>
        <w:tc>
          <w:tcPr>
            <w:tcW w:w="2700" w:type="pct"/>
            <w:shd w:val="clear" w:color="000000" w:fill="FFFFFF"/>
            <w:noWrap/>
            <w:vAlign w:val="bottom"/>
            <w:hideMark/>
          </w:tcPr>
          <w:p w14:paraId="516A99A2" w14:textId="77777777" w:rsidR="009F3177" w:rsidRPr="00E1182F" w:rsidRDefault="009F3177" w:rsidP="009F3177">
            <w:pPr>
              <w:contextualSpacing/>
              <w:rPr>
                <w:szCs w:val="24"/>
              </w:rPr>
            </w:pPr>
            <w:r w:rsidRPr="00E1182F">
              <w:rPr>
                <w:szCs w:val="24"/>
              </w:rPr>
              <w:t>находящихся на балансе потребителя:</w:t>
            </w:r>
          </w:p>
        </w:tc>
        <w:tc>
          <w:tcPr>
            <w:tcW w:w="1188" w:type="pct"/>
            <w:vMerge/>
            <w:vAlign w:val="center"/>
            <w:hideMark/>
          </w:tcPr>
          <w:p w14:paraId="0194ABE1" w14:textId="77777777" w:rsidR="009F3177" w:rsidRPr="00E8570A" w:rsidRDefault="009F3177" w:rsidP="009F3177">
            <w:pPr>
              <w:contextualSpacing/>
              <w:rPr>
                <w:sz w:val="28"/>
                <w:szCs w:val="28"/>
              </w:rPr>
            </w:pPr>
          </w:p>
        </w:tc>
        <w:tc>
          <w:tcPr>
            <w:tcW w:w="1111" w:type="pct"/>
            <w:vMerge/>
            <w:vAlign w:val="center"/>
            <w:hideMark/>
          </w:tcPr>
          <w:p w14:paraId="3F9289EA" w14:textId="77777777" w:rsidR="009F3177" w:rsidRPr="00E8570A" w:rsidRDefault="009F3177" w:rsidP="009F3177">
            <w:pPr>
              <w:contextualSpacing/>
              <w:rPr>
                <w:sz w:val="28"/>
                <w:szCs w:val="28"/>
              </w:rPr>
            </w:pPr>
          </w:p>
        </w:tc>
      </w:tr>
      <w:tr w:rsidR="009F3177" w:rsidRPr="00E8570A" w14:paraId="71780519" w14:textId="77777777" w:rsidTr="009F3177">
        <w:trPr>
          <w:trHeight w:val="300"/>
        </w:trPr>
        <w:tc>
          <w:tcPr>
            <w:tcW w:w="2700" w:type="pct"/>
            <w:shd w:val="clear" w:color="000000" w:fill="FFFFFF"/>
            <w:noWrap/>
            <w:vAlign w:val="center"/>
            <w:hideMark/>
          </w:tcPr>
          <w:p w14:paraId="68DD10F5" w14:textId="77777777" w:rsidR="009F3177" w:rsidRPr="00E1182F" w:rsidRDefault="009F3177" w:rsidP="009F3177">
            <w:pPr>
              <w:contextualSpacing/>
              <w:rPr>
                <w:szCs w:val="24"/>
              </w:rPr>
            </w:pPr>
            <w:r w:rsidRPr="00E1182F">
              <w:rPr>
                <w:szCs w:val="24"/>
              </w:rPr>
              <w:lastRenderedPageBreak/>
              <w:t>Напряжение (</w:t>
            </w:r>
            <w:proofErr w:type="spellStart"/>
            <w:r w:rsidRPr="00E1182F">
              <w:rPr>
                <w:szCs w:val="24"/>
              </w:rPr>
              <w:t>кВ</w:t>
            </w:r>
            <w:proofErr w:type="spellEnd"/>
            <w:r w:rsidRPr="00E1182F">
              <w:rPr>
                <w:szCs w:val="24"/>
              </w:rPr>
              <w:t>/</w:t>
            </w:r>
            <w:proofErr w:type="spellStart"/>
            <w:r w:rsidRPr="00E1182F">
              <w:rPr>
                <w:szCs w:val="24"/>
              </w:rPr>
              <w:t>кВ</w:t>
            </w:r>
            <w:proofErr w:type="spellEnd"/>
            <w:r w:rsidRPr="00E1182F">
              <w:rPr>
                <w:szCs w:val="24"/>
              </w:rPr>
              <w:t>)</w:t>
            </w:r>
          </w:p>
        </w:tc>
        <w:tc>
          <w:tcPr>
            <w:tcW w:w="1188" w:type="pct"/>
            <w:shd w:val="clear" w:color="000000" w:fill="FFFFFF"/>
            <w:noWrap/>
            <w:vAlign w:val="center"/>
            <w:hideMark/>
          </w:tcPr>
          <w:p w14:paraId="03E0723B"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548AF223"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5672212C" w14:textId="77777777" w:rsidTr="009F3177">
        <w:trPr>
          <w:trHeight w:val="300"/>
        </w:trPr>
        <w:tc>
          <w:tcPr>
            <w:tcW w:w="2700" w:type="pct"/>
            <w:shd w:val="clear" w:color="000000" w:fill="FFFFFF"/>
            <w:noWrap/>
            <w:vAlign w:val="bottom"/>
            <w:hideMark/>
          </w:tcPr>
          <w:p w14:paraId="24688EDD" w14:textId="77777777" w:rsidR="009F3177" w:rsidRPr="00E1182F" w:rsidRDefault="009F3177" w:rsidP="009F3177">
            <w:pPr>
              <w:contextualSpacing/>
              <w:rPr>
                <w:szCs w:val="24"/>
              </w:rPr>
            </w:pPr>
            <w:r w:rsidRPr="00E1182F">
              <w:rPr>
                <w:szCs w:val="24"/>
              </w:rPr>
              <w:t>Мощность (</w:t>
            </w:r>
            <w:proofErr w:type="spellStart"/>
            <w:r w:rsidRPr="00E1182F">
              <w:rPr>
                <w:szCs w:val="24"/>
              </w:rPr>
              <w:t>кВА</w:t>
            </w:r>
            <w:proofErr w:type="spellEnd"/>
            <w:r w:rsidRPr="00E1182F">
              <w:rPr>
                <w:szCs w:val="24"/>
              </w:rPr>
              <w:t>)</w:t>
            </w:r>
          </w:p>
        </w:tc>
        <w:tc>
          <w:tcPr>
            <w:tcW w:w="1188" w:type="pct"/>
            <w:shd w:val="clear" w:color="000000" w:fill="FFFFFF"/>
            <w:noWrap/>
            <w:vAlign w:val="center"/>
            <w:hideMark/>
          </w:tcPr>
          <w:p w14:paraId="5A3D74A6"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02B0DF46"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1CD77108" w14:textId="77777777" w:rsidTr="009F3177">
        <w:trPr>
          <w:trHeight w:val="345"/>
        </w:trPr>
        <w:tc>
          <w:tcPr>
            <w:tcW w:w="2700" w:type="pct"/>
            <w:shd w:val="clear" w:color="000000" w:fill="FFFFFF"/>
            <w:noWrap/>
            <w:vAlign w:val="center"/>
            <w:hideMark/>
          </w:tcPr>
          <w:p w14:paraId="736F7D49" w14:textId="77777777" w:rsidR="009F3177" w:rsidRPr="00E1182F" w:rsidRDefault="009F3177" w:rsidP="009F3177">
            <w:pPr>
              <w:contextualSpacing/>
              <w:rPr>
                <w:rFonts w:ascii="Symbol" w:hAnsi="Symbol" w:cs="Arial CYR"/>
                <w:szCs w:val="24"/>
              </w:rPr>
            </w:pPr>
            <w:r w:rsidRPr="00E1182F">
              <w:rPr>
                <w:rFonts w:ascii="Symbol" w:hAnsi="Symbol" w:cs="Arial CYR"/>
                <w:szCs w:val="24"/>
              </w:rPr>
              <w:t></w:t>
            </w:r>
            <w:r w:rsidRPr="00E1182F">
              <w:rPr>
                <w:szCs w:val="24"/>
              </w:rPr>
              <w:t xml:space="preserve"> </w:t>
            </w:r>
            <w:proofErr w:type="spellStart"/>
            <w:r w:rsidRPr="00E1182F">
              <w:rPr>
                <w:szCs w:val="24"/>
              </w:rPr>
              <w:t>Рх.х</w:t>
            </w:r>
            <w:proofErr w:type="spellEnd"/>
            <w:r w:rsidRPr="00E1182F">
              <w:rPr>
                <w:szCs w:val="24"/>
              </w:rPr>
              <w:t>. (кВт)</w:t>
            </w:r>
          </w:p>
        </w:tc>
        <w:tc>
          <w:tcPr>
            <w:tcW w:w="1188" w:type="pct"/>
            <w:shd w:val="clear" w:color="000000" w:fill="FFFFFF"/>
            <w:noWrap/>
            <w:vAlign w:val="center"/>
            <w:hideMark/>
          </w:tcPr>
          <w:p w14:paraId="1726445F"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3219A4E3"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2B47B51B" w14:textId="77777777" w:rsidTr="009F3177">
        <w:trPr>
          <w:trHeight w:val="330"/>
        </w:trPr>
        <w:tc>
          <w:tcPr>
            <w:tcW w:w="2700" w:type="pct"/>
            <w:shd w:val="clear" w:color="000000" w:fill="FFFFFF"/>
            <w:noWrap/>
            <w:vAlign w:val="center"/>
            <w:hideMark/>
          </w:tcPr>
          <w:p w14:paraId="10180E36" w14:textId="77777777" w:rsidR="009F3177" w:rsidRPr="00E1182F" w:rsidRDefault="009F3177" w:rsidP="009F3177">
            <w:pPr>
              <w:contextualSpacing/>
              <w:rPr>
                <w:rFonts w:ascii="Symbol" w:hAnsi="Symbol" w:cs="Arial CYR"/>
                <w:szCs w:val="24"/>
              </w:rPr>
            </w:pPr>
            <w:r w:rsidRPr="00E1182F">
              <w:rPr>
                <w:rFonts w:ascii="Symbol" w:hAnsi="Symbol" w:cs="Arial CYR"/>
                <w:szCs w:val="24"/>
              </w:rPr>
              <w:t></w:t>
            </w:r>
            <w:r w:rsidRPr="00E1182F">
              <w:rPr>
                <w:szCs w:val="24"/>
              </w:rPr>
              <w:t xml:space="preserve"> </w:t>
            </w:r>
            <w:proofErr w:type="spellStart"/>
            <w:r w:rsidRPr="00E1182F">
              <w:rPr>
                <w:szCs w:val="24"/>
              </w:rPr>
              <w:t>Рк.з</w:t>
            </w:r>
            <w:proofErr w:type="spellEnd"/>
            <w:r w:rsidRPr="00E1182F">
              <w:rPr>
                <w:szCs w:val="24"/>
              </w:rPr>
              <w:t>. (кВт)</w:t>
            </w:r>
          </w:p>
        </w:tc>
        <w:tc>
          <w:tcPr>
            <w:tcW w:w="1188" w:type="pct"/>
            <w:shd w:val="clear" w:color="000000" w:fill="FFFFFF"/>
            <w:noWrap/>
            <w:vAlign w:val="center"/>
            <w:hideMark/>
          </w:tcPr>
          <w:p w14:paraId="05E5D9FB"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5DE813AD"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6AEE34EA" w14:textId="77777777" w:rsidTr="009F3177">
        <w:trPr>
          <w:trHeight w:val="382"/>
        </w:trPr>
        <w:tc>
          <w:tcPr>
            <w:tcW w:w="2700" w:type="pct"/>
            <w:shd w:val="clear" w:color="000000" w:fill="FFFFFF"/>
            <w:noWrap/>
            <w:vAlign w:val="center"/>
            <w:hideMark/>
          </w:tcPr>
          <w:p w14:paraId="78FB9DCE" w14:textId="77777777" w:rsidR="009F3177" w:rsidRPr="00E1182F" w:rsidRDefault="009F3177" w:rsidP="009F3177">
            <w:pPr>
              <w:contextualSpacing/>
              <w:rPr>
                <w:szCs w:val="24"/>
              </w:rPr>
            </w:pPr>
            <w:r w:rsidRPr="00E1182F">
              <w:rPr>
                <w:szCs w:val="24"/>
              </w:rPr>
              <w:t>Разрешенная мощность (кВт)</w:t>
            </w:r>
          </w:p>
        </w:tc>
        <w:tc>
          <w:tcPr>
            <w:tcW w:w="1188" w:type="pct"/>
            <w:shd w:val="clear" w:color="auto" w:fill="auto"/>
            <w:noWrap/>
            <w:vAlign w:val="center"/>
            <w:hideMark/>
          </w:tcPr>
          <w:p w14:paraId="67E1CF3C"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5CD8241C"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2D0EC7FD" w14:textId="77777777" w:rsidTr="009F3177">
        <w:trPr>
          <w:trHeight w:val="360"/>
        </w:trPr>
        <w:tc>
          <w:tcPr>
            <w:tcW w:w="2700" w:type="pct"/>
            <w:shd w:val="clear" w:color="000000" w:fill="FFFFFF"/>
            <w:noWrap/>
            <w:vAlign w:val="center"/>
            <w:hideMark/>
          </w:tcPr>
          <w:p w14:paraId="4F70E0AE" w14:textId="77777777" w:rsidR="009F3177" w:rsidRPr="00E1182F" w:rsidRDefault="009F3177" w:rsidP="009F3177">
            <w:pPr>
              <w:contextualSpacing/>
              <w:rPr>
                <w:szCs w:val="24"/>
              </w:rPr>
            </w:pPr>
            <w:r w:rsidRPr="00E1182F">
              <w:rPr>
                <w:szCs w:val="24"/>
              </w:rPr>
              <w:t>Протяженность линии (км) (</w:t>
            </w:r>
            <w:proofErr w:type="spellStart"/>
            <w:r w:rsidRPr="00E1182F">
              <w:rPr>
                <w:szCs w:val="24"/>
              </w:rPr>
              <w:t>Lo</w:t>
            </w:r>
            <w:proofErr w:type="spellEnd"/>
            <w:r w:rsidRPr="00E1182F">
              <w:rPr>
                <w:szCs w:val="24"/>
              </w:rPr>
              <w:t>)</w:t>
            </w:r>
          </w:p>
        </w:tc>
        <w:tc>
          <w:tcPr>
            <w:tcW w:w="1188" w:type="pct"/>
            <w:shd w:val="clear" w:color="000000" w:fill="FFFFFF"/>
            <w:noWrap/>
            <w:vAlign w:val="center"/>
            <w:hideMark/>
          </w:tcPr>
          <w:p w14:paraId="38684DCD"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147D7C1B"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1F2DA010" w14:textId="77777777" w:rsidTr="009F3177">
        <w:trPr>
          <w:trHeight w:val="360"/>
        </w:trPr>
        <w:tc>
          <w:tcPr>
            <w:tcW w:w="2700" w:type="pct"/>
            <w:shd w:val="clear" w:color="000000" w:fill="FFFFFF"/>
            <w:noWrap/>
            <w:vAlign w:val="center"/>
            <w:hideMark/>
          </w:tcPr>
          <w:p w14:paraId="2B1B06E2" w14:textId="77777777" w:rsidR="009F3177" w:rsidRPr="00E1182F" w:rsidRDefault="009F3177" w:rsidP="009F3177">
            <w:pPr>
              <w:contextualSpacing/>
              <w:rPr>
                <w:szCs w:val="24"/>
              </w:rPr>
            </w:pPr>
            <w:r w:rsidRPr="00E1182F">
              <w:rPr>
                <w:szCs w:val="24"/>
              </w:rPr>
              <w:t xml:space="preserve">Активное </w:t>
            </w:r>
            <w:proofErr w:type="spellStart"/>
            <w:r w:rsidRPr="00E1182F">
              <w:rPr>
                <w:szCs w:val="24"/>
              </w:rPr>
              <w:t>сопр-ние</w:t>
            </w:r>
            <w:proofErr w:type="spellEnd"/>
            <w:r w:rsidRPr="00E1182F">
              <w:rPr>
                <w:szCs w:val="24"/>
              </w:rPr>
              <w:t xml:space="preserve"> линии (Ом/км) (</w:t>
            </w:r>
            <w:proofErr w:type="spellStart"/>
            <w:r w:rsidRPr="00E1182F">
              <w:rPr>
                <w:szCs w:val="24"/>
              </w:rPr>
              <w:t>Zo</w:t>
            </w:r>
            <w:proofErr w:type="spellEnd"/>
            <w:r w:rsidRPr="00E1182F">
              <w:rPr>
                <w:szCs w:val="24"/>
              </w:rPr>
              <w:t>)</w:t>
            </w:r>
          </w:p>
        </w:tc>
        <w:tc>
          <w:tcPr>
            <w:tcW w:w="1188" w:type="pct"/>
            <w:shd w:val="clear" w:color="000000" w:fill="FFFFFF"/>
            <w:noWrap/>
            <w:vAlign w:val="center"/>
            <w:hideMark/>
          </w:tcPr>
          <w:p w14:paraId="46E3DB00"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2E55731B"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1347B63C" w14:textId="77777777" w:rsidTr="009F3177">
        <w:trPr>
          <w:trHeight w:val="330"/>
        </w:trPr>
        <w:tc>
          <w:tcPr>
            <w:tcW w:w="2700" w:type="pct"/>
            <w:shd w:val="clear" w:color="000000" w:fill="FFFFFF"/>
            <w:noWrap/>
            <w:vAlign w:val="center"/>
            <w:hideMark/>
          </w:tcPr>
          <w:p w14:paraId="346243B4" w14:textId="77777777" w:rsidR="009F3177" w:rsidRPr="00E1182F" w:rsidRDefault="009F3177" w:rsidP="009F3177">
            <w:pPr>
              <w:contextualSpacing/>
              <w:rPr>
                <w:szCs w:val="24"/>
              </w:rPr>
            </w:pPr>
            <w:proofErr w:type="spellStart"/>
            <w:r w:rsidRPr="00E1182F">
              <w:rPr>
                <w:szCs w:val="24"/>
              </w:rPr>
              <w:t>Соs</w:t>
            </w:r>
            <w:proofErr w:type="spellEnd"/>
            <w:r w:rsidRPr="00E1182F">
              <w:rPr>
                <w:rFonts w:ascii="Symbol" w:hAnsi="Symbol"/>
                <w:szCs w:val="24"/>
              </w:rPr>
              <w:t></w:t>
            </w:r>
          </w:p>
        </w:tc>
        <w:tc>
          <w:tcPr>
            <w:tcW w:w="1188" w:type="pct"/>
            <w:shd w:val="clear" w:color="000000" w:fill="FFFFFF"/>
            <w:noWrap/>
            <w:vAlign w:val="center"/>
            <w:hideMark/>
          </w:tcPr>
          <w:p w14:paraId="38CC2B94"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0BB0A8C8"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362F9ACA" w14:textId="77777777" w:rsidTr="009F3177">
        <w:trPr>
          <w:trHeight w:val="375"/>
        </w:trPr>
        <w:tc>
          <w:tcPr>
            <w:tcW w:w="2700" w:type="pct"/>
            <w:shd w:val="clear" w:color="000000" w:fill="FFFFFF"/>
            <w:noWrap/>
            <w:vAlign w:val="center"/>
            <w:hideMark/>
          </w:tcPr>
          <w:p w14:paraId="4126CA67" w14:textId="77777777" w:rsidR="009F3177" w:rsidRPr="00E1182F" w:rsidRDefault="009F3177" w:rsidP="009F3177">
            <w:pPr>
              <w:contextualSpacing/>
              <w:rPr>
                <w:szCs w:val="24"/>
              </w:rPr>
            </w:pPr>
            <w:r w:rsidRPr="00E1182F">
              <w:rPr>
                <w:szCs w:val="24"/>
              </w:rPr>
              <w:t>Трансформаторы напряжения, далее ТН (</w:t>
            </w:r>
            <w:proofErr w:type="spellStart"/>
            <w:r w:rsidRPr="00E1182F">
              <w:rPr>
                <w:szCs w:val="24"/>
              </w:rPr>
              <w:t>кВ</w:t>
            </w:r>
            <w:proofErr w:type="spellEnd"/>
            <w:r w:rsidRPr="00E1182F">
              <w:rPr>
                <w:szCs w:val="24"/>
              </w:rPr>
              <w:t>/</w:t>
            </w:r>
            <w:proofErr w:type="spellStart"/>
            <w:r w:rsidRPr="00E1182F">
              <w:rPr>
                <w:szCs w:val="24"/>
              </w:rPr>
              <w:t>кВ</w:t>
            </w:r>
            <w:proofErr w:type="spellEnd"/>
            <w:r w:rsidRPr="00E1182F">
              <w:rPr>
                <w:szCs w:val="24"/>
              </w:rPr>
              <w:t>)</w:t>
            </w:r>
          </w:p>
        </w:tc>
        <w:tc>
          <w:tcPr>
            <w:tcW w:w="1188" w:type="pct"/>
            <w:shd w:val="clear" w:color="000000" w:fill="FFFFFF"/>
            <w:noWrap/>
            <w:vAlign w:val="center"/>
            <w:hideMark/>
          </w:tcPr>
          <w:p w14:paraId="082FAA83"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27AD15F2"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761AE025" w14:textId="77777777" w:rsidTr="009F3177">
        <w:trPr>
          <w:trHeight w:val="375"/>
        </w:trPr>
        <w:tc>
          <w:tcPr>
            <w:tcW w:w="2700" w:type="pct"/>
            <w:shd w:val="clear" w:color="000000" w:fill="FFFFFF"/>
            <w:noWrap/>
            <w:vAlign w:val="center"/>
            <w:hideMark/>
          </w:tcPr>
          <w:p w14:paraId="5B5201DC" w14:textId="77777777" w:rsidR="009F3177" w:rsidRPr="00E1182F" w:rsidRDefault="009F3177" w:rsidP="009F3177">
            <w:pPr>
              <w:contextualSpacing/>
              <w:rPr>
                <w:szCs w:val="24"/>
              </w:rPr>
            </w:pPr>
            <w:r w:rsidRPr="00E1182F">
              <w:rPr>
                <w:szCs w:val="24"/>
              </w:rPr>
              <w:t>ТН (Тип)</w:t>
            </w:r>
          </w:p>
        </w:tc>
        <w:tc>
          <w:tcPr>
            <w:tcW w:w="1188" w:type="pct"/>
            <w:shd w:val="clear" w:color="000000" w:fill="FFFFFF"/>
            <w:noWrap/>
            <w:vAlign w:val="center"/>
            <w:hideMark/>
          </w:tcPr>
          <w:p w14:paraId="741E43E3"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481F5C0B"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297B9644" w14:textId="77777777" w:rsidTr="009F3177">
        <w:trPr>
          <w:trHeight w:val="375"/>
        </w:trPr>
        <w:tc>
          <w:tcPr>
            <w:tcW w:w="2700" w:type="pct"/>
            <w:shd w:val="clear" w:color="000000" w:fill="FFFFFF"/>
            <w:noWrap/>
            <w:vAlign w:val="center"/>
          </w:tcPr>
          <w:p w14:paraId="0015D698" w14:textId="77777777" w:rsidR="009F3177" w:rsidRPr="00E1182F" w:rsidRDefault="009F3177" w:rsidP="009F3177">
            <w:pPr>
              <w:contextualSpacing/>
              <w:rPr>
                <w:szCs w:val="24"/>
              </w:rPr>
            </w:pPr>
            <w:r w:rsidRPr="00E1182F">
              <w:rPr>
                <w:szCs w:val="24"/>
              </w:rPr>
              <w:t xml:space="preserve">Дата </w:t>
            </w:r>
            <w:proofErr w:type="spellStart"/>
            <w:r w:rsidRPr="00E1182F">
              <w:rPr>
                <w:szCs w:val="24"/>
              </w:rPr>
              <w:t>госповерки</w:t>
            </w:r>
            <w:proofErr w:type="spellEnd"/>
            <w:r w:rsidRPr="00E1182F">
              <w:rPr>
                <w:szCs w:val="24"/>
              </w:rPr>
              <w:t xml:space="preserve"> ТН (</w:t>
            </w:r>
            <w:proofErr w:type="spellStart"/>
            <w:r w:rsidRPr="00E1182F">
              <w:rPr>
                <w:szCs w:val="24"/>
              </w:rPr>
              <w:t>кв</w:t>
            </w:r>
            <w:proofErr w:type="spellEnd"/>
            <w:r w:rsidRPr="00E1182F">
              <w:rPr>
                <w:szCs w:val="24"/>
              </w:rPr>
              <w:t>/год)</w:t>
            </w:r>
          </w:p>
        </w:tc>
        <w:tc>
          <w:tcPr>
            <w:tcW w:w="1188" w:type="pct"/>
            <w:shd w:val="clear" w:color="000000" w:fill="FFFFFF"/>
            <w:noWrap/>
            <w:vAlign w:val="center"/>
          </w:tcPr>
          <w:p w14:paraId="60D62F1A" w14:textId="77777777" w:rsidR="009F3177" w:rsidRPr="00E8570A" w:rsidRDefault="009F3177" w:rsidP="009F3177">
            <w:pPr>
              <w:contextualSpacing/>
              <w:jc w:val="center"/>
              <w:rPr>
                <w:sz w:val="28"/>
                <w:szCs w:val="28"/>
              </w:rPr>
            </w:pPr>
          </w:p>
        </w:tc>
        <w:tc>
          <w:tcPr>
            <w:tcW w:w="1111" w:type="pct"/>
            <w:shd w:val="clear" w:color="000000" w:fill="FFFFFF"/>
            <w:noWrap/>
            <w:vAlign w:val="center"/>
          </w:tcPr>
          <w:p w14:paraId="13D9E6E5" w14:textId="77777777" w:rsidR="009F3177" w:rsidRPr="00E8570A" w:rsidRDefault="009F3177" w:rsidP="009F3177">
            <w:pPr>
              <w:contextualSpacing/>
              <w:jc w:val="center"/>
              <w:rPr>
                <w:sz w:val="28"/>
                <w:szCs w:val="28"/>
              </w:rPr>
            </w:pPr>
          </w:p>
        </w:tc>
      </w:tr>
      <w:tr w:rsidR="009F3177" w:rsidRPr="00E8570A" w14:paraId="27423B04" w14:textId="77777777" w:rsidTr="009F3177">
        <w:trPr>
          <w:trHeight w:val="375"/>
        </w:trPr>
        <w:tc>
          <w:tcPr>
            <w:tcW w:w="2700" w:type="pct"/>
            <w:shd w:val="clear" w:color="000000" w:fill="FFFFFF"/>
            <w:noWrap/>
            <w:vAlign w:val="center"/>
            <w:hideMark/>
          </w:tcPr>
          <w:p w14:paraId="05407597" w14:textId="77777777" w:rsidR="009F3177" w:rsidRPr="00E1182F" w:rsidRDefault="009F3177" w:rsidP="009F3177">
            <w:pPr>
              <w:contextualSpacing/>
              <w:rPr>
                <w:szCs w:val="24"/>
              </w:rPr>
            </w:pPr>
            <w:r w:rsidRPr="00E1182F">
              <w:rPr>
                <w:szCs w:val="24"/>
              </w:rPr>
              <w:t>Трансформаторы тока далее ТТ (А/А)</w:t>
            </w:r>
          </w:p>
        </w:tc>
        <w:tc>
          <w:tcPr>
            <w:tcW w:w="1188" w:type="pct"/>
            <w:shd w:val="clear" w:color="000000" w:fill="FFFFFF"/>
            <w:noWrap/>
            <w:vAlign w:val="center"/>
            <w:hideMark/>
          </w:tcPr>
          <w:p w14:paraId="14EBCEE4"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356CBAAC"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0C606044" w14:textId="77777777" w:rsidTr="009F3177">
        <w:trPr>
          <w:trHeight w:val="375"/>
        </w:trPr>
        <w:tc>
          <w:tcPr>
            <w:tcW w:w="2700" w:type="pct"/>
            <w:shd w:val="clear" w:color="auto" w:fill="auto"/>
            <w:noWrap/>
            <w:vAlign w:val="center"/>
            <w:hideMark/>
          </w:tcPr>
          <w:p w14:paraId="32DEDCD3" w14:textId="77777777" w:rsidR="009F3177" w:rsidRPr="00E1182F" w:rsidRDefault="009F3177" w:rsidP="009F3177">
            <w:pPr>
              <w:contextualSpacing/>
              <w:rPr>
                <w:szCs w:val="24"/>
              </w:rPr>
            </w:pPr>
            <w:r w:rsidRPr="00E1182F">
              <w:rPr>
                <w:szCs w:val="24"/>
              </w:rPr>
              <w:t>Трансформаторы тока (Тип)</w:t>
            </w:r>
          </w:p>
        </w:tc>
        <w:tc>
          <w:tcPr>
            <w:tcW w:w="1188" w:type="pct"/>
            <w:shd w:val="clear" w:color="000000" w:fill="FFFFFF"/>
            <w:noWrap/>
            <w:vAlign w:val="center"/>
            <w:hideMark/>
          </w:tcPr>
          <w:p w14:paraId="2ACA525C"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2EC666BE"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0F15932D" w14:textId="77777777" w:rsidTr="009F3177">
        <w:trPr>
          <w:trHeight w:val="375"/>
        </w:trPr>
        <w:tc>
          <w:tcPr>
            <w:tcW w:w="2700" w:type="pct"/>
            <w:shd w:val="clear" w:color="000000" w:fill="FFFFFF"/>
            <w:noWrap/>
            <w:vAlign w:val="center"/>
            <w:hideMark/>
          </w:tcPr>
          <w:p w14:paraId="6859D0FD" w14:textId="77777777" w:rsidR="009F3177" w:rsidRPr="00E1182F" w:rsidRDefault="009F3177" w:rsidP="009F3177">
            <w:pPr>
              <w:contextualSpacing/>
              <w:rPr>
                <w:szCs w:val="24"/>
              </w:rPr>
            </w:pPr>
            <w:r w:rsidRPr="00E1182F">
              <w:rPr>
                <w:szCs w:val="24"/>
              </w:rPr>
              <w:t>Заводской № ТТ (</w:t>
            </w:r>
            <w:proofErr w:type="spellStart"/>
            <w:r w:rsidRPr="00E1182F">
              <w:rPr>
                <w:szCs w:val="24"/>
              </w:rPr>
              <w:t>фА</w:t>
            </w:r>
            <w:proofErr w:type="spellEnd"/>
            <w:r w:rsidRPr="00E1182F">
              <w:rPr>
                <w:szCs w:val="24"/>
              </w:rPr>
              <w:t>)</w:t>
            </w:r>
          </w:p>
        </w:tc>
        <w:tc>
          <w:tcPr>
            <w:tcW w:w="1188" w:type="pct"/>
            <w:shd w:val="clear" w:color="000000" w:fill="FFFFFF"/>
            <w:noWrap/>
            <w:vAlign w:val="center"/>
            <w:hideMark/>
          </w:tcPr>
          <w:p w14:paraId="58B37444"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7780464B"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389C493C" w14:textId="77777777" w:rsidTr="009F3177">
        <w:trPr>
          <w:trHeight w:val="375"/>
        </w:trPr>
        <w:tc>
          <w:tcPr>
            <w:tcW w:w="2700" w:type="pct"/>
            <w:shd w:val="clear" w:color="000000" w:fill="FFFFFF"/>
            <w:noWrap/>
            <w:vAlign w:val="center"/>
            <w:hideMark/>
          </w:tcPr>
          <w:p w14:paraId="49BBD66D" w14:textId="77777777" w:rsidR="009F3177" w:rsidRPr="00E1182F" w:rsidRDefault="009F3177" w:rsidP="009F3177">
            <w:pPr>
              <w:contextualSpacing/>
              <w:rPr>
                <w:szCs w:val="24"/>
              </w:rPr>
            </w:pPr>
            <w:r w:rsidRPr="00E1182F">
              <w:rPr>
                <w:szCs w:val="24"/>
              </w:rPr>
              <w:t>Заводской № ТТ (</w:t>
            </w:r>
            <w:proofErr w:type="spellStart"/>
            <w:r w:rsidRPr="00E1182F">
              <w:rPr>
                <w:szCs w:val="24"/>
              </w:rPr>
              <w:t>фВ</w:t>
            </w:r>
            <w:proofErr w:type="spellEnd"/>
            <w:r w:rsidRPr="00E1182F">
              <w:rPr>
                <w:szCs w:val="24"/>
              </w:rPr>
              <w:t>)</w:t>
            </w:r>
          </w:p>
        </w:tc>
        <w:tc>
          <w:tcPr>
            <w:tcW w:w="1188" w:type="pct"/>
            <w:shd w:val="clear" w:color="000000" w:fill="FFFFFF"/>
            <w:noWrap/>
            <w:vAlign w:val="center"/>
            <w:hideMark/>
          </w:tcPr>
          <w:p w14:paraId="461DEC76"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0505550B"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30CC7640" w14:textId="77777777" w:rsidTr="009F3177">
        <w:trPr>
          <w:trHeight w:val="375"/>
        </w:trPr>
        <w:tc>
          <w:tcPr>
            <w:tcW w:w="2700" w:type="pct"/>
            <w:shd w:val="clear" w:color="000000" w:fill="FFFFFF"/>
            <w:noWrap/>
            <w:vAlign w:val="center"/>
            <w:hideMark/>
          </w:tcPr>
          <w:p w14:paraId="5EB24C26" w14:textId="77777777" w:rsidR="009F3177" w:rsidRPr="00E1182F" w:rsidRDefault="009F3177" w:rsidP="009F3177">
            <w:pPr>
              <w:contextualSpacing/>
              <w:rPr>
                <w:szCs w:val="24"/>
              </w:rPr>
            </w:pPr>
            <w:r w:rsidRPr="00E1182F">
              <w:rPr>
                <w:szCs w:val="24"/>
              </w:rPr>
              <w:t>Заводской № ТТ (</w:t>
            </w:r>
            <w:proofErr w:type="spellStart"/>
            <w:r w:rsidRPr="00E1182F">
              <w:rPr>
                <w:szCs w:val="24"/>
              </w:rPr>
              <w:t>фС</w:t>
            </w:r>
            <w:proofErr w:type="spellEnd"/>
            <w:r w:rsidRPr="00E1182F">
              <w:rPr>
                <w:szCs w:val="24"/>
              </w:rPr>
              <w:t>)</w:t>
            </w:r>
          </w:p>
        </w:tc>
        <w:tc>
          <w:tcPr>
            <w:tcW w:w="1188" w:type="pct"/>
            <w:shd w:val="clear" w:color="000000" w:fill="FFFFFF"/>
            <w:noWrap/>
            <w:vAlign w:val="center"/>
            <w:hideMark/>
          </w:tcPr>
          <w:p w14:paraId="79204756"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665D9FE8"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1AD05011" w14:textId="77777777" w:rsidTr="009F3177">
        <w:trPr>
          <w:trHeight w:val="375"/>
        </w:trPr>
        <w:tc>
          <w:tcPr>
            <w:tcW w:w="2700" w:type="pct"/>
            <w:shd w:val="clear" w:color="000000" w:fill="FFFFFF"/>
            <w:noWrap/>
            <w:vAlign w:val="center"/>
          </w:tcPr>
          <w:p w14:paraId="2EE14F77" w14:textId="77777777" w:rsidR="009F3177" w:rsidRPr="00E1182F" w:rsidRDefault="009F3177" w:rsidP="009F3177">
            <w:pPr>
              <w:contextualSpacing/>
              <w:rPr>
                <w:szCs w:val="24"/>
              </w:rPr>
            </w:pPr>
            <w:r w:rsidRPr="00E1182F">
              <w:rPr>
                <w:szCs w:val="24"/>
              </w:rPr>
              <w:t xml:space="preserve">Дата </w:t>
            </w:r>
            <w:proofErr w:type="spellStart"/>
            <w:r w:rsidRPr="00E1182F">
              <w:rPr>
                <w:szCs w:val="24"/>
              </w:rPr>
              <w:t>госповерки</w:t>
            </w:r>
            <w:proofErr w:type="spellEnd"/>
            <w:r w:rsidRPr="00E1182F">
              <w:rPr>
                <w:szCs w:val="24"/>
              </w:rPr>
              <w:t xml:space="preserve"> ТТ (</w:t>
            </w:r>
            <w:proofErr w:type="spellStart"/>
            <w:r w:rsidRPr="00E1182F">
              <w:rPr>
                <w:szCs w:val="24"/>
              </w:rPr>
              <w:t>кв</w:t>
            </w:r>
            <w:proofErr w:type="spellEnd"/>
            <w:r w:rsidRPr="00E1182F">
              <w:rPr>
                <w:szCs w:val="24"/>
              </w:rPr>
              <w:t>/год)</w:t>
            </w:r>
          </w:p>
        </w:tc>
        <w:tc>
          <w:tcPr>
            <w:tcW w:w="1188" w:type="pct"/>
            <w:shd w:val="clear" w:color="000000" w:fill="FFFFFF"/>
            <w:noWrap/>
            <w:vAlign w:val="center"/>
          </w:tcPr>
          <w:p w14:paraId="14B25662" w14:textId="77777777" w:rsidR="009F3177" w:rsidRPr="00E8570A" w:rsidRDefault="009F3177" w:rsidP="009F3177">
            <w:pPr>
              <w:contextualSpacing/>
              <w:jc w:val="center"/>
              <w:rPr>
                <w:sz w:val="28"/>
                <w:szCs w:val="28"/>
              </w:rPr>
            </w:pPr>
          </w:p>
        </w:tc>
        <w:tc>
          <w:tcPr>
            <w:tcW w:w="1111" w:type="pct"/>
            <w:shd w:val="clear" w:color="000000" w:fill="FFFFFF"/>
            <w:noWrap/>
            <w:vAlign w:val="center"/>
          </w:tcPr>
          <w:p w14:paraId="18A8B263" w14:textId="77777777" w:rsidR="009F3177" w:rsidRPr="00E8570A" w:rsidRDefault="009F3177" w:rsidP="009F3177">
            <w:pPr>
              <w:contextualSpacing/>
              <w:jc w:val="center"/>
              <w:rPr>
                <w:sz w:val="28"/>
                <w:szCs w:val="28"/>
              </w:rPr>
            </w:pPr>
          </w:p>
        </w:tc>
      </w:tr>
      <w:tr w:rsidR="009F3177" w:rsidRPr="00E8570A" w14:paraId="6BA223E8" w14:textId="77777777" w:rsidTr="009F3177">
        <w:trPr>
          <w:trHeight w:val="375"/>
        </w:trPr>
        <w:tc>
          <w:tcPr>
            <w:tcW w:w="2700" w:type="pct"/>
            <w:shd w:val="clear" w:color="000000" w:fill="FFFFFF"/>
            <w:noWrap/>
            <w:vAlign w:val="center"/>
            <w:hideMark/>
          </w:tcPr>
          <w:p w14:paraId="449C5652" w14:textId="77777777" w:rsidR="009F3177" w:rsidRPr="00E1182F" w:rsidRDefault="009F3177" w:rsidP="009F3177">
            <w:pPr>
              <w:contextualSpacing/>
              <w:rPr>
                <w:szCs w:val="24"/>
              </w:rPr>
            </w:pPr>
            <w:r w:rsidRPr="00E1182F">
              <w:rPr>
                <w:szCs w:val="24"/>
              </w:rPr>
              <w:t>Коэффициент учета</w:t>
            </w:r>
          </w:p>
        </w:tc>
        <w:tc>
          <w:tcPr>
            <w:tcW w:w="1188" w:type="pct"/>
            <w:shd w:val="clear" w:color="auto" w:fill="auto"/>
            <w:noWrap/>
            <w:vAlign w:val="center"/>
            <w:hideMark/>
          </w:tcPr>
          <w:p w14:paraId="3CA85FD5"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22713244"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624A5D42" w14:textId="77777777" w:rsidTr="009F3177">
        <w:trPr>
          <w:trHeight w:val="375"/>
        </w:trPr>
        <w:tc>
          <w:tcPr>
            <w:tcW w:w="2700" w:type="pct"/>
            <w:shd w:val="clear" w:color="000000" w:fill="FFFFFF"/>
            <w:noWrap/>
            <w:vAlign w:val="center"/>
            <w:hideMark/>
          </w:tcPr>
          <w:p w14:paraId="464866E1" w14:textId="77777777" w:rsidR="009F3177" w:rsidRPr="00E1182F" w:rsidRDefault="009F3177" w:rsidP="009F3177">
            <w:pPr>
              <w:contextualSpacing/>
              <w:rPr>
                <w:szCs w:val="24"/>
              </w:rPr>
            </w:pPr>
            <w:r w:rsidRPr="00E1182F">
              <w:rPr>
                <w:szCs w:val="24"/>
              </w:rPr>
              <w:t>Тип счетчика</w:t>
            </w:r>
          </w:p>
        </w:tc>
        <w:tc>
          <w:tcPr>
            <w:tcW w:w="1188" w:type="pct"/>
            <w:shd w:val="clear" w:color="auto" w:fill="auto"/>
            <w:noWrap/>
            <w:vAlign w:val="center"/>
            <w:hideMark/>
          </w:tcPr>
          <w:p w14:paraId="629F9948"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1FC84D4E"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7426D0B9" w14:textId="77777777" w:rsidTr="009F3177">
        <w:trPr>
          <w:trHeight w:val="375"/>
        </w:trPr>
        <w:tc>
          <w:tcPr>
            <w:tcW w:w="2700" w:type="pct"/>
            <w:shd w:val="clear" w:color="000000" w:fill="FFFFFF"/>
            <w:noWrap/>
            <w:vAlign w:val="center"/>
            <w:hideMark/>
          </w:tcPr>
          <w:p w14:paraId="59E8A875" w14:textId="77777777" w:rsidR="009F3177" w:rsidRPr="00E1182F" w:rsidRDefault="009F3177" w:rsidP="009F3177">
            <w:pPr>
              <w:contextualSpacing/>
              <w:rPr>
                <w:szCs w:val="24"/>
              </w:rPr>
            </w:pPr>
            <w:r w:rsidRPr="00E1182F">
              <w:rPr>
                <w:szCs w:val="24"/>
              </w:rPr>
              <w:t>Заводской номер счетчика</w:t>
            </w:r>
          </w:p>
        </w:tc>
        <w:tc>
          <w:tcPr>
            <w:tcW w:w="1188" w:type="pct"/>
            <w:shd w:val="clear" w:color="auto" w:fill="auto"/>
            <w:noWrap/>
            <w:vAlign w:val="center"/>
            <w:hideMark/>
          </w:tcPr>
          <w:p w14:paraId="4D937788"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2D5D6CE1"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039C0607" w14:textId="77777777" w:rsidTr="009F3177">
        <w:trPr>
          <w:trHeight w:val="375"/>
        </w:trPr>
        <w:tc>
          <w:tcPr>
            <w:tcW w:w="2700" w:type="pct"/>
            <w:shd w:val="clear" w:color="000000" w:fill="FFFFFF"/>
            <w:noWrap/>
            <w:vAlign w:val="center"/>
            <w:hideMark/>
          </w:tcPr>
          <w:p w14:paraId="10223302" w14:textId="77777777" w:rsidR="009F3177" w:rsidRPr="00E1182F" w:rsidRDefault="009F3177" w:rsidP="009F3177">
            <w:pPr>
              <w:contextualSpacing/>
              <w:rPr>
                <w:szCs w:val="24"/>
              </w:rPr>
            </w:pPr>
            <w:r w:rsidRPr="00E1182F">
              <w:rPr>
                <w:szCs w:val="24"/>
              </w:rPr>
              <w:t>Показания счетчика</w:t>
            </w:r>
          </w:p>
        </w:tc>
        <w:tc>
          <w:tcPr>
            <w:tcW w:w="1188" w:type="pct"/>
            <w:shd w:val="clear" w:color="auto" w:fill="auto"/>
            <w:noWrap/>
            <w:vAlign w:val="center"/>
            <w:hideMark/>
          </w:tcPr>
          <w:p w14:paraId="0B0B997D"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570C0802"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1B98A22A" w14:textId="77777777" w:rsidTr="009F3177">
        <w:trPr>
          <w:trHeight w:val="375"/>
        </w:trPr>
        <w:tc>
          <w:tcPr>
            <w:tcW w:w="2700" w:type="pct"/>
            <w:shd w:val="clear" w:color="000000" w:fill="FFFFFF"/>
            <w:noWrap/>
            <w:vAlign w:val="center"/>
            <w:hideMark/>
          </w:tcPr>
          <w:p w14:paraId="139FF118" w14:textId="77777777" w:rsidR="009F3177" w:rsidRPr="00E1182F" w:rsidRDefault="009F3177" w:rsidP="009F3177">
            <w:pPr>
              <w:contextualSpacing/>
              <w:rPr>
                <w:szCs w:val="24"/>
              </w:rPr>
            </w:pPr>
            <w:proofErr w:type="spellStart"/>
            <w:r w:rsidRPr="00E1182F">
              <w:rPr>
                <w:szCs w:val="24"/>
              </w:rPr>
              <w:t>Uном</w:t>
            </w:r>
            <w:proofErr w:type="spellEnd"/>
            <w:r w:rsidRPr="00E1182F">
              <w:rPr>
                <w:szCs w:val="24"/>
              </w:rPr>
              <w:t xml:space="preserve"> счетчика (В)</w:t>
            </w:r>
          </w:p>
        </w:tc>
        <w:tc>
          <w:tcPr>
            <w:tcW w:w="1188" w:type="pct"/>
            <w:shd w:val="clear" w:color="auto" w:fill="auto"/>
            <w:noWrap/>
            <w:vAlign w:val="center"/>
            <w:hideMark/>
          </w:tcPr>
          <w:p w14:paraId="79F0E22F"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29221552"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32C69F67" w14:textId="77777777" w:rsidTr="009F3177">
        <w:trPr>
          <w:trHeight w:val="375"/>
        </w:trPr>
        <w:tc>
          <w:tcPr>
            <w:tcW w:w="2700" w:type="pct"/>
            <w:shd w:val="clear" w:color="000000" w:fill="FFFFFF"/>
            <w:noWrap/>
            <w:vAlign w:val="center"/>
            <w:hideMark/>
          </w:tcPr>
          <w:p w14:paraId="4991E1A6" w14:textId="77777777" w:rsidR="009F3177" w:rsidRPr="00E1182F" w:rsidRDefault="009F3177" w:rsidP="009F3177">
            <w:pPr>
              <w:contextualSpacing/>
              <w:rPr>
                <w:szCs w:val="24"/>
              </w:rPr>
            </w:pPr>
            <w:proofErr w:type="spellStart"/>
            <w:r w:rsidRPr="00E1182F">
              <w:rPr>
                <w:szCs w:val="24"/>
              </w:rPr>
              <w:t>Iном</w:t>
            </w:r>
            <w:proofErr w:type="spellEnd"/>
            <w:r w:rsidRPr="00E1182F">
              <w:rPr>
                <w:szCs w:val="24"/>
              </w:rPr>
              <w:t xml:space="preserve"> счетчика (А)</w:t>
            </w:r>
          </w:p>
        </w:tc>
        <w:tc>
          <w:tcPr>
            <w:tcW w:w="1188" w:type="pct"/>
            <w:shd w:val="clear" w:color="auto" w:fill="auto"/>
            <w:noWrap/>
            <w:vAlign w:val="center"/>
            <w:hideMark/>
          </w:tcPr>
          <w:p w14:paraId="7C8A8693"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6959BD78"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43125AAD" w14:textId="77777777" w:rsidTr="009F3177">
        <w:trPr>
          <w:trHeight w:val="375"/>
        </w:trPr>
        <w:tc>
          <w:tcPr>
            <w:tcW w:w="2700" w:type="pct"/>
            <w:shd w:val="clear" w:color="000000" w:fill="FFFFFF"/>
            <w:noWrap/>
            <w:vAlign w:val="center"/>
            <w:hideMark/>
          </w:tcPr>
          <w:p w14:paraId="08DE0119" w14:textId="77777777" w:rsidR="009F3177" w:rsidRPr="00E1182F" w:rsidRDefault="009F3177" w:rsidP="009F3177">
            <w:pPr>
              <w:contextualSpacing/>
              <w:rPr>
                <w:szCs w:val="24"/>
              </w:rPr>
            </w:pPr>
            <w:r w:rsidRPr="00E1182F">
              <w:rPr>
                <w:szCs w:val="24"/>
              </w:rPr>
              <w:t>Год выпуска счетчика</w:t>
            </w:r>
          </w:p>
        </w:tc>
        <w:tc>
          <w:tcPr>
            <w:tcW w:w="1188" w:type="pct"/>
            <w:shd w:val="clear" w:color="auto" w:fill="auto"/>
            <w:noWrap/>
            <w:vAlign w:val="center"/>
            <w:hideMark/>
          </w:tcPr>
          <w:p w14:paraId="47DCC4EB"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7B7B44FB"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201C377C" w14:textId="77777777" w:rsidTr="009F3177">
        <w:trPr>
          <w:trHeight w:val="375"/>
        </w:trPr>
        <w:tc>
          <w:tcPr>
            <w:tcW w:w="2700" w:type="pct"/>
            <w:shd w:val="clear" w:color="000000" w:fill="FFFFFF"/>
            <w:noWrap/>
            <w:vAlign w:val="center"/>
            <w:hideMark/>
          </w:tcPr>
          <w:p w14:paraId="322D84AD" w14:textId="77777777" w:rsidR="009F3177" w:rsidRPr="00E1182F" w:rsidRDefault="009F3177" w:rsidP="009F3177">
            <w:pPr>
              <w:contextualSpacing/>
              <w:rPr>
                <w:szCs w:val="24"/>
              </w:rPr>
            </w:pPr>
            <w:r w:rsidRPr="00E1182F">
              <w:rPr>
                <w:szCs w:val="24"/>
              </w:rPr>
              <w:t xml:space="preserve">Дата </w:t>
            </w:r>
            <w:proofErr w:type="spellStart"/>
            <w:r w:rsidRPr="00E1182F">
              <w:rPr>
                <w:szCs w:val="24"/>
              </w:rPr>
              <w:t>госповерки</w:t>
            </w:r>
            <w:proofErr w:type="spellEnd"/>
            <w:r w:rsidRPr="00E1182F">
              <w:rPr>
                <w:szCs w:val="24"/>
              </w:rPr>
              <w:t xml:space="preserve"> (</w:t>
            </w:r>
            <w:proofErr w:type="spellStart"/>
            <w:r w:rsidRPr="00E1182F">
              <w:rPr>
                <w:szCs w:val="24"/>
              </w:rPr>
              <w:t>кв</w:t>
            </w:r>
            <w:proofErr w:type="spellEnd"/>
            <w:r w:rsidRPr="00E1182F">
              <w:rPr>
                <w:szCs w:val="24"/>
              </w:rPr>
              <w:t>/год)</w:t>
            </w:r>
          </w:p>
        </w:tc>
        <w:tc>
          <w:tcPr>
            <w:tcW w:w="1188" w:type="pct"/>
            <w:shd w:val="clear" w:color="auto" w:fill="auto"/>
            <w:noWrap/>
            <w:vAlign w:val="center"/>
            <w:hideMark/>
          </w:tcPr>
          <w:p w14:paraId="1747B4EC"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34F46D92"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71BB3747" w14:textId="77777777" w:rsidTr="009F3177">
        <w:trPr>
          <w:trHeight w:val="316"/>
        </w:trPr>
        <w:tc>
          <w:tcPr>
            <w:tcW w:w="2700" w:type="pct"/>
            <w:shd w:val="clear" w:color="000000" w:fill="FFFFFF"/>
            <w:noWrap/>
            <w:vAlign w:val="center"/>
            <w:hideMark/>
          </w:tcPr>
          <w:p w14:paraId="7589416C" w14:textId="77777777" w:rsidR="009F3177" w:rsidRPr="00E1182F" w:rsidRDefault="009F3177" w:rsidP="009F3177">
            <w:pPr>
              <w:contextualSpacing/>
              <w:rPr>
                <w:szCs w:val="24"/>
              </w:rPr>
            </w:pPr>
            <w:r w:rsidRPr="00E1182F">
              <w:rPr>
                <w:szCs w:val="24"/>
              </w:rPr>
              <w:t>Учет опломбирован (№ пломбы)</w:t>
            </w:r>
          </w:p>
        </w:tc>
        <w:tc>
          <w:tcPr>
            <w:tcW w:w="1188" w:type="pct"/>
            <w:shd w:val="clear" w:color="auto" w:fill="auto"/>
            <w:noWrap/>
            <w:vAlign w:val="center"/>
            <w:hideMark/>
          </w:tcPr>
          <w:p w14:paraId="2D9FC0F9"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vAlign w:val="center"/>
            <w:hideMark/>
          </w:tcPr>
          <w:p w14:paraId="64BAEA4B"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2D3A0560" w14:textId="77777777" w:rsidTr="009F3177">
        <w:trPr>
          <w:trHeight w:val="610"/>
        </w:trPr>
        <w:tc>
          <w:tcPr>
            <w:tcW w:w="2700" w:type="pct"/>
            <w:shd w:val="clear" w:color="000000" w:fill="FFFFFF"/>
            <w:noWrap/>
            <w:vAlign w:val="center"/>
            <w:hideMark/>
          </w:tcPr>
          <w:p w14:paraId="36449E8C" w14:textId="77777777" w:rsidR="009F3177" w:rsidRPr="00E1182F" w:rsidRDefault="009F3177" w:rsidP="009F3177">
            <w:pPr>
              <w:contextualSpacing/>
              <w:rPr>
                <w:szCs w:val="24"/>
              </w:rPr>
            </w:pPr>
            <w:r w:rsidRPr="00E1182F">
              <w:rPr>
                <w:szCs w:val="24"/>
              </w:rPr>
              <w:t xml:space="preserve">Расчетная точка включена через </w:t>
            </w:r>
          </w:p>
          <w:p w14:paraId="01832F2A" w14:textId="77777777" w:rsidR="009F3177" w:rsidRPr="00E1182F" w:rsidRDefault="009F3177" w:rsidP="009F3177">
            <w:pPr>
              <w:contextualSpacing/>
              <w:rPr>
                <w:szCs w:val="24"/>
              </w:rPr>
            </w:pPr>
            <w:r w:rsidRPr="00E1182F">
              <w:rPr>
                <w:szCs w:val="24"/>
              </w:rPr>
              <w:t>головной счетчик №</w:t>
            </w:r>
          </w:p>
        </w:tc>
        <w:tc>
          <w:tcPr>
            <w:tcW w:w="1188" w:type="pct"/>
            <w:shd w:val="clear" w:color="000000" w:fill="FFFFFF"/>
            <w:vAlign w:val="center"/>
            <w:hideMark/>
          </w:tcPr>
          <w:p w14:paraId="20B50A9E"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vAlign w:val="center"/>
            <w:hideMark/>
          </w:tcPr>
          <w:p w14:paraId="5C651741"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0DAE2FF9" w14:textId="77777777" w:rsidTr="009F3177">
        <w:trPr>
          <w:trHeight w:val="345"/>
        </w:trPr>
        <w:tc>
          <w:tcPr>
            <w:tcW w:w="2700" w:type="pct"/>
            <w:shd w:val="clear" w:color="000000" w:fill="FFFFFF"/>
            <w:noWrap/>
            <w:vAlign w:val="center"/>
            <w:hideMark/>
          </w:tcPr>
          <w:p w14:paraId="25ECED1F" w14:textId="77777777" w:rsidR="009F3177" w:rsidRPr="00E1182F" w:rsidRDefault="009F3177" w:rsidP="009F3177">
            <w:pPr>
              <w:contextualSpacing/>
              <w:rPr>
                <w:szCs w:val="24"/>
              </w:rPr>
            </w:pPr>
            <w:r w:rsidRPr="00E1182F">
              <w:rPr>
                <w:szCs w:val="24"/>
              </w:rPr>
              <w:t>Тариф  (руб. ПМР )</w:t>
            </w:r>
          </w:p>
        </w:tc>
        <w:tc>
          <w:tcPr>
            <w:tcW w:w="1188" w:type="pct"/>
            <w:shd w:val="clear" w:color="auto" w:fill="auto"/>
            <w:noWrap/>
            <w:vAlign w:val="center"/>
            <w:hideMark/>
          </w:tcPr>
          <w:p w14:paraId="0D518F6A"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0CF77E1F"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3C7DD0BD" w14:textId="77777777" w:rsidTr="009F3177">
        <w:trPr>
          <w:trHeight w:val="345"/>
        </w:trPr>
        <w:tc>
          <w:tcPr>
            <w:tcW w:w="2700" w:type="pct"/>
            <w:shd w:val="clear" w:color="000000" w:fill="FFFFFF"/>
            <w:noWrap/>
            <w:vAlign w:val="center"/>
            <w:hideMark/>
          </w:tcPr>
          <w:p w14:paraId="6E732C96" w14:textId="77777777" w:rsidR="009F3177" w:rsidRPr="00E1182F" w:rsidRDefault="009F3177" w:rsidP="009F3177">
            <w:pPr>
              <w:contextualSpacing/>
              <w:rPr>
                <w:szCs w:val="24"/>
              </w:rPr>
            </w:pPr>
            <w:r w:rsidRPr="00E1182F">
              <w:rPr>
                <w:szCs w:val="24"/>
              </w:rPr>
              <w:t>Сменность, сезонность работы Абонента</w:t>
            </w:r>
          </w:p>
        </w:tc>
        <w:tc>
          <w:tcPr>
            <w:tcW w:w="1188" w:type="pct"/>
            <w:shd w:val="clear" w:color="auto" w:fill="auto"/>
            <w:noWrap/>
            <w:vAlign w:val="center"/>
            <w:hideMark/>
          </w:tcPr>
          <w:p w14:paraId="53825B1F"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4AEE8C01"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65D10475" w14:textId="77777777" w:rsidTr="009F3177">
        <w:trPr>
          <w:trHeight w:val="495"/>
        </w:trPr>
        <w:tc>
          <w:tcPr>
            <w:tcW w:w="2700" w:type="pct"/>
            <w:shd w:val="clear" w:color="000000" w:fill="FFFFFF"/>
            <w:noWrap/>
            <w:vAlign w:val="center"/>
            <w:hideMark/>
          </w:tcPr>
          <w:p w14:paraId="41BDBC59" w14:textId="77777777" w:rsidR="009F3177" w:rsidRPr="00E1182F" w:rsidRDefault="009F3177" w:rsidP="009F3177">
            <w:pPr>
              <w:contextualSpacing/>
              <w:rPr>
                <w:szCs w:val="24"/>
              </w:rPr>
            </w:pPr>
            <w:r w:rsidRPr="00E1182F">
              <w:rPr>
                <w:szCs w:val="24"/>
              </w:rPr>
              <w:t>Количество часов работы абонента</w:t>
            </w:r>
          </w:p>
          <w:p w14:paraId="26EF8C6F" w14:textId="77777777" w:rsidR="009F3177" w:rsidRPr="00E1182F" w:rsidRDefault="009F3177" w:rsidP="009F3177">
            <w:pPr>
              <w:contextualSpacing/>
              <w:rPr>
                <w:szCs w:val="24"/>
              </w:rPr>
            </w:pPr>
            <w:r w:rsidRPr="00E1182F">
              <w:rPr>
                <w:szCs w:val="24"/>
              </w:rPr>
              <w:t>в сутки/месяц</w:t>
            </w:r>
          </w:p>
        </w:tc>
        <w:tc>
          <w:tcPr>
            <w:tcW w:w="1188" w:type="pct"/>
            <w:shd w:val="clear" w:color="auto" w:fill="auto"/>
            <w:noWrap/>
            <w:vAlign w:val="center"/>
            <w:hideMark/>
          </w:tcPr>
          <w:p w14:paraId="4EEB3998"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auto" w:fill="auto"/>
            <w:noWrap/>
            <w:vAlign w:val="center"/>
            <w:hideMark/>
          </w:tcPr>
          <w:p w14:paraId="310D49B2"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2177C64D" w14:textId="77777777" w:rsidTr="009F3177">
        <w:trPr>
          <w:trHeight w:val="461"/>
        </w:trPr>
        <w:tc>
          <w:tcPr>
            <w:tcW w:w="2700" w:type="pct"/>
            <w:shd w:val="clear" w:color="000000" w:fill="FFFFFF"/>
            <w:noWrap/>
            <w:vAlign w:val="center"/>
            <w:hideMark/>
          </w:tcPr>
          <w:p w14:paraId="1EA4F1B2" w14:textId="77777777" w:rsidR="009F3177" w:rsidRPr="00E1182F" w:rsidRDefault="009F3177" w:rsidP="009F3177">
            <w:pPr>
              <w:contextualSpacing/>
              <w:rPr>
                <w:szCs w:val="24"/>
              </w:rPr>
            </w:pPr>
            <w:r w:rsidRPr="00E1182F">
              <w:rPr>
                <w:szCs w:val="24"/>
              </w:rPr>
              <w:t>Полное число часов работы трансформатора</w:t>
            </w:r>
          </w:p>
          <w:p w14:paraId="38D8F070" w14:textId="77777777" w:rsidR="009F3177" w:rsidRPr="00E1182F" w:rsidRDefault="009F3177" w:rsidP="009F3177">
            <w:pPr>
              <w:contextualSpacing/>
              <w:rPr>
                <w:szCs w:val="24"/>
              </w:rPr>
            </w:pPr>
            <w:r w:rsidRPr="00E1182F">
              <w:rPr>
                <w:szCs w:val="24"/>
              </w:rPr>
              <w:t>потребителя в месяц (</w:t>
            </w:r>
            <w:proofErr w:type="spellStart"/>
            <w:r w:rsidRPr="00E1182F">
              <w:rPr>
                <w:szCs w:val="24"/>
              </w:rPr>
              <w:t>Тп</w:t>
            </w:r>
            <w:proofErr w:type="spellEnd"/>
            <w:r w:rsidRPr="00E1182F">
              <w:rPr>
                <w:szCs w:val="24"/>
              </w:rPr>
              <w:t>)</w:t>
            </w:r>
          </w:p>
        </w:tc>
        <w:tc>
          <w:tcPr>
            <w:tcW w:w="1188" w:type="pct"/>
            <w:shd w:val="clear" w:color="000000" w:fill="FFFFFF"/>
            <w:noWrap/>
            <w:vAlign w:val="center"/>
            <w:hideMark/>
          </w:tcPr>
          <w:p w14:paraId="758CCA0F"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35308554" w14:textId="77777777" w:rsidR="009F3177" w:rsidRPr="00E8570A" w:rsidRDefault="009F3177" w:rsidP="009F3177">
            <w:pPr>
              <w:contextualSpacing/>
              <w:jc w:val="center"/>
              <w:rPr>
                <w:sz w:val="28"/>
                <w:szCs w:val="28"/>
              </w:rPr>
            </w:pPr>
            <w:r w:rsidRPr="00E8570A">
              <w:rPr>
                <w:sz w:val="28"/>
                <w:szCs w:val="28"/>
              </w:rPr>
              <w:t> </w:t>
            </w:r>
          </w:p>
        </w:tc>
      </w:tr>
      <w:tr w:rsidR="009F3177" w:rsidRPr="00E8570A" w14:paraId="7C75C9D0" w14:textId="77777777" w:rsidTr="009F3177">
        <w:trPr>
          <w:trHeight w:val="369"/>
        </w:trPr>
        <w:tc>
          <w:tcPr>
            <w:tcW w:w="2700" w:type="pct"/>
            <w:shd w:val="clear" w:color="000000" w:fill="FFFFFF"/>
            <w:noWrap/>
            <w:vAlign w:val="center"/>
            <w:hideMark/>
          </w:tcPr>
          <w:p w14:paraId="0AFF4933" w14:textId="77777777" w:rsidR="009F3177" w:rsidRPr="00E1182F" w:rsidRDefault="009F3177" w:rsidP="009F3177">
            <w:pPr>
              <w:contextualSpacing/>
              <w:rPr>
                <w:szCs w:val="24"/>
              </w:rPr>
            </w:pPr>
            <w:r w:rsidRPr="00E1182F">
              <w:rPr>
                <w:szCs w:val="24"/>
              </w:rPr>
              <w:t>Число часов работы трансформатора</w:t>
            </w:r>
          </w:p>
          <w:p w14:paraId="7EA7D91A" w14:textId="77777777" w:rsidR="009F3177" w:rsidRPr="00E1182F" w:rsidRDefault="009F3177" w:rsidP="009F3177">
            <w:pPr>
              <w:contextualSpacing/>
              <w:rPr>
                <w:szCs w:val="24"/>
              </w:rPr>
            </w:pPr>
            <w:r w:rsidRPr="00E1182F">
              <w:rPr>
                <w:szCs w:val="24"/>
              </w:rPr>
              <w:t>в месяц с номинальной нагрузкой (</w:t>
            </w:r>
            <w:proofErr w:type="spellStart"/>
            <w:r w:rsidRPr="00E1182F">
              <w:rPr>
                <w:szCs w:val="24"/>
              </w:rPr>
              <w:t>Тр</w:t>
            </w:r>
            <w:proofErr w:type="spellEnd"/>
            <w:r w:rsidRPr="00E1182F">
              <w:rPr>
                <w:szCs w:val="24"/>
              </w:rPr>
              <w:t>)</w:t>
            </w:r>
          </w:p>
        </w:tc>
        <w:tc>
          <w:tcPr>
            <w:tcW w:w="1188" w:type="pct"/>
            <w:shd w:val="clear" w:color="000000" w:fill="FFFFFF"/>
            <w:noWrap/>
            <w:vAlign w:val="center"/>
            <w:hideMark/>
          </w:tcPr>
          <w:p w14:paraId="0840C7C4" w14:textId="77777777" w:rsidR="009F3177" w:rsidRPr="00E8570A" w:rsidRDefault="009F3177" w:rsidP="009F3177">
            <w:pPr>
              <w:contextualSpacing/>
              <w:jc w:val="center"/>
              <w:rPr>
                <w:sz w:val="28"/>
                <w:szCs w:val="28"/>
              </w:rPr>
            </w:pPr>
            <w:r w:rsidRPr="00E8570A">
              <w:rPr>
                <w:sz w:val="28"/>
                <w:szCs w:val="28"/>
              </w:rPr>
              <w:t> </w:t>
            </w:r>
          </w:p>
        </w:tc>
        <w:tc>
          <w:tcPr>
            <w:tcW w:w="1111" w:type="pct"/>
            <w:shd w:val="clear" w:color="000000" w:fill="FFFFFF"/>
            <w:noWrap/>
            <w:vAlign w:val="center"/>
            <w:hideMark/>
          </w:tcPr>
          <w:p w14:paraId="383C4D7F" w14:textId="77777777" w:rsidR="009F3177" w:rsidRPr="00E8570A" w:rsidRDefault="009F3177" w:rsidP="009F3177">
            <w:pPr>
              <w:contextualSpacing/>
              <w:jc w:val="center"/>
              <w:rPr>
                <w:sz w:val="28"/>
                <w:szCs w:val="28"/>
              </w:rPr>
            </w:pPr>
            <w:r w:rsidRPr="00E8570A">
              <w:rPr>
                <w:sz w:val="28"/>
                <w:szCs w:val="28"/>
              </w:rPr>
              <w:t> </w:t>
            </w:r>
          </w:p>
        </w:tc>
      </w:tr>
    </w:tbl>
    <w:p w14:paraId="58027B2B" w14:textId="77777777" w:rsidR="00041B0D" w:rsidRDefault="00041B0D" w:rsidP="009F3177">
      <w:pPr>
        <w:jc w:val="both"/>
        <w:rPr>
          <w:sz w:val="28"/>
          <w:szCs w:val="28"/>
        </w:rPr>
      </w:pPr>
    </w:p>
    <w:p w14:paraId="2E915447" w14:textId="69B82223" w:rsidR="009F3177" w:rsidRPr="00E8570A" w:rsidRDefault="009F3177" w:rsidP="009F3177">
      <w:pPr>
        <w:jc w:val="both"/>
        <w:rPr>
          <w:sz w:val="28"/>
          <w:szCs w:val="28"/>
        </w:rPr>
      </w:pPr>
      <w:r w:rsidRPr="00E8570A">
        <w:rPr>
          <w:sz w:val="28"/>
          <w:szCs w:val="28"/>
        </w:rPr>
        <w:t>Примечание: _______________________________________________________</w:t>
      </w:r>
    </w:p>
    <w:p w14:paraId="744C6D30" w14:textId="048BEB70" w:rsidR="009F3177" w:rsidRPr="00E8570A" w:rsidRDefault="009F3177" w:rsidP="00E1182F">
      <w:pPr>
        <w:ind w:firstLine="480"/>
        <w:jc w:val="both"/>
        <w:rPr>
          <w:sz w:val="28"/>
          <w:szCs w:val="28"/>
        </w:rPr>
      </w:pPr>
      <w:r w:rsidRPr="00E8570A">
        <w:rPr>
          <w:sz w:val="28"/>
          <w:szCs w:val="28"/>
        </w:rPr>
        <w:lastRenderedPageBreak/>
        <w:t>Настоящий акт составлен в двух экземплярах, по одному для каждой из сторон.</w:t>
      </w:r>
      <w:r w:rsidRPr="00E8570A">
        <w:rPr>
          <w:sz w:val="28"/>
          <w:szCs w:val="28"/>
        </w:rPr>
        <w:tab/>
      </w:r>
    </w:p>
    <w:p w14:paraId="737B2D64" w14:textId="77777777" w:rsidR="00C879A5" w:rsidRDefault="00C879A5" w:rsidP="00E579C6">
      <w:pPr>
        <w:rPr>
          <w:sz w:val="28"/>
          <w:szCs w:val="28"/>
        </w:rPr>
      </w:pPr>
    </w:p>
    <w:p w14:paraId="4AB0C057" w14:textId="004899C4" w:rsidR="00C879A5" w:rsidRDefault="009F3177" w:rsidP="00E579C6">
      <w:pPr>
        <w:rPr>
          <w:sz w:val="28"/>
          <w:szCs w:val="28"/>
        </w:rPr>
      </w:pPr>
      <w:r w:rsidRPr="00E8570A">
        <w:rPr>
          <w:sz w:val="28"/>
          <w:szCs w:val="28"/>
        </w:rPr>
        <w:t>Разработал_____________</w:t>
      </w:r>
      <w:r w:rsidR="00C879A5" w:rsidRPr="00FA1C56">
        <w:rPr>
          <w:sz w:val="28"/>
          <w:szCs w:val="28"/>
        </w:rPr>
        <w:t>_______</w:t>
      </w:r>
      <w:r w:rsidR="00C879A5" w:rsidRPr="009F3177">
        <w:rPr>
          <w:sz w:val="28"/>
          <w:szCs w:val="28"/>
        </w:rPr>
        <w:t>_____________________</w:t>
      </w:r>
      <w:r w:rsidR="00C879A5">
        <w:rPr>
          <w:sz w:val="28"/>
          <w:szCs w:val="28"/>
        </w:rPr>
        <w:t>__________________</w:t>
      </w:r>
      <w:r w:rsidRPr="00E8570A">
        <w:rPr>
          <w:sz w:val="28"/>
          <w:szCs w:val="28"/>
        </w:rPr>
        <w:t xml:space="preserve"> </w:t>
      </w:r>
    </w:p>
    <w:p w14:paraId="3069E51E" w14:textId="32638125" w:rsidR="00516C8E" w:rsidRPr="00C879A5" w:rsidRDefault="00C879A5" w:rsidP="00E579C6">
      <w:pPr>
        <w:rPr>
          <w:szCs w:val="24"/>
        </w:rPr>
      </w:pPr>
      <w:r>
        <w:rPr>
          <w:szCs w:val="24"/>
        </w:rPr>
        <w:t xml:space="preserve">                                                                                 </w:t>
      </w:r>
      <w:r w:rsidR="009F3177" w:rsidRPr="00C879A5">
        <w:rPr>
          <w:szCs w:val="24"/>
        </w:rPr>
        <w:t>(Ф.И.О)</w:t>
      </w:r>
    </w:p>
    <w:p w14:paraId="46D1C020" w14:textId="77777777" w:rsidR="00C879A5" w:rsidRDefault="00C879A5" w:rsidP="00E1182F">
      <w:pPr>
        <w:jc w:val="both"/>
        <w:rPr>
          <w:b/>
          <w:bCs/>
          <w:sz w:val="28"/>
          <w:szCs w:val="28"/>
        </w:rPr>
      </w:pPr>
    </w:p>
    <w:p w14:paraId="42B20C35" w14:textId="77777777" w:rsidR="00C879A5" w:rsidRDefault="00C879A5" w:rsidP="00E1182F">
      <w:pPr>
        <w:jc w:val="both"/>
        <w:rPr>
          <w:b/>
          <w:bCs/>
          <w:sz w:val="28"/>
          <w:szCs w:val="28"/>
        </w:rPr>
      </w:pPr>
    </w:p>
    <w:p w14:paraId="63ED588A" w14:textId="506090B8" w:rsidR="00E1182F" w:rsidRPr="0054622F" w:rsidRDefault="00E1182F" w:rsidP="00E1182F">
      <w:pPr>
        <w:jc w:val="both"/>
        <w:rPr>
          <w:bCs/>
          <w:sz w:val="28"/>
          <w:szCs w:val="28"/>
        </w:rPr>
      </w:pPr>
      <w:proofErr w:type="spellStart"/>
      <w:r w:rsidRPr="0054622F">
        <w:rPr>
          <w:bCs/>
          <w:sz w:val="28"/>
          <w:szCs w:val="28"/>
        </w:rPr>
        <w:t>Энергоснабжающая</w:t>
      </w:r>
      <w:proofErr w:type="spellEnd"/>
      <w:r w:rsidRPr="0054622F">
        <w:rPr>
          <w:bCs/>
          <w:sz w:val="28"/>
          <w:szCs w:val="28"/>
        </w:rPr>
        <w:t xml:space="preserve"> организация: </w:t>
      </w:r>
      <w:r w:rsidRPr="0054622F">
        <w:rPr>
          <w:bCs/>
          <w:sz w:val="28"/>
          <w:szCs w:val="28"/>
        </w:rPr>
        <w:tab/>
      </w:r>
      <w:r w:rsidRPr="0054622F">
        <w:rPr>
          <w:bCs/>
          <w:sz w:val="28"/>
          <w:szCs w:val="28"/>
        </w:rPr>
        <w:tab/>
      </w:r>
      <w:r w:rsidR="0054622F">
        <w:rPr>
          <w:bCs/>
          <w:sz w:val="28"/>
          <w:szCs w:val="28"/>
        </w:rPr>
        <w:tab/>
      </w:r>
      <w:r w:rsidRPr="0054622F">
        <w:rPr>
          <w:bCs/>
          <w:sz w:val="28"/>
          <w:szCs w:val="28"/>
        </w:rPr>
        <w:t>Абонент:</w:t>
      </w:r>
    </w:p>
    <w:p w14:paraId="236A952E" w14:textId="4206A7E3" w:rsidR="00E1182F" w:rsidRPr="0054622F" w:rsidRDefault="00E1182F" w:rsidP="00E1182F">
      <w:pPr>
        <w:jc w:val="both"/>
        <w:rPr>
          <w:bCs/>
          <w:sz w:val="28"/>
          <w:szCs w:val="28"/>
        </w:rPr>
      </w:pPr>
      <w:r w:rsidRPr="0054622F">
        <w:rPr>
          <w:bCs/>
          <w:sz w:val="28"/>
          <w:szCs w:val="28"/>
        </w:rPr>
        <w:t>____________________________</w:t>
      </w:r>
      <w:r w:rsidR="00C879A5" w:rsidRPr="0054622F">
        <w:rPr>
          <w:sz w:val="28"/>
          <w:szCs w:val="28"/>
        </w:rPr>
        <w:t>___</w:t>
      </w:r>
      <w:r w:rsidRPr="0054622F">
        <w:rPr>
          <w:bCs/>
          <w:sz w:val="28"/>
          <w:szCs w:val="28"/>
        </w:rPr>
        <w:tab/>
      </w:r>
      <w:r w:rsidRPr="0054622F">
        <w:rPr>
          <w:bCs/>
          <w:sz w:val="28"/>
          <w:szCs w:val="28"/>
        </w:rPr>
        <w:tab/>
        <w:t>_______________________</w:t>
      </w:r>
      <w:r w:rsidR="00C879A5" w:rsidRPr="0054622F">
        <w:rPr>
          <w:sz w:val="28"/>
          <w:szCs w:val="28"/>
        </w:rPr>
        <w:t>_____</w:t>
      </w:r>
    </w:p>
    <w:p w14:paraId="596BB610" w14:textId="19813B0B" w:rsidR="00041B0D" w:rsidRPr="00516C8E" w:rsidRDefault="00E1182F" w:rsidP="00516C8E">
      <w:pPr>
        <w:jc w:val="both"/>
        <w:rPr>
          <w:b/>
          <w:bCs/>
          <w:sz w:val="28"/>
          <w:szCs w:val="28"/>
        </w:rPr>
      </w:pPr>
      <w:r w:rsidRPr="0054622F">
        <w:rPr>
          <w:bCs/>
          <w:sz w:val="28"/>
          <w:szCs w:val="28"/>
        </w:rPr>
        <w:t xml:space="preserve">МП </w:t>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proofErr w:type="spellStart"/>
      <w:r w:rsidRPr="0054622F">
        <w:rPr>
          <w:bCs/>
          <w:sz w:val="28"/>
          <w:szCs w:val="28"/>
        </w:rPr>
        <w:t>МП</w:t>
      </w:r>
      <w:proofErr w:type="spellEnd"/>
    </w:p>
    <w:p w14:paraId="4B92DEF6" w14:textId="77777777" w:rsidR="00C879A5" w:rsidRDefault="00C879A5" w:rsidP="008B1840">
      <w:pPr>
        <w:ind w:firstLine="480"/>
        <w:jc w:val="right"/>
        <w:rPr>
          <w:sz w:val="28"/>
          <w:szCs w:val="28"/>
        </w:rPr>
      </w:pPr>
    </w:p>
    <w:p w14:paraId="43289010" w14:textId="77777777" w:rsidR="00C879A5" w:rsidRDefault="00C879A5" w:rsidP="008B1840">
      <w:pPr>
        <w:ind w:firstLine="480"/>
        <w:jc w:val="right"/>
        <w:rPr>
          <w:sz w:val="28"/>
          <w:szCs w:val="28"/>
        </w:rPr>
      </w:pPr>
    </w:p>
    <w:p w14:paraId="52A56F25" w14:textId="77777777" w:rsidR="00C879A5" w:rsidRDefault="00C879A5" w:rsidP="008B1840">
      <w:pPr>
        <w:ind w:firstLine="480"/>
        <w:jc w:val="right"/>
        <w:rPr>
          <w:sz w:val="28"/>
          <w:szCs w:val="28"/>
        </w:rPr>
      </w:pPr>
    </w:p>
    <w:p w14:paraId="06E2CE12" w14:textId="77777777" w:rsidR="00C879A5" w:rsidRDefault="00C879A5" w:rsidP="008B1840">
      <w:pPr>
        <w:ind w:firstLine="480"/>
        <w:jc w:val="right"/>
        <w:rPr>
          <w:sz w:val="28"/>
          <w:szCs w:val="28"/>
        </w:rPr>
      </w:pPr>
    </w:p>
    <w:p w14:paraId="42C59037" w14:textId="77777777" w:rsidR="00C879A5" w:rsidRDefault="00C879A5" w:rsidP="008B1840">
      <w:pPr>
        <w:ind w:firstLine="480"/>
        <w:jc w:val="right"/>
        <w:rPr>
          <w:sz w:val="28"/>
          <w:szCs w:val="28"/>
        </w:rPr>
      </w:pPr>
    </w:p>
    <w:p w14:paraId="46E2862D" w14:textId="77777777" w:rsidR="00C879A5" w:rsidRDefault="00C879A5" w:rsidP="008B1840">
      <w:pPr>
        <w:ind w:firstLine="480"/>
        <w:jc w:val="right"/>
        <w:rPr>
          <w:sz w:val="28"/>
          <w:szCs w:val="28"/>
        </w:rPr>
      </w:pPr>
    </w:p>
    <w:p w14:paraId="37D65942" w14:textId="77777777" w:rsidR="00C879A5" w:rsidRDefault="00C879A5" w:rsidP="008B1840">
      <w:pPr>
        <w:ind w:firstLine="480"/>
        <w:jc w:val="right"/>
        <w:rPr>
          <w:sz w:val="28"/>
          <w:szCs w:val="28"/>
        </w:rPr>
      </w:pPr>
    </w:p>
    <w:p w14:paraId="4F193DA2" w14:textId="77777777" w:rsidR="00C879A5" w:rsidRDefault="00C879A5" w:rsidP="008B1840">
      <w:pPr>
        <w:ind w:firstLine="480"/>
        <w:jc w:val="right"/>
        <w:rPr>
          <w:sz w:val="28"/>
          <w:szCs w:val="28"/>
        </w:rPr>
      </w:pPr>
    </w:p>
    <w:p w14:paraId="3C04088A" w14:textId="77777777" w:rsidR="00C879A5" w:rsidRDefault="00C879A5" w:rsidP="008B1840">
      <w:pPr>
        <w:ind w:firstLine="480"/>
        <w:jc w:val="right"/>
        <w:rPr>
          <w:sz w:val="28"/>
          <w:szCs w:val="28"/>
        </w:rPr>
      </w:pPr>
    </w:p>
    <w:p w14:paraId="01937419" w14:textId="77777777" w:rsidR="00C879A5" w:rsidRDefault="00C879A5" w:rsidP="008B1840">
      <w:pPr>
        <w:ind w:firstLine="480"/>
        <w:jc w:val="right"/>
        <w:rPr>
          <w:sz w:val="28"/>
          <w:szCs w:val="28"/>
        </w:rPr>
      </w:pPr>
    </w:p>
    <w:p w14:paraId="072F8C16" w14:textId="77777777" w:rsidR="00C879A5" w:rsidRDefault="00C879A5" w:rsidP="008B1840">
      <w:pPr>
        <w:ind w:firstLine="480"/>
        <w:jc w:val="right"/>
        <w:rPr>
          <w:sz w:val="28"/>
          <w:szCs w:val="28"/>
        </w:rPr>
      </w:pPr>
    </w:p>
    <w:p w14:paraId="036A1970" w14:textId="77777777" w:rsidR="00C879A5" w:rsidRDefault="00C879A5" w:rsidP="008B1840">
      <w:pPr>
        <w:ind w:firstLine="480"/>
        <w:jc w:val="right"/>
        <w:rPr>
          <w:sz w:val="28"/>
          <w:szCs w:val="28"/>
        </w:rPr>
      </w:pPr>
    </w:p>
    <w:p w14:paraId="005839E6" w14:textId="77777777" w:rsidR="00C879A5" w:rsidRDefault="00C879A5" w:rsidP="008B1840">
      <w:pPr>
        <w:ind w:firstLine="480"/>
        <w:jc w:val="right"/>
        <w:rPr>
          <w:sz w:val="28"/>
          <w:szCs w:val="28"/>
        </w:rPr>
      </w:pPr>
    </w:p>
    <w:p w14:paraId="6803BA90" w14:textId="77777777" w:rsidR="00C879A5" w:rsidRDefault="00C879A5" w:rsidP="008B1840">
      <w:pPr>
        <w:ind w:firstLine="480"/>
        <w:jc w:val="right"/>
        <w:rPr>
          <w:sz w:val="28"/>
          <w:szCs w:val="28"/>
        </w:rPr>
      </w:pPr>
    </w:p>
    <w:p w14:paraId="47BF8075" w14:textId="77777777" w:rsidR="00C879A5" w:rsidRDefault="00C879A5" w:rsidP="008B1840">
      <w:pPr>
        <w:ind w:firstLine="480"/>
        <w:jc w:val="right"/>
        <w:rPr>
          <w:sz w:val="28"/>
          <w:szCs w:val="28"/>
        </w:rPr>
      </w:pPr>
    </w:p>
    <w:p w14:paraId="2C57B4FD" w14:textId="77777777" w:rsidR="00C879A5" w:rsidRDefault="00C879A5" w:rsidP="008B1840">
      <w:pPr>
        <w:ind w:firstLine="480"/>
        <w:jc w:val="right"/>
        <w:rPr>
          <w:sz w:val="28"/>
          <w:szCs w:val="28"/>
        </w:rPr>
      </w:pPr>
    </w:p>
    <w:p w14:paraId="628BFF93" w14:textId="77777777" w:rsidR="00C879A5" w:rsidRDefault="00C879A5" w:rsidP="008B1840">
      <w:pPr>
        <w:ind w:firstLine="480"/>
        <w:jc w:val="right"/>
        <w:rPr>
          <w:sz w:val="28"/>
          <w:szCs w:val="28"/>
        </w:rPr>
      </w:pPr>
    </w:p>
    <w:p w14:paraId="23EDE6D0" w14:textId="77777777" w:rsidR="00C879A5" w:rsidRDefault="00C879A5" w:rsidP="008B1840">
      <w:pPr>
        <w:ind w:firstLine="480"/>
        <w:jc w:val="right"/>
        <w:rPr>
          <w:sz w:val="28"/>
          <w:szCs w:val="28"/>
        </w:rPr>
      </w:pPr>
    </w:p>
    <w:p w14:paraId="733681B2" w14:textId="77777777" w:rsidR="00C879A5" w:rsidRDefault="00C879A5" w:rsidP="008B1840">
      <w:pPr>
        <w:ind w:firstLine="480"/>
        <w:jc w:val="right"/>
        <w:rPr>
          <w:sz w:val="28"/>
          <w:szCs w:val="28"/>
        </w:rPr>
      </w:pPr>
    </w:p>
    <w:p w14:paraId="49E38C8A" w14:textId="77777777" w:rsidR="00C879A5" w:rsidRDefault="00C879A5" w:rsidP="008B1840">
      <w:pPr>
        <w:ind w:firstLine="480"/>
        <w:jc w:val="right"/>
        <w:rPr>
          <w:sz w:val="28"/>
          <w:szCs w:val="28"/>
        </w:rPr>
      </w:pPr>
    </w:p>
    <w:p w14:paraId="6660B9C6" w14:textId="77777777" w:rsidR="00C879A5" w:rsidRDefault="00C879A5" w:rsidP="008B1840">
      <w:pPr>
        <w:ind w:firstLine="480"/>
        <w:jc w:val="right"/>
        <w:rPr>
          <w:sz w:val="28"/>
          <w:szCs w:val="28"/>
        </w:rPr>
      </w:pPr>
    </w:p>
    <w:p w14:paraId="1DE62674" w14:textId="77777777" w:rsidR="00C879A5" w:rsidRDefault="00C879A5" w:rsidP="008B1840">
      <w:pPr>
        <w:ind w:firstLine="480"/>
        <w:jc w:val="right"/>
        <w:rPr>
          <w:sz w:val="28"/>
          <w:szCs w:val="28"/>
        </w:rPr>
      </w:pPr>
    </w:p>
    <w:p w14:paraId="2A790FFE" w14:textId="77777777" w:rsidR="00C879A5" w:rsidRDefault="00C879A5" w:rsidP="008B1840">
      <w:pPr>
        <w:ind w:firstLine="480"/>
        <w:jc w:val="right"/>
        <w:rPr>
          <w:sz w:val="28"/>
          <w:szCs w:val="28"/>
        </w:rPr>
      </w:pPr>
    </w:p>
    <w:p w14:paraId="7512D737" w14:textId="77777777" w:rsidR="00C879A5" w:rsidRDefault="00C879A5" w:rsidP="008B1840">
      <w:pPr>
        <w:ind w:firstLine="480"/>
        <w:jc w:val="right"/>
        <w:rPr>
          <w:sz w:val="28"/>
          <w:szCs w:val="28"/>
        </w:rPr>
      </w:pPr>
    </w:p>
    <w:p w14:paraId="529A0A6B" w14:textId="77777777" w:rsidR="00C879A5" w:rsidRDefault="00C879A5" w:rsidP="008B1840">
      <w:pPr>
        <w:ind w:firstLine="480"/>
        <w:jc w:val="right"/>
        <w:rPr>
          <w:sz w:val="28"/>
          <w:szCs w:val="28"/>
        </w:rPr>
      </w:pPr>
    </w:p>
    <w:p w14:paraId="4B20EDC9" w14:textId="77777777" w:rsidR="00C879A5" w:rsidRDefault="00C879A5" w:rsidP="008B1840">
      <w:pPr>
        <w:ind w:firstLine="480"/>
        <w:jc w:val="right"/>
        <w:rPr>
          <w:sz w:val="28"/>
          <w:szCs w:val="28"/>
        </w:rPr>
      </w:pPr>
    </w:p>
    <w:p w14:paraId="79D471EF" w14:textId="77777777" w:rsidR="00C879A5" w:rsidRDefault="00C879A5" w:rsidP="008B1840">
      <w:pPr>
        <w:ind w:firstLine="480"/>
        <w:jc w:val="right"/>
        <w:rPr>
          <w:sz w:val="28"/>
          <w:szCs w:val="28"/>
        </w:rPr>
      </w:pPr>
    </w:p>
    <w:p w14:paraId="09BBBC46" w14:textId="77777777" w:rsidR="00C879A5" w:rsidRDefault="00C879A5" w:rsidP="008B1840">
      <w:pPr>
        <w:ind w:firstLine="480"/>
        <w:jc w:val="right"/>
        <w:rPr>
          <w:sz w:val="28"/>
          <w:szCs w:val="28"/>
        </w:rPr>
      </w:pPr>
    </w:p>
    <w:p w14:paraId="68DCE032" w14:textId="77777777" w:rsidR="00C879A5" w:rsidRDefault="00C879A5" w:rsidP="008B1840">
      <w:pPr>
        <w:ind w:firstLine="480"/>
        <w:jc w:val="right"/>
        <w:rPr>
          <w:sz w:val="28"/>
          <w:szCs w:val="28"/>
        </w:rPr>
      </w:pPr>
    </w:p>
    <w:p w14:paraId="02C4C80F" w14:textId="77777777" w:rsidR="00C879A5" w:rsidRDefault="00C879A5" w:rsidP="008B1840">
      <w:pPr>
        <w:ind w:firstLine="480"/>
        <w:jc w:val="right"/>
        <w:rPr>
          <w:sz w:val="28"/>
          <w:szCs w:val="28"/>
        </w:rPr>
      </w:pPr>
    </w:p>
    <w:p w14:paraId="56372ACD" w14:textId="77777777" w:rsidR="00C879A5" w:rsidRDefault="00C879A5" w:rsidP="008B1840">
      <w:pPr>
        <w:ind w:firstLine="480"/>
        <w:jc w:val="right"/>
        <w:rPr>
          <w:sz w:val="28"/>
          <w:szCs w:val="28"/>
        </w:rPr>
      </w:pPr>
    </w:p>
    <w:p w14:paraId="35F00FF2" w14:textId="77777777" w:rsidR="00C879A5" w:rsidRDefault="00C879A5" w:rsidP="008B1840">
      <w:pPr>
        <w:ind w:firstLine="480"/>
        <w:jc w:val="right"/>
        <w:rPr>
          <w:sz w:val="28"/>
          <w:szCs w:val="28"/>
        </w:rPr>
      </w:pPr>
    </w:p>
    <w:p w14:paraId="6E8C284B" w14:textId="1D71E878" w:rsidR="008B1840" w:rsidRPr="00FA1C56" w:rsidRDefault="008B1840" w:rsidP="008B1840">
      <w:pPr>
        <w:ind w:firstLine="480"/>
        <w:jc w:val="right"/>
        <w:rPr>
          <w:sz w:val="28"/>
          <w:szCs w:val="28"/>
        </w:rPr>
      </w:pPr>
      <w:r w:rsidRPr="00FA1C56">
        <w:rPr>
          <w:sz w:val="28"/>
          <w:szCs w:val="28"/>
        </w:rPr>
        <w:lastRenderedPageBreak/>
        <w:t xml:space="preserve">Приложение № 3 </w:t>
      </w:r>
    </w:p>
    <w:p w14:paraId="73D397F7" w14:textId="77777777" w:rsidR="00FC592F" w:rsidRDefault="00FC592F" w:rsidP="00FC592F">
      <w:pPr>
        <w:pStyle w:val="a4"/>
        <w:spacing w:before="0" w:beforeAutospacing="0" w:after="0" w:afterAutospacing="0"/>
        <w:jc w:val="right"/>
        <w:rPr>
          <w:sz w:val="28"/>
          <w:szCs w:val="28"/>
        </w:rPr>
      </w:pPr>
      <w:r w:rsidRPr="00FA1C56">
        <w:rPr>
          <w:sz w:val="28"/>
          <w:szCs w:val="28"/>
        </w:rPr>
        <w:t xml:space="preserve">к Договору электроснабжения №_______ </w:t>
      </w:r>
    </w:p>
    <w:p w14:paraId="1779D139" w14:textId="77777777" w:rsidR="00FC592F" w:rsidRDefault="00FC592F" w:rsidP="00FC592F">
      <w:pPr>
        <w:pStyle w:val="a4"/>
        <w:spacing w:before="0" w:beforeAutospacing="0" w:after="0" w:afterAutospacing="0"/>
        <w:jc w:val="right"/>
        <w:rPr>
          <w:sz w:val="28"/>
          <w:szCs w:val="28"/>
        </w:rPr>
      </w:pPr>
      <w:r w:rsidRPr="00FC592F">
        <w:rPr>
          <w:sz w:val="28"/>
          <w:szCs w:val="28"/>
        </w:rPr>
        <w:t>с управляющей организацией или товариществом собственников жилья, жилищно-строительным кооперативом, жилищным кооперативом</w:t>
      </w:r>
    </w:p>
    <w:p w14:paraId="375C402A" w14:textId="77777777" w:rsidR="00FC592F" w:rsidRDefault="00FC592F" w:rsidP="00FC592F">
      <w:pPr>
        <w:pStyle w:val="a4"/>
        <w:spacing w:before="0" w:beforeAutospacing="0" w:after="0" w:afterAutospacing="0"/>
        <w:jc w:val="right"/>
        <w:rPr>
          <w:sz w:val="28"/>
          <w:szCs w:val="28"/>
        </w:rPr>
      </w:pPr>
      <w:r w:rsidRPr="00FC592F">
        <w:rPr>
          <w:sz w:val="28"/>
          <w:szCs w:val="28"/>
        </w:rPr>
        <w:t>или иной</w:t>
      </w:r>
      <w:r>
        <w:rPr>
          <w:sz w:val="28"/>
          <w:szCs w:val="28"/>
        </w:rPr>
        <w:t xml:space="preserve"> </w:t>
      </w:r>
      <w:r w:rsidRPr="00FC592F">
        <w:rPr>
          <w:sz w:val="28"/>
          <w:szCs w:val="28"/>
        </w:rPr>
        <w:t>некоммерческой организацией, созданной в целях</w:t>
      </w:r>
    </w:p>
    <w:p w14:paraId="69165788" w14:textId="77777777" w:rsidR="00FC592F" w:rsidRDefault="00FC592F" w:rsidP="00FC592F">
      <w:pPr>
        <w:pStyle w:val="a4"/>
        <w:spacing w:before="0" w:beforeAutospacing="0" w:after="0" w:afterAutospacing="0"/>
        <w:jc w:val="right"/>
        <w:rPr>
          <w:sz w:val="28"/>
          <w:szCs w:val="28"/>
        </w:rPr>
      </w:pPr>
      <w:r w:rsidRPr="00FC592F">
        <w:rPr>
          <w:sz w:val="28"/>
          <w:szCs w:val="28"/>
        </w:rPr>
        <w:t xml:space="preserve">удовлетворения потребностей граждан в жилье </w:t>
      </w:r>
    </w:p>
    <w:p w14:paraId="663B35CA" w14:textId="77777777" w:rsidR="008B1840" w:rsidRPr="00FA1C56" w:rsidRDefault="008B1840" w:rsidP="008B1840">
      <w:pPr>
        <w:ind w:firstLine="480"/>
        <w:jc w:val="right"/>
        <w:rPr>
          <w:sz w:val="28"/>
          <w:szCs w:val="28"/>
        </w:rPr>
      </w:pPr>
    </w:p>
    <w:p w14:paraId="088B6279" w14:textId="77777777" w:rsidR="008B1840" w:rsidRPr="00FA1C56" w:rsidRDefault="008B1840" w:rsidP="008B1840">
      <w:pPr>
        <w:ind w:firstLine="480"/>
        <w:jc w:val="right"/>
        <w:rPr>
          <w:sz w:val="28"/>
          <w:szCs w:val="28"/>
        </w:rPr>
      </w:pPr>
    </w:p>
    <w:p w14:paraId="664D787F" w14:textId="77777777" w:rsidR="008B1840" w:rsidRPr="00FA1C56" w:rsidRDefault="008B1840" w:rsidP="008B1840">
      <w:pPr>
        <w:ind w:firstLine="480"/>
        <w:jc w:val="both"/>
        <w:rPr>
          <w:sz w:val="28"/>
          <w:szCs w:val="28"/>
        </w:rPr>
      </w:pPr>
      <w:r w:rsidRPr="00FA1C56">
        <w:rPr>
          <w:sz w:val="28"/>
          <w:szCs w:val="28"/>
        </w:rPr>
        <w:t>Согласованный объем отпуска электрической энергии и мощности</w:t>
      </w:r>
    </w:p>
    <w:p w14:paraId="45149759" w14:textId="77777777" w:rsidR="008B1840" w:rsidRPr="00FA1C56" w:rsidRDefault="008B1840" w:rsidP="008B1840">
      <w:pPr>
        <w:ind w:firstLine="48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157"/>
        <w:gridCol w:w="4253"/>
      </w:tblGrid>
      <w:tr w:rsidR="008B1840" w:rsidRPr="00FA1C56" w14:paraId="15A94273" w14:textId="77777777" w:rsidTr="009F3177">
        <w:tc>
          <w:tcPr>
            <w:tcW w:w="2088" w:type="dxa"/>
            <w:vAlign w:val="center"/>
          </w:tcPr>
          <w:p w14:paraId="41FF0ACC" w14:textId="77777777" w:rsidR="008B1840" w:rsidRPr="00FA1C56" w:rsidRDefault="008B1840" w:rsidP="009F3177">
            <w:pPr>
              <w:jc w:val="center"/>
              <w:rPr>
                <w:sz w:val="28"/>
                <w:szCs w:val="28"/>
              </w:rPr>
            </w:pPr>
            <w:r w:rsidRPr="00FA1C56">
              <w:rPr>
                <w:sz w:val="28"/>
                <w:szCs w:val="28"/>
              </w:rPr>
              <w:t>Период (месяц, квартал, год)</w:t>
            </w:r>
          </w:p>
        </w:tc>
        <w:tc>
          <w:tcPr>
            <w:tcW w:w="3157" w:type="dxa"/>
            <w:vAlign w:val="center"/>
          </w:tcPr>
          <w:p w14:paraId="704E094D" w14:textId="77777777" w:rsidR="008B1840" w:rsidRPr="00FA1C56" w:rsidRDefault="008B1840" w:rsidP="009F3177">
            <w:pPr>
              <w:jc w:val="center"/>
              <w:rPr>
                <w:sz w:val="28"/>
                <w:szCs w:val="28"/>
              </w:rPr>
            </w:pPr>
            <w:r w:rsidRPr="00FA1C56">
              <w:rPr>
                <w:sz w:val="28"/>
                <w:szCs w:val="28"/>
              </w:rPr>
              <w:t>Расчетная дата</w:t>
            </w:r>
          </w:p>
        </w:tc>
        <w:tc>
          <w:tcPr>
            <w:tcW w:w="4253" w:type="dxa"/>
            <w:vAlign w:val="center"/>
          </w:tcPr>
          <w:p w14:paraId="7CC7BCF7" w14:textId="77777777" w:rsidR="008B1840" w:rsidRPr="00FA1C56" w:rsidRDefault="008B1840" w:rsidP="009F3177">
            <w:pPr>
              <w:jc w:val="center"/>
              <w:rPr>
                <w:sz w:val="28"/>
                <w:szCs w:val="28"/>
              </w:rPr>
            </w:pPr>
            <w:r w:rsidRPr="00FA1C56">
              <w:rPr>
                <w:sz w:val="28"/>
                <w:szCs w:val="28"/>
              </w:rPr>
              <w:t>Ожидаемое потребление кВт. ч.</w:t>
            </w:r>
          </w:p>
        </w:tc>
      </w:tr>
      <w:tr w:rsidR="008B1840" w:rsidRPr="00FA1C56" w14:paraId="264C9B9B" w14:textId="77777777" w:rsidTr="009F3177">
        <w:tc>
          <w:tcPr>
            <w:tcW w:w="2088" w:type="dxa"/>
          </w:tcPr>
          <w:p w14:paraId="1966ECDA" w14:textId="77777777" w:rsidR="008B1840" w:rsidRPr="00FA1C56" w:rsidRDefault="008B1840" w:rsidP="009F3177">
            <w:pPr>
              <w:rPr>
                <w:sz w:val="28"/>
                <w:szCs w:val="28"/>
                <w:lang w:val="en-US"/>
              </w:rPr>
            </w:pPr>
            <w:r w:rsidRPr="00FA1C56">
              <w:rPr>
                <w:sz w:val="28"/>
                <w:szCs w:val="28"/>
              </w:rPr>
              <w:t>январь</w:t>
            </w:r>
          </w:p>
        </w:tc>
        <w:tc>
          <w:tcPr>
            <w:tcW w:w="3157" w:type="dxa"/>
          </w:tcPr>
          <w:p w14:paraId="1C992E14" w14:textId="77777777" w:rsidR="008B1840" w:rsidRPr="00FA1C56" w:rsidRDefault="008B1840" w:rsidP="009F3177">
            <w:pPr>
              <w:ind w:left="-95"/>
              <w:jc w:val="center"/>
              <w:rPr>
                <w:sz w:val="28"/>
                <w:szCs w:val="28"/>
                <w:lang w:val="en-US"/>
              </w:rPr>
            </w:pPr>
          </w:p>
        </w:tc>
        <w:tc>
          <w:tcPr>
            <w:tcW w:w="4253" w:type="dxa"/>
          </w:tcPr>
          <w:p w14:paraId="3B8988A9" w14:textId="77777777" w:rsidR="008B1840" w:rsidRPr="00FA1C56" w:rsidRDefault="008B1840" w:rsidP="009F3177">
            <w:pPr>
              <w:jc w:val="center"/>
              <w:rPr>
                <w:sz w:val="28"/>
                <w:szCs w:val="28"/>
                <w:lang w:val="en-US"/>
              </w:rPr>
            </w:pPr>
          </w:p>
        </w:tc>
      </w:tr>
      <w:tr w:rsidR="008B1840" w:rsidRPr="00FA1C56" w14:paraId="4DCCCB0C" w14:textId="77777777" w:rsidTr="009F3177">
        <w:tc>
          <w:tcPr>
            <w:tcW w:w="2088" w:type="dxa"/>
          </w:tcPr>
          <w:p w14:paraId="63FA4579" w14:textId="77777777" w:rsidR="008B1840" w:rsidRPr="00FA1C56" w:rsidRDefault="008B1840" w:rsidP="009F3177">
            <w:pPr>
              <w:rPr>
                <w:sz w:val="28"/>
                <w:szCs w:val="28"/>
                <w:lang w:val="en-US"/>
              </w:rPr>
            </w:pPr>
            <w:r w:rsidRPr="00FA1C56">
              <w:rPr>
                <w:sz w:val="28"/>
                <w:szCs w:val="28"/>
              </w:rPr>
              <w:t>февраль</w:t>
            </w:r>
          </w:p>
        </w:tc>
        <w:tc>
          <w:tcPr>
            <w:tcW w:w="3157" w:type="dxa"/>
          </w:tcPr>
          <w:p w14:paraId="13482DB1" w14:textId="77777777" w:rsidR="008B1840" w:rsidRPr="00FA1C56" w:rsidRDefault="008B1840" w:rsidP="009F3177">
            <w:pPr>
              <w:ind w:left="-95"/>
              <w:jc w:val="center"/>
              <w:rPr>
                <w:sz w:val="28"/>
                <w:szCs w:val="28"/>
                <w:lang w:val="en-US"/>
              </w:rPr>
            </w:pPr>
          </w:p>
        </w:tc>
        <w:tc>
          <w:tcPr>
            <w:tcW w:w="4253" w:type="dxa"/>
          </w:tcPr>
          <w:p w14:paraId="530DA702" w14:textId="77777777" w:rsidR="008B1840" w:rsidRPr="00FA1C56" w:rsidRDefault="008B1840" w:rsidP="009F3177">
            <w:pPr>
              <w:jc w:val="center"/>
              <w:rPr>
                <w:sz w:val="28"/>
                <w:szCs w:val="28"/>
                <w:lang w:val="en-US"/>
              </w:rPr>
            </w:pPr>
          </w:p>
        </w:tc>
      </w:tr>
      <w:tr w:rsidR="008B1840" w:rsidRPr="00FA1C56" w14:paraId="5ED38BF9" w14:textId="77777777" w:rsidTr="009F3177">
        <w:tc>
          <w:tcPr>
            <w:tcW w:w="2088" w:type="dxa"/>
          </w:tcPr>
          <w:p w14:paraId="44966499" w14:textId="77777777" w:rsidR="008B1840" w:rsidRPr="00FA1C56" w:rsidRDefault="008B1840" w:rsidP="009F3177">
            <w:pPr>
              <w:rPr>
                <w:sz w:val="28"/>
                <w:szCs w:val="28"/>
                <w:lang w:val="en-US"/>
              </w:rPr>
            </w:pPr>
            <w:r w:rsidRPr="00FA1C56">
              <w:rPr>
                <w:sz w:val="28"/>
                <w:szCs w:val="28"/>
              </w:rPr>
              <w:t>март</w:t>
            </w:r>
          </w:p>
        </w:tc>
        <w:tc>
          <w:tcPr>
            <w:tcW w:w="3157" w:type="dxa"/>
          </w:tcPr>
          <w:p w14:paraId="589E283C" w14:textId="77777777" w:rsidR="008B1840" w:rsidRPr="00FA1C56" w:rsidRDefault="008B1840" w:rsidP="009F3177">
            <w:pPr>
              <w:ind w:left="-95"/>
              <w:jc w:val="center"/>
              <w:rPr>
                <w:sz w:val="28"/>
                <w:szCs w:val="28"/>
                <w:lang w:val="en-US"/>
              </w:rPr>
            </w:pPr>
          </w:p>
        </w:tc>
        <w:tc>
          <w:tcPr>
            <w:tcW w:w="4253" w:type="dxa"/>
          </w:tcPr>
          <w:p w14:paraId="467A59CB" w14:textId="77777777" w:rsidR="008B1840" w:rsidRPr="00FA1C56" w:rsidRDefault="008B1840" w:rsidP="009F3177">
            <w:pPr>
              <w:jc w:val="center"/>
              <w:rPr>
                <w:sz w:val="28"/>
                <w:szCs w:val="28"/>
                <w:lang w:val="en-US"/>
              </w:rPr>
            </w:pPr>
          </w:p>
        </w:tc>
      </w:tr>
      <w:tr w:rsidR="008B1840" w:rsidRPr="00FA1C56" w14:paraId="4F898FF2" w14:textId="77777777" w:rsidTr="009F3177">
        <w:tc>
          <w:tcPr>
            <w:tcW w:w="2088" w:type="dxa"/>
          </w:tcPr>
          <w:p w14:paraId="74ADB761" w14:textId="77777777" w:rsidR="008B1840" w:rsidRPr="00FA1C56" w:rsidRDefault="008B1840" w:rsidP="009F3177">
            <w:pPr>
              <w:jc w:val="center"/>
              <w:rPr>
                <w:sz w:val="28"/>
                <w:szCs w:val="28"/>
                <w:lang w:val="en-US"/>
              </w:rPr>
            </w:pPr>
            <w:r w:rsidRPr="00FA1C56">
              <w:rPr>
                <w:sz w:val="28"/>
                <w:szCs w:val="28"/>
                <w:lang w:val="en-US"/>
              </w:rPr>
              <w:t xml:space="preserve">I </w:t>
            </w:r>
            <w:r w:rsidRPr="00FA1C56">
              <w:rPr>
                <w:sz w:val="28"/>
                <w:szCs w:val="28"/>
              </w:rPr>
              <w:t>квартал</w:t>
            </w:r>
          </w:p>
        </w:tc>
        <w:tc>
          <w:tcPr>
            <w:tcW w:w="3157" w:type="dxa"/>
          </w:tcPr>
          <w:p w14:paraId="476101F8" w14:textId="77777777" w:rsidR="008B1840" w:rsidRPr="00FA1C56" w:rsidRDefault="008B1840" w:rsidP="009F3177">
            <w:pPr>
              <w:ind w:left="-95"/>
              <w:jc w:val="center"/>
              <w:rPr>
                <w:sz w:val="28"/>
                <w:szCs w:val="28"/>
                <w:lang w:val="en-US"/>
              </w:rPr>
            </w:pPr>
          </w:p>
        </w:tc>
        <w:tc>
          <w:tcPr>
            <w:tcW w:w="4253" w:type="dxa"/>
          </w:tcPr>
          <w:p w14:paraId="6F955923" w14:textId="77777777" w:rsidR="008B1840" w:rsidRPr="00FA1C56" w:rsidRDefault="008B1840" w:rsidP="009F3177">
            <w:pPr>
              <w:jc w:val="center"/>
              <w:rPr>
                <w:sz w:val="28"/>
                <w:szCs w:val="28"/>
                <w:lang w:val="en-US"/>
              </w:rPr>
            </w:pPr>
          </w:p>
        </w:tc>
      </w:tr>
      <w:tr w:rsidR="008B1840" w:rsidRPr="00FA1C56" w14:paraId="0C5B6839" w14:textId="77777777" w:rsidTr="009F3177">
        <w:tc>
          <w:tcPr>
            <w:tcW w:w="2088" w:type="dxa"/>
          </w:tcPr>
          <w:p w14:paraId="6B64170B" w14:textId="77777777" w:rsidR="008B1840" w:rsidRPr="00FA1C56" w:rsidRDefault="008B1840" w:rsidP="009F3177">
            <w:pPr>
              <w:rPr>
                <w:sz w:val="28"/>
                <w:szCs w:val="28"/>
                <w:lang w:val="en-US"/>
              </w:rPr>
            </w:pPr>
            <w:r w:rsidRPr="00FA1C56">
              <w:rPr>
                <w:sz w:val="28"/>
                <w:szCs w:val="28"/>
              </w:rPr>
              <w:t>апрель</w:t>
            </w:r>
          </w:p>
        </w:tc>
        <w:tc>
          <w:tcPr>
            <w:tcW w:w="3157" w:type="dxa"/>
          </w:tcPr>
          <w:p w14:paraId="79D502EB" w14:textId="77777777" w:rsidR="008B1840" w:rsidRPr="00FA1C56" w:rsidRDefault="008B1840" w:rsidP="009F3177">
            <w:pPr>
              <w:ind w:left="-95"/>
              <w:jc w:val="center"/>
              <w:rPr>
                <w:sz w:val="28"/>
                <w:szCs w:val="28"/>
                <w:lang w:val="en-US"/>
              </w:rPr>
            </w:pPr>
          </w:p>
        </w:tc>
        <w:tc>
          <w:tcPr>
            <w:tcW w:w="4253" w:type="dxa"/>
          </w:tcPr>
          <w:p w14:paraId="7BDDF05F" w14:textId="77777777" w:rsidR="008B1840" w:rsidRPr="00FA1C56" w:rsidRDefault="008B1840" w:rsidP="009F3177">
            <w:pPr>
              <w:jc w:val="center"/>
              <w:rPr>
                <w:sz w:val="28"/>
                <w:szCs w:val="28"/>
                <w:lang w:val="en-US"/>
              </w:rPr>
            </w:pPr>
          </w:p>
        </w:tc>
      </w:tr>
      <w:tr w:rsidR="008B1840" w:rsidRPr="00FA1C56" w14:paraId="0FAF872B" w14:textId="77777777" w:rsidTr="009F3177">
        <w:tc>
          <w:tcPr>
            <w:tcW w:w="2088" w:type="dxa"/>
          </w:tcPr>
          <w:p w14:paraId="29BA01FD" w14:textId="77777777" w:rsidR="008B1840" w:rsidRPr="00FA1C56" w:rsidRDefault="008B1840" w:rsidP="009F3177">
            <w:pPr>
              <w:rPr>
                <w:sz w:val="28"/>
                <w:szCs w:val="28"/>
                <w:lang w:val="en-US"/>
              </w:rPr>
            </w:pPr>
            <w:r w:rsidRPr="00FA1C56">
              <w:rPr>
                <w:sz w:val="28"/>
                <w:szCs w:val="28"/>
              </w:rPr>
              <w:t>май</w:t>
            </w:r>
          </w:p>
        </w:tc>
        <w:tc>
          <w:tcPr>
            <w:tcW w:w="3157" w:type="dxa"/>
          </w:tcPr>
          <w:p w14:paraId="5FEB11FD" w14:textId="77777777" w:rsidR="008B1840" w:rsidRPr="00FA1C56" w:rsidRDefault="008B1840" w:rsidP="009F3177">
            <w:pPr>
              <w:ind w:left="-95"/>
              <w:jc w:val="center"/>
              <w:rPr>
                <w:sz w:val="28"/>
                <w:szCs w:val="28"/>
                <w:lang w:val="en-US"/>
              </w:rPr>
            </w:pPr>
          </w:p>
        </w:tc>
        <w:tc>
          <w:tcPr>
            <w:tcW w:w="4253" w:type="dxa"/>
          </w:tcPr>
          <w:p w14:paraId="581DF0E6" w14:textId="77777777" w:rsidR="008B1840" w:rsidRPr="00FA1C56" w:rsidRDefault="008B1840" w:rsidP="009F3177">
            <w:pPr>
              <w:jc w:val="center"/>
              <w:rPr>
                <w:sz w:val="28"/>
                <w:szCs w:val="28"/>
                <w:lang w:val="en-US"/>
              </w:rPr>
            </w:pPr>
          </w:p>
        </w:tc>
      </w:tr>
      <w:tr w:rsidR="008B1840" w:rsidRPr="00FA1C56" w14:paraId="612D5C91" w14:textId="77777777" w:rsidTr="009F3177">
        <w:tc>
          <w:tcPr>
            <w:tcW w:w="2088" w:type="dxa"/>
          </w:tcPr>
          <w:p w14:paraId="5BE12767" w14:textId="77777777" w:rsidR="008B1840" w:rsidRPr="00FA1C56" w:rsidRDefault="008B1840" w:rsidP="009F3177">
            <w:pPr>
              <w:rPr>
                <w:sz w:val="28"/>
                <w:szCs w:val="28"/>
                <w:lang w:val="en-US"/>
              </w:rPr>
            </w:pPr>
            <w:r w:rsidRPr="00FA1C56">
              <w:rPr>
                <w:sz w:val="28"/>
                <w:szCs w:val="28"/>
              </w:rPr>
              <w:t>июнь</w:t>
            </w:r>
          </w:p>
        </w:tc>
        <w:tc>
          <w:tcPr>
            <w:tcW w:w="3157" w:type="dxa"/>
          </w:tcPr>
          <w:p w14:paraId="67B18FC1" w14:textId="77777777" w:rsidR="008B1840" w:rsidRPr="00FA1C56" w:rsidRDefault="008B1840" w:rsidP="009F3177">
            <w:pPr>
              <w:ind w:left="-95"/>
              <w:jc w:val="center"/>
              <w:rPr>
                <w:sz w:val="28"/>
                <w:szCs w:val="28"/>
                <w:lang w:val="en-US"/>
              </w:rPr>
            </w:pPr>
          </w:p>
        </w:tc>
        <w:tc>
          <w:tcPr>
            <w:tcW w:w="4253" w:type="dxa"/>
          </w:tcPr>
          <w:p w14:paraId="21E4CA30" w14:textId="77777777" w:rsidR="008B1840" w:rsidRPr="00FA1C56" w:rsidRDefault="008B1840" w:rsidP="009F3177">
            <w:pPr>
              <w:jc w:val="center"/>
              <w:rPr>
                <w:sz w:val="28"/>
                <w:szCs w:val="28"/>
                <w:lang w:val="en-US"/>
              </w:rPr>
            </w:pPr>
          </w:p>
        </w:tc>
      </w:tr>
      <w:tr w:rsidR="008B1840" w:rsidRPr="00FA1C56" w14:paraId="6BA67B60" w14:textId="77777777" w:rsidTr="009F3177">
        <w:tc>
          <w:tcPr>
            <w:tcW w:w="2088" w:type="dxa"/>
          </w:tcPr>
          <w:p w14:paraId="24450B4E" w14:textId="77777777" w:rsidR="008B1840" w:rsidRPr="00FA1C56" w:rsidRDefault="008B1840" w:rsidP="009F3177">
            <w:pPr>
              <w:jc w:val="center"/>
              <w:rPr>
                <w:sz w:val="28"/>
                <w:szCs w:val="28"/>
              </w:rPr>
            </w:pPr>
            <w:r w:rsidRPr="00FA1C56">
              <w:rPr>
                <w:sz w:val="28"/>
                <w:szCs w:val="28"/>
                <w:lang w:val="en-US"/>
              </w:rPr>
              <w:t>II</w:t>
            </w:r>
            <w:r w:rsidRPr="00FA1C56">
              <w:rPr>
                <w:sz w:val="28"/>
                <w:szCs w:val="28"/>
              </w:rPr>
              <w:t xml:space="preserve"> квартал</w:t>
            </w:r>
          </w:p>
        </w:tc>
        <w:tc>
          <w:tcPr>
            <w:tcW w:w="3157" w:type="dxa"/>
          </w:tcPr>
          <w:p w14:paraId="07CF8701" w14:textId="77777777" w:rsidR="008B1840" w:rsidRPr="00FA1C56" w:rsidRDefault="008B1840" w:rsidP="009F3177">
            <w:pPr>
              <w:ind w:left="-95"/>
              <w:jc w:val="center"/>
              <w:rPr>
                <w:sz w:val="28"/>
                <w:szCs w:val="28"/>
              </w:rPr>
            </w:pPr>
          </w:p>
        </w:tc>
        <w:tc>
          <w:tcPr>
            <w:tcW w:w="4253" w:type="dxa"/>
          </w:tcPr>
          <w:p w14:paraId="3F7AF8C5" w14:textId="77777777" w:rsidR="008B1840" w:rsidRPr="00FA1C56" w:rsidRDefault="008B1840" w:rsidP="009F3177">
            <w:pPr>
              <w:jc w:val="center"/>
              <w:rPr>
                <w:sz w:val="28"/>
                <w:szCs w:val="28"/>
              </w:rPr>
            </w:pPr>
          </w:p>
        </w:tc>
      </w:tr>
      <w:tr w:rsidR="008B1840" w:rsidRPr="00FA1C56" w14:paraId="2BDC82EC" w14:textId="77777777" w:rsidTr="009F3177">
        <w:tc>
          <w:tcPr>
            <w:tcW w:w="2088" w:type="dxa"/>
          </w:tcPr>
          <w:p w14:paraId="6CD7FB99" w14:textId="77777777" w:rsidR="008B1840" w:rsidRPr="00FA1C56" w:rsidRDefault="008B1840" w:rsidP="009F3177">
            <w:pPr>
              <w:rPr>
                <w:sz w:val="28"/>
                <w:szCs w:val="28"/>
                <w:lang w:val="en-US"/>
              </w:rPr>
            </w:pPr>
            <w:r w:rsidRPr="00FA1C56">
              <w:rPr>
                <w:sz w:val="28"/>
                <w:szCs w:val="28"/>
              </w:rPr>
              <w:t>июль</w:t>
            </w:r>
          </w:p>
        </w:tc>
        <w:tc>
          <w:tcPr>
            <w:tcW w:w="3157" w:type="dxa"/>
          </w:tcPr>
          <w:p w14:paraId="34DC01D0" w14:textId="77777777" w:rsidR="008B1840" w:rsidRPr="00FA1C56" w:rsidRDefault="008B1840" w:rsidP="009F3177">
            <w:pPr>
              <w:ind w:left="-95"/>
              <w:jc w:val="center"/>
              <w:rPr>
                <w:sz w:val="28"/>
                <w:szCs w:val="28"/>
                <w:lang w:val="en-US"/>
              </w:rPr>
            </w:pPr>
          </w:p>
        </w:tc>
        <w:tc>
          <w:tcPr>
            <w:tcW w:w="4253" w:type="dxa"/>
          </w:tcPr>
          <w:p w14:paraId="773E4B52" w14:textId="77777777" w:rsidR="008B1840" w:rsidRPr="00FA1C56" w:rsidRDefault="008B1840" w:rsidP="009F3177">
            <w:pPr>
              <w:jc w:val="center"/>
              <w:rPr>
                <w:sz w:val="28"/>
                <w:szCs w:val="28"/>
                <w:lang w:val="en-US"/>
              </w:rPr>
            </w:pPr>
          </w:p>
        </w:tc>
      </w:tr>
      <w:tr w:rsidR="008B1840" w:rsidRPr="00FA1C56" w14:paraId="06F2D396" w14:textId="77777777" w:rsidTr="009F3177">
        <w:tc>
          <w:tcPr>
            <w:tcW w:w="2088" w:type="dxa"/>
          </w:tcPr>
          <w:p w14:paraId="45977492" w14:textId="77777777" w:rsidR="008B1840" w:rsidRPr="00FA1C56" w:rsidRDefault="008B1840" w:rsidP="009F3177">
            <w:pPr>
              <w:rPr>
                <w:sz w:val="28"/>
                <w:szCs w:val="28"/>
                <w:lang w:val="en-US"/>
              </w:rPr>
            </w:pPr>
            <w:r w:rsidRPr="00FA1C56">
              <w:rPr>
                <w:sz w:val="28"/>
                <w:szCs w:val="28"/>
              </w:rPr>
              <w:t>август</w:t>
            </w:r>
          </w:p>
        </w:tc>
        <w:tc>
          <w:tcPr>
            <w:tcW w:w="3157" w:type="dxa"/>
          </w:tcPr>
          <w:p w14:paraId="5E5FE0E6" w14:textId="77777777" w:rsidR="008B1840" w:rsidRPr="00FA1C56" w:rsidRDefault="008B1840" w:rsidP="009F3177">
            <w:pPr>
              <w:ind w:left="-95"/>
              <w:jc w:val="center"/>
              <w:rPr>
                <w:sz w:val="28"/>
                <w:szCs w:val="28"/>
                <w:lang w:val="en-US"/>
              </w:rPr>
            </w:pPr>
          </w:p>
        </w:tc>
        <w:tc>
          <w:tcPr>
            <w:tcW w:w="4253" w:type="dxa"/>
          </w:tcPr>
          <w:p w14:paraId="1F43CBEC" w14:textId="77777777" w:rsidR="008B1840" w:rsidRPr="00FA1C56" w:rsidRDefault="008B1840" w:rsidP="009F3177">
            <w:pPr>
              <w:jc w:val="center"/>
              <w:rPr>
                <w:sz w:val="28"/>
                <w:szCs w:val="28"/>
                <w:lang w:val="en-US"/>
              </w:rPr>
            </w:pPr>
          </w:p>
        </w:tc>
      </w:tr>
      <w:tr w:rsidR="008B1840" w:rsidRPr="00FA1C56" w14:paraId="5A5BE063" w14:textId="77777777" w:rsidTr="009F3177">
        <w:tc>
          <w:tcPr>
            <w:tcW w:w="2088" w:type="dxa"/>
          </w:tcPr>
          <w:p w14:paraId="2CABD379" w14:textId="77777777" w:rsidR="008B1840" w:rsidRPr="00FA1C56" w:rsidRDefault="008B1840" w:rsidP="009F3177">
            <w:pPr>
              <w:rPr>
                <w:sz w:val="28"/>
                <w:szCs w:val="28"/>
              </w:rPr>
            </w:pPr>
            <w:r w:rsidRPr="00FA1C56">
              <w:rPr>
                <w:sz w:val="28"/>
                <w:szCs w:val="28"/>
              </w:rPr>
              <w:t>сентябрь</w:t>
            </w:r>
          </w:p>
        </w:tc>
        <w:tc>
          <w:tcPr>
            <w:tcW w:w="3157" w:type="dxa"/>
          </w:tcPr>
          <w:p w14:paraId="56DC825A" w14:textId="77777777" w:rsidR="008B1840" w:rsidRPr="00FA1C56" w:rsidRDefault="008B1840" w:rsidP="009F3177">
            <w:pPr>
              <w:ind w:left="-95"/>
              <w:jc w:val="center"/>
              <w:rPr>
                <w:sz w:val="28"/>
                <w:szCs w:val="28"/>
              </w:rPr>
            </w:pPr>
          </w:p>
        </w:tc>
        <w:tc>
          <w:tcPr>
            <w:tcW w:w="4253" w:type="dxa"/>
          </w:tcPr>
          <w:p w14:paraId="648195C7" w14:textId="77777777" w:rsidR="008B1840" w:rsidRPr="00FA1C56" w:rsidRDefault="008B1840" w:rsidP="009F3177">
            <w:pPr>
              <w:jc w:val="center"/>
              <w:rPr>
                <w:sz w:val="28"/>
                <w:szCs w:val="28"/>
              </w:rPr>
            </w:pPr>
          </w:p>
        </w:tc>
      </w:tr>
      <w:tr w:rsidR="008B1840" w:rsidRPr="00FA1C56" w14:paraId="6187AB5C" w14:textId="77777777" w:rsidTr="009F3177">
        <w:tc>
          <w:tcPr>
            <w:tcW w:w="2088" w:type="dxa"/>
          </w:tcPr>
          <w:p w14:paraId="11BC21CA" w14:textId="77777777" w:rsidR="008B1840" w:rsidRPr="00FA1C56" w:rsidRDefault="008B1840" w:rsidP="009F3177">
            <w:pPr>
              <w:jc w:val="center"/>
              <w:rPr>
                <w:sz w:val="28"/>
                <w:szCs w:val="28"/>
              </w:rPr>
            </w:pPr>
            <w:r w:rsidRPr="00FA1C56">
              <w:rPr>
                <w:sz w:val="28"/>
                <w:szCs w:val="28"/>
                <w:lang w:val="en-US"/>
              </w:rPr>
              <w:t>III</w:t>
            </w:r>
            <w:r w:rsidRPr="00FA1C56">
              <w:rPr>
                <w:sz w:val="28"/>
                <w:szCs w:val="28"/>
              </w:rPr>
              <w:t xml:space="preserve"> квартал</w:t>
            </w:r>
          </w:p>
        </w:tc>
        <w:tc>
          <w:tcPr>
            <w:tcW w:w="3157" w:type="dxa"/>
          </w:tcPr>
          <w:p w14:paraId="79690477" w14:textId="77777777" w:rsidR="008B1840" w:rsidRPr="00FA1C56" w:rsidRDefault="008B1840" w:rsidP="009F3177">
            <w:pPr>
              <w:ind w:left="-95"/>
              <w:jc w:val="center"/>
              <w:rPr>
                <w:sz w:val="28"/>
                <w:szCs w:val="28"/>
              </w:rPr>
            </w:pPr>
          </w:p>
        </w:tc>
        <w:tc>
          <w:tcPr>
            <w:tcW w:w="4253" w:type="dxa"/>
          </w:tcPr>
          <w:p w14:paraId="4CDD5160" w14:textId="77777777" w:rsidR="008B1840" w:rsidRPr="00FA1C56" w:rsidRDefault="008B1840" w:rsidP="009F3177">
            <w:pPr>
              <w:jc w:val="center"/>
              <w:rPr>
                <w:sz w:val="28"/>
                <w:szCs w:val="28"/>
                <w:lang w:val="en-US"/>
              </w:rPr>
            </w:pPr>
          </w:p>
        </w:tc>
      </w:tr>
      <w:tr w:rsidR="008B1840" w:rsidRPr="00FA1C56" w14:paraId="21910038" w14:textId="77777777" w:rsidTr="009F3177">
        <w:tc>
          <w:tcPr>
            <w:tcW w:w="2088" w:type="dxa"/>
          </w:tcPr>
          <w:p w14:paraId="2CC5E04F" w14:textId="77777777" w:rsidR="008B1840" w:rsidRPr="00FA1C56" w:rsidRDefault="008B1840" w:rsidP="009F3177">
            <w:pPr>
              <w:rPr>
                <w:sz w:val="28"/>
                <w:szCs w:val="28"/>
              </w:rPr>
            </w:pPr>
            <w:r w:rsidRPr="00FA1C56">
              <w:rPr>
                <w:sz w:val="28"/>
                <w:szCs w:val="28"/>
              </w:rPr>
              <w:t>октябрь</w:t>
            </w:r>
          </w:p>
        </w:tc>
        <w:tc>
          <w:tcPr>
            <w:tcW w:w="3157" w:type="dxa"/>
          </w:tcPr>
          <w:p w14:paraId="3E3B0227" w14:textId="77777777" w:rsidR="008B1840" w:rsidRPr="00FA1C56" w:rsidRDefault="008B1840" w:rsidP="009F3177">
            <w:pPr>
              <w:ind w:left="-95"/>
              <w:jc w:val="center"/>
              <w:rPr>
                <w:sz w:val="28"/>
                <w:szCs w:val="28"/>
              </w:rPr>
            </w:pPr>
          </w:p>
        </w:tc>
        <w:tc>
          <w:tcPr>
            <w:tcW w:w="4253" w:type="dxa"/>
          </w:tcPr>
          <w:p w14:paraId="78CE68A2" w14:textId="77777777" w:rsidR="008B1840" w:rsidRPr="00FA1C56" w:rsidRDefault="008B1840" w:rsidP="009F3177">
            <w:pPr>
              <w:jc w:val="center"/>
              <w:rPr>
                <w:sz w:val="28"/>
                <w:szCs w:val="28"/>
              </w:rPr>
            </w:pPr>
          </w:p>
        </w:tc>
      </w:tr>
      <w:tr w:rsidR="008B1840" w:rsidRPr="00FA1C56" w14:paraId="0075F859" w14:textId="77777777" w:rsidTr="009F3177">
        <w:tc>
          <w:tcPr>
            <w:tcW w:w="2088" w:type="dxa"/>
          </w:tcPr>
          <w:p w14:paraId="52C23770" w14:textId="77777777" w:rsidR="008B1840" w:rsidRPr="00FA1C56" w:rsidRDefault="008B1840" w:rsidP="009F3177">
            <w:pPr>
              <w:rPr>
                <w:sz w:val="28"/>
                <w:szCs w:val="28"/>
                <w:lang w:val="en-US"/>
              </w:rPr>
            </w:pPr>
            <w:r w:rsidRPr="00FA1C56">
              <w:rPr>
                <w:sz w:val="28"/>
                <w:szCs w:val="28"/>
              </w:rPr>
              <w:t>ноябрь</w:t>
            </w:r>
          </w:p>
        </w:tc>
        <w:tc>
          <w:tcPr>
            <w:tcW w:w="3157" w:type="dxa"/>
          </w:tcPr>
          <w:p w14:paraId="7FD5AE62" w14:textId="77777777" w:rsidR="008B1840" w:rsidRPr="00FA1C56" w:rsidRDefault="008B1840" w:rsidP="009F3177">
            <w:pPr>
              <w:ind w:left="-95"/>
              <w:jc w:val="center"/>
              <w:rPr>
                <w:sz w:val="28"/>
                <w:szCs w:val="28"/>
                <w:lang w:val="en-US"/>
              </w:rPr>
            </w:pPr>
          </w:p>
        </w:tc>
        <w:tc>
          <w:tcPr>
            <w:tcW w:w="4253" w:type="dxa"/>
          </w:tcPr>
          <w:p w14:paraId="438FD89E" w14:textId="77777777" w:rsidR="008B1840" w:rsidRPr="00FA1C56" w:rsidRDefault="008B1840" w:rsidP="009F3177">
            <w:pPr>
              <w:jc w:val="center"/>
              <w:rPr>
                <w:sz w:val="28"/>
                <w:szCs w:val="28"/>
                <w:lang w:val="en-US"/>
              </w:rPr>
            </w:pPr>
          </w:p>
        </w:tc>
      </w:tr>
      <w:tr w:rsidR="008B1840" w:rsidRPr="00FA1C56" w14:paraId="5865A0C3" w14:textId="77777777" w:rsidTr="009F3177">
        <w:tc>
          <w:tcPr>
            <w:tcW w:w="2088" w:type="dxa"/>
          </w:tcPr>
          <w:p w14:paraId="48C524BB" w14:textId="77777777" w:rsidR="008B1840" w:rsidRPr="00FA1C56" w:rsidRDefault="008B1840" w:rsidP="009F3177">
            <w:pPr>
              <w:rPr>
                <w:sz w:val="28"/>
                <w:szCs w:val="28"/>
                <w:lang w:val="en-US"/>
              </w:rPr>
            </w:pPr>
            <w:r w:rsidRPr="00FA1C56">
              <w:rPr>
                <w:sz w:val="28"/>
                <w:szCs w:val="28"/>
              </w:rPr>
              <w:t>декабрь</w:t>
            </w:r>
          </w:p>
        </w:tc>
        <w:tc>
          <w:tcPr>
            <w:tcW w:w="3157" w:type="dxa"/>
          </w:tcPr>
          <w:p w14:paraId="4E1EEED4" w14:textId="77777777" w:rsidR="008B1840" w:rsidRPr="00FA1C56" w:rsidRDefault="008B1840" w:rsidP="009F3177">
            <w:pPr>
              <w:ind w:left="-95"/>
              <w:jc w:val="center"/>
              <w:rPr>
                <w:sz w:val="28"/>
                <w:szCs w:val="28"/>
                <w:lang w:val="en-US"/>
              </w:rPr>
            </w:pPr>
          </w:p>
        </w:tc>
        <w:tc>
          <w:tcPr>
            <w:tcW w:w="4253" w:type="dxa"/>
          </w:tcPr>
          <w:p w14:paraId="13BD189B" w14:textId="77777777" w:rsidR="008B1840" w:rsidRPr="00FA1C56" w:rsidRDefault="008B1840" w:rsidP="009F3177">
            <w:pPr>
              <w:jc w:val="center"/>
              <w:rPr>
                <w:sz w:val="28"/>
                <w:szCs w:val="28"/>
                <w:lang w:val="en-US"/>
              </w:rPr>
            </w:pPr>
          </w:p>
        </w:tc>
      </w:tr>
      <w:tr w:rsidR="008B1840" w:rsidRPr="00FA1C56" w14:paraId="6A8C2912" w14:textId="77777777" w:rsidTr="009F3177">
        <w:tc>
          <w:tcPr>
            <w:tcW w:w="2088" w:type="dxa"/>
          </w:tcPr>
          <w:p w14:paraId="4DD54A5B" w14:textId="77777777" w:rsidR="008B1840" w:rsidRPr="00FA1C56" w:rsidRDefault="008B1840" w:rsidP="009F3177">
            <w:pPr>
              <w:jc w:val="center"/>
              <w:rPr>
                <w:sz w:val="28"/>
                <w:szCs w:val="28"/>
              </w:rPr>
            </w:pPr>
            <w:r w:rsidRPr="00FA1C56">
              <w:rPr>
                <w:sz w:val="28"/>
                <w:szCs w:val="28"/>
                <w:lang w:val="en-US"/>
              </w:rPr>
              <w:t>IV</w:t>
            </w:r>
            <w:r w:rsidRPr="00FA1C56">
              <w:rPr>
                <w:sz w:val="28"/>
                <w:szCs w:val="28"/>
              </w:rPr>
              <w:t xml:space="preserve"> квартал</w:t>
            </w:r>
          </w:p>
        </w:tc>
        <w:tc>
          <w:tcPr>
            <w:tcW w:w="3157" w:type="dxa"/>
          </w:tcPr>
          <w:p w14:paraId="0A926605" w14:textId="77777777" w:rsidR="008B1840" w:rsidRPr="00FA1C56" w:rsidRDefault="008B1840" w:rsidP="009F3177">
            <w:pPr>
              <w:ind w:left="-95"/>
              <w:jc w:val="center"/>
              <w:rPr>
                <w:sz w:val="28"/>
                <w:szCs w:val="28"/>
              </w:rPr>
            </w:pPr>
          </w:p>
        </w:tc>
        <w:tc>
          <w:tcPr>
            <w:tcW w:w="4253" w:type="dxa"/>
          </w:tcPr>
          <w:p w14:paraId="2D6082F1" w14:textId="77777777" w:rsidR="008B1840" w:rsidRPr="00FA1C56" w:rsidRDefault="008B1840" w:rsidP="009F3177">
            <w:pPr>
              <w:jc w:val="center"/>
              <w:rPr>
                <w:sz w:val="28"/>
                <w:szCs w:val="28"/>
              </w:rPr>
            </w:pPr>
          </w:p>
        </w:tc>
      </w:tr>
      <w:tr w:rsidR="008B1840" w:rsidRPr="00FA1C56" w14:paraId="636A7B74" w14:textId="77777777" w:rsidTr="009F3177">
        <w:tc>
          <w:tcPr>
            <w:tcW w:w="2088" w:type="dxa"/>
          </w:tcPr>
          <w:p w14:paraId="1E10895C" w14:textId="77777777" w:rsidR="008B1840" w:rsidRPr="00FA1C56" w:rsidRDefault="008B1840" w:rsidP="009F3177">
            <w:pPr>
              <w:jc w:val="center"/>
              <w:rPr>
                <w:sz w:val="28"/>
                <w:szCs w:val="28"/>
              </w:rPr>
            </w:pPr>
            <w:r w:rsidRPr="00FA1C56">
              <w:rPr>
                <w:sz w:val="28"/>
                <w:szCs w:val="28"/>
              </w:rPr>
              <w:t>год</w:t>
            </w:r>
          </w:p>
        </w:tc>
        <w:tc>
          <w:tcPr>
            <w:tcW w:w="3157" w:type="dxa"/>
          </w:tcPr>
          <w:p w14:paraId="7B723E86" w14:textId="77777777" w:rsidR="008B1840" w:rsidRPr="00FA1C56" w:rsidRDefault="008B1840" w:rsidP="009F3177">
            <w:pPr>
              <w:ind w:left="-95"/>
              <w:jc w:val="center"/>
              <w:rPr>
                <w:sz w:val="28"/>
                <w:szCs w:val="28"/>
              </w:rPr>
            </w:pPr>
          </w:p>
        </w:tc>
        <w:tc>
          <w:tcPr>
            <w:tcW w:w="4253" w:type="dxa"/>
          </w:tcPr>
          <w:p w14:paraId="68D58C0B" w14:textId="77777777" w:rsidR="008B1840" w:rsidRPr="00FA1C56" w:rsidRDefault="008B1840" w:rsidP="009F3177">
            <w:pPr>
              <w:jc w:val="center"/>
              <w:rPr>
                <w:sz w:val="28"/>
                <w:szCs w:val="28"/>
                <w:lang w:val="en-US"/>
              </w:rPr>
            </w:pPr>
          </w:p>
        </w:tc>
      </w:tr>
    </w:tbl>
    <w:p w14:paraId="070EFBD8" w14:textId="1F3A6226" w:rsidR="008B1840" w:rsidRDefault="008B1840" w:rsidP="008B1840">
      <w:pPr>
        <w:jc w:val="both"/>
        <w:rPr>
          <w:sz w:val="28"/>
          <w:szCs w:val="28"/>
        </w:rPr>
      </w:pPr>
    </w:p>
    <w:p w14:paraId="1DD41D67" w14:textId="77777777" w:rsidR="00E1182F" w:rsidRPr="00FA1C56" w:rsidRDefault="00E1182F" w:rsidP="008B1840">
      <w:pPr>
        <w:jc w:val="both"/>
        <w:rPr>
          <w:sz w:val="28"/>
          <w:szCs w:val="28"/>
        </w:rPr>
      </w:pPr>
    </w:p>
    <w:p w14:paraId="3C7A379B" w14:textId="239CD14A" w:rsidR="00E1182F" w:rsidRPr="0054622F" w:rsidRDefault="00E1182F" w:rsidP="00E1182F">
      <w:pPr>
        <w:jc w:val="both"/>
        <w:rPr>
          <w:bCs/>
          <w:sz w:val="28"/>
          <w:szCs w:val="28"/>
        </w:rPr>
      </w:pPr>
      <w:proofErr w:type="spellStart"/>
      <w:r w:rsidRPr="0054622F">
        <w:rPr>
          <w:bCs/>
          <w:sz w:val="28"/>
          <w:szCs w:val="28"/>
        </w:rPr>
        <w:t>Энергоснабжающая</w:t>
      </w:r>
      <w:proofErr w:type="spellEnd"/>
      <w:r w:rsidRPr="0054622F">
        <w:rPr>
          <w:bCs/>
          <w:sz w:val="28"/>
          <w:szCs w:val="28"/>
        </w:rPr>
        <w:t xml:space="preserve"> организация: </w:t>
      </w:r>
      <w:r w:rsidRPr="0054622F">
        <w:rPr>
          <w:bCs/>
          <w:sz w:val="28"/>
          <w:szCs w:val="28"/>
        </w:rPr>
        <w:tab/>
      </w:r>
      <w:r w:rsidRPr="0054622F">
        <w:rPr>
          <w:bCs/>
          <w:sz w:val="28"/>
          <w:szCs w:val="28"/>
        </w:rPr>
        <w:tab/>
      </w:r>
      <w:r w:rsidR="0054622F">
        <w:rPr>
          <w:bCs/>
          <w:sz w:val="28"/>
          <w:szCs w:val="28"/>
        </w:rPr>
        <w:tab/>
      </w:r>
      <w:r w:rsidRPr="0054622F">
        <w:rPr>
          <w:bCs/>
          <w:sz w:val="28"/>
          <w:szCs w:val="28"/>
        </w:rPr>
        <w:t>Абонент:</w:t>
      </w:r>
    </w:p>
    <w:p w14:paraId="37B3F8BF" w14:textId="5862B3ED" w:rsidR="00E1182F" w:rsidRPr="0054622F" w:rsidRDefault="00E1182F" w:rsidP="00E1182F">
      <w:pPr>
        <w:jc w:val="both"/>
        <w:rPr>
          <w:bCs/>
          <w:sz w:val="28"/>
          <w:szCs w:val="28"/>
        </w:rPr>
      </w:pPr>
      <w:r w:rsidRPr="0054622F">
        <w:rPr>
          <w:bCs/>
          <w:sz w:val="28"/>
          <w:szCs w:val="28"/>
        </w:rPr>
        <w:t>____________________________</w:t>
      </w:r>
      <w:r w:rsidR="00C879A5" w:rsidRPr="0054622F">
        <w:rPr>
          <w:sz w:val="28"/>
          <w:szCs w:val="28"/>
        </w:rPr>
        <w:t>___</w:t>
      </w:r>
      <w:r w:rsidRPr="0054622F">
        <w:rPr>
          <w:bCs/>
          <w:sz w:val="28"/>
          <w:szCs w:val="28"/>
        </w:rPr>
        <w:tab/>
      </w:r>
      <w:r w:rsidRPr="0054622F">
        <w:rPr>
          <w:bCs/>
          <w:sz w:val="28"/>
          <w:szCs w:val="28"/>
        </w:rPr>
        <w:tab/>
      </w:r>
      <w:r w:rsidR="00C879A5" w:rsidRPr="0054622F">
        <w:rPr>
          <w:bCs/>
          <w:sz w:val="28"/>
          <w:szCs w:val="28"/>
        </w:rPr>
        <w:t>______________________</w:t>
      </w:r>
      <w:r w:rsidR="00C879A5" w:rsidRPr="0054622F">
        <w:rPr>
          <w:sz w:val="28"/>
          <w:szCs w:val="28"/>
        </w:rPr>
        <w:t>______</w:t>
      </w:r>
    </w:p>
    <w:p w14:paraId="0E5A7D26" w14:textId="77777777" w:rsidR="00E1182F" w:rsidRPr="0054622F" w:rsidRDefault="00E1182F" w:rsidP="00E1182F">
      <w:pPr>
        <w:jc w:val="both"/>
        <w:rPr>
          <w:bCs/>
          <w:sz w:val="28"/>
          <w:szCs w:val="28"/>
        </w:rPr>
      </w:pPr>
      <w:r w:rsidRPr="0054622F">
        <w:rPr>
          <w:bCs/>
          <w:sz w:val="28"/>
          <w:szCs w:val="28"/>
        </w:rPr>
        <w:t xml:space="preserve">МП </w:t>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proofErr w:type="spellStart"/>
      <w:r w:rsidRPr="0054622F">
        <w:rPr>
          <w:bCs/>
          <w:sz w:val="28"/>
          <w:szCs w:val="28"/>
        </w:rPr>
        <w:t>МП</w:t>
      </w:r>
      <w:proofErr w:type="spellEnd"/>
      <w:r w:rsidRPr="0054622F">
        <w:rPr>
          <w:bCs/>
          <w:sz w:val="28"/>
          <w:szCs w:val="28"/>
        </w:rPr>
        <w:t xml:space="preserve"> </w:t>
      </w:r>
    </w:p>
    <w:p w14:paraId="7B37E9DA" w14:textId="2B13398C" w:rsidR="008B1840" w:rsidRDefault="008B1840" w:rsidP="00EB10C6">
      <w:pPr>
        <w:pStyle w:val="a4"/>
        <w:rPr>
          <w:sz w:val="28"/>
          <w:szCs w:val="28"/>
        </w:rPr>
      </w:pPr>
    </w:p>
    <w:p w14:paraId="1B937253" w14:textId="407FD267" w:rsidR="008B1840" w:rsidRDefault="008B1840" w:rsidP="00EB10C6">
      <w:pPr>
        <w:pStyle w:val="a4"/>
        <w:rPr>
          <w:sz w:val="28"/>
          <w:szCs w:val="28"/>
        </w:rPr>
      </w:pPr>
    </w:p>
    <w:p w14:paraId="0C91BE2A" w14:textId="77777777" w:rsidR="00E1182F" w:rsidRDefault="00E1182F" w:rsidP="00EB10C6">
      <w:pPr>
        <w:pStyle w:val="a4"/>
        <w:rPr>
          <w:sz w:val="28"/>
          <w:szCs w:val="28"/>
        </w:rPr>
      </w:pPr>
    </w:p>
    <w:p w14:paraId="079F7875" w14:textId="77777777" w:rsidR="00516C8E" w:rsidRDefault="00516C8E" w:rsidP="00FC592F">
      <w:pPr>
        <w:ind w:firstLine="480"/>
        <w:jc w:val="right"/>
        <w:rPr>
          <w:sz w:val="28"/>
          <w:szCs w:val="28"/>
        </w:rPr>
      </w:pPr>
    </w:p>
    <w:p w14:paraId="0D785BBC" w14:textId="0DC2DCDB" w:rsidR="00FC592F" w:rsidRPr="00E579C6" w:rsidRDefault="00FC592F" w:rsidP="00FC592F">
      <w:pPr>
        <w:ind w:firstLine="480"/>
        <w:jc w:val="right"/>
        <w:rPr>
          <w:sz w:val="28"/>
          <w:szCs w:val="28"/>
        </w:rPr>
      </w:pPr>
      <w:r w:rsidRPr="00E579C6">
        <w:rPr>
          <w:sz w:val="28"/>
          <w:szCs w:val="28"/>
        </w:rPr>
        <w:lastRenderedPageBreak/>
        <w:t xml:space="preserve">Приложение № 4 </w:t>
      </w:r>
    </w:p>
    <w:p w14:paraId="5D63EC60" w14:textId="77777777" w:rsidR="00FC592F" w:rsidRPr="00E579C6" w:rsidRDefault="00FC592F" w:rsidP="00FC592F">
      <w:pPr>
        <w:pStyle w:val="a4"/>
        <w:spacing w:before="0" w:beforeAutospacing="0" w:after="0" w:afterAutospacing="0"/>
        <w:jc w:val="right"/>
        <w:rPr>
          <w:sz w:val="28"/>
          <w:szCs w:val="28"/>
        </w:rPr>
      </w:pPr>
      <w:r w:rsidRPr="00E579C6">
        <w:rPr>
          <w:sz w:val="28"/>
          <w:szCs w:val="28"/>
        </w:rPr>
        <w:t xml:space="preserve">к Договору электроснабжения №_______ </w:t>
      </w:r>
    </w:p>
    <w:p w14:paraId="5D6FF7BD" w14:textId="77777777" w:rsidR="00FC592F" w:rsidRPr="00E579C6" w:rsidRDefault="00FC592F" w:rsidP="00FC592F">
      <w:pPr>
        <w:pStyle w:val="a4"/>
        <w:spacing w:before="0" w:beforeAutospacing="0" w:after="0" w:afterAutospacing="0"/>
        <w:jc w:val="right"/>
        <w:rPr>
          <w:sz w:val="28"/>
          <w:szCs w:val="28"/>
        </w:rPr>
      </w:pPr>
      <w:r w:rsidRPr="00E579C6">
        <w:rPr>
          <w:sz w:val="28"/>
          <w:szCs w:val="28"/>
        </w:rPr>
        <w:t>с управляющей организацией или товариществом собственников жилья, жилищно-строительным кооперативом, жилищным кооперативом</w:t>
      </w:r>
    </w:p>
    <w:p w14:paraId="2B7FF7D6" w14:textId="77777777" w:rsidR="00FC592F" w:rsidRPr="00E579C6" w:rsidRDefault="00FC592F" w:rsidP="00FC592F">
      <w:pPr>
        <w:pStyle w:val="a4"/>
        <w:spacing w:before="0" w:beforeAutospacing="0" w:after="0" w:afterAutospacing="0"/>
        <w:jc w:val="right"/>
        <w:rPr>
          <w:sz w:val="28"/>
          <w:szCs w:val="28"/>
        </w:rPr>
      </w:pPr>
      <w:r w:rsidRPr="00E579C6">
        <w:rPr>
          <w:sz w:val="28"/>
          <w:szCs w:val="28"/>
        </w:rPr>
        <w:t>или иной некоммерческой организацией, созданной в целях</w:t>
      </w:r>
    </w:p>
    <w:p w14:paraId="67538EFA" w14:textId="6C94456A" w:rsidR="00FC592F" w:rsidRPr="00E579C6" w:rsidRDefault="00FC592F" w:rsidP="00FC592F">
      <w:pPr>
        <w:pStyle w:val="a4"/>
        <w:spacing w:before="0" w:beforeAutospacing="0" w:after="0" w:afterAutospacing="0"/>
        <w:jc w:val="right"/>
        <w:rPr>
          <w:sz w:val="28"/>
          <w:szCs w:val="28"/>
        </w:rPr>
      </w:pPr>
      <w:r w:rsidRPr="00E579C6">
        <w:rPr>
          <w:sz w:val="28"/>
          <w:szCs w:val="28"/>
        </w:rPr>
        <w:t xml:space="preserve">удовлетворения потребностей граждан в жилье </w:t>
      </w:r>
    </w:p>
    <w:p w14:paraId="78B83D8E" w14:textId="77777777" w:rsidR="00FC592F" w:rsidRPr="00E579C6" w:rsidRDefault="00FC592F" w:rsidP="00FC592F">
      <w:pPr>
        <w:pStyle w:val="a4"/>
        <w:rPr>
          <w:sz w:val="28"/>
          <w:szCs w:val="28"/>
        </w:rPr>
      </w:pPr>
    </w:p>
    <w:p w14:paraId="5AF9E83C" w14:textId="03A216AC" w:rsidR="00FC592F" w:rsidRPr="00E579C6" w:rsidRDefault="00FC592F" w:rsidP="00FC592F">
      <w:pPr>
        <w:pStyle w:val="a4"/>
        <w:jc w:val="center"/>
        <w:rPr>
          <w:sz w:val="28"/>
          <w:szCs w:val="28"/>
        </w:rPr>
      </w:pPr>
      <w:r w:rsidRPr="00E579C6">
        <w:rPr>
          <w:sz w:val="28"/>
          <w:szCs w:val="28"/>
        </w:rPr>
        <w:t xml:space="preserve">Перечень жилых домов, на которые </w:t>
      </w:r>
      <w:proofErr w:type="spellStart"/>
      <w:r w:rsidRPr="00E579C6">
        <w:rPr>
          <w:sz w:val="28"/>
          <w:szCs w:val="28"/>
        </w:rPr>
        <w:t>Энергоснабжающая</w:t>
      </w:r>
      <w:proofErr w:type="spellEnd"/>
      <w:r w:rsidRPr="00E579C6">
        <w:rPr>
          <w:sz w:val="28"/>
          <w:szCs w:val="28"/>
        </w:rPr>
        <w:t xml:space="preserve"> организация осуществляет распределение и поставку электрической энергии</w:t>
      </w:r>
    </w:p>
    <w:p w14:paraId="7C4C6633" w14:textId="19F9A8B1" w:rsidR="00FC592F" w:rsidRPr="00E579C6" w:rsidRDefault="00FC592F" w:rsidP="00FC592F">
      <w:pPr>
        <w:pStyle w:val="a4"/>
        <w:jc w:val="center"/>
        <w:rPr>
          <w:sz w:val="28"/>
          <w:szCs w:val="28"/>
        </w:rPr>
      </w:pPr>
    </w:p>
    <w:tbl>
      <w:tblPr>
        <w:tblStyle w:val="af2"/>
        <w:tblW w:w="0" w:type="auto"/>
        <w:tblLook w:val="04A0" w:firstRow="1" w:lastRow="0" w:firstColumn="1" w:lastColumn="0" w:noHBand="0" w:noVBand="1"/>
      </w:tblPr>
      <w:tblGrid>
        <w:gridCol w:w="2419"/>
        <w:gridCol w:w="2420"/>
        <w:gridCol w:w="2420"/>
        <w:gridCol w:w="2420"/>
      </w:tblGrid>
      <w:tr w:rsidR="00111909" w:rsidRPr="00E579C6" w14:paraId="6220D6F7" w14:textId="77777777" w:rsidTr="00FC592F">
        <w:tc>
          <w:tcPr>
            <w:tcW w:w="2419" w:type="dxa"/>
          </w:tcPr>
          <w:p w14:paraId="4C5BA7C3" w14:textId="49885826" w:rsidR="00FC592F" w:rsidRPr="00E579C6" w:rsidRDefault="00FC592F" w:rsidP="00FC592F">
            <w:pPr>
              <w:pStyle w:val="a4"/>
              <w:jc w:val="center"/>
              <w:rPr>
                <w:rFonts w:ascii="Times New Roman" w:hAnsi="Times New Roman"/>
                <w:sz w:val="28"/>
                <w:szCs w:val="28"/>
              </w:rPr>
            </w:pPr>
            <w:r w:rsidRPr="00E579C6">
              <w:rPr>
                <w:rFonts w:ascii="Times New Roman" w:hAnsi="Times New Roman"/>
                <w:sz w:val="28"/>
                <w:szCs w:val="28"/>
              </w:rPr>
              <w:t>№ п/п</w:t>
            </w:r>
          </w:p>
        </w:tc>
        <w:tc>
          <w:tcPr>
            <w:tcW w:w="2420" w:type="dxa"/>
          </w:tcPr>
          <w:p w14:paraId="733FD20E" w14:textId="19C6F69D" w:rsidR="00FC592F" w:rsidRPr="00E579C6" w:rsidRDefault="00FC592F" w:rsidP="00FC592F">
            <w:pPr>
              <w:pStyle w:val="a4"/>
              <w:jc w:val="center"/>
              <w:rPr>
                <w:rFonts w:ascii="Times New Roman" w:hAnsi="Times New Roman"/>
                <w:sz w:val="28"/>
                <w:szCs w:val="28"/>
              </w:rPr>
            </w:pPr>
            <w:r w:rsidRPr="00E579C6">
              <w:rPr>
                <w:rFonts w:ascii="Times New Roman" w:hAnsi="Times New Roman"/>
                <w:sz w:val="28"/>
                <w:szCs w:val="28"/>
              </w:rPr>
              <w:t>Адрес</w:t>
            </w:r>
          </w:p>
        </w:tc>
        <w:tc>
          <w:tcPr>
            <w:tcW w:w="2420" w:type="dxa"/>
          </w:tcPr>
          <w:p w14:paraId="726A6AB4" w14:textId="438777B9" w:rsidR="00FC592F" w:rsidRPr="00E579C6" w:rsidRDefault="00FC592F" w:rsidP="00FC592F">
            <w:pPr>
              <w:pStyle w:val="a4"/>
              <w:jc w:val="center"/>
              <w:rPr>
                <w:rFonts w:ascii="Times New Roman" w:hAnsi="Times New Roman"/>
                <w:sz w:val="28"/>
                <w:szCs w:val="28"/>
              </w:rPr>
            </w:pPr>
            <w:r w:rsidRPr="00E579C6">
              <w:rPr>
                <w:rFonts w:ascii="Times New Roman" w:hAnsi="Times New Roman"/>
                <w:sz w:val="28"/>
                <w:szCs w:val="28"/>
              </w:rPr>
              <w:t>Наименование объекта</w:t>
            </w:r>
          </w:p>
        </w:tc>
        <w:tc>
          <w:tcPr>
            <w:tcW w:w="2420" w:type="dxa"/>
          </w:tcPr>
          <w:p w14:paraId="778C72E6" w14:textId="3445EA8A" w:rsidR="00FC592F" w:rsidRPr="00E579C6" w:rsidRDefault="00E579C6" w:rsidP="00FC592F">
            <w:pPr>
              <w:pStyle w:val="a4"/>
              <w:jc w:val="center"/>
              <w:rPr>
                <w:rFonts w:ascii="Times New Roman" w:hAnsi="Times New Roman"/>
                <w:sz w:val="28"/>
                <w:szCs w:val="28"/>
              </w:rPr>
            </w:pPr>
            <w:r>
              <w:rPr>
                <w:rFonts w:ascii="Times New Roman" w:hAnsi="Times New Roman"/>
                <w:sz w:val="28"/>
                <w:szCs w:val="28"/>
              </w:rPr>
              <w:t>Примечание</w:t>
            </w:r>
          </w:p>
        </w:tc>
      </w:tr>
      <w:tr w:rsidR="00111909" w:rsidRPr="00E579C6" w14:paraId="5C8EA272" w14:textId="77777777" w:rsidTr="00FC592F">
        <w:tc>
          <w:tcPr>
            <w:tcW w:w="2419" w:type="dxa"/>
          </w:tcPr>
          <w:p w14:paraId="20E3B3D9" w14:textId="77777777" w:rsidR="00FC592F" w:rsidRPr="00E579C6" w:rsidRDefault="00FC592F" w:rsidP="00FC592F">
            <w:pPr>
              <w:pStyle w:val="a4"/>
              <w:jc w:val="center"/>
              <w:rPr>
                <w:rFonts w:ascii="Times New Roman" w:hAnsi="Times New Roman"/>
                <w:sz w:val="28"/>
                <w:szCs w:val="28"/>
              </w:rPr>
            </w:pPr>
          </w:p>
        </w:tc>
        <w:tc>
          <w:tcPr>
            <w:tcW w:w="2420" w:type="dxa"/>
          </w:tcPr>
          <w:p w14:paraId="5A7757CF" w14:textId="77777777" w:rsidR="00FC592F" w:rsidRPr="00E579C6" w:rsidRDefault="00FC592F" w:rsidP="00FC592F">
            <w:pPr>
              <w:pStyle w:val="a4"/>
              <w:jc w:val="center"/>
              <w:rPr>
                <w:rFonts w:ascii="Times New Roman" w:hAnsi="Times New Roman"/>
                <w:sz w:val="28"/>
                <w:szCs w:val="28"/>
              </w:rPr>
            </w:pPr>
          </w:p>
        </w:tc>
        <w:tc>
          <w:tcPr>
            <w:tcW w:w="2420" w:type="dxa"/>
          </w:tcPr>
          <w:p w14:paraId="2F708115" w14:textId="77777777" w:rsidR="00FC592F" w:rsidRPr="00E579C6" w:rsidRDefault="00FC592F" w:rsidP="00FC592F">
            <w:pPr>
              <w:pStyle w:val="a4"/>
              <w:jc w:val="center"/>
              <w:rPr>
                <w:rFonts w:ascii="Times New Roman" w:hAnsi="Times New Roman"/>
                <w:sz w:val="28"/>
                <w:szCs w:val="28"/>
              </w:rPr>
            </w:pPr>
          </w:p>
        </w:tc>
        <w:tc>
          <w:tcPr>
            <w:tcW w:w="2420" w:type="dxa"/>
          </w:tcPr>
          <w:p w14:paraId="0A14D727" w14:textId="77777777" w:rsidR="00FC592F" w:rsidRPr="00E579C6" w:rsidRDefault="00FC592F" w:rsidP="00FC592F">
            <w:pPr>
              <w:pStyle w:val="a4"/>
              <w:jc w:val="center"/>
              <w:rPr>
                <w:rFonts w:ascii="Times New Roman" w:hAnsi="Times New Roman"/>
                <w:sz w:val="28"/>
                <w:szCs w:val="28"/>
              </w:rPr>
            </w:pPr>
          </w:p>
        </w:tc>
      </w:tr>
      <w:tr w:rsidR="00111909" w:rsidRPr="00E579C6" w14:paraId="2294C513" w14:textId="77777777" w:rsidTr="00FC592F">
        <w:tc>
          <w:tcPr>
            <w:tcW w:w="2419" w:type="dxa"/>
          </w:tcPr>
          <w:p w14:paraId="66FAE0DA" w14:textId="77777777" w:rsidR="00FC592F" w:rsidRPr="00E579C6" w:rsidRDefault="00FC592F" w:rsidP="00FC592F">
            <w:pPr>
              <w:pStyle w:val="a4"/>
              <w:jc w:val="center"/>
              <w:rPr>
                <w:rFonts w:ascii="Times New Roman" w:hAnsi="Times New Roman"/>
                <w:sz w:val="28"/>
                <w:szCs w:val="28"/>
              </w:rPr>
            </w:pPr>
          </w:p>
        </w:tc>
        <w:tc>
          <w:tcPr>
            <w:tcW w:w="2420" w:type="dxa"/>
          </w:tcPr>
          <w:p w14:paraId="41910B8C" w14:textId="77777777" w:rsidR="00FC592F" w:rsidRPr="00E579C6" w:rsidRDefault="00FC592F" w:rsidP="00FC592F">
            <w:pPr>
              <w:pStyle w:val="a4"/>
              <w:jc w:val="center"/>
              <w:rPr>
                <w:rFonts w:ascii="Times New Roman" w:hAnsi="Times New Roman"/>
                <w:sz w:val="28"/>
                <w:szCs w:val="28"/>
              </w:rPr>
            </w:pPr>
          </w:p>
        </w:tc>
        <w:tc>
          <w:tcPr>
            <w:tcW w:w="2420" w:type="dxa"/>
          </w:tcPr>
          <w:p w14:paraId="7474D977" w14:textId="77777777" w:rsidR="00FC592F" w:rsidRPr="00E579C6" w:rsidRDefault="00FC592F" w:rsidP="00FC592F">
            <w:pPr>
              <w:pStyle w:val="a4"/>
              <w:jc w:val="center"/>
              <w:rPr>
                <w:rFonts w:ascii="Times New Roman" w:hAnsi="Times New Roman"/>
                <w:sz w:val="28"/>
                <w:szCs w:val="28"/>
              </w:rPr>
            </w:pPr>
          </w:p>
        </w:tc>
        <w:tc>
          <w:tcPr>
            <w:tcW w:w="2420" w:type="dxa"/>
          </w:tcPr>
          <w:p w14:paraId="41C7A1BE" w14:textId="77777777" w:rsidR="00FC592F" w:rsidRPr="00E579C6" w:rsidRDefault="00FC592F" w:rsidP="00FC592F">
            <w:pPr>
              <w:pStyle w:val="a4"/>
              <w:jc w:val="center"/>
              <w:rPr>
                <w:rFonts w:ascii="Times New Roman" w:hAnsi="Times New Roman"/>
                <w:sz w:val="28"/>
                <w:szCs w:val="28"/>
              </w:rPr>
            </w:pPr>
          </w:p>
        </w:tc>
      </w:tr>
      <w:tr w:rsidR="00111909" w:rsidRPr="00E579C6" w14:paraId="55770E13" w14:textId="77777777" w:rsidTr="00FC592F">
        <w:tc>
          <w:tcPr>
            <w:tcW w:w="2419" w:type="dxa"/>
          </w:tcPr>
          <w:p w14:paraId="40593595" w14:textId="77777777" w:rsidR="00FC592F" w:rsidRPr="00E579C6" w:rsidRDefault="00FC592F" w:rsidP="00FC592F">
            <w:pPr>
              <w:pStyle w:val="a4"/>
              <w:jc w:val="center"/>
              <w:rPr>
                <w:rFonts w:ascii="Times New Roman" w:hAnsi="Times New Roman"/>
                <w:sz w:val="28"/>
                <w:szCs w:val="28"/>
              </w:rPr>
            </w:pPr>
          </w:p>
        </w:tc>
        <w:tc>
          <w:tcPr>
            <w:tcW w:w="2420" w:type="dxa"/>
          </w:tcPr>
          <w:p w14:paraId="39695A23" w14:textId="77777777" w:rsidR="00FC592F" w:rsidRPr="00E579C6" w:rsidRDefault="00FC592F" w:rsidP="00FC592F">
            <w:pPr>
              <w:pStyle w:val="a4"/>
              <w:jc w:val="center"/>
              <w:rPr>
                <w:rFonts w:ascii="Times New Roman" w:hAnsi="Times New Roman"/>
                <w:sz w:val="28"/>
                <w:szCs w:val="28"/>
              </w:rPr>
            </w:pPr>
          </w:p>
        </w:tc>
        <w:tc>
          <w:tcPr>
            <w:tcW w:w="2420" w:type="dxa"/>
          </w:tcPr>
          <w:p w14:paraId="19B3D5B9" w14:textId="77777777" w:rsidR="00FC592F" w:rsidRPr="00E579C6" w:rsidRDefault="00FC592F" w:rsidP="00FC592F">
            <w:pPr>
              <w:pStyle w:val="a4"/>
              <w:jc w:val="center"/>
              <w:rPr>
                <w:rFonts w:ascii="Times New Roman" w:hAnsi="Times New Roman"/>
                <w:sz w:val="28"/>
                <w:szCs w:val="28"/>
              </w:rPr>
            </w:pPr>
          </w:p>
        </w:tc>
        <w:tc>
          <w:tcPr>
            <w:tcW w:w="2420" w:type="dxa"/>
          </w:tcPr>
          <w:p w14:paraId="231AC7FE" w14:textId="77777777" w:rsidR="00FC592F" w:rsidRPr="00E579C6" w:rsidRDefault="00FC592F" w:rsidP="00FC592F">
            <w:pPr>
              <w:pStyle w:val="a4"/>
              <w:jc w:val="center"/>
              <w:rPr>
                <w:rFonts w:ascii="Times New Roman" w:hAnsi="Times New Roman"/>
                <w:sz w:val="28"/>
                <w:szCs w:val="28"/>
              </w:rPr>
            </w:pPr>
          </w:p>
        </w:tc>
      </w:tr>
    </w:tbl>
    <w:p w14:paraId="0B08A756" w14:textId="55F6A668" w:rsidR="00FC592F" w:rsidRDefault="00FC592F" w:rsidP="00FC592F">
      <w:pPr>
        <w:pStyle w:val="a4"/>
        <w:rPr>
          <w:sz w:val="28"/>
          <w:szCs w:val="28"/>
        </w:rPr>
      </w:pPr>
    </w:p>
    <w:p w14:paraId="725AC4BC" w14:textId="77777777" w:rsidR="00E1182F" w:rsidRPr="00E579C6" w:rsidRDefault="00E1182F" w:rsidP="00FC592F">
      <w:pPr>
        <w:pStyle w:val="a4"/>
        <w:rPr>
          <w:sz w:val="28"/>
          <w:szCs w:val="28"/>
        </w:rPr>
      </w:pPr>
    </w:p>
    <w:p w14:paraId="66A597D0" w14:textId="77777777" w:rsidR="00FC592F" w:rsidRPr="00E579C6" w:rsidRDefault="00FC592F" w:rsidP="00FC592F">
      <w:pPr>
        <w:pStyle w:val="a4"/>
        <w:rPr>
          <w:sz w:val="28"/>
          <w:szCs w:val="28"/>
        </w:rPr>
      </w:pPr>
    </w:p>
    <w:p w14:paraId="4E390BC7" w14:textId="5215D3AE" w:rsidR="00E1182F" w:rsidRPr="0054622F" w:rsidRDefault="00E1182F" w:rsidP="00E1182F">
      <w:pPr>
        <w:jc w:val="both"/>
        <w:rPr>
          <w:bCs/>
          <w:sz w:val="28"/>
          <w:szCs w:val="28"/>
        </w:rPr>
      </w:pPr>
      <w:proofErr w:type="spellStart"/>
      <w:r w:rsidRPr="0054622F">
        <w:rPr>
          <w:bCs/>
          <w:sz w:val="28"/>
          <w:szCs w:val="28"/>
        </w:rPr>
        <w:t>Энергоснабжающая</w:t>
      </w:r>
      <w:proofErr w:type="spellEnd"/>
      <w:r w:rsidRPr="0054622F">
        <w:rPr>
          <w:bCs/>
          <w:sz w:val="28"/>
          <w:szCs w:val="28"/>
        </w:rPr>
        <w:t xml:space="preserve"> организация: </w:t>
      </w:r>
      <w:r w:rsidRPr="0054622F">
        <w:rPr>
          <w:bCs/>
          <w:sz w:val="28"/>
          <w:szCs w:val="28"/>
        </w:rPr>
        <w:tab/>
      </w:r>
      <w:r w:rsidRPr="0054622F">
        <w:rPr>
          <w:bCs/>
          <w:sz w:val="28"/>
          <w:szCs w:val="28"/>
        </w:rPr>
        <w:tab/>
      </w:r>
      <w:r w:rsidR="0054622F">
        <w:rPr>
          <w:bCs/>
          <w:sz w:val="28"/>
          <w:szCs w:val="28"/>
        </w:rPr>
        <w:tab/>
      </w:r>
      <w:r w:rsidRPr="0054622F">
        <w:rPr>
          <w:bCs/>
          <w:sz w:val="28"/>
          <w:szCs w:val="28"/>
        </w:rPr>
        <w:t>Абонент:</w:t>
      </w:r>
    </w:p>
    <w:p w14:paraId="7D85A5CF" w14:textId="66F53A63" w:rsidR="00E1182F" w:rsidRPr="0054622F" w:rsidRDefault="00E1182F" w:rsidP="00E1182F">
      <w:pPr>
        <w:jc w:val="both"/>
        <w:rPr>
          <w:bCs/>
          <w:sz w:val="28"/>
          <w:szCs w:val="28"/>
        </w:rPr>
      </w:pPr>
      <w:r w:rsidRPr="0054622F">
        <w:rPr>
          <w:bCs/>
          <w:sz w:val="28"/>
          <w:szCs w:val="28"/>
        </w:rPr>
        <w:t>____________________________</w:t>
      </w:r>
      <w:r w:rsidR="00C879A5" w:rsidRPr="0054622F">
        <w:rPr>
          <w:sz w:val="28"/>
          <w:szCs w:val="28"/>
        </w:rPr>
        <w:t>___</w:t>
      </w:r>
      <w:r w:rsidRPr="0054622F">
        <w:rPr>
          <w:bCs/>
          <w:sz w:val="28"/>
          <w:szCs w:val="28"/>
        </w:rPr>
        <w:tab/>
      </w:r>
      <w:r w:rsidRPr="0054622F">
        <w:rPr>
          <w:bCs/>
          <w:sz w:val="28"/>
          <w:szCs w:val="28"/>
        </w:rPr>
        <w:tab/>
        <w:t>_______________________</w:t>
      </w:r>
      <w:r w:rsidR="00C879A5" w:rsidRPr="0054622F">
        <w:rPr>
          <w:sz w:val="28"/>
          <w:szCs w:val="28"/>
        </w:rPr>
        <w:t>_____</w:t>
      </w:r>
    </w:p>
    <w:p w14:paraId="0B36F236" w14:textId="77777777" w:rsidR="00E1182F" w:rsidRPr="0054622F" w:rsidRDefault="00E1182F" w:rsidP="00E1182F">
      <w:pPr>
        <w:jc w:val="both"/>
        <w:rPr>
          <w:bCs/>
          <w:sz w:val="28"/>
          <w:szCs w:val="28"/>
        </w:rPr>
      </w:pPr>
      <w:r w:rsidRPr="0054622F">
        <w:rPr>
          <w:bCs/>
          <w:sz w:val="28"/>
          <w:szCs w:val="28"/>
        </w:rPr>
        <w:t xml:space="preserve">МП </w:t>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r w:rsidRPr="0054622F">
        <w:rPr>
          <w:bCs/>
          <w:sz w:val="28"/>
          <w:szCs w:val="28"/>
        </w:rPr>
        <w:tab/>
      </w:r>
      <w:proofErr w:type="spellStart"/>
      <w:r w:rsidRPr="0054622F">
        <w:rPr>
          <w:bCs/>
          <w:sz w:val="28"/>
          <w:szCs w:val="28"/>
        </w:rPr>
        <w:t>МП</w:t>
      </w:r>
      <w:proofErr w:type="spellEnd"/>
      <w:r w:rsidRPr="0054622F">
        <w:rPr>
          <w:bCs/>
          <w:sz w:val="28"/>
          <w:szCs w:val="28"/>
        </w:rPr>
        <w:t xml:space="preserve"> </w:t>
      </w:r>
    </w:p>
    <w:p w14:paraId="3F10C388" w14:textId="77777777" w:rsidR="008B1840" w:rsidRPr="00FA1C56" w:rsidRDefault="008B1840" w:rsidP="00FC592F">
      <w:pPr>
        <w:pStyle w:val="a4"/>
        <w:jc w:val="right"/>
        <w:rPr>
          <w:sz w:val="28"/>
          <w:szCs w:val="28"/>
        </w:rPr>
      </w:pPr>
    </w:p>
    <w:sectPr w:rsidR="008B1840" w:rsidRPr="00FA1C56" w:rsidSect="00594704">
      <w:footerReference w:type="default" r:id="rId10"/>
      <w:pgSz w:w="12240" w:h="15840"/>
      <w:pgMar w:top="1134" w:right="850" w:bottom="28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FE6CE" w14:textId="77777777" w:rsidR="00666D2D" w:rsidRDefault="00666D2D">
      <w:r>
        <w:separator/>
      </w:r>
    </w:p>
  </w:endnote>
  <w:endnote w:type="continuationSeparator" w:id="0">
    <w:p w14:paraId="4BDB699E" w14:textId="77777777" w:rsidR="00666D2D" w:rsidRDefault="0066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0425" w14:textId="77777777" w:rsidR="00666D2D" w:rsidRDefault="00666D2D">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565D3" w14:textId="77777777" w:rsidR="00666D2D" w:rsidRDefault="00666D2D">
      <w:r>
        <w:separator/>
      </w:r>
    </w:p>
  </w:footnote>
  <w:footnote w:type="continuationSeparator" w:id="0">
    <w:p w14:paraId="0DA83B2A" w14:textId="77777777" w:rsidR="00666D2D" w:rsidRDefault="00666D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2A8"/>
    <w:multiLevelType w:val="hybridMultilevel"/>
    <w:tmpl w:val="E804604C"/>
    <w:lvl w:ilvl="0" w:tplc="BCA6DA8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8183B"/>
    <w:multiLevelType w:val="hybridMultilevel"/>
    <w:tmpl w:val="7C646E6C"/>
    <w:lvl w:ilvl="0" w:tplc="BCA6DA86">
      <w:start w:val="1"/>
      <w:numFmt w:val="russianLower"/>
      <w:lvlText w:val="%1)"/>
      <w:lvlJc w:val="left"/>
      <w:pPr>
        <w:ind w:left="72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93284"/>
    <w:multiLevelType w:val="hybridMultilevel"/>
    <w:tmpl w:val="3D8EC106"/>
    <w:lvl w:ilvl="0" w:tplc="BCA6DA86">
      <w:start w:val="1"/>
      <w:numFmt w:val="russianLower"/>
      <w:lvlText w:val="%1)"/>
      <w:lvlJc w:val="left"/>
      <w:pPr>
        <w:ind w:left="72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96B58"/>
    <w:multiLevelType w:val="hybridMultilevel"/>
    <w:tmpl w:val="049C2B7C"/>
    <w:lvl w:ilvl="0" w:tplc="96EC7406">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33906"/>
    <w:multiLevelType w:val="hybridMultilevel"/>
    <w:tmpl w:val="D55600BE"/>
    <w:lvl w:ilvl="0" w:tplc="0419000F">
      <w:start w:val="1"/>
      <w:numFmt w:val="decimal"/>
      <w:lvlText w:val="%1."/>
      <w:lvlJc w:val="left"/>
      <w:pPr>
        <w:ind w:left="720" w:hanging="360"/>
      </w:pPr>
    </w:lvl>
    <w:lvl w:ilvl="1" w:tplc="BCA6DA86">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C1BAB102">
      <w:start w:val="104"/>
      <w:numFmt w:val="decimal"/>
      <w:lvlText w:val="%5"/>
      <w:lvlJc w:val="left"/>
      <w:pPr>
        <w:ind w:left="3690" w:hanging="45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4F158A"/>
    <w:multiLevelType w:val="hybridMultilevel"/>
    <w:tmpl w:val="E6F26DC8"/>
    <w:lvl w:ilvl="0" w:tplc="BCA6DA8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C7755D"/>
    <w:multiLevelType w:val="hybridMultilevel"/>
    <w:tmpl w:val="A0C65F78"/>
    <w:lvl w:ilvl="0" w:tplc="FAC640E6">
      <w:start w:val="14"/>
      <w:numFmt w:val="decimal"/>
      <w:lvlText w:val="%1."/>
      <w:lvlJc w:val="left"/>
      <w:pPr>
        <w:ind w:left="786"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9A4659"/>
    <w:multiLevelType w:val="hybridMultilevel"/>
    <w:tmpl w:val="FA60EE8A"/>
    <w:lvl w:ilvl="0" w:tplc="BCA6DA86">
      <w:start w:val="1"/>
      <w:numFmt w:val="russianLower"/>
      <w:lvlText w:val="%1)"/>
      <w:lvlJc w:val="left"/>
      <w:pPr>
        <w:ind w:left="72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88286F"/>
    <w:multiLevelType w:val="hybridMultilevel"/>
    <w:tmpl w:val="E9643374"/>
    <w:lvl w:ilvl="0" w:tplc="BCA6DA86">
      <w:start w:val="1"/>
      <w:numFmt w:val="russianLower"/>
      <w:lvlText w:val="%1)"/>
      <w:lvlJc w:val="left"/>
      <w:pPr>
        <w:ind w:left="36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D5056D"/>
    <w:multiLevelType w:val="hybridMultilevel"/>
    <w:tmpl w:val="AC3275F6"/>
    <w:lvl w:ilvl="0" w:tplc="BCA6DA86">
      <w:start w:val="1"/>
      <w:numFmt w:val="russianLower"/>
      <w:lvlText w:val="%1)"/>
      <w:lvlJc w:val="left"/>
      <w:pPr>
        <w:ind w:left="644"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8F64C6"/>
    <w:multiLevelType w:val="hybridMultilevel"/>
    <w:tmpl w:val="914EC5B8"/>
    <w:lvl w:ilvl="0" w:tplc="BCA6DA8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87306A1"/>
    <w:multiLevelType w:val="hybridMultilevel"/>
    <w:tmpl w:val="F3B64696"/>
    <w:lvl w:ilvl="0" w:tplc="BCA6DA8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9CF36C2"/>
    <w:multiLevelType w:val="hybridMultilevel"/>
    <w:tmpl w:val="E160B036"/>
    <w:lvl w:ilvl="0" w:tplc="BCA6DA86">
      <w:start w:val="1"/>
      <w:numFmt w:val="russianLower"/>
      <w:lvlText w:val="%1)"/>
      <w:lvlJc w:val="left"/>
      <w:pPr>
        <w:ind w:left="72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D319C9"/>
    <w:multiLevelType w:val="hybridMultilevel"/>
    <w:tmpl w:val="D5129EF6"/>
    <w:lvl w:ilvl="0" w:tplc="BCA6DA86">
      <w:start w:val="1"/>
      <w:numFmt w:val="russianLower"/>
      <w:lvlText w:val="%1)"/>
      <w:lvlJc w:val="left"/>
      <w:pPr>
        <w:ind w:left="1517" w:hanging="360"/>
      </w:pPr>
      <w:rPr>
        <w:rFonts w:hint="default"/>
      </w:rPr>
    </w:lvl>
    <w:lvl w:ilvl="1" w:tplc="04190019" w:tentative="1">
      <w:start w:val="1"/>
      <w:numFmt w:val="lowerLetter"/>
      <w:lvlText w:val="%2."/>
      <w:lvlJc w:val="left"/>
      <w:pPr>
        <w:ind w:left="2237" w:hanging="360"/>
      </w:pPr>
    </w:lvl>
    <w:lvl w:ilvl="2" w:tplc="0419001B" w:tentative="1">
      <w:start w:val="1"/>
      <w:numFmt w:val="lowerRoman"/>
      <w:lvlText w:val="%3."/>
      <w:lvlJc w:val="right"/>
      <w:pPr>
        <w:ind w:left="2957" w:hanging="180"/>
      </w:pPr>
    </w:lvl>
    <w:lvl w:ilvl="3" w:tplc="0419000F" w:tentative="1">
      <w:start w:val="1"/>
      <w:numFmt w:val="decimal"/>
      <w:lvlText w:val="%4."/>
      <w:lvlJc w:val="left"/>
      <w:pPr>
        <w:ind w:left="3677" w:hanging="360"/>
      </w:pPr>
    </w:lvl>
    <w:lvl w:ilvl="4" w:tplc="04190019" w:tentative="1">
      <w:start w:val="1"/>
      <w:numFmt w:val="lowerLetter"/>
      <w:lvlText w:val="%5."/>
      <w:lvlJc w:val="left"/>
      <w:pPr>
        <w:ind w:left="4397" w:hanging="360"/>
      </w:pPr>
    </w:lvl>
    <w:lvl w:ilvl="5" w:tplc="0419001B" w:tentative="1">
      <w:start w:val="1"/>
      <w:numFmt w:val="lowerRoman"/>
      <w:lvlText w:val="%6."/>
      <w:lvlJc w:val="right"/>
      <w:pPr>
        <w:ind w:left="5117" w:hanging="180"/>
      </w:pPr>
    </w:lvl>
    <w:lvl w:ilvl="6" w:tplc="0419000F" w:tentative="1">
      <w:start w:val="1"/>
      <w:numFmt w:val="decimal"/>
      <w:lvlText w:val="%7."/>
      <w:lvlJc w:val="left"/>
      <w:pPr>
        <w:ind w:left="5837" w:hanging="360"/>
      </w:pPr>
    </w:lvl>
    <w:lvl w:ilvl="7" w:tplc="04190019" w:tentative="1">
      <w:start w:val="1"/>
      <w:numFmt w:val="lowerLetter"/>
      <w:lvlText w:val="%8."/>
      <w:lvlJc w:val="left"/>
      <w:pPr>
        <w:ind w:left="6557" w:hanging="360"/>
      </w:pPr>
    </w:lvl>
    <w:lvl w:ilvl="8" w:tplc="0419001B" w:tentative="1">
      <w:start w:val="1"/>
      <w:numFmt w:val="lowerRoman"/>
      <w:lvlText w:val="%9."/>
      <w:lvlJc w:val="right"/>
      <w:pPr>
        <w:ind w:left="7277" w:hanging="180"/>
      </w:pPr>
    </w:lvl>
  </w:abstractNum>
  <w:abstractNum w:abstractNumId="14" w15:restartNumberingAfterBreak="0">
    <w:nsid w:val="2BEB0CCF"/>
    <w:multiLevelType w:val="hybridMultilevel"/>
    <w:tmpl w:val="2550C2F8"/>
    <w:lvl w:ilvl="0" w:tplc="BCA6DA86">
      <w:start w:val="1"/>
      <w:numFmt w:val="russianLower"/>
      <w:lvlText w:val="%1)"/>
      <w:lvlJc w:val="left"/>
      <w:pPr>
        <w:ind w:left="72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070BB1"/>
    <w:multiLevelType w:val="hybridMultilevel"/>
    <w:tmpl w:val="35D22A54"/>
    <w:lvl w:ilvl="0" w:tplc="C590D9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3B6A2C"/>
    <w:multiLevelType w:val="hybridMultilevel"/>
    <w:tmpl w:val="E27AF694"/>
    <w:lvl w:ilvl="0" w:tplc="BCA6DA8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AF2C26"/>
    <w:multiLevelType w:val="hybridMultilevel"/>
    <w:tmpl w:val="A8B6FEA0"/>
    <w:lvl w:ilvl="0" w:tplc="BCA6DA86">
      <w:start w:val="1"/>
      <w:numFmt w:val="russianLower"/>
      <w:lvlText w:val="%1)"/>
      <w:lvlJc w:val="left"/>
      <w:pPr>
        <w:ind w:left="72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53297B"/>
    <w:multiLevelType w:val="hybridMultilevel"/>
    <w:tmpl w:val="117AED86"/>
    <w:lvl w:ilvl="0" w:tplc="BCA6DA86">
      <w:start w:val="1"/>
      <w:numFmt w:val="russianLower"/>
      <w:lvlText w:val="%1)"/>
      <w:lvlJc w:val="left"/>
      <w:pPr>
        <w:ind w:left="720" w:hanging="360"/>
      </w:pPr>
      <w:rPr>
        <w:rFonts w:hint="default"/>
        <w:strike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5A776A"/>
    <w:multiLevelType w:val="hybridMultilevel"/>
    <w:tmpl w:val="17A0CBAA"/>
    <w:lvl w:ilvl="0" w:tplc="883A9A8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665435B"/>
    <w:multiLevelType w:val="hybridMultilevel"/>
    <w:tmpl w:val="9604A766"/>
    <w:lvl w:ilvl="0" w:tplc="BCA6DA8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94D61C5"/>
    <w:multiLevelType w:val="hybridMultilevel"/>
    <w:tmpl w:val="B27CB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D64038"/>
    <w:multiLevelType w:val="hybridMultilevel"/>
    <w:tmpl w:val="D81AF05C"/>
    <w:lvl w:ilvl="0" w:tplc="BCA6DA8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78316B"/>
    <w:multiLevelType w:val="hybridMultilevel"/>
    <w:tmpl w:val="03D8B67E"/>
    <w:lvl w:ilvl="0" w:tplc="BCA6DA86">
      <w:start w:val="1"/>
      <w:numFmt w:val="russianLower"/>
      <w:lvlText w:val="%1)"/>
      <w:lvlJc w:val="left"/>
      <w:pPr>
        <w:ind w:left="72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8C222A"/>
    <w:multiLevelType w:val="hybridMultilevel"/>
    <w:tmpl w:val="593CAFF6"/>
    <w:lvl w:ilvl="0" w:tplc="BCA6DA8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0D599A"/>
    <w:multiLevelType w:val="hybridMultilevel"/>
    <w:tmpl w:val="4CE680CC"/>
    <w:lvl w:ilvl="0" w:tplc="BCA6DA86">
      <w:start w:val="1"/>
      <w:numFmt w:val="russianLower"/>
      <w:lvlText w:val="%1)"/>
      <w:lvlJc w:val="left"/>
      <w:pPr>
        <w:ind w:left="797"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26" w15:restartNumberingAfterBreak="0">
    <w:nsid w:val="53D54F20"/>
    <w:multiLevelType w:val="hybridMultilevel"/>
    <w:tmpl w:val="A5B2288A"/>
    <w:lvl w:ilvl="0" w:tplc="BCA6DA8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320FAB"/>
    <w:multiLevelType w:val="hybridMultilevel"/>
    <w:tmpl w:val="D3BC630C"/>
    <w:lvl w:ilvl="0" w:tplc="E6F6190C">
      <w:start w:val="1"/>
      <w:numFmt w:val="russianLower"/>
      <w:lvlText w:val="%1)"/>
      <w:lvlJc w:val="left"/>
      <w:pPr>
        <w:ind w:left="720"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5E1791"/>
    <w:multiLevelType w:val="hybridMultilevel"/>
    <w:tmpl w:val="B394EB06"/>
    <w:lvl w:ilvl="0" w:tplc="9A38E8E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96F334D"/>
    <w:multiLevelType w:val="hybridMultilevel"/>
    <w:tmpl w:val="7F6A8A70"/>
    <w:lvl w:ilvl="0" w:tplc="BCA6DA86">
      <w:start w:val="1"/>
      <w:numFmt w:val="russianLower"/>
      <w:lvlText w:val="%1)"/>
      <w:lvlJc w:val="left"/>
      <w:pPr>
        <w:ind w:left="72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DB7859"/>
    <w:multiLevelType w:val="hybridMultilevel"/>
    <w:tmpl w:val="9BF2078A"/>
    <w:lvl w:ilvl="0" w:tplc="BCA6DA86">
      <w:start w:val="1"/>
      <w:numFmt w:val="russianLower"/>
      <w:lvlText w:val="%1)"/>
      <w:lvlJc w:val="left"/>
      <w:pPr>
        <w:ind w:left="72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96648B"/>
    <w:multiLevelType w:val="hybridMultilevel"/>
    <w:tmpl w:val="F8D0F6EA"/>
    <w:lvl w:ilvl="0" w:tplc="BCA6DA8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2874A0"/>
    <w:multiLevelType w:val="hybridMultilevel"/>
    <w:tmpl w:val="EAE60B2C"/>
    <w:lvl w:ilvl="0" w:tplc="BCA6DA86">
      <w:start w:val="1"/>
      <w:numFmt w:val="russianLower"/>
      <w:lvlText w:val="%1)"/>
      <w:lvlJc w:val="left"/>
      <w:pPr>
        <w:ind w:left="720" w:hanging="360"/>
      </w:pPr>
      <w:rPr>
        <w:rFonts w:hint="default"/>
        <w:strike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36507"/>
    <w:multiLevelType w:val="hybridMultilevel"/>
    <w:tmpl w:val="E9982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7E0EE9"/>
    <w:multiLevelType w:val="hybridMultilevel"/>
    <w:tmpl w:val="D706781C"/>
    <w:lvl w:ilvl="0" w:tplc="B5F2B4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784C5D3F"/>
    <w:multiLevelType w:val="hybridMultilevel"/>
    <w:tmpl w:val="EFEA9AC0"/>
    <w:lvl w:ilvl="0" w:tplc="BCA6DA86">
      <w:start w:val="1"/>
      <w:numFmt w:val="russianLower"/>
      <w:lvlText w:val="%1)"/>
      <w:lvlJc w:val="left"/>
      <w:pPr>
        <w:ind w:left="720" w:hanging="360"/>
      </w:pPr>
      <w:rPr>
        <w:rFonts w:hint="default"/>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4CB262">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EF4A48"/>
    <w:multiLevelType w:val="hybridMultilevel"/>
    <w:tmpl w:val="F182980E"/>
    <w:lvl w:ilvl="0" w:tplc="BCA6DA86">
      <w:start w:val="1"/>
      <w:numFmt w:val="russianLower"/>
      <w:lvlText w:val="%1)"/>
      <w:lvlJc w:val="left"/>
      <w:pPr>
        <w:ind w:left="2210" w:hanging="360"/>
      </w:pPr>
      <w:rPr>
        <w:rFonts w:hint="default"/>
      </w:rPr>
    </w:lvl>
    <w:lvl w:ilvl="1" w:tplc="04190019" w:tentative="1">
      <w:start w:val="1"/>
      <w:numFmt w:val="lowerLetter"/>
      <w:lvlText w:val="%2."/>
      <w:lvlJc w:val="left"/>
      <w:pPr>
        <w:ind w:left="2930" w:hanging="360"/>
      </w:pPr>
    </w:lvl>
    <w:lvl w:ilvl="2" w:tplc="0419001B" w:tentative="1">
      <w:start w:val="1"/>
      <w:numFmt w:val="lowerRoman"/>
      <w:lvlText w:val="%3."/>
      <w:lvlJc w:val="right"/>
      <w:pPr>
        <w:ind w:left="3650" w:hanging="180"/>
      </w:pPr>
    </w:lvl>
    <w:lvl w:ilvl="3" w:tplc="0419000F" w:tentative="1">
      <w:start w:val="1"/>
      <w:numFmt w:val="decimal"/>
      <w:lvlText w:val="%4."/>
      <w:lvlJc w:val="left"/>
      <w:pPr>
        <w:ind w:left="4370" w:hanging="360"/>
      </w:pPr>
    </w:lvl>
    <w:lvl w:ilvl="4" w:tplc="04190019" w:tentative="1">
      <w:start w:val="1"/>
      <w:numFmt w:val="lowerLetter"/>
      <w:lvlText w:val="%5."/>
      <w:lvlJc w:val="left"/>
      <w:pPr>
        <w:ind w:left="5090" w:hanging="360"/>
      </w:pPr>
    </w:lvl>
    <w:lvl w:ilvl="5" w:tplc="0419001B" w:tentative="1">
      <w:start w:val="1"/>
      <w:numFmt w:val="lowerRoman"/>
      <w:lvlText w:val="%6."/>
      <w:lvlJc w:val="right"/>
      <w:pPr>
        <w:ind w:left="5810" w:hanging="180"/>
      </w:pPr>
    </w:lvl>
    <w:lvl w:ilvl="6" w:tplc="0419000F" w:tentative="1">
      <w:start w:val="1"/>
      <w:numFmt w:val="decimal"/>
      <w:lvlText w:val="%7."/>
      <w:lvlJc w:val="left"/>
      <w:pPr>
        <w:ind w:left="6530" w:hanging="360"/>
      </w:pPr>
    </w:lvl>
    <w:lvl w:ilvl="7" w:tplc="04190019" w:tentative="1">
      <w:start w:val="1"/>
      <w:numFmt w:val="lowerLetter"/>
      <w:lvlText w:val="%8."/>
      <w:lvlJc w:val="left"/>
      <w:pPr>
        <w:ind w:left="7250" w:hanging="360"/>
      </w:pPr>
    </w:lvl>
    <w:lvl w:ilvl="8" w:tplc="0419001B" w:tentative="1">
      <w:start w:val="1"/>
      <w:numFmt w:val="lowerRoman"/>
      <w:lvlText w:val="%9."/>
      <w:lvlJc w:val="right"/>
      <w:pPr>
        <w:ind w:left="7970" w:hanging="180"/>
      </w:pPr>
    </w:lvl>
  </w:abstractNum>
  <w:num w:numId="1">
    <w:abstractNumId w:val="3"/>
  </w:num>
  <w:num w:numId="2">
    <w:abstractNumId w:val="24"/>
  </w:num>
  <w:num w:numId="3">
    <w:abstractNumId w:val="4"/>
  </w:num>
  <w:num w:numId="4">
    <w:abstractNumId w:val="16"/>
  </w:num>
  <w:num w:numId="5">
    <w:abstractNumId w:val="31"/>
  </w:num>
  <w:num w:numId="6">
    <w:abstractNumId w:val="22"/>
  </w:num>
  <w:num w:numId="7">
    <w:abstractNumId w:val="32"/>
  </w:num>
  <w:num w:numId="8">
    <w:abstractNumId w:val="18"/>
  </w:num>
  <w:num w:numId="9">
    <w:abstractNumId w:val="23"/>
  </w:num>
  <w:num w:numId="10">
    <w:abstractNumId w:val="12"/>
  </w:num>
  <w:num w:numId="11">
    <w:abstractNumId w:val="13"/>
  </w:num>
  <w:num w:numId="12">
    <w:abstractNumId w:val="29"/>
  </w:num>
  <w:num w:numId="13">
    <w:abstractNumId w:val="2"/>
  </w:num>
  <w:num w:numId="14">
    <w:abstractNumId w:val="7"/>
  </w:num>
  <w:num w:numId="15">
    <w:abstractNumId w:val="14"/>
  </w:num>
  <w:num w:numId="16">
    <w:abstractNumId w:val="30"/>
  </w:num>
  <w:num w:numId="17">
    <w:abstractNumId w:val="25"/>
  </w:num>
  <w:num w:numId="18">
    <w:abstractNumId w:val="0"/>
  </w:num>
  <w:num w:numId="19">
    <w:abstractNumId w:val="5"/>
  </w:num>
  <w:num w:numId="20">
    <w:abstractNumId w:val="26"/>
  </w:num>
  <w:num w:numId="21">
    <w:abstractNumId w:val="35"/>
  </w:num>
  <w:num w:numId="22">
    <w:abstractNumId w:val="9"/>
  </w:num>
  <w:num w:numId="23">
    <w:abstractNumId w:val="27"/>
  </w:num>
  <w:num w:numId="24">
    <w:abstractNumId w:val="17"/>
  </w:num>
  <w:num w:numId="25">
    <w:abstractNumId w:val="8"/>
  </w:num>
  <w:num w:numId="26">
    <w:abstractNumId w:val="10"/>
  </w:num>
  <w:num w:numId="27">
    <w:abstractNumId w:val="1"/>
  </w:num>
  <w:num w:numId="28">
    <w:abstractNumId w:val="20"/>
  </w:num>
  <w:num w:numId="29">
    <w:abstractNumId w:val="11"/>
  </w:num>
  <w:num w:numId="30">
    <w:abstractNumId w:val="36"/>
  </w:num>
  <w:num w:numId="31">
    <w:abstractNumId w:val="21"/>
  </w:num>
  <w:num w:numId="32">
    <w:abstractNumId w:val="34"/>
  </w:num>
  <w:num w:numId="33">
    <w:abstractNumId w:val="28"/>
  </w:num>
  <w:num w:numId="34">
    <w:abstractNumId w:val="19"/>
  </w:num>
  <w:num w:numId="35">
    <w:abstractNumId w:val="15"/>
  </w:num>
  <w:num w:numId="36">
    <w:abstractNumId w:val="6"/>
  </w:num>
  <w:num w:numId="37">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73"/>
    <w:rsid w:val="000106A5"/>
    <w:rsid w:val="00013EEE"/>
    <w:rsid w:val="000167B2"/>
    <w:rsid w:val="00022CA7"/>
    <w:rsid w:val="00023B5F"/>
    <w:rsid w:val="00032849"/>
    <w:rsid w:val="00034B4A"/>
    <w:rsid w:val="000362EF"/>
    <w:rsid w:val="000366F6"/>
    <w:rsid w:val="00037770"/>
    <w:rsid w:val="00041B0D"/>
    <w:rsid w:val="0005053C"/>
    <w:rsid w:val="000517B0"/>
    <w:rsid w:val="0005612E"/>
    <w:rsid w:val="00056FBC"/>
    <w:rsid w:val="00061A04"/>
    <w:rsid w:val="00066F5F"/>
    <w:rsid w:val="0006726D"/>
    <w:rsid w:val="000748EB"/>
    <w:rsid w:val="00075FBD"/>
    <w:rsid w:val="0008361D"/>
    <w:rsid w:val="000855BB"/>
    <w:rsid w:val="0008623F"/>
    <w:rsid w:val="000903D9"/>
    <w:rsid w:val="00096557"/>
    <w:rsid w:val="000A5C59"/>
    <w:rsid w:val="000C241B"/>
    <w:rsid w:val="000C4D03"/>
    <w:rsid w:val="000D0322"/>
    <w:rsid w:val="000D3083"/>
    <w:rsid w:val="000D4E54"/>
    <w:rsid w:val="000D6396"/>
    <w:rsid w:val="000E641F"/>
    <w:rsid w:val="000E79DD"/>
    <w:rsid w:val="001056B4"/>
    <w:rsid w:val="00111476"/>
    <w:rsid w:val="00111909"/>
    <w:rsid w:val="001151DF"/>
    <w:rsid w:val="0011709A"/>
    <w:rsid w:val="00117CAE"/>
    <w:rsid w:val="00133AA6"/>
    <w:rsid w:val="00135F19"/>
    <w:rsid w:val="00141FD5"/>
    <w:rsid w:val="001428DD"/>
    <w:rsid w:val="00153FD9"/>
    <w:rsid w:val="00155E3A"/>
    <w:rsid w:val="00155EAF"/>
    <w:rsid w:val="00164AAA"/>
    <w:rsid w:val="00165102"/>
    <w:rsid w:val="001656D3"/>
    <w:rsid w:val="0016682F"/>
    <w:rsid w:val="00170699"/>
    <w:rsid w:val="00175212"/>
    <w:rsid w:val="00180337"/>
    <w:rsid w:val="00180FB8"/>
    <w:rsid w:val="00182C93"/>
    <w:rsid w:val="00190820"/>
    <w:rsid w:val="001931C4"/>
    <w:rsid w:val="001C0F2C"/>
    <w:rsid w:val="001C4005"/>
    <w:rsid w:val="001D1F05"/>
    <w:rsid w:val="001E1346"/>
    <w:rsid w:val="001E1628"/>
    <w:rsid w:val="001E3C98"/>
    <w:rsid w:val="001F50CA"/>
    <w:rsid w:val="00210672"/>
    <w:rsid w:val="00213C1D"/>
    <w:rsid w:val="002251E0"/>
    <w:rsid w:val="00227E07"/>
    <w:rsid w:val="00233CEE"/>
    <w:rsid w:val="00233D63"/>
    <w:rsid w:val="0023601F"/>
    <w:rsid w:val="00237902"/>
    <w:rsid w:val="002502C1"/>
    <w:rsid w:val="00253607"/>
    <w:rsid w:val="002565F5"/>
    <w:rsid w:val="00260173"/>
    <w:rsid w:val="002623E3"/>
    <w:rsid w:val="002674ED"/>
    <w:rsid w:val="00270BDF"/>
    <w:rsid w:val="00271359"/>
    <w:rsid w:val="002775CF"/>
    <w:rsid w:val="00282175"/>
    <w:rsid w:val="00284207"/>
    <w:rsid w:val="0029231B"/>
    <w:rsid w:val="00295AB3"/>
    <w:rsid w:val="002A0F94"/>
    <w:rsid w:val="002A195F"/>
    <w:rsid w:val="002A72B1"/>
    <w:rsid w:val="002A73D3"/>
    <w:rsid w:val="002B096A"/>
    <w:rsid w:val="002B45ED"/>
    <w:rsid w:val="002C0633"/>
    <w:rsid w:val="002C3AE7"/>
    <w:rsid w:val="002C7E15"/>
    <w:rsid w:val="002E08C0"/>
    <w:rsid w:val="002E742D"/>
    <w:rsid w:val="002F17FA"/>
    <w:rsid w:val="002F70FC"/>
    <w:rsid w:val="00313C8F"/>
    <w:rsid w:val="003219DA"/>
    <w:rsid w:val="00322423"/>
    <w:rsid w:val="00322D75"/>
    <w:rsid w:val="00324055"/>
    <w:rsid w:val="00327187"/>
    <w:rsid w:val="00332D23"/>
    <w:rsid w:val="00333FDD"/>
    <w:rsid w:val="00335D63"/>
    <w:rsid w:val="003426D2"/>
    <w:rsid w:val="00342D59"/>
    <w:rsid w:val="00346006"/>
    <w:rsid w:val="00351120"/>
    <w:rsid w:val="003521AD"/>
    <w:rsid w:val="003531E0"/>
    <w:rsid w:val="003653B2"/>
    <w:rsid w:val="003670F4"/>
    <w:rsid w:val="00373855"/>
    <w:rsid w:val="0038114B"/>
    <w:rsid w:val="003931CD"/>
    <w:rsid w:val="0039629D"/>
    <w:rsid w:val="003B1B24"/>
    <w:rsid w:val="003B47E1"/>
    <w:rsid w:val="003C561D"/>
    <w:rsid w:val="003E214F"/>
    <w:rsid w:val="003E5623"/>
    <w:rsid w:val="003E5FF6"/>
    <w:rsid w:val="003F0942"/>
    <w:rsid w:val="004077DE"/>
    <w:rsid w:val="00414961"/>
    <w:rsid w:val="00415348"/>
    <w:rsid w:val="00431C81"/>
    <w:rsid w:val="00442D72"/>
    <w:rsid w:val="00444C30"/>
    <w:rsid w:val="00450039"/>
    <w:rsid w:val="00453611"/>
    <w:rsid w:val="004630E9"/>
    <w:rsid w:val="004662BE"/>
    <w:rsid w:val="00474623"/>
    <w:rsid w:val="00474BD1"/>
    <w:rsid w:val="004751A8"/>
    <w:rsid w:val="0048078A"/>
    <w:rsid w:val="00485960"/>
    <w:rsid w:val="00490A08"/>
    <w:rsid w:val="0049170B"/>
    <w:rsid w:val="00491ACB"/>
    <w:rsid w:val="00491C74"/>
    <w:rsid w:val="004B1EAA"/>
    <w:rsid w:val="004B5D64"/>
    <w:rsid w:val="004B760A"/>
    <w:rsid w:val="004D2657"/>
    <w:rsid w:val="004D3F61"/>
    <w:rsid w:val="004D547E"/>
    <w:rsid w:val="004D5C18"/>
    <w:rsid w:val="004E1ABF"/>
    <w:rsid w:val="004E34BB"/>
    <w:rsid w:val="004E74F8"/>
    <w:rsid w:val="004F3D30"/>
    <w:rsid w:val="00503854"/>
    <w:rsid w:val="00503F65"/>
    <w:rsid w:val="00506F80"/>
    <w:rsid w:val="005076B8"/>
    <w:rsid w:val="00510FB0"/>
    <w:rsid w:val="00516C8E"/>
    <w:rsid w:val="00517264"/>
    <w:rsid w:val="00520B04"/>
    <w:rsid w:val="00535AEA"/>
    <w:rsid w:val="00543C4A"/>
    <w:rsid w:val="00545656"/>
    <w:rsid w:val="0054622F"/>
    <w:rsid w:val="00547A6B"/>
    <w:rsid w:val="005726A5"/>
    <w:rsid w:val="005735DD"/>
    <w:rsid w:val="00580185"/>
    <w:rsid w:val="005867DC"/>
    <w:rsid w:val="00586E40"/>
    <w:rsid w:val="00590072"/>
    <w:rsid w:val="00594704"/>
    <w:rsid w:val="005957FA"/>
    <w:rsid w:val="005A215D"/>
    <w:rsid w:val="005B1003"/>
    <w:rsid w:val="005B6BA9"/>
    <w:rsid w:val="005B7000"/>
    <w:rsid w:val="005C007C"/>
    <w:rsid w:val="005C221C"/>
    <w:rsid w:val="005C2E72"/>
    <w:rsid w:val="005D00D4"/>
    <w:rsid w:val="005E59D0"/>
    <w:rsid w:val="005F796A"/>
    <w:rsid w:val="006024C4"/>
    <w:rsid w:val="006025CF"/>
    <w:rsid w:val="00606264"/>
    <w:rsid w:val="00611BC0"/>
    <w:rsid w:val="00616AA2"/>
    <w:rsid w:val="0062253F"/>
    <w:rsid w:val="006256F2"/>
    <w:rsid w:val="00630507"/>
    <w:rsid w:val="006374E8"/>
    <w:rsid w:val="006525B8"/>
    <w:rsid w:val="00656AE6"/>
    <w:rsid w:val="00666D2D"/>
    <w:rsid w:val="006708B7"/>
    <w:rsid w:val="00670A90"/>
    <w:rsid w:val="00675CC9"/>
    <w:rsid w:val="00683D4B"/>
    <w:rsid w:val="006921F1"/>
    <w:rsid w:val="006947D9"/>
    <w:rsid w:val="00695CC9"/>
    <w:rsid w:val="006A7386"/>
    <w:rsid w:val="006B141F"/>
    <w:rsid w:val="006C361B"/>
    <w:rsid w:val="006C6F32"/>
    <w:rsid w:val="006D2360"/>
    <w:rsid w:val="006D238E"/>
    <w:rsid w:val="006D546D"/>
    <w:rsid w:val="006E1A04"/>
    <w:rsid w:val="006F1E01"/>
    <w:rsid w:val="006F21C1"/>
    <w:rsid w:val="007035B8"/>
    <w:rsid w:val="00712C0C"/>
    <w:rsid w:val="00713B47"/>
    <w:rsid w:val="00723B9D"/>
    <w:rsid w:val="00725B14"/>
    <w:rsid w:val="00725BB4"/>
    <w:rsid w:val="00726D65"/>
    <w:rsid w:val="0072722B"/>
    <w:rsid w:val="007328F6"/>
    <w:rsid w:val="007353A2"/>
    <w:rsid w:val="007479D7"/>
    <w:rsid w:val="007534B1"/>
    <w:rsid w:val="0075377C"/>
    <w:rsid w:val="00756781"/>
    <w:rsid w:val="00756DFF"/>
    <w:rsid w:val="007649CD"/>
    <w:rsid w:val="0076774C"/>
    <w:rsid w:val="007704A7"/>
    <w:rsid w:val="007726A7"/>
    <w:rsid w:val="00773A34"/>
    <w:rsid w:val="00776970"/>
    <w:rsid w:val="00781DE0"/>
    <w:rsid w:val="00782640"/>
    <w:rsid w:val="00782DFB"/>
    <w:rsid w:val="00793057"/>
    <w:rsid w:val="007A0854"/>
    <w:rsid w:val="007A0EDD"/>
    <w:rsid w:val="007A1979"/>
    <w:rsid w:val="007A4443"/>
    <w:rsid w:val="007B5FFD"/>
    <w:rsid w:val="007C4AF3"/>
    <w:rsid w:val="007C7EE6"/>
    <w:rsid w:val="007D2E58"/>
    <w:rsid w:val="007D4E45"/>
    <w:rsid w:val="007D67EF"/>
    <w:rsid w:val="007E5363"/>
    <w:rsid w:val="007E6C7C"/>
    <w:rsid w:val="00802513"/>
    <w:rsid w:val="0081379E"/>
    <w:rsid w:val="008208BB"/>
    <w:rsid w:val="00820F14"/>
    <w:rsid w:val="00821449"/>
    <w:rsid w:val="00822E8F"/>
    <w:rsid w:val="00823767"/>
    <w:rsid w:val="00825E9C"/>
    <w:rsid w:val="00827101"/>
    <w:rsid w:val="00832D31"/>
    <w:rsid w:val="00832E90"/>
    <w:rsid w:val="00834FBE"/>
    <w:rsid w:val="008356C9"/>
    <w:rsid w:val="00836A58"/>
    <w:rsid w:val="00841BD8"/>
    <w:rsid w:val="00845026"/>
    <w:rsid w:val="008451B4"/>
    <w:rsid w:val="008537C4"/>
    <w:rsid w:val="00856271"/>
    <w:rsid w:val="00856300"/>
    <w:rsid w:val="00860450"/>
    <w:rsid w:val="008616E9"/>
    <w:rsid w:val="0086335F"/>
    <w:rsid w:val="00865702"/>
    <w:rsid w:val="00871B7C"/>
    <w:rsid w:val="00880037"/>
    <w:rsid w:val="00884770"/>
    <w:rsid w:val="0088721D"/>
    <w:rsid w:val="00887DA9"/>
    <w:rsid w:val="00894A82"/>
    <w:rsid w:val="00896033"/>
    <w:rsid w:val="008A3CAF"/>
    <w:rsid w:val="008B1840"/>
    <w:rsid w:val="008B3254"/>
    <w:rsid w:val="008B401C"/>
    <w:rsid w:val="008B7280"/>
    <w:rsid w:val="008C0390"/>
    <w:rsid w:val="008C1CF7"/>
    <w:rsid w:val="008D4BE3"/>
    <w:rsid w:val="008D51BE"/>
    <w:rsid w:val="008E0B71"/>
    <w:rsid w:val="008E1889"/>
    <w:rsid w:val="008F21E1"/>
    <w:rsid w:val="008F7370"/>
    <w:rsid w:val="00902419"/>
    <w:rsid w:val="00902C61"/>
    <w:rsid w:val="00902DB5"/>
    <w:rsid w:val="0091140E"/>
    <w:rsid w:val="00912B97"/>
    <w:rsid w:val="00912F65"/>
    <w:rsid w:val="00914CB7"/>
    <w:rsid w:val="00923B7D"/>
    <w:rsid w:val="0092553B"/>
    <w:rsid w:val="00930073"/>
    <w:rsid w:val="00942BE0"/>
    <w:rsid w:val="00947329"/>
    <w:rsid w:val="009520D4"/>
    <w:rsid w:val="009530FB"/>
    <w:rsid w:val="0095391B"/>
    <w:rsid w:val="00956816"/>
    <w:rsid w:val="00956ADB"/>
    <w:rsid w:val="009627FB"/>
    <w:rsid w:val="00962AD3"/>
    <w:rsid w:val="00962BDF"/>
    <w:rsid w:val="009724EF"/>
    <w:rsid w:val="00994D4A"/>
    <w:rsid w:val="009A2855"/>
    <w:rsid w:val="009A2E15"/>
    <w:rsid w:val="009A6C27"/>
    <w:rsid w:val="009B0734"/>
    <w:rsid w:val="009B15AF"/>
    <w:rsid w:val="009B4610"/>
    <w:rsid w:val="009B5A1D"/>
    <w:rsid w:val="009B658F"/>
    <w:rsid w:val="009C04C0"/>
    <w:rsid w:val="009C495B"/>
    <w:rsid w:val="009D03C2"/>
    <w:rsid w:val="009D0765"/>
    <w:rsid w:val="009E5BDA"/>
    <w:rsid w:val="009F0BD5"/>
    <w:rsid w:val="009F3177"/>
    <w:rsid w:val="009F3883"/>
    <w:rsid w:val="009F38E5"/>
    <w:rsid w:val="009F69A8"/>
    <w:rsid w:val="00A03523"/>
    <w:rsid w:val="00A07197"/>
    <w:rsid w:val="00A11B39"/>
    <w:rsid w:val="00A204D4"/>
    <w:rsid w:val="00A2091C"/>
    <w:rsid w:val="00A214EE"/>
    <w:rsid w:val="00A3583B"/>
    <w:rsid w:val="00A40661"/>
    <w:rsid w:val="00A4569B"/>
    <w:rsid w:val="00A52E44"/>
    <w:rsid w:val="00A530E6"/>
    <w:rsid w:val="00A61335"/>
    <w:rsid w:val="00A63662"/>
    <w:rsid w:val="00A657A4"/>
    <w:rsid w:val="00A65C5E"/>
    <w:rsid w:val="00A700AE"/>
    <w:rsid w:val="00A8399D"/>
    <w:rsid w:val="00A86FF7"/>
    <w:rsid w:val="00A96687"/>
    <w:rsid w:val="00AA0BA2"/>
    <w:rsid w:val="00AA176D"/>
    <w:rsid w:val="00AA1C19"/>
    <w:rsid w:val="00AA2344"/>
    <w:rsid w:val="00AA2C0F"/>
    <w:rsid w:val="00AB08F8"/>
    <w:rsid w:val="00AB2E09"/>
    <w:rsid w:val="00AB3906"/>
    <w:rsid w:val="00AB4D05"/>
    <w:rsid w:val="00AB6AC1"/>
    <w:rsid w:val="00AC0ACE"/>
    <w:rsid w:val="00AC5BAB"/>
    <w:rsid w:val="00AE0CC1"/>
    <w:rsid w:val="00AE153E"/>
    <w:rsid w:val="00AF44AC"/>
    <w:rsid w:val="00B03299"/>
    <w:rsid w:val="00B049B0"/>
    <w:rsid w:val="00B04CE0"/>
    <w:rsid w:val="00B176AD"/>
    <w:rsid w:val="00B303AD"/>
    <w:rsid w:val="00B31861"/>
    <w:rsid w:val="00B321DA"/>
    <w:rsid w:val="00B32A98"/>
    <w:rsid w:val="00B36677"/>
    <w:rsid w:val="00B6331B"/>
    <w:rsid w:val="00B81C53"/>
    <w:rsid w:val="00BA39C5"/>
    <w:rsid w:val="00BB3FC6"/>
    <w:rsid w:val="00BC2283"/>
    <w:rsid w:val="00BC5183"/>
    <w:rsid w:val="00BC78F2"/>
    <w:rsid w:val="00BD2E43"/>
    <w:rsid w:val="00BE4E0A"/>
    <w:rsid w:val="00BE4F85"/>
    <w:rsid w:val="00BF37A0"/>
    <w:rsid w:val="00BF66D5"/>
    <w:rsid w:val="00C0342B"/>
    <w:rsid w:val="00C04DCB"/>
    <w:rsid w:val="00C07761"/>
    <w:rsid w:val="00C146ED"/>
    <w:rsid w:val="00C26341"/>
    <w:rsid w:val="00C308EE"/>
    <w:rsid w:val="00C30A4F"/>
    <w:rsid w:val="00C34B6F"/>
    <w:rsid w:val="00C42A71"/>
    <w:rsid w:val="00C43A54"/>
    <w:rsid w:val="00C4749C"/>
    <w:rsid w:val="00C548EA"/>
    <w:rsid w:val="00C57995"/>
    <w:rsid w:val="00C8453D"/>
    <w:rsid w:val="00C8528B"/>
    <w:rsid w:val="00C879A5"/>
    <w:rsid w:val="00C922EC"/>
    <w:rsid w:val="00CA79FB"/>
    <w:rsid w:val="00CB3E97"/>
    <w:rsid w:val="00CC5404"/>
    <w:rsid w:val="00CC7DF2"/>
    <w:rsid w:val="00CE07AA"/>
    <w:rsid w:val="00CE46D8"/>
    <w:rsid w:val="00CE5DEA"/>
    <w:rsid w:val="00CF49F2"/>
    <w:rsid w:val="00CF52BA"/>
    <w:rsid w:val="00D029A9"/>
    <w:rsid w:val="00D033E0"/>
    <w:rsid w:val="00D13CA2"/>
    <w:rsid w:val="00D320E2"/>
    <w:rsid w:val="00D457DA"/>
    <w:rsid w:val="00D60F8A"/>
    <w:rsid w:val="00D62F20"/>
    <w:rsid w:val="00D63C36"/>
    <w:rsid w:val="00D70C6B"/>
    <w:rsid w:val="00D74397"/>
    <w:rsid w:val="00D8181A"/>
    <w:rsid w:val="00D86E79"/>
    <w:rsid w:val="00D8723A"/>
    <w:rsid w:val="00D87EAE"/>
    <w:rsid w:val="00D93594"/>
    <w:rsid w:val="00D94111"/>
    <w:rsid w:val="00D951B5"/>
    <w:rsid w:val="00D95E55"/>
    <w:rsid w:val="00DA5E38"/>
    <w:rsid w:val="00DC34DF"/>
    <w:rsid w:val="00DC3ACE"/>
    <w:rsid w:val="00DC6191"/>
    <w:rsid w:val="00DD0F09"/>
    <w:rsid w:val="00DD7465"/>
    <w:rsid w:val="00DF2851"/>
    <w:rsid w:val="00DF2D98"/>
    <w:rsid w:val="00DF5A1D"/>
    <w:rsid w:val="00E0589C"/>
    <w:rsid w:val="00E070AE"/>
    <w:rsid w:val="00E0739C"/>
    <w:rsid w:val="00E1182F"/>
    <w:rsid w:val="00E15B76"/>
    <w:rsid w:val="00E20149"/>
    <w:rsid w:val="00E20D28"/>
    <w:rsid w:val="00E33BB2"/>
    <w:rsid w:val="00E37501"/>
    <w:rsid w:val="00E40DDF"/>
    <w:rsid w:val="00E417D6"/>
    <w:rsid w:val="00E41C9A"/>
    <w:rsid w:val="00E4478D"/>
    <w:rsid w:val="00E558DB"/>
    <w:rsid w:val="00E579C6"/>
    <w:rsid w:val="00E62D91"/>
    <w:rsid w:val="00E64D2D"/>
    <w:rsid w:val="00E679AA"/>
    <w:rsid w:val="00E715AF"/>
    <w:rsid w:val="00E777A9"/>
    <w:rsid w:val="00E77A58"/>
    <w:rsid w:val="00E8570A"/>
    <w:rsid w:val="00E8764B"/>
    <w:rsid w:val="00EA0AA4"/>
    <w:rsid w:val="00EA73BA"/>
    <w:rsid w:val="00EB10C6"/>
    <w:rsid w:val="00EB53CB"/>
    <w:rsid w:val="00EB62D6"/>
    <w:rsid w:val="00EC02B1"/>
    <w:rsid w:val="00EC175B"/>
    <w:rsid w:val="00EC49B6"/>
    <w:rsid w:val="00EE3A45"/>
    <w:rsid w:val="00EE72E6"/>
    <w:rsid w:val="00EF0A96"/>
    <w:rsid w:val="00EF35AC"/>
    <w:rsid w:val="00EF41A0"/>
    <w:rsid w:val="00EF56F6"/>
    <w:rsid w:val="00EF622B"/>
    <w:rsid w:val="00F03CD7"/>
    <w:rsid w:val="00F045B9"/>
    <w:rsid w:val="00F1179E"/>
    <w:rsid w:val="00F1455E"/>
    <w:rsid w:val="00F310AC"/>
    <w:rsid w:val="00F33F75"/>
    <w:rsid w:val="00F33FE3"/>
    <w:rsid w:val="00F4014D"/>
    <w:rsid w:val="00F529B1"/>
    <w:rsid w:val="00F55990"/>
    <w:rsid w:val="00F56C2B"/>
    <w:rsid w:val="00F5775C"/>
    <w:rsid w:val="00F62695"/>
    <w:rsid w:val="00F65DD9"/>
    <w:rsid w:val="00F77A0C"/>
    <w:rsid w:val="00F80120"/>
    <w:rsid w:val="00F966C5"/>
    <w:rsid w:val="00F96D67"/>
    <w:rsid w:val="00FA1C56"/>
    <w:rsid w:val="00FA2DE0"/>
    <w:rsid w:val="00FA6FD5"/>
    <w:rsid w:val="00FA74D5"/>
    <w:rsid w:val="00FB35FE"/>
    <w:rsid w:val="00FC008D"/>
    <w:rsid w:val="00FC0A58"/>
    <w:rsid w:val="00FC1184"/>
    <w:rsid w:val="00FC592F"/>
    <w:rsid w:val="00FD4355"/>
    <w:rsid w:val="00FE121B"/>
    <w:rsid w:val="00FE1322"/>
    <w:rsid w:val="00FE53C0"/>
    <w:rsid w:val="00FF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44AE"/>
  <w15:docId w15:val="{A8E14DA2-EDF1-42E4-BA2E-BC062836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qFormat/>
    <w:pPr>
      <w:keepLines/>
      <w:spacing w:before="280" w:after="280"/>
      <w:outlineLvl w:val="1"/>
    </w:pPr>
    <w:rPr>
      <w:rFonts w:asciiTheme="majorHAnsi" w:hAnsiTheme="majorHAnsi" w:cs="Cambria"/>
      <w:b/>
      <w:color w:val="4F81BD" w:themeColor="accent1"/>
      <w:sz w:val="36"/>
    </w:rPr>
  </w:style>
  <w:style w:type="paragraph" w:styleId="5">
    <w:name w:val="heading 5"/>
    <w:basedOn w:val="a"/>
    <w:next w:val="a"/>
    <w:link w:val="50"/>
    <w:uiPriority w:val="9"/>
    <w:semiHidden/>
    <w:unhideWhenUsed/>
    <w:qFormat/>
    <w:rsid w:val="00BA39C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nhideWhenUsed/>
    <w:rsid w:val="0088721D"/>
    <w:pPr>
      <w:tabs>
        <w:tab w:val="center" w:pos="4677"/>
        <w:tab w:val="right" w:pos="9355"/>
      </w:tabs>
    </w:pPr>
  </w:style>
  <w:style w:type="character" w:customStyle="1" w:styleId="a6">
    <w:name w:val="Верхний колонтитул Знак"/>
    <w:basedOn w:val="a0"/>
    <w:link w:val="a5"/>
    <w:rsid w:val="0088721D"/>
    <w:rPr>
      <w:sz w:val="24"/>
    </w:rPr>
  </w:style>
  <w:style w:type="paragraph" w:styleId="a7">
    <w:name w:val="footer"/>
    <w:basedOn w:val="a"/>
    <w:link w:val="a8"/>
    <w:unhideWhenUsed/>
    <w:rsid w:val="0088721D"/>
    <w:pPr>
      <w:tabs>
        <w:tab w:val="center" w:pos="4677"/>
        <w:tab w:val="right" w:pos="9355"/>
      </w:tabs>
    </w:pPr>
  </w:style>
  <w:style w:type="character" w:customStyle="1" w:styleId="a8">
    <w:name w:val="Нижний колонтитул Знак"/>
    <w:basedOn w:val="a0"/>
    <w:link w:val="a7"/>
    <w:rsid w:val="0088721D"/>
    <w:rPr>
      <w:sz w:val="24"/>
    </w:rPr>
  </w:style>
  <w:style w:type="character" w:customStyle="1" w:styleId="a9">
    <w:name w:val="Основной текст_"/>
    <w:basedOn w:val="a0"/>
    <w:link w:val="4"/>
    <w:rsid w:val="0091140E"/>
    <w:rPr>
      <w:spacing w:val="3"/>
      <w:sz w:val="21"/>
      <w:szCs w:val="21"/>
      <w:shd w:val="clear" w:color="auto" w:fill="FFFFFF"/>
    </w:rPr>
  </w:style>
  <w:style w:type="character" w:customStyle="1" w:styleId="10">
    <w:name w:val="Основной текст1"/>
    <w:basedOn w:val="a9"/>
    <w:rsid w:val="0091140E"/>
    <w:rPr>
      <w:color w:val="000000"/>
      <w:spacing w:val="3"/>
      <w:w w:val="100"/>
      <w:position w:val="0"/>
      <w:sz w:val="21"/>
      <w:szCs w:val="21"/>
      <w:shd w:val="clear" w:color="auto" w:fill="FFFFFF"/>
      <w:lang w:val="ru-RU"/>
    </w:rPr>
  </w:style>
  <w:style w:type="paragraph" w:customStyle="1" w:styleId="4">
    <w:name w:val="Основной текст4"/>
    <w:basedOn w:val="a"/>
    <w:link w:val="a9"/>
    <w:rsid w:val="0091140E"/>
    <w:pPr>
      <w:widowControl w:val="0"/>
      <w:shd w:val="clear" w:color="auto" w:fill="FFFFFF"/>
      <w:spacing w:after="300" w:line="274" w:lineRule="exact"/>
    </w:pPr>
    <w:rPr>
      <w:spacing w:val="3"/>
      <w:sz w:val="21"/>
      <w:szCs w:val="21"/>
    </w:rPr>
  </w:style>
  <w:style w:type="character" w:styleId="aa">
    <w:name w:val="Emphasis"/>
    <w:basedOn w:val="a0"/>
    <w:qFormat/>
    <w:rsid w:val="00823767"/>
    <w:rPr>
      <w:i/>
      <w:iCs/>
    </w:rPr>
  </w:style>
  <w:style w:type="paragraph" w:styleId="ab">
    <w:name w:val="Revision"/>
    <w:hidden/>
    <w:uiPriority w:val="99"/>
    <w:semiHidden/>
    <w:rsid w:val="00EF622B"/>
    <w:rPr>
      <w:sz w:val="24"/>
    </w:rPr>
  </w:style>
  <w:style w:type="character" w:styleId="ac">
    <w:name w:val="annotation reference"/>
    <w:basedOn w:val="a0"/>
    <w:uiPriority w:val="99"/>
    <w:semiHidden/>
    <w:unhideWhenUsed/>
    <w:rsid w:val="00327187"/>
    <w:rPr>
      <w:sz w:val="16"/>
      <w:szCs w:val="16"/>
    </w:rPr>
  </w:style>
  <w:style w:type="paragraph" w:styleId="ad">
    <w:name w:val="annotation text"/>
    <w:basedOn w:val="a"/>
    <w:link w:val="ae"/>
    <w:uiPriority w:val="99"/>
    <w:unhideWhenUsed/>
    <w:rsid w:val="00327187"/>
    <w:rPr>
      <w:sz w:val="20"/>
    </w:rPr>
  </w:style>
  <w:style w:type="character" w:customStyle="1" w:styleId="ae">
    <w:name w:val="Текст примечания Знак"/>
    <w:basedOn w:val="a0"/>
    <w:link w:val="ad"/>
    <w:uiPriority w:val="99"/>
    <w:rsid w:val="00327187"/>
  </w:style>
  <w:style w:type="paragraph" w:styleId="af">
    <w:name w:val="annotation subject"/>
    <w:basedOn w:val="ad"/>
    <w:next w:val="ad"/>
    <w:link w:val="af0"/>
    <w:uiPriority w:val="99"/>
    <w:semiHidden/>
    <w:unhideWhenUsed/>
    <w:rsid w:val="00327187"/>
    <w:rPr>
      <w:b/>
      <w:bCs/>
    </w:rPr>
  </w:style>
  <w:style w:type="character" w:customStyle="1" w:styleId="af0">
    <w:name w:val="Тема примечания Знак"/>
    <w:basedOn w:val="ae"/>
    <w:link w:val="af"/>
    <w:uiPriority w:val="99"/>
    <w:semiHidden/>
    <w:rsid w:val="00327187"/>
    <w:rPr>
      <w:b/>
      <w:bCs/>
    </w:rPr>
  </w:style>
  <w:style w:type="paragraph" w:styleId="af1">
    <w:name w:val="List Paragraph"/>
    <w:basedOn w:val="a"/>
    <w:uiPriority w:val="34"/>
    <w:qFormat/>
    <w:rsid w:val="00683D4B"/>
    <w:pPr>
      <w:ind w:left="720"/>
      <w:contextualSpacing/>
    </w:pPr>
  </w:style>
  <w:style w:type="table" w:styleId="af2">
    <w:name w:val="Table Grid"/>
    <w:basedOn w:val="a1"/>
    <w:uiPriority w:val="59"/>
    <w:rsid w:val="00F33F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nhideWhenUsed/>
    <w:rsid w:val="00F33F75"/>
    <w:rPr>
      <w:rFonts w:ascii="Tahoma" w:hAnsi="Tahoma" w:cs="Tahoma"/>
      <w:sz w:val="16"/>
      <w:szCs w:val="16"/>
    </w:rPr>
  </w:style>
  <w:style w:type="character" w:customStyle="1" w:styleId="af4">
    <w:name w:val="Текст выноски Знак"/>
    <w:basedOn w:val="a0"/>
    <w:link w:val="af3"/>
    <w:rsid w:val="00F33F75"/>
    <w:rPr>
      <w:rFonts w:ascii="Tahoma" w:hAnsi="Tahoma" w:cs="Tahoma"/>
      <w:sz w:val="16"/>
      <w:szCs w:val="16"/>
    </w:rPr>
  </w:style>
  <w:style w:type="paragraph" w:styleId="af5">
    <w:name w:val="Block Text"/>
    <w:basedOn w:val="a"/>
    <w:rsid w:val="00F33F75"/>
    <w:pPr>
      <w:widowControl w:val="0"/>
      <w:tabs>
        <w:tab w:val="left" w:pos="6237"/>
      </w:tabs>
      <w:spacing w:before="220" w:line="280" w:lineRule="auto"/>
      <w:ind w:left="2552" w:right="3402"/>
      <w:jc w:val="center"/>
    </w:pPr>
    <w:rPr>
      <w:color w:val="333333"/>
      <w:sz w:val="18"/>
    </w:rPr>
  </w:style>
  <w:style w:type="character" w:customStyle="1" w:styleId="11">
    <w:name w:val="Текст Знак1"/>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Знак3 Знак,Зн Знак"/>
    <w:link w:val="af6"/>
    <w:locked/>
    <w:rsid w:val="00F33F75"/>
    <w:rPr>
      <w:rFonts w:ascii="Courier New" w:hAnsi="Courier New" w:cs="Courier New"/>
    </w:rPr>
  </w:style>
  <w:style w:type="paragraph" w:styleId="af6">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
    <w:basedOn w:val="a"/>
    <w:link w:val="11"/>
    <w:unhideWhenUsed/>
    <w:rsid w:val="00F33F75"/>
    <w:rPr>
      <w:rFonts w:ascii="Courier New" w:hAnsi="Courier New" w:cs="Courier New"/>
      <w:sz w:val="20"/>
    </w:rPr>
  </w:style>
  <w:style w:type="character" w:customStyle="1" w:styleId="af7">
    <w:name w:val="Текст Знак"/>
    <w:basedOn w:val="a0"/>
    <w:uiPriority w:val="99"/>
    <w:semiHidden/>
    <w:rsid w:val="00F33F75"/>
    <w:rPr>
      <w:rFonts w:ascii="Consolas" w:hAnsi="Consolas"/>
      <w:sz w:val="21"/>
      <w:szCs w:val="21"/>
    </w:rPr>
  </w:style>
  <w:style w:type="paragraph" w:styleId="af8">
    <w:name w:val="No Spacing"/>
    <w:uiPriority w:val="1"/>
    <w:qFormat/>
    <w:rsid w:val="00F33F75"/>
    <w:rPr>
      <w:rFonts w:ascii="Calibri" w:eastAsia="Calibri" w:hAnsi="Calibri"/>
      <w:sz w:val="22"/>
      <w:szCs w:val="22"/>
      <w:lang w:eastAsia="en-US"/>
    </w:rPr>
  </w:style>
  <w:style w:type="paragraph" w:styleId="af9">
    <w:name w:val="Body Text Indent"/>
    <w:basedOn w:val="a"/>
    <w:link w:val="afa"/>
    <w:rsid w:val="00F33F75"/>
    <w:pPr>
      <w:autoSpaceDE w:val="0"/>
      <w:autoSpaceDN w:val="0"/>
      <w:adjustRightInd w:val="0"/>
      <w:spacing w:line="300" w:lineRule="auto"/>
      <w:ind w:firstLine="1600"/>
      <w:jc w:val="both"/>
    </w:pPr>
    <w:rPr>
      <w:sz w:val="28"/>
      <w:szCs w:val="24"/>
    </w:rPr>
  </w:style>
  <w:style w:type="character" w:customStyle="1" w:styleId="afa">
    <w:name w:val="Основной текст с отступом Знак"/>
    <w:basedOn w:val="a0"/>
    <w:link w:val="af9"/>
    <w:rsid w:val="00F33F75"/>
    <w:rPr>
      <w:sz w:val="28"/>
      <w:szCs w:val="24"/>
    </w:rPr>
  </w:style>
  <w:style w:type="character" w:customStyle="1" w:styleId="FontStyle13">
    <w:name w:val="Font Style13"/>
    <w:rsid w:val="00F33F75"/>
    <w:rPr>
      <w:rFonts w:ascii="Times New Roman" w:hAnsi="Times New Roman"/>
      <w:sz w:val="22"/>
    </w:rPr>
  </w:style>
  <w:style w:type="character" w:customStyle="1" w:styleId="FontStyle12">
    <w:name w:val="Font Style12"/>
    <w:rsid w:val="00F33F75"/>
    <w:rPr>
      <w:rFonts w:ascii="Times New Roman" w:hAnsi="Times New Roman"/>
      <w:b/>
      <w:sz w:val="22"/>
    </w:rPr>
  </w:style>
  <w:style w:type="paragraph" w:styleId="afb">
    <w:name w:val="Body Text"/>
    <w:basedOn w:val="a"/>
    <w:link w:val="afc"/>
    <w:uiPriority w:val="1"/>
    <w:unhideWhenUsed/>
    <w:qFormat/>
    <w:rsid w:val="00F33F75"/>
    <w:pPr>
      <w:spacing w:after="120"/>
    </w:pPr>
    <w:rPr>
      <w:sz w:val="20"/>
    </w:rPr>
  </w:style>
  <w:style w:type="character" w:customStyle="1" w:styleId="afc">
    <w:name w:val="Основной текст Знак"/>
    <w:basedOn w:val="a0"/>
    <w:link w:val="afb"/>
    <w:uiPriority w:val="1"/>
    <w:rsid w:val="00F33F75"/>
  </w:style>
  <w:style w:type="numbering" w:customStyle="1" w:styleId="12">
    <w:name w:val="Нет списка1"/>
    <w:next w:val="a2"/>
    <w:semiHidden/>
    <w:rsid w:val="00F33F75"/>
  </w:style>
  <w:style w:type="character" w:customStyle="1" w:styleId="apple-style-span">
    <w:name w:val="apple-style-span"/>
    <w:uiPriority w:val="99"/>
    <w:rsid w:val="00F33F75"/>
  </w:style>
  <w:style w:type="character" w:styleId="afd">
    <w:name w:val="page number"/>
    <w:rsid w:val="00F33F75"/>
  </w:style>
  <w:style w:type="table" w:customStyle="1" w:styleId="13">
    <w:name w:val="Сетка таблицы1"/>
    <w:basedOn w:val="a1"/>
    <w:next w:val="af2"/>
    <w:rsid w:val="00F33F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2E742D"/>
    <w:rPr>
      <w:color w:val="800080" w:themeColor="followedHyperlink"/>
      <w:u w:val="single"/>
    </w:rPr>
  </w:style>
  <w:style w:type="character" w:customStyle="1" w:styleId="50">
    <w:name w:val="Заголовок 5 Знак"/>
    <w:basedOn w:val="a0"/>
    <w:link w:val="5"/>
    <w:uiPriority w:val="9"/>
    <w:semiHidden/>
    <w:rsid w:val="00BA39C5"/>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avopmr.ru/View.aspx?id=mxyGgJOeCnVnpeeJydSkAA%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06BC-0E8A-4EFF-BABC-49A10CB5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72</Pages>
  <Words>22982</Words>
  <Characters>130998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Кузьменко Григорий Леонидович</dc:creator>
  <cp:keywords/>
  <dc:description/>
  <cp:lastModifiedBy>Левицкий Дмитрий Вадимович</cp:lastModifiedBy>
  <cp:revision>51</cp:revision>
  <cp:lastPrinted>2023-08-07T10:58:00Z</cp:lastPrinted>
  <dcterms:created xsi:type="dcterms:W3CDTF">2023-08-30T06:22:00Z</dcterms:created>
  <dcterms:modified xsi:type="dcterms:W3CDTF">2023-11-02T13:06:00Z</dcterms:modified>
</cp:coreProperties>
</file>