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B8DF" w14:textId="3FD54E0C" w:rsidR="00E34002" w:rsidRPr="00132623" w:rsidRDefault="001A1756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rStyle w:val="11"/>
          <w:b/>
          <w:sz w:val="24"/>
          <w:szCs w:val="24"/>
        </w:rPr>
      </w:pPr>
      <w:r w:rsidRPr="00132623">
        <w:rPr>
          <w:rStyle w:val="11"/>
          <w:b/>
          <w:sz w:val="24"/>
          <w:szCs w:val="24"/>
        </w:rPr>
        <w:t>МИНИСТЕРСТВ</w:t>
      </w:r>
      <w:r w:rsidR="00584B6F" w:rsidRPr="00132623">
        <w:rPr>
          <w:rStyle w:val="11"/>
          <w:b/>
          <w:sz w:val="24"/>
          <w:szCs w:val="24"/>
        </w:rPr>
        <w:t>О</w:t>
      </w:r>
      <w:r w:rsidRPr="00132623">
        <w:rPr>
          <w:rStyle w:val="11"/>
          <w:b/>
          <w:sz w:val="24"/>
          <w:szCs w:val="24"/>
        </w:rPr>
        <w:t xml:space="preserve"> ЭКОНОМИЧЕСКОГО РАЗВИТИЯ </w:t>
      </w:r>
    </w:p>
    <w:p w14:paraId="68B8040C" w14:textId="77777777" w:rsidR="001A1756" w:rsidRPr="00132623" w:rsidRDefault="001A1756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rStyle w:val="11"/>
          <w:b/>
          <w:sz w:val="24"/>
          <w:szCs w:val="24"/>
        </w:rPr>
      </w:pPr>
      <w:r w:rsidRPr="00132623">
        <w:rPr>
          <w:rStyle w:val="11"/>
          <w:b/>
          <w:sz w:val="24"/>
          <w:szCs w:val="24"/>
        </w:rPr>
        <w:t>ПРИДНЕСТРОВСКОЙ МОЛДАВСКОЙ РЕСПУБЛИКИ</w:t>
      </w:r>
    </w:p>
    <w:p w14:paraId="768033AC" w14:textId="77777777" w:rsidR="00454011" w:rsidRPr="00132623" w:rsidRDefault="00454011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</w:rPr>
      </w:pPr>
    </w:p>
    <w:p w14:paraId="2F4B3C3B" w14:textId="6729618D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</w:rPr>
      </w:pPr>
      <w:r w:rsidRPr="00132623">
        <w:rPr>
          <w:b/>
          <w:sz w:val="24"/>
          <w:szCs w:val="24"/>
        </w:rPr>
        <w:t>МИНИСТЕРСТВ</w:t>
      </w:r>
      <w:r w:rsidR="00584B6F" w:rsidRPr="00132623">
        <w:rPr>
          <w:b/>
          <w:sz w:val="24"/>
          <w:szCs w:val="24"/>
        </w:rPr>
        <w:t>О</w:t>
      </w:r>
      <w:r w:rsidRPr="00132623">
        <w:rPr>
          <w:b/>
          <w:sz w:val="24"/>
          <w:szCs w:val="24"/>
        </w:rPr>
        <w:t xml:space="preserve"> ВНУТРЕННИХ ДЕЛ </w:t>
      </w:r>
    </w:p>
    <w:p w14:paraId="745268E4" w14:textId="77777777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</w:rPr>
      </w:pPr>
      <w:r w:rsidRPr="00132623">
        <w:rPr>
          <w:b/>
          <w:sz w:val="24"/>
          <w:szCs w:val="24"/>
          <w:lang w:val="x-none" w:eastAsia="x-none"/>
        </w:rPr>
        <w:t>ПРИДНЕСТРОВСКОЙ МОЛДАВСКОЙ РЕСПУБЛИКИ</w:t>
      </w:r>
      <w:r w:rsidRPr="00132623">
        <w:rPr>
          <w:b/>
          <w:sz w:val="24"/>
          <w:szCs w:val="24"/>
        </w:rPr>
        <w:t xml:space="preserve"> </w:t>
      </w:r>
    </w:p>
    <w:p w14:paraId="188EDB48" w14:textId="77777777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</w:rPr>
      </w:pPr>
    </w:p>
    <w:p w14:paraId="3B7F14BA" w14:textId="14238308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</w:rPr>
      </w:pPr>
      <w:r w:rsidRPr="00132623">
        <w:rPr>
          <w:b/>
          <w:sz w:val="24"/>
          <w:szCs w:val="24"/>
        </w:rPr>
        <w:t xml:space="preserve"> СЛЕДСТВЕНН</w:t>
      </w:r>
      <w:r w:rsidR="00584B6F" w:rsidRPr="00132623">
        <w:rPr>
          <w:b/>
          <w:sz w:val="24"/>
          <w:szCs w:val="24"/>
        </w:rPr>
        <w:t>ЫЙ</w:t>
      </w:r>
      <w:r w:rsidRPr="00132623">
        <w:rPr>
          <w:b/>
          <w:sz w:val="24"/>
          <w:szCs w:val="24"/>
        </w:rPr>
        <w:t xml:space="preserve"> КОМИТЕТ </w:t>
      </w:r>
    </w:p>
    <w:p w14:paraId="154AE68F" w14:textId="77E3AB7E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  <w:lang w:val="x-none" w:eastAsia="x-none"/>
        </w:rPr>
      </w:pPr>
      <w:r w:rsidRPr="00132623">
        <w:rPr>
          <w:b/>
          <w:sz w:val="24"/>
          <w:szCs w:val="24"/>
          <w:lang w:val="x-none" w:eastAsia="x-none"/>
        </w:rPr>
        <w:t>ПРИДНЕСТРОВСКОЙ МОЛДАВСКОЙ РЕСПУБЛИКИ</w:t>
      </w:r>
    </w:p>
    <w:p w14:paraId="7436EF5D" w14:textId="77777777" w:rsidR="00584B6F" w:rsidRPr="00132623" w:rsidRDefault="00584B6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b/>
          <w:sz w:val="24"/>
          <w:szCs w:val="24"/>
          <w:lang w:val="x-none" w:eastAsia="x-none"/>
        </w:rPr>
      </w:pPr>
    </w:p>
    <w:p w14:paraId="078446DA" w14:textId="77777777" w:rsidR="00584B6F" w:rsidRPr="00132623" w:rsidRDefault="00584B6F" w:rsidP="00584B6F">
      <w:pPr>
        <w:pStyle w:val="5"/>
        <w:jc w:val="center"/>
        <w:rPr>
          <w:rFonts w:ascii="Times New Roman" w:hAnsi="Times New Roman" w:cs="Times New Roman"/>
          <w:b/>
          <w:i/>
          <w:color w:val="auto"/>
        </w:rPr>
      </w:pPr>
      <w:r w:rsidRPr="00132623">
        <w:rPr>
          <w:rFonts w:ascii="Times New Roman" w:hAnsi="Times New Roman" w:cs="Times New Roman"/>
          <w:b/>
          <w:color w:val="auto"/>
        </w:rPr>
        <w:t>П Р И К А З</w:t>
      </w:r>
    </w:p>
    <w:p w14:paraId="49FC5824" w14:textId="70CE3AD0" w:rsidR="00584B6F" w:rsidRPr="00132623" w:rsidRDefault="00584B6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sz w:val="24"/>
          <w:szCs w:val="24"/>
          <w:lang w:val="x-none" w:eastAsia="x-none"/>
        </w:rPr>
      </w:pPr>
    </w:p>
    <w:p w14:paraId="7A4EE618" w14:textId="2F6CB839" w:rsidR="00584B6F" w:rsidRPr="00132623" w:rsidRDefault="00EC6A48" w:rsidP="00584B6F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B2CD4">
        <w:rPr>
          <w:rFonts w:ascii="Times New Roman" w:hAnsi="Times New Roman" w:cs="Times New Roman"/>
        </w:rPr>
        <w:t>21 декабря 2023 года</w:t>
      </w:r>
      <w:r w:rsidR="00584B6F" w:rsidRPr="00132623">
        <w:rPr>
          <w:rFonts w:ascii="Times New Roman" w:hAnsi="Times New Roman" w:cs="Times New Roman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DB2C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DB2CD4">
        <w:rPr>
          <w:rFonts w:ascii="Times New Roman" w:hAnsi="Times New Roman" w:cs="Times New Roman"/>
        </w:rPr>
        <w:t xml:space="preserve"> </w:t>
      </w:r>
      <w:r w:rsidR="00584B6F" w:rsidRPr="00132623">
        <w:rPr>
          <w:rFonts w:ascii="Times New Roman" w:hAnsi="Times New Roman" w:cs="Times New Roman"/>
        </w:rPr>
        <w:t xml:space="preserve">№ </w:t>
      </w:r>
      <w:r w:rsidR="00DB2CD4">
        <w:rPr>
          <w:rFonts w:ascii="Times New Roman" w:hAnsi="Times New Roman" w:cs="Times New Roman"/>
        </w:rPr>
        <w:t>1346/442/24</w:t>
      </w:r>
    </w:p>
    <w:p w14:paraId="70C5357D" w14:textId="58A1EC47" w:rsidR="00584B6F" w:rsidRPr="00132623" w:rsidRDefault="00584B6F" w:rsidP="00584B6F">
      <w:pPr>
        <w:ind w:right="-284"/>
        <w:rPr>
          <w:rFonts w:ascii="Times New Roman" w:hAnsi="Times New Roman" w:cs="Times New Roman"/>
        </w:rPr>
      </w:pPr>
    </w:p>
    <w:p w14:paraId="56F240F9" w14:textId="21AB9FA3" w:rsidR="00584B6F" w:rsidRPr="00132623" w:rsidRDefault="00584B6F" w:rsidP="00584B6F">
      <w:pPr>
        <w:jc w:val="center"/>
        <w:rPr>
          <w:rFonts w:ascii="Times New Roman" w:hAnsi="Times New Roman" w:cs="Times New Roman"/>
        </w:rPr>
      </w:pPr>
      <w:r w:rsidRPr="00132623">
        <w:rPr>
          <w:rFonts w:ascii="Times New Roman" w:hAnsi="Times New Roman" w:cs="Times New Roman"/>
        </w:rPr>
        <w:t>г. Тирасполь</w:t>
      </w:r>
    </w:p>
    <w:p w14:paraId="757BBE42" w14:textId="77777777" w:rsidR="00173C0F" w:rsidRPr="00132623" w:rsidRDefault="00173C0F" w:rsidP="006A3766">
      <w:pPr>
        <w:pStyle w:val="a4"/>
        <w:shd w:val="clear" w:color="auto" w:fill="auto"/>
        <w:spacing w:before="0" w:after="0" w:line="240" w:lineRule="auto"/>
        <w:ind w:right="280" w:firstLine="0"/>
        <w:jc w:val="center"/>
        <w:rPr>
          <w:sz w:val="24"/>
          <w:szCs w:val="24"/>
          <w:lang w:val="x-none" w:eastAsia="x-none"/>
        </w:rPr>
      </w:pPr>
    </w:p>
    <w:p w14:paraId="273EE0AA" w14:textId="773DECFE" w:rsidR="00DF5733" w:rsidRPr="00132623" w:rsidRDefault="00BD1440" w:rsidP="00B37072">
      <w:pPr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Об утверждении </w:t>
      </w:r>
      <w:r w:rsidR="008022E7" w:rsidRPr="00132623">
        <w:rPr>
          <w:rFonts w:ascii="Times New Roman" w:hAnsi="Times New Roman" w:cs="Times New Roman"/>
          <w:color w:val="auto"/>
        </w:rPr>
        <w:t xml:space="preserve">Регламента взаимодействия газоснабжающих, электроснабжающих, </w:t>
      </w:r>
      <w:r w:rsidR="00650BD1" w:rsidRPr="00132623">
        <w:rPr>
          <w:rFonts w:ascii="Times New Roman" w:hAnsi="Times New Roman" w:cs="Times New Roman"/>
          <w:color w:val="auto"/>
        </w:rPr>
        <w:t>водоснабжающих и</w:t>
      </w:r>
      <w:r w:rsidR="008022E7" w:rsidRPr="00132623">
        <w:rPr>
          <w:rFonts w:ascii="Times New Roman" w:hAnsi="Times New Roman" w:cs="Times New Roman"/>
          <w:color w:val="auto"/>
        </w:rPr>
        <w:t xml:space="preserve"> теплоснабжающих организаций с</w:t>
      </w:r>
      <w:r w:rsidR="00D95BD7" w:rsidRPr="00132623">
        <w:rPr>
          <w:rFonts w:ascii="Times New Roman" w:hAnsi="Times New Roman" w:cs="Times New Roman"/>
          <w:color w:val="auto"/>
        </w:rPr>
        <w:t xml:space="preserve"> правоохранительными органами Приднестровской Молдавской Республики</w:t>
      </w:r>
    </w:p>
    <w:p w14:paraId="323DA8CF" w14:textId="77777777" w:rsidR="00454011" w:rsidRPr="00132623" w:rsidRDefault="00454011" w:rsidP="006A3766">
      <w:pPr>
        <w:pStyle w:val="a4"/>
        <w:shd w:val="clear" w:color="auto" w:fill="auto"/>
        <w:spacing w:before="0" w:after="0" w:line="240" w:lineRule="auto"/>
        <w:ind w:left="20" w:right="20" w:firstLine="980"/>
        <w:jc w:val="center"/>
        <w:rPr>
          <w:sz w:val="24"/>
          <w:szCs w:val="24"/>
        </w:rPr>
      </w:pPr>
    </w:p>
    <w:p w14:paraId="0281D8E2" w14:textId="77777777" w:rsidR="00F86521" w:rsidRPr="00132623" w:rsidRDefault="00F86521" w:rsidP="006A3766">
      <w:pPr>
        <w:pStyle w:val="a4"/>
        <w:shd w:val="clear" w:color="auto" w:fill="auto"/>
        <w:spacing w:before="0" w:after="0" w:line="240" w:lineRule="auto"/>
        <w:ind w:left="20" w:right="20" w:firstLine="700"/>
        <w:rPr>
          <w:rStyle w:val="11"/>
          <w:sz w:val="24"/>
          <w:szCs w:val="24"/>
        </w:rPr>
      </w:pPr>
    </w:p>
    <w:p w14:paraId="678EF38D" w14:textId="203F19B6" w:rsidR="008C35AA" w:rsidRPr="00132623" w:rsidRDefault="00DE125E" w:rsidP="008C35AA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В соответствии с</w:t>
      </w:r>
      <w:r w:rsidR="00EA27A8" w:rsidRPr="00132623">
        <w:rPr>
          <w:rFonts w:ascii="Times New Roman" w:hAnsi="Times New Roman" w:cs="Times New Roman"/>
          <w:color w:val="auto"/>
        </w:rPr>
        <w:t xml:space="preserve"> </w:t>
      </w:r>
      <w:hyperlink r:id="rId7" w:tooltip="(ВСТУПИЛ В СИЛУ 15.08.1995) О милиции" w:history="1">
        <w:r w:rsidRPr="00132623">
          <w:rPr>
            <w:rFonts w:ascii="Times New Roman" w:hAnsi="Times New Roman" w:cs="Times New Roman"/>
            <w:color w:val="auto"/>
          </w:rPr>
          <w:t xml:space="preserve">Законом Приднестровской Молдавской Республики от 18 июля 1995 года </w:t>
        </w:r>
        <w:r w:rsidR="00284149" w:rsidRPr="00132623">
          <w:rPr>
            <w:rFonts w:ascii="Times New Roman" w:hAnsi="Times New Roman" w:cs="Times New Roman"/>
            <w:color w:val="auto"/>
          </w:rPr>
          <w:t>«</w:t>
        </w:r>
        <w:r w:rsidRPr="00132623">
          <w:rPr>
            <w:rFonts w:ascii="Times New Roman" w:hAnsi="Times New Roman" w:cs="Times New Roman"/>
            <w:color w:val="auto"/>
          </w:rPr>
          <w:t>О милиции</w:t>
        </w:r>
        <w:r w:rsidR="00284149" w:rsidRPr="00132623">
          <w:rPr>
            <w:rFonts w:ascii="Times New Roman" w:hAnsi="Times New Roman" w:cs="Times New Roman"/>
            <w:color w:val="auto"/>
          </w:rPr>
          <w:t>»</w:t>
        </w:r>
      </w:hyperlink>
      <w:r w:rsidR="00EA27A8" w:rsidRPr="00132623">
        <w:rPr>
          <w:rFonts w:ascii="Times New Roman" w:hAnsi="Times New Roman" w:cs="Times New Roman"/>
          <w:color w:val="auto"/>
        </w:rPr>
        <w:t xml:space="preserve"> </w:t>
      </w:r>
      <w:r w:rsidR="00191ADA">
        <w:rPr>
          <w:rFonts w:ascii="Times New Roman" w:hAnsi="Times New Roman" w:cs="Times New Roman"/>
          <w:color w:val="auto"/>
        </w:rPr>
        <w:t>(С</w:t>
      </w:r>
      <w:r w:rsidRPr="00132623">
        <w:rPr>
          <w:rFonts w:ascii="Times New Roman" w:hAnsi="Times New Roman" w:cs="Times New Roman"/>
          <w:color w:val="auto"/>
        </w:rPr>
        <w:t>З</w:t>
      </w:r>
      <w:r w:rsidR="00191ADA">
        <w:rPr>
          <w:rFonts w:ascii="Times New Roman" w:hAnsi="Times New Roman" w:cs="Times New Roman"/>
          <w:color w:val="auto"/>
        </w:rPr>
        <w:t>МР</w:t>
      </w:r>
      <w:r w:rsidRPr="00132623">
        <w:rPr>
          <w:rFonts w:ascii="Times New Roman" w:hAnsi="Times New Roman" w:cs="Times New Roman"/>
          <w:color w:val="auto"/>
        </w:rPr>
        <w:t xml:space="preserve"> 95-3),</w:t>
      </w:r>
      <w:r w:rsidR="00EA27A8" w:rsidRPr="00132623">
        <w:rPr>
          <w:rFonts w:ascii="Times New Roman" w:hAnsi="Times New Roman" w:cs="Times New Roman"/>
          <w:color w:val="auto"/>
        </w:rPr>
        <w:t xml:space="preserve"> </w:t>
      </w:r>
      <w:hyperlink r:id="rId8" w:tooltip="(ВСТУПИЛ В СИЛУ 07.11.2012) О Следственном комитете Приднестровской Молдавской Республики" w:history="1">
        <w:r w:rsidRPr="00132623">
          <w:rPr>
            <w:rFonts w:ascii="Times New Roman" w:hAnsi="Times New Roman" w:cs="Times New Roman"/>
            <w:color w:val="auto"/>
          </w:rPr>
          <w:t>Законом Приднестровской Молдавской Республики от 26 октября 2012 года № 205-З-V «О Следственном комитете Приднестровской Молдавской Республики»</w:t>
        </w:r>
      </w:hyperlink>
      <w:r w:rsidR="00EA27A8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12-44)</w:t>
      </w:r>
      <w:r w:rsidR="0092494F" w:rsidRPr="00132623">
        <w:rPr>
          <w:rFonts w:ascii="Times New Roman" w:hAnsi="Times New Roman" w:cs="Times New Roman"/>
          <w:color w:val="auto"/>
        </w:rPr>
        <w:t xml:space="preserve">, </w:t>
      </w:r>
      <w:hyperlink r:id="rId9" w:tooltip="(ВСТУПИЛ В СИЛУ 25.02.2016) Об утверждении Положения, системы и штатной численности Министерства внутренних дел Приднестровской Молдавской Республики" w:history="1">
        <w:r w:rsidRPr="00132623">
          <w:rPr>
            <w:rFonts w:ascii="Times New Roman" w:hAnsi="Times New Roman" w:cs="Times New Roman"/>
            <w:color w:val="auto"/>
          </w:rPr>
          <w:t xml:space="preserve">Указом Президента Приднестровской Молдавской Республики от 25 февраля 2016 года № 90 </w:t>
        </w:r>
        <w:r w:rsidR="00EA27A8" w:rsidRPr="00132623">
          <w:rPr>
            <w:rFonts w:ascii="Times New Roman" w:hAnsi="Times New Roman" w:cs="Times New Roman"/>
            <w:color w:val="auto"/>
          </w:rPr>
          <w:t>«</w:t>
        </w:r>
        <w:r w:rsidRPr="00132623">
          <w:rPr>
            <w:rFonts w:ascii="Times New Roman" w:hAnsi="Times New Roman" w:cs="Times New Roman"/>
            <w:color w:val="auto"/>
          </w:rPr>
          <w:t>Об утверждении Положения, системы и штатной численности Министерства внутренних дел Приднестровской Молдавской Республики</w:t>
        </w:r>
        <w:r w:rsidR="00EA27A8" w:rsidRPr="00132623">
          <w:rPr>
            <w:rFonts w:ascii="Times New Roman" w:hAnsi="Times New Roman" w:cs="Times New Roman"/>
            <w:color w:val="auto"/>
          </w:rPr>
          <w:t>»</w:t>
        </w:r>
      </w:hyperlink>
      <w:r w:rsidR="000E2364" w:rsidRPr="00132623">
        <w:rPr>
          <w:rFonts w:ascii="Times New Roman" w:hAnsi="Times New Roman" w:cs="Times New Roman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16-8) с изменениями и дополнениями, внесенными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0" w:tooltip="(ВСТУПИЛ В СИЛУ 12.05.2016) О внесении изменений в Указ Президента Приднестровской Молдавской Республики 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указами Президента Приднестровской Молдавской Республики от 12 мая 2016 года № 184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16-19),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1" w:tooltip="(ВСТУПИЛ В СИЛУ 06.12.2016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 xml:space="preserve">от 6 декабря 2016 года </w:t>
        </w:r>
        <w:r w:rsidR="00170211" w:rsidRPr="00132623">
          <w:rPr>
            <w:rFonts w:ascii="Times New Roman" w:hAnsi="Times New Roman" w:cs="Times New Roman"/>
            <w:color w:val="auto"/>
          </w:rPr>
          <w:t>№</w:t>
        </w:r>
        <w:r w:rsidRPr="00132623">
          <w:rPr>
            <w:rFonts w:ascii="Times New Roman" w:hAnsi="Times New Roman" w:cs="Times New Roman"/>
            <w:color w:val="auto"/>
          </w:rPr>
          <w:t xml:space="preserve"> 508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16-49),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2" w:tooltip="(ВСТУПИЛ В СИЛУ 30.12.2016) О внесении изменений в Указ Президента Приднестровской Молдавской Республики 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30 декабря 2016 года № 66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17-1),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3" w:tooltip="(ВСТУПИЛ В СИЛУ 15.03.2017) О внесении изменений и допол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15 марта 2017 года № 174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17-12),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4" w:tooltip="(ВСТУПИЛ В СИЛУ 19.06.2017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19 июня 2017 года № 378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17-26),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5" w:tooltip="(ВСТУПИЛ В СИЛУ 04.11.2017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4 ноября 2017 года № 622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17-45),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6" w:tooltip="(ВСТУПИЛ В СИЛУ 18.12.2017) О внесении изме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18 декабря 2017 года № 684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17-52),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7" w:tooltip="(ВСТУПИЛ В СИЛУ 24.01.2018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24 января 2018 года № 19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18-4),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8" w:tooltip="(ВСТУПИЛ В СИЛУ 20.03.2018) О внесении дополнения в Указ Президента Приднестровской Молдавской Республики 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12 марта 2018 года № 86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18-11),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19" w:tooltip="(ВСТУПИЛ В СИЛУ 10.04.2018) О внесении изменений и допол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5 апреля 2018 года № 133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18-14),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0" w:tooltip="(ВСТУПИЛ В СИЛУ 14.05.2018) О внесении изме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14 мая 2018 года № 172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18-20), </w:t>
      </w:r>
      <w:hyperlink r:id="rId21" w:tooltip="(ВСТУПИЛ В СИЛУ 25.05.2018) О внесении изме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25 мая 2018 года № 195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18-21),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2" w:tooltip="(ВСТУПИЛ В СИЛУ 01.01.2019) О внесении изме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24 сентября 2018 года № 359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18-39),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3" w:tooltip="(ВСТУПИЛ В СИЛУ 01.01.2019) О внесении изменений и допол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24 декабря 2018 года № 477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18-52),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4" w:tooltip="(ВСТУПИЛ В СИЛУ 10.01.2019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10 января 2019 года № 2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19-1),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5" w:tooltip="(ВСТУПИЛ В СИЛУ 12.02.2019) О внесении изме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12 февраля 2019 года № 38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19-6),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6" w:tooltip="(ВСТУПИЛ В СИЛУ 19.04.2019) О внесении изменений в Постановление Правительства Приднестровской Молдавской Республики от 29 декабря 2018 года № 486 " w:history="1">
        <w:r w:rsidRPr="00132623">
          <w:rPr>
            <w:rFonts w:ascii="Times New Roman" w:hAnsi="Times New Roman" w:cs="Times New Roman"/>
            <w:color w:val="auto"/>
          </w:rPr>
          <w:t>от 18 апреля 2019 года № 123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19-15),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7" w:tooltip="(ВСТУПИЛ В СИЛУ 26.04.2019) О внесении изменения в Постановление Правительства Приднестровской Молдавской Республики от 26 сентября 2018 года № 331 " w:history="1">
        <w:r w:rsidRPr="00132623">
          <w:rPr>
            <w:rFonts w:ascii="Times New Roman" w:hAnsi="Times New Roman" w:cs="Times New Roman"/>
            <w:color w:val="auto"/>
          </w:rPr>
          <w:t>от 25 апреля 2019 года № 137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19-16),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8" w:tooltip="(ВСТУПИЛ В СИЛУ 12.07.2019) О внесении изменения и дополнений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12 июля 2019 года № 233</w:t>
        </w:r>
      </w:hyperlink>
      <w:r w:rsidRPr="00132623">
        <w:rPr>
          <w:rFonts w:ascii="Times New Roman" w:hAnsi="Times New Roman" w:cs="Times New Roman"/>
          <w:color w:val="auto"/>
        </w:rPr>
        <w:t> (САЗ 19-26),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29" w:history="1">
        <w:r w:rsidRPr="00132623">
          <w:rPr>
            <w:rFonts w:ascii="Times New Roman" w:hAnsi="Times New Roman" w:cs="Times New Roman"/>
            <w:color w:val="auto"/>
          </w:rPr>
          <w:t>от 19 июня 2020 года № 199</w:t>
        </w:r>
      </w:hyperlink>
      <w:r w:rsidRPr="00132623">
        <w:rPr>
          <w:rFonts w:ascii="Times New Roman" w:hAnsi="Times New Roman" w:cs="Times New Roman"/>
          <w:color w:val="auto"/>
        </w:rPr>
        <w:t>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hyperlink r:id="rId30" w:tooltip="(ВСТУПИЛ В СИЛУ 09.12.2021) О внесении дополнения в Указ Президента Приднестровской Молдавской Республики от 25 февраля 2016 года № 90 " w:history="1">
        <w:r w:rsidRPr="00132623">
          <w:rPr>
            <w:rFonts w:ascii="Times New Roman" w:hAnsi="Times New Roman" w:cs="Times New Roman"/>
            <w:color w:val="auto"/>
          </w:rPr>
          <w:t>от 9 декабря 2021 года № 434</w:t>
        </w:r>
      </w:hyperlink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Pr="00132623">
        <w:rPr>
          <w:rFonts w:ascii="Times New Roman" w:hAnsi="Times New Roman" w:cs="Times New Roman"/>
          <w:color w:val="auto"/>
        </w:rPr>
        <w:t>(САЗ 21-49),</w:t>
      </w:r>
      <w:r w:rsidR="00DA6887" w:rsidRPr="00132623">
        <w:rPr>
          <w:rFonts w:ascii="Times New Roman" w:hAnsi="Times New Roman" w:cs="Times New Roman"/>
          <w:color w:val="auto"/>
        </w:rPr>
        <w:t xml:space="preserve"> от 1 сентября 2023 года № 312 (</w:t>
      </w:r>
      <w:r w:rsidR="00591748" w:rsidRPr="00132623">
        <w:rPr>
          <w:rFonts w:ascii="Times New Roman" w:hAnsi="Times New Roman" w:cs="Times New Roman"/>
          <w:color w:val="auto"/>
        </w:rPr>
        <w:t xml:space="preserve">САЗ </w:t>
      </w:r>
      <w:r w:rsidR="00DA6887" w:rsidRPr="00132623">
        <w:rPr>
          <w:rFonts w:ascii="Times New Roman" w:hAnsi="Times New Roman" w:cs="Times New Roman"/>
          <w:color w:val="auto"/>
        </w:rPr>
        <w:t>23-35)</w:t>
      </w:r>
      <w:r w:rsidR="008A0AE7" w:rsidRPr="00132623">
        <w:rPr>
          <w:rFonts w:ascii="Times New Roman" w:hAnsi="Times New Roman" w:cs="Times New Roman"/>
          <w:color w:val="auto"/>
        </w:rPr>
        <w:t>,</w:t>
      </w:r>
      <w:r w:rsidR="000E2364" w:rsidRPr="00132623">
        <w:rPr>
          <w:rFonts w:ascii="Times New Roman" w:hAnsi="Times New Roman" w:cs="Times New Roman"/>
          <w:color w:val="auto"/>
        </w:rPr>
        <w:t xml:space="preserve"> </w:t>
      </w:r>
      <w:r w:rsidR="00503903" w:rsidRPr="00132623">
        <w:rPr>
          <w:rFonts w:ascii="Times New Roman" w:hAnsi="Times New Roman" w:cs="Times New Roman"/>
          <w:color w:val="auto"/>
        </w:rPr>
        <w:t>с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</w:t>
      </w:r>
      <w:r w:rsidR="00E34C78" w:rsidRPr="00132623">
        <w:rPr>
          <w:rFonts w:ascii="Times New Roman" w:hAnsi="Times New Roman" w:cs="Times New Roman"/>
          <w:color w:val="auto"/>
        </w:rPr>
        <w:t xml:space="preserve"> </w:t>
      </w:r>
      <w:r w:rsidR="008C35AA" w:rsidRPr="00132623">
        <w:rPr>
          <w:rFonts w:ascii="Times New Roman" w:hAnsi="Times New Roman" w:cs="Times New Roman"/>
          <w:color w:val="auto"/>
        </w:rPr>
        <w:t xml:space="preserve">от 22 июня 2023 года № 212 (САЗ 23-26), </w:t>
      </w:r>
    </w:p>
    <w:p w14:paraId="5BFCE1A8" w14:textId="0F69C3F3" w:rsidR="008C35AA" w:rsidRPr="00132623" w:rsidRDefault="008C35AA" w:rsidP="008C35AA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п р и к а з ы в а е м:</w:t>
      </w:r>
    </w:p>
    <w:p w14:paraId="0832A696" w14:textId="722263DA" w:rsidR="008C35AA" w:rsidRPr="00132623" w:rsidRDefault="008C35AA" w:rsidP="00FE06E3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</w:p>
    <w:p w14:paraId="5DDF2864" w14:textId="682CCFC6" w:rsidR="001A61F2" w:rsidRPr="00132623" w:rsidRDefault="00227C08" w:rsidP="00805B14">
      <w:pPr>
        <w:ind w:firstLine="54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352694" w:rsidRPr="00132623">
        <w:rPr>
          <w:rFonts w:ascii="Times New Roman" w:hAnsi="Times New Roman" w:cs="Times New Roman"/>
          <w:color w:val="auto"/>
        </w:rPr>
        <w:t xml:space="preserve">Утвердить </w:t>
      </w:r>
      <w:r w:rsidR="003723C2" w:rsidRPr="00132623">
        <w:rPr>
          <w:rFonts w:ascii="Times New Roman" w:hAnsi="Times New Roman" w:cs="Times New Roman"/>
          <w:color w:val="auto"/>
        </w:rPr>
        <w:t xml:space="preserve">Регламент взаимодействия </w:t>
      </w:r>
      <w:r w:rsidR="008022E7" w:rsidRPr="00132623">
        <w:rPr>
          <w:rFonts w:ascii="Times New Roman" w:hAnsi="Times New Roman" w:cs="Times New Roman"/>
          <w:color w:val="auto"/>
        </w:rPr>
        <w:t xml:space="preserve">газоснабжающих, электроснабжающих, </w:t>
      </w:r>
      <w:r w:rsidR="0073355A" w:rsidRPr="00132623">
        <w:rPr>
          <w:rFonts w:ascii="Times New Roman" w:hAnsi="Times New Roman" w:cs="Times New Roman"/>
          <w:color w:val="auto"/>
        </w:rPr>
        <w:t>водоснабжающих и</w:t>
      </w:r>
      <w:r w:rsidR="008022E7" w:rsidRPr="00132623">
        <w:rPr>
          <w:rFonts w:ascii="Times New Roman" w:hAnsi="Times New Roman" w:cs="Times New Roman"/>
          <w:color w:val="auto"/>
        </w:rPr>
        <w:t xml:space="preserve"> теплоснабжающих организаций </w:t>
      </w:r>
      <w:r w:rsidR="0037166D" w:rsidRPr="00132623">
        <w:rPr>
          <w:rFonts w:ascii="Times New Roman" w:hAnsi="Times New Roman" w:cs="Times New Roman"/>
          <w:color w:val="auto"/>
        </w:rPr>
        <w:t>с</w:t>
      </w:r>
      <w:r w:rsidR="003723C2" w:rsidRPr="00132623">
        <w:rPr>
          <w:rFonts w:ascii="Times New Roman" w:hAnsi="Times New Roman" w:cs="Times New Roman"/>
          <w:color w:val="auto"/>
        </w:rPr>
        <w:t xml:space="preserve"> правоохранительными органами </w:t>
      </w:r>
      <w:r w:rsidR="00352694" w:rsidRPr="00132623">
        <w:rPr>
          <w:rFonts w:ascii="Times New Roman" w:hAnsi="Times New Roman" w:cs="Times New Roman"/>
          <w:color w:val="auto"/>
        </w:rPr>
        <w:t xml:space="preserve">Приднестровской Молдавской Республики </w:t>
      </w:r>
      <w:r w:rsidR="00191ADA">
        <w:rPr>
          <w:rFonts w:ascii="Times New Roman" w:hAnsi="Times New Roman" w:cs="Times New Roman"/>
          <w:color w:val="auto"/>
        </w:rPr>
        <w:t>согласно</w:t>
      </w:r>
      <w:r w:rsidR="00352694" w:rsidRPr="00132623">
        <w:rPr>
          <w:rFonts w:ascii="Times New Roman" w:hAnsi="Times New Roman" w:cs="Times New Roman"/>
          <w:color w:val="auto"/>
        </w:rPr>
        <w:t xml:space="preserve"> </w:t>
      </w:r>
      <w:r w:rsidR="00191ADA">
        <w:rPr>
          <w:rFonts w:ascii="Times New Roman" w:hAnsi="Times New Roman" w:cs="Times New Roman"/>
          <w:color w:val="auto"/>
        </w:rPr>
        <w:t>Приложению</w:t>
      </w:r>
      <w:r w:rsidR="00352694" w:rsidRPr="00132623">
        <w:rPr>
          <w:rFonts w:ascii="Times New Roman" w:hAnsi="Times New Roman" w:cs="Times New Roman"/>
          <w:color w:val="auto"/>
        </w:rPr>
        <w:t xml:space="preserve"> к настоящему Приказу.</w:t>
      </w:r>
    </w:p>
    <w:p w14:paraId="2F67D6A6" w14:textId="72B864DE" w:rsidR="000E32C8" w:rsidRPr="00132623" w:rsidRDefault="00C24A95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2</w:t>
      </w:r>
      <w:r w:rsidR="00352694" w:rsidRPr="00132623">
        <w:rPr>
          <w:rFonts w:ascii="Times New Roman" w:hAnsi="Times New Roman" w:cs="Times New Roman"/>
          <w:color w:val="auto"/>
        </w:rPr>
        <w:t xml:space="preserve">. </w:t>
      </w:r>
      <w:r w:rsidR="000E32C8" w:rsidRPr="00132623">
        <w:rPr>
          <w:rFonts w:ascii="Times New Roman" w:hAnsi="Times New Roman" w:cs="Times New Roman"/>
          <w:color w:val="auto"/>
        </w:rPr>
        <w:t>Руководителям</w:t>
      </w:r>
      <w:r w:rsidR="00F06821" w:rsidRPr="00132623">
        <w:rPr>
          <w:rFonts w:ascii="Times New Roman" w:hAnsi="Times New Roman" w:cs="Times New Roman"/>
          <w:color w:val="auto"/>
        </w:rPr>
        <w:t xml:space="preserve"> органов и подразделений </w:t>
      </w:r>
      <w:r w:rsidR="00191ADA">
        <w:rPr>
          <w:rFonts w:ascii="Times New Roman" w:hAnsi="Times New Roman" w:cs="Times New Roman"/>
          <w:color w:val="auto"/>
        </w:rPr>
        <w:t xml:space="preserve">Следственного комитета Приднестровской Молдавской Республики, Министерства внутренних дел Приднестровской Молдавской Республики и Министерства экономического развития Приднестровской Молдавской Республики </w:t>
      </w:r>
      <w:r w:rsidR="000E32C8" w:rsidRPr="00132623">
        <w:rPr>
          <w:rFonts w:ascii="Times New Roman" w:hAnsi="Times New Roman" w:cs="Times New Roman"/>
          <w:color w:val="auto"/>
        </w:rPr>
        <w:t>обеспечить доведение настоящего Приказа до сведения лиц, участвующих в исполнении настоящего Приказа, и организацию взаимодействия подчиненных подразделений и служб, в процессе реагирования на поступающие заявления и сообщения о выявленных нарушениях в сфере газоснабжения, электроснабжения, теплоснабжения и водоснабжения в соответствии с действующим законодательством Приднестровской Молдавской Республики и настоящим Регламентом.</w:t>
      </w:r>
    </w:p>
    <w:p w14:paraId="654A6B6B" w14:textId="6B9788CB" w:rsidR="001E546D" w:rsidRPr="00132623" w:rsidRDefault="00840A49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3. </w:t>
      </w:r>
      <w:r w:rsidR="00352694" w:rsidRPr="00132623">
        <w:rPr>
          <w:rFonts w:ascii="Times New Roman" w:hAnsi="Times New Roman" w:cs="Times New Roman"/>
          <w:color w:val="auto"/>
        </w:rPr>
        <w:t xml:space="preserve">Контроль за исполнением настоящего Приказа </w:t>
      </w:r>
      <w:r w:rsidR="001E546D" w:rsidRPr="00132623">
        <w:rPr>
          <w:rFonts w:ascii="Times New Roman" w:hAnsi="Times New Roman" w:cs="Times New Roman"/>
          <w:color w:val="auto"/>
        </w:rPr>
        <w:t>возложить на:</w:t>
      </w:r>
    </w:p>
    <w:p w14:paraId="7307C860" w14:textId="67BE9F80" w:rsidR="00253ABA" w:rsidRPr="00132623" w:rsidRDefault="001E546D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а) заместителя министра</w:t>
      </w:r>
      <w:r w:rsidR="00253ABA" w:rsidRPr="00132623">
        <w:rPr>
          <w:rFonts w:ascii="Times New Roman" w:hAnsi="Times New Roman" w:cs="Times New Roman"/>
          <w:color w:val="auto"/>
        </w:rPr>
        <w:t xml:space="preserve"> экономического развития </w:t>
      </w:r>
      <w:r w:rsidR="00D534C8" w:rsidRPr="00132623">
        <w:rPr>
          <w:rFonts w:ascii="Times New Roman" w:hAnsi="Times New Roman" w:cs="Times New Roman"/>
          <w:color w:val="auto"/>
        </w:rPr>
        <w:t>Приднестровской Молдавской Республики</w:t>
      </w:r>
      <w:r w:rsidR="00253ABA" w:rsidRPr="00132623">
        <w:rPr>
          <w:rFonts w:ascii="Times New Roman" w:hAnsi="Times New Roman" w:cs="Times New Roman"/>
          <w:color w:val="auto"/>
        </w:rPr>
        <w:t xml:space="preserve"> – начальник</w:t>
      </w:r>
      <w:r w:rsidR="00D534C8" w:rsidRPr="00132623">
        <w:rPr>
          <w:rFonts w:ascii="Times New Roman" w:hAnsi="Times New Roman" w:cs="Times New Roman"/>
          <w:color w:val="auto"/>
        </w:rPr>
        <w:t>а</w:t>
      </w:r>
      <w:r w:rsidR="00253ABA" w:rsidRPr="00132623">
        <w:rPr>
          <w:rFonts w:ascii="Times New Roman" w:hAnsi="Times New Roman" w:cs="Times New Roman"/>
          <w:color w:val="auto"/>
        </w:rPr>
        <w:t xml:space="preserve"> Департамента энергетики и жилищно-коммунального хозяйства</w:t>
      </w:r>
      <w:r w:rsidR="00191ADA">
        <w:rPr>
          <w:rFonts w:ascii="Times New Roman" w:hAnsi="Times New Roman" w:cs="Times New Roman"/>
          <w:color w:val="auto"/>
        </w:rPr>
        <w:t xml:space="preserve"> Министерства экономического развития Приднестровской Молдавской Республики</w:t>
      </w:r>
      <w:r w:rsidR="00253ABA" w:rsidRPr="00132623">
        <w:rPr>
          <w:rFonts w:ascii="Times New Roman" w:hAnsi="Times New Roman" w:cs="Times New Roman"/>
          <w:color w:val="auto"/>
        </w:rPr>
        <w:t>;</w:t>
      </w:r>
    </w:p>
    <w:p w14:paraId="0C9F0948" w14:textId="3901B953" w:rsidR="001E546D" w:rsidRPr="00132623" w:rsidRDefault="00253ABA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б) </w:t>
      </w:r>
      <w:r w:rsidR="00DA123D" w:rsidRPr="00132623">
        <w:rPr>
          <w:rFonts w:ascii="Times New Roman" w:hAnsi="Times New Roman" w:cs="Times New Roman"/>
          <w:color w:val="auto"/>
        </w:rPr>
        <w:t>перв</w:t>
      </w:r>
      <w:r w:rsidR="0066715B" w:rsidRPr="00132623">
        <w:rPr>
          <w:rFonts w:ascii="Times New Roman" w:hAnsi="Times New Roman" w:cs="Times New Roman"/>
          <w:color w:val="auto"/>
        </w:rPr>
        <w:t xml:space="preserve">ого </w:t>
      </w:r>
      <w:r w:rsidR="00DA123D" w:rsidRPr="00132623">
        <w:rPr>
          <w:rFonts w:ascii="Times New Roman" w:hAnsi="Times New Roman" w:cs="Times New Roman"/>
          <w:color w:val="auto"/>
        </w:rPr>
        <w:t>заместител</w:t>
      </w:r>
      <w:r w:rsidR="0066715B" w:rsidRPr="00132623">
        <w:rPr>
          <w:rFonts w:ascii="Times New Roman" w:hAnsi="Times New Roman" w:cs="Times New Roman"/>
          <w:color w:val="auto"/>
        </w:rPr>
        <w:t>я</w:t>
      </w:r>
      <w:r w:rsidRPr="00132623">
        <w:rPr>
          <w:rFonts w:ascii="Times New Roman" w:hAnsi="Times New Roman" w:cs="Times New Roman"/>
          <w:color w:val="auto"/>
        </w:rPr>
        <w:t xml:space="preserve"> министра</w:t>
      </w:r>
      <w:r w:rsidR="001E546D" w:rsidRPr="00132623">
        <w:rPr>
          <w:rFonts w:ascii="Times New Roman" w:hAnsi="Times New Roman" w:cs="Times New Roman"/>
          <w:color w:val="auto"/>
        </w:rPr>
        <w:t xml:space="preserve"> внутренних дел – начальника милиции</w:t>
      </w:r>
      <w:r w:rsidR="00AB0BAB" w:rsidRPr="00132623">
        <w:rPr>
          <w:rFonts w:ascii="Times New Roman" w:hAnsi="Times New Roman" w:cs="Times New Roman"/>
          <w:color w:val="auto"/>
        </w:rPr>
        <w:t xml:space="preserve"> общественной безопасности</w:t>
      </w:r>
      <w:r w:rsidR="001E546D" w:rsidRPr="00132623">
        <w:rPr>
          <w:rFonts w:ascii="Times New Roman" w:hAnsi="Times New Roman" w:cs="Times New Roman"/>
          <w:color w:val="auto"/>
        </w:rPr>
        <w:t xml:space="preserve"> Министерства внутренних дел Приднестровской Молдавской Республики;</w:t>
      </w:r>
    </w:p>
    <w:p w14:paraId="4C33D31E" w14:textId="77777777" w:rsidR="001E546D" w:rsidRPr="00132623" w:rsidRDefault="00253ABA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в) </w:t>
      </w:r>
      <w:r w:rsidR="001E546D" w:rsidRPr="00132623">
        <w:rPr>
          <w:rFonts w:ascii="Times New Roman" w:hAnsi="Times New Roman" w:cs="Times New Roman"/>
          <w:color w:val="auto"/>
        </w:rPr>
        <w:t>первого заместителя Председателя Следственного комитета – начальника Главного следственного управления Следственного комитета Приднестровской Молдавской Республики;</w:t>
      </w:r>
    </w:p>
    <w:p w14:paraId="7B36F612" w14:textId="77777777" w:rsidR="00352694" w:rsidRPr="00132623" w:rsidRDefault="00840A49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4. </w:t>
      </w:r>
      <w:r w:rsidR="00352694" w:rsidRPr="00132623">
        <w:rPr>
          <w:rFonts w:ascii="Times New Roman" w:hAnsi="Times New Roman" w:cs="Times New Roman"/>
          <w:color w:val="auto"/>
        </w:rPr>
        <w:t xml:space="preserve">Направить настоящий Приказ на государственную регистрацию </w:t>
      </w:r>
      <w:r w:rsidR="00DE125E" w:rsidRPr="00132623">
        <w:rPr>
          <w:rFonts w:ascii="Times New Roman" w:hAnsi="Times New Roman" w:cs="Times New Roman"/>
          <w:color w:val="auto"/>
        </w:rPr>
        <w:t xml:space="preserve">и официальное опубликование </w:t>
      </w:r>
      <w:r w:rsidR="00352694" w:rsidRPr="00132623">
        <w:rPr>
          <w:rFonts w:ascii="Times New Roman" w:hAnsi="Times New Roman" w:cs="Times New Roman"/>
          <w:color w:val="auto"/>
        </w:rPr>
        <w:t xml:space="preserve">в Министерство юстиции Приднестровской Молдавской Республики. </w:t>
      </w:r>
    </w:p>
    <w:p w14:paraId="068AF805" w14:textId="77777777" w:rsidR="00352694" w:rsidRPr="00132623" w:rsidRDefault="00840A49" w:rsidP="00025B69">
      <w:pPr>
        <w:widowControl/>
        <w:shd w:val="clear" w:color="auto" w:fill="FFFFFF"/>
        <w:ind w:firstLine="544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5. </w:t>
      </w:r>
      <w:r w:rsidR="00352694" w:rsidRPr="00132623">
        <w:rPr>
          <w:rFonts w:ascii="Times New Roman" w:hAnsi="Times New Roman" w:cs="Times New Roman"/>
          <w:color w:val="auto"/>
        </w:rPr>
        <w:t>Настоящий Приказ вступает в силу со дня его официального опубликования.</w:t>
      </w:r>
    </w:p>
    <w:p w14:paraId="1C598573" w14:textId="77777777" w:rsidR="009E061D" w:rsidRPr="00132623" w:rsidRDefault="009E061D" w:rsidP="006A3766">
      <w:pPr>
        <w:pStyle w:val="a4"/>
        <w:shd w:val="clear" w:color="auto" w:fill="auto"/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31615802" w14:textId="77777777" w:rsidR="009E061D" w:rsidRPr="00132623" w:rsidRDefault="009E061D" w:rsidP="006A3766">
      <w:pPr>
        <w:pStyle w:val="a4"/>
        <w:shd w:val="clear" w:color="auto" w:fill="auto"/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6466A299" w14:textId="77777777" w:rsidR="00CD214C" w:rsidRPr="00132623" w:rsidRDefault="00CD214C" w:rsidP="00CD214C">
      <w:pPr>
        <w:pStyle w:val="a4"/>
        <w:shd w:val="clear" w:color="auto" w:fill="auto"/>
        <w:spacing w:before="0" w:after="0" w:line="240" w:lineRule="auto"/>
        <w:ind w:left="20" w:hanging="20"/>
        <w:rPr>
          <w:rStyle w:val="11"/>
          <w:rFonts w:eastAsiaTheme="minorEastAsia"/>
          <w:color w:val="000000"/>
          <w:sz w:val="24"/>
          <w:szCs w:val="24"/>
        </w:rPr>
      </w:pPr>
      <w:r w:rsidRPr="00132623">
        <w:rPr>
          <w:rStyle w:val="11"/>
          <w:sz w:val="24"/>
          <w:szCs w:val="24"/>
        </w:rPr>
        <w:t xml:space="preserve">Первый заместитель Председателя Правительства </w:t>
      </w:r>
    </w:p>
    <w:p w14:paraId="73C0D5C4" w14:textId="5A61AF1E" w:rsidR="00CD214C" w:rsidRPr="00191ADA" w:rsidRDefault="00191ADA" w:rsidP="00191ADA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hanging="2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м</w:t>
      </w:r>
      <w:r w:rsidR="00CD214C" w:rsidRPr="00132623">
        <w:rPr>
          <w:rStyle w:val="11"/>
          <w:sz w:val="24"/>
          <w:szCs w:val="24"/>
        </w:rPr>
        <w:t xml:space="preserve">инистр экономического развития </w:t>
      </w:r>
      <w:r>
        <w:rPr>
          <w:rStyle w:val="11"/>
          <w:sz w:val="24"/>
          <w:szCs w:val="24"/>
        </w:rPr>
        <w:tab/>
        <w:t>С.</w:t>
      </w:r>
      <w:r w:rsidR="00CD214C" w:rsidRPr="00132623">
        <w:rPr>
          <w:rStyle w:val="11"/>
          <w:sz w:val="24"/>
          <w:szCs w:val="24"/>
        </w:rPr>
        <w:t xml:space="preserve"> О</w:t>
      </w:r>
      <w:r>
        <w:rPr>
          <w:rStyle w:val="11"/>
          <w:sz w:val="24"/>
          <w:szCs w:val="24"/>
        </w:rPr>
        <w:t>БОЛОНИК</w:t>
      </w:r>
    </w:p>
    <w:p w14:paraId="47D5BAA3" w14:textId="77777777" w:rsidR="00CD214C" w:rsidRPr="00132623" w:rsidRDefault="00CD214C" w:rsidP="00CD214C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hanging="20"/>
        <w:rPr>
          <w:rStyle w:val="11"/>
          <w:rFonts w:eastAsiaTheme="minorEastAsia"/>
          <w:color w:val="000000"/>
          <w:sz w:val="24"/>
          <w:szCs w:val="24"/>
        </w:rPr>
      </w:pPr>
    </w:p>
    <w:p w14:paraId="76254CB0" w14:textId="3DF03E6F" w:rsidR="00CD214C" w:rsidRPr="00132623" w:rsidRDefault="00191ADA" w:rsidP="00191ADA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hanging="20"/>
        <w:rPr>
          <w:rStyle w:val="11"/>
          <w:rFonts w:eastAsiaTheme="minorEastAsia"/>
          <w:color w:val="000000"/>
          <w:sz w:val="24"/>
          <w:szCs w:val="24"/>
        </w:rPr>
      </w:pPr>
      <w:r>
        <w:rPr>
          <w:rStyle w:val="11"/>
          <w:sz w:val="24"/>
          <w:szCs w:val="24"/>
        </w:rPr>
        <w:t>И.о. м</w:t>
      </w:r>
      <w:r w:rsidR="00CD214C" w:rsidRPr="00132623">
        <w:rPr>
          <w:rStyle w:val="11"/>
          <w:sz w:val="24"/>
          <w:szCs w:val="24"/>
        </w:rPr>
        <w:t>инистр</w:t>
      </w:r>
      <w:r>
        <w:rPr>
          <w:rStyle w:val="11"/>
          <w:sz w:val="24"/>
          <w:szCs w:val="24"/>
        </w:rPr>
        <w:t>а</w:t>
      </w:r>
      <w:r w:rsidR="00CD214C" w:rsidRPr="00132623">
        <w:rPr>
          <w:rStyle w:val="11"/>
          <w:sz w:val="24"/>
          <w:szCs w:val="24"/>
        </w:rPr>
        <w:t xml:space="preserve"> внутренних дел</w:t>
      </w:r>
      <w:r>
        <w:rPr>
          <w:rStyle w:val="11"/>
          <w:rFonts w:eastAsiaTheme="minorEastAsia"/>
          <w:color w:val="000000"/>
          <w:sz w:val="24"/>
          <w:szCs w:val="24"/>
        </w:rPr>
        <w:t xml:space="preserve"> </w:t>
      </w:r>
      <w:r w:rsidR="00CD214C" w:rsidRPr="00132623">
        <w:rPr>
          <w:rStyle w:val="11"/>
          <w:sz w:val="24"/>
          <w:szCs w:val="24"/>
        </w:rPr>
        <w:tab/>
      </w:r>
      <w:r>
        <w:rPr>
          <w:rStyle w:val="11"/>
          <w:sz w:val="24"/>
          <w:szCs w:val="24"/>
        </w:rPr>
        <w:t xml:space="preserve"> А. БАРАБАШ</w:t>
      </w:r>
    </w:p>
    <w:p w14:paraId="0FFBF1F4" w14:textId="77777777" w:rsidR="00CD214C" w:rsidRPr="00132623" w:rsidRDefault="00CD214C" w:rsidP="00CD214C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hanging="20"/>
        <w:rPr>
          <w:rStyle w:val="11"/>
          <w:rFonts w:eastAsiaTheme="minorEastAsia"/>
          <w:color w:val="000000"/>
          <w:sz w:val="24"/>
          <w:szCs w:val="24"/>
        </w:rPr>
      </w:pPr>
    </w:p>
    <w:p w14:paraId="294AB7E2" w14:textId="46B83A6B" w:rsidR="00CD214C" w:rsidRPr="00132623" w:rsidRDefault="00CD214C" w:rsidP="00191ADA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hanging="20"/>
        <w:rPr>
          <w:rStyle w:val="11"/>
          <w:rFonts w:eastAsiaTheme="minorEastAsia"/>
          <w:color w:val="000000"/>
          <w:sz w:val="24"/>
          <w:szCs w:val="24"/>
        </w:rPr>
      </w:pPr>
      <w:r w:rsidRPr="00132623">
        <w:rPr>
          <w:rStyle w:val="11"/>
          <w:sz w:val="24"/>
          <w:szCs w:val="24"/>
        </w:rPr>
        <w:t>Председатель Следственного комитета</w:t>
      </w:r>
      <w:r w:rsidRPr="00132623">
        <w:rPr>
          <w:sz w:val="24"/>
          <w:szCs w:val="24"/>
        </w:rPr>
        <w:tab/>
      </w:r>
      <w:r w:rsidRPr="00132623">
        <w:rPr>
          <w:rStyle w:val="11"/>
          <w:sz w:val="24"/>
          <w:szCs w:val="24"/>
        </w:rPr>
        <w:t>В. Б</w:t>
      </w:r>
      <w:r w:rsidR="00191ADA">
        <w:rPr>
          <w:rStyle w:val="11"/>
          <w:sz w:val="24"/>
          <w:szCs w:val="24"/>
        </w:rPr>
        <w:t>РЫНЗАРЬ</w:t>
      </w:r>
    </w:p>
    <w:p w14:paraId="72E95119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7BD91906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52A1FF94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2BD6A91C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65225091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7079A9C2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06726493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6D8920DC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40BE805F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674F9E71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747E3E66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2A2CB7BB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10915156" w14:textId="77777777" w:rsidR="00025B69" w:rsidRPr="00132623" w:rsidRDefault="00025B69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31E9FFE6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790AE21C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319137EC" w14:textId="77777777" w:rsidR="000404C0" w:rsidRPr="00132623" w:rsidRDefault="000404C0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1A021766" w14:textId="3554CA8A" w:rsidR="00CD214C" w:rsidRPr="00132623" w:rsidRDefault="00CD214C" w:rsidP="00DD1592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rPr>
          <w:rStyle w:val="11"/>
          <w:sz w:val="24"/>
          <w:szCs w:val="24"/>
        </w:rPr>
      </w:pPr>
    </w:p>
    <w:p w14:paraId="5BD59ABA" w14:textId="13E62087" w:rsidR="00637C3C" w:rsidRPr="00132623" w:rsidRDefault="00637C3C" w:rsidP="0035269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rStyle w:val="11"/>
          <w:sz w:val="24"/>
          <w:szCs w:val="24"/>
        </w:rPr>
      </w:pPr>
    </w:p>
    <w:p w14:paraId="7E7A95B5" w14:textId="3FCE4993" w:rsidR="001B7905" w:rsidRPr="00132623" w:rsidRDefault="001B7905" w:rsidP="0035269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rStyle w:val="11"/>
          <w:sz w:val="24"/>
          <w:szCs w:val="24"/>
        </w:rPr>
      </w:pPr>
    </w:p>
    <w:p w14:paraId="67E959F3" w14:textId="7E2CBF67" w:rsidR="001B7905" w:rsidRPr="00132623" w:rsidRDefault="001B7905" w:rsidP="0035269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rStyle w:val="11"/>
          <w:sz w:val="24"/>
          <w:szCs w:val="24"/>
        </w:rPr>
      </w:pPr>
    </w:p>
    <w:p w14:paraId="1CFB962E" w14:textId="65D65847" w:rsidR="001B7905" w:rsidRPr="00132623" w:rsidRDefault="001B7905" w:rsidP="00132623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firstLine="0"/>
        <w:rPr>
          <w:rStyle w:val="11"/>
          <w:sz w:val="24"/>
          <w:szCs w:val="24"/>
        </w:rPr>
      </w:pPr>
    </w:p>
    <w:p w14:paraId="6B05824B" w14:textId="77777777" w:rsidR="00132623" w:rsidRPr="00132623" w:rsidRDefault="00132623" w:rsidP="00132623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firstLine="0"/>
        <w:rPr>
          <w:rStyle w:val="11"/>
          <w:sz w:val="24"/>
          <w:szCs w:val="24"/>
        </w:rPr>
      </w:pPr>
    </w:p>
    <w:p w14:paraId="7B51FCD6" w14:textId="77777777" w:rsidR="002D2904" w:rsidRDefault="002D2904" w:rsidP="0035269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sz w:val="24"/>
          <w:szCs w:val="24"/>
        </w:rPr>
      </w:pPr>
    </w:p>
    <w:p w14:paraId="0FB06C90" w14:textId="2AE3AC33" w:rsidR="004B1392" w:rsidRPr="00132623" w:rsidRDefault="004B1392" w:rsidP="0035269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sz w:val="24"/>
          <w:szCs w:val="24"/>
        </w:rPr>
      </w:pPr>
      <w:r w:rsidRPr="00132623">
        <w:rPr>
          <w:sz w:val="24"/>
          <w:szCs w:val="24"/>
        </w:rPr>
        <w:lastRenderedPageBreak/>
        <w:t>Приложение к совместному Приказу</w:t>
      </w:r>
      <w:r w:rsidRPr="00132623">
        <w:rPr>
          <w:sz w:val="24"/>
          <w:szCs w:val="24"/>
        </w:rPr>
        <w:br/>
        <w:t>Министерства экономического развития</w:t>
      </w:r>
      <w:r w:rsidRPr="00132623">
        <w:rPr>
          <w:sz w:val="24"/>
          <w:szCs w:val="24"/>
        </w:rPr>
        <w:br/>
        <w:t>Приднестровской Молдавской Республики</w:t>
      </w:r>
    </w:p>
    <w:p w14:paraId="7E41977E" w14:textId="316757C3" w:rsidR="002D2904" w:rsidRPr="00132623" w:rsidRDefault="004B1392" w:rsidP="002D2904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right"/>
        <w:rPr>
          <w:sz w:val="24"/>
          <w:szCs w:val="24"/>
        </w:rPr>
      </w:pPr>
      <w:r w:rsidRPr="00132623">
        <w:rPr>
          <w:sz w:val="24"/>
          <w:szCs w:val="24"/>
        </w:rPr>
        <w:t>Министерства внутренних дел</w:t>
      </w:r>
      <w:r w:rsidRPr="00132623">
        <w:rPr>
          <w:sz w:val="24"/>
          <w:szCs w:val="24"/>
        </w:rPr>
        <w:br/>
        <w:t>Приднестровской Молдавской Республики</w:t>
      </w:r>
      <w:r w:rsidRPr="00132623">
        <w:rPr>
          <w:sz w:val="24"/>
          <w:szCs w:val="24"/>
        </w:rPr>
        <w:br/>
        <w:t>Следственного комитета</w:t>
      </w:r>
      <w:r w:rsidRPr="00132623">
        <w:rPr>
          <w:sz w:val="24"/>
          <w:szCs w:val="24"/>
        </w:rPr>
        <w:br/>
        <w:t>Придне</w:t>
      </w:r>
      <w:r w:rsidR="002D2904">
        <w:rPr>
          <w:sz w:val="24"/>
          <w:szCs w:val="24"/>
        </w:rPr>
        <w:t>стровской Молдавской Республики</w:t>
      </w:r>
    </w:p>
    <w:p w14:paraId="659DF1CB" w14:textId="61AED39D" w:rsidR="00352694" w:rsidRPr="00132623" w:rsidRDefault="00EE6CD3" w:rsidP="00EE6CD3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left="20" w:firstLine="280"/>
        <w:jc w:val="center"/>
        <w:rPr>
          <w:sz w:val="24"/>
          <w:szCs w:val="24"/>
        </w:rPr>
      </w:pPr>
      <w:r w:rsidRPr="00132623">
        <w:rPr>
          <w:sz w:val="24"/>
          <w:szCs w:val="24"/>
        </w:rPr>
        <w:t xml:space="preserve">                                                                                   </w:t>
      </w:r>
      <w:r w:rsidR="0056034A">
        <w:rPr>
          <w:sz w:val="24"/>
          <w:szCs w:val="24"/>
        </w:rPr>
        <w:t xml:space="preserve">     </w:t>
      </w:r>
      <w:bookmarkStart w:id="0" w:name="_GoBack"/>
      <w:bookmarkEnd w:id="0"/>
      <w:r w:rsidR="002D2904">
        <w:rPr>
          <w:sz w:val="24"/>
          <w:szCs w:val="24"/>
        </w:rPr>
        <w:t xml:space="preserve">   </w:t>
      </w:r>
      <w:r w:rsidR="00352694" w:rsidRPr="00132623">
        <w:rPr>
          <w:sz w:val="24"/>
          <w:szCs w:val="24"/>
        </w:rPr>
        <w:t xml:space="preserve">от </w:t>
      </w:r>
      <w:r w:rsidR="002D2904">
        <w:rPr>
          <w:sz w:val="24"/>
          <w:szCs w:val="24"/>
        </w:rPr>
        <w:t xml:space="preserve">21 декабря </w:t>
      </w:r>
      <w:r w:rsidR="00CD214C" w:rsidRPr="00132623">
        <w:rPr>
          <w:sz w:val="24"/>
          <w:szCs w:val="24"/>
        </w:rPr>
        <w:t>2023 года</w:t>
      </w:r>
      <w:r w:rsidR="00352694" w:rsidRPr="00132623">
        <w:rPr>
          <w:sz w:val="24"/>
          <w:szCs w:val="24"/>
        </w:rPr>
        <w:t xml:space="preserve"> № </w:t>
      </w:r>
      <w:r w:rsidR="002D2904">
        <w:rPr>
          <w:sz w:val="24"/>
          <w:szCs w:val="24"/>
        </w:rPr>
        <w:t>13</w:t>
      </w:r>
      <w:r w:rsidR="0056034A">
        <w:rPr>
          <w:sz w:val="24"/>
          <w:szCs w:val="24"/>
        </w:rPr>
        <w:t>4</w:t>
      </w:r>
      <w:r w:rsidR="002D2904">
        <w:rPr>
          <w:sz w:val="24"/>
          <w:szCs w:val="24"/>
        </w:rPr>
        <w:t>6/442/24</w:t>
      </w:r>
    </w:p>
    <w:p w14:paraId="1B9AD88D" w14:textId="6A5CBB2E" w:rsidR="00352694" w:rsidRPr="00132623" w:rsidRDefault="00352694" w:rsidP="000A7C57">
      <w:pPr>
        <w:pStyle w:val="a4"/>
        <w:shd w:val="clear" w:color="auto" w:fill="auto"/>
        <w:tabs>
          <w:tab w:val="left" w:pos="7702"/>
        </w:tabs>
        <w:spacing w:before="0" w:after="0" w:line="240" w:lineRule="auto"/>
        <w:ind w:firstLine="0"/>
        <w:rPr>
          <w:rStyle w:val="11"/>
          <w:sz w:val="24"/>
          <w:szCs w:val="24"/>
        </w:rPr>
      </w:pPr>
    </w:p>
    <w:p w14:paraId="1E725BB0" w14:textId="24167125" w:rsidR="004C2BCA" w:rsidRPr="00132623" w:rsidRDefault="004C2BCA" w:rsidP="004C2BCA">
      <w:pPr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Регламент </w:t>
      </w:r>
      <w:r w:rsidR="003B5FB3" w:rsidRPr="00132623">
        <w:rPr>
          <w:rFonts w:ascii="Times New Roman" w:hAnsi="Times New Roman" w:cs="Times New Roman"/>
          <w:color w:val="auto"/>
        </w:rPr>
        <w:t xml:space="preserve">взаимодействия </w:t>
      </w:r>
      <w:r w:rsidR="009C0B3B" w:rsidRPr="00132623">
        <w:rPr>
          <w:rFonts w:ascii="Times New Roman" w:hAnsi="Times New Roman" w:cs="Times New Roman"/>
          <w:color w:val="auto"/>
        </w:rPr>
        <w:t xml:space="preserve">газоснабжающих, электроснабжающих, </w:t>
      </w:r>
      <w:r w:rsidR="000606FB" w:rsidRPr="00132623">
        <w:rPr>
          <w:rFonts w:ascii="Times New Roman" w:hAnsi="Times New Roman" w:cs="Times New Roman"/>
          <w:color w:val="auto"/>
        </w:rPr>
        <w:t>водоснабжающих и</w:t>
      </w:r>
      <w:r w:rsidR="009C0B3B" w:rsidRPr="00132623">
        <w:rPr>
          <w:rFonts w:ascii="Times New Roman" w:hAnsi="Times New Roman" w:cs="Times New Roman"/>
          <w:color w:val="auto"/>
        </w:rPr>
        <w:t xml:space="preserve"> теплоснабжающих организаций </w:t>
      </w:r>
      <w:r w:rsidR="003B5FB3" w:rsidRPr="00132623">
        <w:rPr>
          <w:rFonts w:ascii="Times New Roman" w:hAnsi="Times New Roman" w:cs="Times New Roman"/>
          <w:color w:val="auto"/>
        </w:rPr>
        <w:t>с правоохранительными органами Приднестровской Молдавской Республики</w:t>
      </w:r>
    </w:p>
    <w:p w14:paraId="243426D6" w14:textId="77777777" w:rsidR="004C2BCA" w:rsidRPr="00132623" w:rsidRDefault="004C2BCA" w:rsidP="004C2BCA">
      <w:pPr>
        <w:jc w:val="center"/>
        <w:rPr>
          <w:rFonts w:ascii="Times New Roman" w:hAnsi="Times New Roman" w:cs="Times New Roman"/>
          <w:color w:val="auto"/>
        </w:rPr>
      </w:pPr>
    </w:p>
    <w:p w14:paraId="697C3BA6" w14:textId="7547124D" w:rsidR="004C2BCA" w:rsidRDefault="004C2BCA" w:rsidP="000A7C57">
      <w:pPr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1. Общие положения</w:t>
      </w:r>
    </w:p>
    <w:p w14:paraId="4295FD3F" w14:textId="77777777" w:rsidR="009542C6" w:rsidRPr="00132623" w:rsidRDefault="009542C6" w:rsidP="000A7C57">
      <w:pPr>
        <w:jc w:val="center"/>
        <w:rPr>
          <w:rFonts w:ascii="Times New Roman" w:hAnsi="Times New Roman" w:cs="Times New Roman"/>
          <w:color w:val="auto"/>
        </w:rPr>
      </w:pPr>
    </w:p>
    <w:p w14:paraId="0C61688E" w14:textId="77777777" w:rsidR="00CD214C" w:rsidRPr="00132623" w:rsidRDefault="00EA117D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1.</w:t>
      </w:r>
      <w:r w:rsidR="00CD214C" w:rsidRPr="00132623">
        <w:rPr>
          <w:rFonts w:ascii="Times New Roman" w:hAnsi="Times New Roman" w:cs="Times New Roman"/>
          <w:color w:val="auto"/>
        </w:rPr>
        <w:t xml:space="preserve"> Настоящий Регламент устанавливает общие правила для газоснабжающих, электроснабжающих, водоснабжающих и теплоснабжающих организаций по организации взаимодействия с органами внутренних дел Приднестровской Молдавской Республики и Следственным комитетом Приднестровской Молдавской Республики (далее - правоохранительные органы) при выявлении нарушений в сфере газоснабжения, электроснабжения, теплоснабжения и водоснабжения, совершенных бытовыми, промышленными и коммунально-бытовыми потребителями (далее - потребитель или лицо, совершившее нарушение), имеющих признаки административных правонарушений и уголовных преступлений. </w:t>
      </w:r>
    </w:p>
    <w:p w14:paraId="220EB003" w14:textId="0FF4C490" w:rsidR="00EA117D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2. Настоящий Регламент обязателен к исполнению газоснабжающими, электроснабжающими, водоснабжающими и теплоснабжающими организациями и правоохранительными органами.</w:t>
      </w:r>
      <w:r w:rsidR="00EA117D" w:rsidRPr="00132623">
        <w:rPr>
          <w:rFonts w:ascii="Times New Roman" w:hAnsi="Times New Roman" w:cs="Times New Roman"/>
          <w:color w:val="auto"/>
        </w:rPr>
        <w:t xml:space="preserve">  </w:t>
      </w:r>
    </w:p>
    <w:p w14:paraId="2883149F" w14:textId="77777777" w:rsidR="00EA117D" w:rsidRPr="00132623" w:rsidRDefault="00EA117D" w:rsidP="00EA117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 </w:t>
      </w:r>
    </w:p>
    <w:p w14:paraId="47BACDB6" w14:textId="77777777" w:rsidR="00EA117D" w:rsidRPr="00132623" w:rsidRDefault="00EA117D" w:rsidP="00EA117D">
      <w:pPr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2. Цель и задачи</w:t>
      </w:r>
    </w:p>
    <w:p w14:paraId="64729090" w14:textId="77777777" w:rsidR="00EA117D" w:rsidRPr="00132623" w:rsidRDefault="00EA117D" w:rsidP="00EA117D">
      <w:pPr>
        <w:jc w:val="center"/>
        <w:rPr>
          <w:rFonts w:ascii="Times New Roman" w:hAnsi="Times New Roman" w:cs="Times New Roman"/>
          <w:color w:val="auto"/>
        </w:rPr>
      </w:pPr>
    </w:p>
    <w:p w14:paraId="1033D225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3. Настоящий Регламент разработан в целях эффективного и последовательного взаимодействия газоснабжающих, электроснабжающих, водоснабжающих и теплоснабжающих организаций с правоохранительными органами при выявлении нарушений для привлечения лиц, совершивших нарушение законодательства Приднестровской Молдавской Республики в сфере газоснабжения, электроснабжения, теплоснабжения и водоснабжения, к предусмотренной законодательством Приднестровской Молдавской Республики ответственности.</w:t>
      </w:r>
    </w:p>
    <w:p w14:paraId="2F1184F3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4. Работа по взаимодействию с правоохранительными органами направлена на охрану экономической безопасности Приднестровской Молдавской Республики, соблюдение прав и имущественных интересов государства и населения Приднестровской Молдавской Республики, защиту и восстановление имущественных и неимущественных прав и охраняемых законом интересов газоснабжающих, электроснабжающих, водоснабжающих и теплоснабжающих организаций. </w:t>
      </w:r>
    </w:p>
    <w:p w14:paraId="707589AC" w14:textId="77777777" w:rsidR="00EA117D" w:rsidRPr="00132623" w:rsidRDefault="00EA117D" w:rsidP="00EA117D">
      <w:pPr>
        <w:jc w:val="center"/>
        <w:rPr>
          <w:rFonts w:ascii="Times New Roman" w:hAnsi="Times New Roman" w:cs="Times New Roman"/>
          <w:color w:val="auto"/>
        </w:rPr>
      </w:pPr>
    </w:p>
    <w:p w14:paraId="682F8863" w14:textId="77777777" w:rsidR="00EA117D" w:rsidRPr="00132623" w:rsidRDefault="00EA117D" w:rsidP="00EA117D">
      <w:pPr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3. Порядок обращения в правоохранительные органы</w:t>
      </w:r>
    </w:p>
    <w:p w14:paraId="02903661" w14:textId="77777777" w:rsidR="00EA117D" w:rsidRPr="00132623" w:rsidRDefault="00EA117D" w:rsidP="00EA117D">
      <w:pPr>
        <w:jc w:val="center"/>
        <w:rPr>
          <w:rFonts w:ascii="Times New Roman" w:hAnsi="Times New Roman" w:cs="Times New Roman"/>
          <w:color w:val="auto"/>
        </w:rPr>
      </w:pPr>
    </w:p>
    <w:p w14:paraId="336D8977" w14:textId="40A19171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5. При выявлении у потребителя нарушений, действия работников газоснабжающих, электроснабжающих, водоснабжающих и теплоснабжающих организаций должны быть направлены на пресечение противоправных действий путем применения мер, предусмотренных законодательством Приднестровской Молдавской Республики, вызова представителей правоохранительных органов, составления развёрнутого и всеобъемлющего описания выявленного нарушения, с оформлением документов по уст</w:t>
      </w:r>
      <w:r w:rsidR="00532872" w:rsidRPr="00132623">
        <w:rPr>
          <w:rFonts w:ascii="Times New Roman" w:hAnsi="Times New Roman" w:cs="Times New Roman"/>
          <w:color w:val="auto"/>
        </w:rPr>
        <w:t>ановленной организациями форме,</w:t>
      </w:r>
      <w:r w:rsidRPr="00132623">
        <w:rPr>
          <w:rFonts w:ascii="Times New Roman" w:hAnsi="Times New Roman" w:cs="Times New Roman"/>
          <w:color w:val="auto"/>
        </w:rPr>
        <w:t xml:space="preserve"> совершения иных действий, предусмотренных законодательством Приднестровской Молдавской Республики.</w:t>
      </w:r>
    </w:p>
    <w:p w14:paraId="3FD62E79" w14:textId="281ED685" w:rsidR="00F6115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lastRenderedPageBreak/>
        <w:t xml:space="preserve">6. Получив сообщение, сотрудник дежурной части органов внутренних дел Министерства внутренних дел Приднестровской Молдавской Республики </w:t>
      </w:r>
      <w:r w:rsidR="00806190" w:rsidRPr="00132623">
        <w:rPr>
          <w:rFonts w:ascii="Times New Roman" w:hAnsi="Times New Roman" w:cs="Times New Roman"/>
          <w:color w:val="auto"/>
        </w:rPr>
        <w:t>обязан зарегистрировать его в установленном порядке</w:t>
      </w:r>
      <w:r w:rsidR="00F6115C" w:rsidRPr="00132623">
        <w:rPr>
          <w:rFonts w:ascii="Times New Roman" w:hAnsi="Times New Roman" w:cs="Times New Roman"/>
          <w:color w:val="auto"/>
        </w:rPr>
        <w:t xml:space="preserve">, после чего немедленно организовать проверку поступившей информации с незамедлительным выездом оперативно-следственной группы по адресу, указанному ответственными лицами газоснабжающих, электроснабжающих, водоснабжающих и теплоснабжающих организаций. </w:t>
      </w:r>
    </w:p>
    <w:p w14:paraId="794928BA" w14:textId="3F47C826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7. В отношении потребителей или лиц, совершивших нарушение, материалы, составленные в соответствии с пунктом 5 настоящего Регламента, передаются в структурные подразделения или специально созданные комиссии в газоснабжающие, электроснабжающие, водоснабжающие и теплоснабжающие организации для определения размера причиненного данным организациям материального ущерба.</w:t>
      </w:r>
    </w:p>
    <w:p w14:paraId="06AC5173" w14:textId="77777777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Указанные комиссии подлежат созданию и утверждению локальными актами организаций.</w:t>
      </w:r>
    </w:p>
    <w:p w14:paraId="1BBD4F38" w14:textId="77777777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8. Размер материального ущерба рассчитывается в порядке, установленном нормативными правовыми актами</w:t>
      </w:r>
      <w:r w:rsidRPr="00132623">
        <w:rPr>
          <w:rStyle w:val="af2"/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132623">
        <w:rPr>
          <w:rFonts w:ascii="Times New Roman" w:hAnsi="Times New Roman" w:cs="Times New Roman"/>
          <w:color w:val="auto"/>
        </w:rPr>
        <w:t xml:space="preserve"> локальными правовыми актами газоснабжающих, электроснабжающих, водоснабжающих и теплоснабжающих организаций.</w:t>
      </w:r>
    </w:p>
    <w:p w14:paraId="4894D1CA" w14:textId="77777777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9. Газоснабжающие, электроснабжающие, водоснабжающие и теплоснабжающие организации осуществляют расчет причиненного ущерба и не позднее 10 (десяти) рабочих дней после установления размера</w:t>
      </w:r>
      <w:r w:rsidRPr="00132623">
        <w:rPr>
          <w:rStyle w:val="af2"/>
          <w:rFonts w:ascii="Times New Roman" w:hAnsi="Times New Roman" w:cs="Times New Roman"/>
          <w:color w:val="auto"/>
          <w:sz w:val="24"/>
          <w:szCs w:val="24"/>
        </w:rPr>
        <w:t xml:space="preserve"> п</w:t>
      </w:r>
      <w:r w:rsidRPr="00132623">
        <w:rPr>
          <w:rFonts w:ascii="Times New Roman" w:hAnsi="Times New Roman" w:cs="Times New Roman"/>
          <w:color w:val="auto"/>
        </w:rPr>
        <w:t>ричиненного ущерба направляют данные сведения в правоохранительные органы.</w:t>
      </w:r>
    </w:p>
    <w:p w14:paraId="1040FFF0" w14:textId="77777777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10. Привлечение лиц, совершивших нарушение, к административной или уголовной ответственности осуществляется правоохранительными органами в порядке, установленном законодательством Приднестровской Молдавской Республики.</w:t>
      </w:r>
    </w:p>
    <w:p w14:paraId="28A74D97" w14:textId="77777777" w:rsidR="00CD214C" w:rsidRPr="00132623" w:rsidRDefault="00CD214C" w:rsidP="00CD214C">
      <w:pPr>
        <w:pStyle w:val="a6"/>
        <w:ind w:left="0" w:firstLine="567"/>
        <w:jc w:val="both"/>
        <w:rPr>
          <w:rFonts w:ascii="Times New Roman" w:hAnsi="Times New Roman" w:cs="Times New Roman"/>
          <w:color w:val="auto"/>
        </w:rPr>
      </w:pPr>
    </w:p>
    <w:p w14:paraId="3558648F" w14:textId="77777777" w:rsidR="00CD214C" w:rsidRPr="00132623" w:rsidRDefault="00CD214C" w:rsidP="00CD214C">
      <w:pPr>
        <w:ind w:firstLine="567"/>
        <w:jc w:val="center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4. Формы взаимодействия и сотрудничества с правоохранительными органами</w:t>
      </w:r>
    </w:p>
    <w:p w14:paraId="1B169F76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4DF03FB8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11. Взаимодействие газоснабжающих, электроснабжающих, водоснабжающих и теплоснабжающих организаций с правоохранительными органами осуществляется в следующих формах:</w:t>
      </w:r>
    </w:p>
    <w:p w14:paraId="14C9451F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а) оказание содействия уполномоченным представителям правоохранительных органов при проведении ими мероприятий, направленных на предупреждение, выявление, пресечение противоправных действий в сфере газоснабжения, электроснабжения, теплоснабжения и водоснабжения; </w:t>
      </w:r>
    </w:p>
    <w:p w14:paraId="086D707C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б) оказание содействия уполномоченным представителям правоохранительных органов при проведении ими мероприятий по расследованию в рамках возбужденного административного или уголовного производства;</w:t>
      </w:r>
    </w:p>
    <w:p w14:paraId="29766762" w14:textId="77777777" w:rsidR="00BD0664" w:rsidRPr="00132623" w:rsidRDefault="00BD0664" w:rsidP="00BD066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 xml:space="preserve">в) взаимное оказание правовой помощи, проведение консультаций и мероприятий по предотвращению выявленных нарушений; </w:t>
      </w:r>
    </w:p>
    <w:p w14:paraId="1491556E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г) в других формах, которые соответствуют задачам настоящего Регламента.</w:t>
      </w:r>
    </w:p>
    <w:p w14:paraId="2687268B" w14:textId="77777777" w:rsidR="00CD214C" w:rsidRPr="00132623" w:rsidRDefault="00CD214C" w:rsidP="00CD214C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29DE6436" w14:textId="77777777" w:rsidR="00CD214C" w:rsidRPr="00132623" w:rsidRDefault="00CD214C" w:rsidP="00CD214C">
      <w:pPr>
        <w:pStyle w:val="aa"/>
        <w:shd w:val="clear" w:color="auto" w:fill="FFFFFF"/>
        <w:spacing w:before="0" w:beforeAutospacing="0" w:after="0" w:afterAutospacing="0"/>
        <w:ind w:firstLine="567"/>
        <w:jc w:val="center"/>
      </w:pPr>
      <w:r w:rsidRPr="00132623">
        <w:t>5. Ответственность и контроль</w:t>
      </w:r>
    </w:p>
    <w:p w14:paraId="53B72A8E" w14:textId="77777777" w:rsidR="00CD214C" w:rsidRPr="00132623" w:rsidRDefault="00CD214C" w:rsidP="00CD214C">
      <w:pPr>
        <w:pStyle w:val="aa"/>
        <w:shd w:val="clear" w:color="auto" w:fill="FFFFFF"/>
        <w:spacing w:before="0" w:beforeAutospacing="0" w:after="0" w:afterAutospacing="0"/>
        <w:ind w:firstLine="567"/>
        <w:jc w:val="center"/>
      </w:pPr>
    </w:p>
    <w:p w14:paraId="26A567BC" w14:textId="77777777" w:rsidR="00806190" w:rsidRPr="00132623" w:rsidRDefault="00806190" w:rsidP="0080619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12. Ответственность за организацию взаимодействия с правоохранительными органами возложить на руководителей газоснабжающих, электроснабжающих, водоснабжающих и теплоснабжающих организаций.</w:t>
      </w:r>
    </w:p>
    <w:p w14:paraId="32896D3E" w14:textId="77777777" w:rsidR="00806190" w:rsidRPr="00132623" w:rsidRDefault="00806190" w:rsidP="0080619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13. Контроль за исполнением настоящего Регламента сотрудниками правоохранительных органов возложить на руководителей соответствующих органов.</w:t>
      </w:r>
    </w:p>
    <w:p w14:paraId="6ED6B09B" w14:textId="6B987EBD" w:rsidR="00F90B0F" w:rsidRPr="00132623" w:rsidRDefault="00806190" w:rsidP="0080619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2623">
        <w:rPr>
          <w:rFonts w:ascii="Times New Roman" w:hAnsi="Times New Roman" w:cs="Times New Roman"/>
          <w:color w:val="auto"/>
        </w:rPr>
        <w:t>Контроль за исполнением настоящего Регламента работниками газоснабжающих, электроснабжающих, водоснабжающих и теплоснабжающих организаций возложить на Министерство экономического развития Приднестровской Молдавской Республики.</w:t>
      </w:r>
    </w:p>
    <w:sectPr w:rsidR="00F90B0F" w:rsidRPr="00132623" w:rsidSect="005122CA">
      <w:type w:val="continuous"/>
      <w:pgSz w:w="11909" w:h="16838"/>
      <w:pgMar w:top="992" w:right="851" w:bottom="907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EF70D" w14:textId="77777777" w:rsidR="009242E8" w:rsidRDefault="009242E8" w:rsidP="00457941">
      <w:r>
        <w:separator/>
      </w:r>
    </w:p>
  </w:endnote>
  <w:endnote w:type="continuationSeparator" w:id="0">
    <w:p w14:paraId="417B30BA" w14:textId="77777777" w:rsidR="009242E8" w:rsidRDefault="009242E8" w:rsidP="0045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44E76" w14:textId="77777777" w:rsidR="009242E8" w:rsidRDefault="009242E8" w:rsidP="00457941">
      <w:r>
        <w:separator/>
      </w:r>
    </w:p>
  </w:footnote>
  <w:footnote w:type="continuationSeparator" w:id="0">
    <w:p w14:paraId="11AD6CC9" w14:textId="77777777" w:rsidR="009242E8" w:rsidRDefault="009242E8" w:rsidP="0045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4E3F03"/>
    <w:multiLevelType w:val="hybridMultilevel"/>
    <w:tmpl w:val="DD802DB0"/>
    <w:lvl w:ilvl="0" w:tplc="4970A74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6BE4CB3"/>
    <w:multiLevelType w:val="hybridMultilevel"/>
    <w:tmpl w:val="B250534E"/>
    <w:lvl w:ilvl="0" w:tplc="873EE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23187B"/>
    <w:multiLevelType w:val="hybridMultilevel"/>
    <w:tmpl w:val="6F64D81A"/>
    <w:lvl w:ilvl="0" w:tplc="F044E6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FC20893"/>
    <w:multiLevelType w:val="hybridMultilevel"/>
    <w:tmpl w:val="EDE02E80"/>
    <w:lvl w:ilvl="0" w:tplc="89A64C8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10647F1"/>
    <w:multiLevelType w:val="multilevel"/>
    <w:tmpl w:val="583A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01B63"/>
    <w:multiLevelType w:val="multilevel"/>
    <w:tmpl w:val="C71026C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03E8C"/>
    <w:multiLevelType w:val="hybridMultilevel"/>
    <w:tmpl w:val="A0D0E7D8"/>
    <w:lvl w:ilvl="0" w:tplc="05609102">
      <w:start w:val="1"/>
      <w:numFmt w:val="bullet"/>
      <w:lvlText w:val="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8" w15:restartNumberingAfterBreak="0">
    <w:nsid w:val="5B6E6698"/>
    <w:multiLevelType w:val="multilevel"/>
    <w:tmpl w:val="4DF4EA3E"/>
    <w:lvl w:ilvl="0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9" w15:restartNumberingAfterBreak="0">
    <w:nsid w:val="5F395C86"/>
    <w:multiLevelType w:val="hybridMultilevel"/>
    <w:tmpl w:val="5F4A3422"/>
    <w:lvl w:ilvl="0" w:tplc="345E5668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17C68FB"/>
    <w:multiLevelType w:val="hybridMultilevel"/>
    <w:tmpl w:val="6B9009AC"/>
    <w:lvl w:ilvl="0" w:tplc="C244341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3490DDA"/>
    <w:multiLevelType w:val="hybridMultilevel"/>
    <w:tmpl w:val="A22E4B5C"/>
    <w:lvl w:ilvl="0" w:tplc="BB6E0B04">
      <w:start w:val="3"/>
      <w:numFmt w:val="decimal"/>
      <w:lvlText w:val="%1)"/>
      <w:lvlJc w:val="left"/>
      <w:pPr>
        <w:ind w:left="10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41"/>
    <w:rsid w:val="00001A01"/>
    <w:rsid w:val="00002455"/>
    <w:rsid w:val="00002494"/>
    <w:rsid w:val="000044C6"/>
    <w:rsid w:val="00004C1C"/>
    <w:rsid w:val="0000631D"/>
    <w:rsid w:val="00007468"/>
    <w:rsid w:val="00007D5F"/>
    <w:rsid w:val="00013F23"/>
    <w:rsid w:val="000146D5"/>
    <w:rsid w:val="00017599"/>
    <w:rsid w:val="00021DE2"/>
    <w:rsid w:val="00022D2B"/>
    <w:rsid w:val="000257D5"/>
    <w:rsid w:val="00025B69"/>
    <w:rsid w:val="000404C0"/>
    <w:rsid w:val="0004746C"/>
    <w:rsid w:val="00052AB8"/>
    <w:rsid w:val="000532DC"/>
    <w:rsid w:val="00056537"/>
    <w:rsid w:val="000604D0"/>
    <w:rsid w:val="000606FB"/>
    <w:rsid w:val="000618C0"/>
    <w:rsid w:val="000671CF"/>
    <w:rsid w:val="00070A93"/>
    <w:rsid w:val="00074D30"/>
    <w:rsid w:val="00083F86"/>
    <w:rsid w:val="000849E4"/>
    <w:rsid w:val="00094691"/>
    <w:rsid w:val="000948C7"/>
    <w:rsid w:val="000A02D6"/>
    <w:rsid w:val="000A2451"/>
    <w:rsid w:val="000A2BA0"/>
    <w:rsid w:val="000A7C57"/>
    <w:rsid w:val="000C00B1"/>
    <w:rsid w:val="000C1AAF"/>
    <w:rsid w:val="000C1EEA"/>
    <w:rsid w:val="000D1397"/>
    <w:rsid w:val="000E2022"/>
    <w:rsid w:val="000E2364"/>
    <w:rsid w:val="000E32C8"/>
    <w:rsid w:val="000F0750"/>
    <w:rsid w:val="00101F2F"/>
    <w:rsid w:val="001024EF"/>
    <w:rsid w:val="00103D9C"/>
    <w:rsid w:val="001101B6"/>
    <w:rsid w:val="0011209B"/>
    <w:rsid w:val="00114AAF"/>
    <w:rsid w:val="00123004"/>
    <w:rsid w:val="00132623"/>
    <w:rsid w:val="00140E66"/>
    <w:rsid w:val="00141DAF"/>
    <w:rsid w:val="00146ADA"/>
    <w:rsid w:val="00152B32"/>
    <w:rsid w:val="00160586"/>
    <w:rsid w:val="00163CE8"/>
    <w:rsid w:val="00164EC7"/>
    <w:rsid w:val="00165F97"/>
    <w:rsid w:val="00170211"/>
    <w:rsid w:val="00173C0F"/>
    <w:rsid w:val="00176CF7"/>
    <w:rsid w:val="00181A5A"/>
    <w:rsid w:val="00186D82"/>
    <w:rsid w:val="00190164"/>
    <w:rsid w:val="001901E9"/>
    <w:rsid w:val="0019131E"/>
    <w:rsid w:val="00191ADA"/>
    <w:rsid w:val="00192F7C"/>
    <w:rsid w:val="00193BE8"/>
    <w:rsid w:val="00195C1F"/>
    <w:rsid w:val="001A1756"/>
    <w:rsid w:val="001A3594"/>
    <w:rsid w:val="001A37E0"/>
    <w:rsid w:val="001A61F2"/>
    <w:rsid w:val="001B276A"/>
    <w:rsid w:val="001B61B2"/>
    <w:rsid w:val="001B7905"/>
    <w:rsid w:val="001C32BF"/>
    <w:rsid w:val="001C531C"/>
    <w:rsid w:val="001C654D"/>
    <w:rsid w:val="001D367D"/>
    <w:rsid w:val="001E546D"/>
    <w:rsid w:val="001E624A"/>
    <w:rsid w:val="001E62DA"/>
    <w:rsid w:val="001F2038"/>
    <w:rsid w:val="001F2CB9"/>
    <w:rsid w:val="001F3377"/>
    <w:rsid w:val="001F6065"/>
    <w:rsid w:val="001F7989"/>
    <w:rsid w:val="002006B9"/>
    <w:rsid w:val="00205AF0"/>
    <w:rsid w:val="00205BC5"/>
    <w:rsid w:val="00212074"/>
    <w:rsid w:val="0021281E"/>
    <w:rsid w:val="002144DD"/>
    <w:rsid w:val="002278A0"/>
    <w:rsid w:val="00227C08"/>
    <w:rsid w:val="00232DC9"/>
    <w:rsid w:val="0023378A"/>
    <w:rsid w:val="0023388B"/>
    <w:rsid w:val="00235703"/>
    <w:rsid w:val="002368AE"/>
    <w:rsid w:val="00245F96"/>
    <w:rsid w:val="00247125"/>
    <w:rsid w:val="00253ABA"/>
    <w:rsid w:val="0025649E"/>
    <w:rsid w:val="0025752E"/>
    <w:rsid w:val="00261D8F"/>
    <w:rsid w:val="00264C9B"/>
    <w:rsid w:val="0026574D"/>
    <w:rsid w:val="00265EC0"/>
    <w:rsid w:val="002837AD"/>
    <w:rsid w:val="00284149"/>
    <w:rsid w:val="00286504"/>
    <w:rsid w:val="00291FF8"/>
    <w:rsid w:val="0029301A"/>
    <w:rsid w:val="00295C3B"/>
    <w:rsid w:val="0029713F"/>
    <w:rsid w:val="002A2CCD"/>
    <w:rsid w:val="002B25DD"/>
    <w:rsid w:val="002C460B"/>
    <w:rsid w:val="002D2904"/>
    <w:rsid w:val="002D4CFF"/>
    <w:rsid w:val="002D71B6"/>
    <w:rsid w:val="002E0120"/>
    <w:rsid w:val="002E1EB1"/>
    <w:rsid w:val="002E3296"/>
    <w:rsid w:val="002E338F"/>
    <w:rsid w:val="002E3D05"/>
    <w:rsid w:val="002E7C8F"/>
    <w:rsid w:val="002F2AF5"/>
    <w:rsid w:val="00305A03"/>
    <w:rsid w:val="00311AAD"/>
    <w:rsid w:val="003138FD"/>
    <w:rsid w:val="00313D3F"/>
    <w:rsid w:val="00314F0C"/>
    <w:rsid w:val="00321CA8"/>
    <w:rsid w:val="003404FF"/>
    <w:rsid w:val="00340D94"/>
    <w:rsid w:val="00344124"/>
    <w:rsid w:val="00347BC0"/>
    <w:rsid w:val="00350CD2"/>
    <w:rsid w:val="003512D0"/>
    <w:rsid w:val="00352694"/>
    <w:rsid w:val="003555B3"/>
    <w:rsid w:val="00356D97"/>
    <w:rsid w:val="003573DF"/>
    <w:rsid w:val="00360237"/>
    <w:rsid w:val="00360623"/>
    <w:rsid w:val="00363AA7"/>
    <w:rsid w:val="00364EFD"/>
    <w:rsid w:val="00370333"/>
    <w:rsid w:val="0037166D"/>
    <w:rsid w:val="003723C2"/>
    <w:rsid w:val="003727FA"/>
    <w:rsid w:val="00375137"/>
    <w:rsid w:val="00385226"/>
    <w:rsid w:val="0038703C"/>
    <w:rsid w:val="003875BE"/>
    <w:rsid w:val="00390066"/>
    <w:rsid w:val="00390974"/>
    <w:rsid w:val="00391526"/>
    <w:rsid w:val="003A47EE"/>
    <w:rsid w:val="003A5239"/>
    <w:rsid w:val="003A5EAF"/>
    <w:rsid w:val="003A7BE9"/>
    <w:rsid w:val="003B5FB3"/>
    <w:rsid w:val="003B723D"/>
    <w:rsid w:val="003C2486"/>
    <w:rsid w:val="003C53B5"/>
    <w:rsid w:val="003C6C32"/>
    <w:rsid w:val="003D2B1D"/>
    <w:rsid w:val="003D61CF"/>
    <w:rsid w:val="003E554E"/>
    <w:rsid w:val="003F083C"/>
    <w:rsid w:val="0040093C"/>
    <w:rsid w:val="00401A81"/>
    <w:rsid w:val="00403267"/>
    <w:rsid w:val="00404483"/>
    <w:rsid w:val="00411B52"/>
    <w:rsid w:val="00412768"/>
    <w:rsid w:val="004143F4"/>
    <w:rsid w:val="004218E1"/>
    <w:rsid w:val="00423BE7"/>
    <w:rsid w:val="00425BEE"/>
    <w:rsid w:val="004306B6"/>
    <w:rsid w:val="00433D9B"/>
    <w:rsid w:val="00433F41"/>
    <w:rsid w:val="00434FDD"/>
    <w:rsid w:val="00440C12"/>
    <w:rsid w:val="00445179"/>
    <w:rsid w:val="004502E0"/>
    <w:rsid w:val="00453D1E"/>
    <w:rsid w:val="00454011"/>
    <w:rsid w:val="0045415B"/>
    <w:rsid w:val="0045710C"/>
    <w:rsid w:val="00457941"/>
    <w:rsid w:val="00463417"/>
    <w:rsid w:val="00463563"/>
    <w:rsid w:val="004704E5"/>
    <w:rsid w:val="0047545A"/>
    <w:rsid w:val="00485A51"/>
    <w:rsid w:val="0049065C"/>
    <w:rsid w:val="00493428"/>
    <w:rsid w:val="0049365D"/>
    <w:rsid w:val="0049639F"/>
    <w:rsid w:val="004A0A2A"/>
    <w:rsid w:val="004A1C92"/>
    <w:rsid w:val="004A4159"/>
    <w:rsid w:val="004A7F33"/>
    <w:rsid w:val="004B1392"/>
    <w:rsid w:val="004B4392"/>
    <w:rsid w:val="004C2BCA"/>
    <w:rsid w:val="004C4056"/>
    <w:rsid w:val="004C5F03"/>
    <w:rsid w:val="004C6050"/>
    <w:rsid w:val="004C7215"/>
    <w:rsid w:val="004D0E69"/>
    <w:rsid w:val="004E1A4B"/>
    <w:rsid w:val="004E3299"/>
    <w:rsid w:val="004E50F4"/>
    <w:rsid w:val="004F0B9B"/>
    <w:rsid w:val="004F5DFD"/>
    <w:rsid w:val="00501FFD"/>
    <w:rsid w:val="00503903"/>
    <w:rsid w:val="0050403E"/>
    <w:rsid w:val="005119FA"/>
    <w:rsid w:val="005122CA"/>
    <w:rsid w:val="00516365"/>
    <w:rsid w:val="00527362"/>
    <w:rsid w:val="00530177"/>
    <w:rsid w:val="00532382"/>
    <w:rsid w:val="00532872"/>
    <w:rsid w:val="0053456E"/>
    <w:rsid w:val="00535939"/>
    <w:rsid w:val="00536CB4"/>
    <w:rsid w:val="00537B8B"/>
    <w:rsid w:val="00543C51"/>
    <w:rsid w:val="00551C47"/>
    <w:rsid w:val="00554AAD"/>
    <w:rsid w:val="00556983"/>
    <w:rsid w:val="0055717C"/>
    <w:rsid w:val="0056034A"/>
    <w:rsid w:val="00560E3D"/>
    <w:rsid w:val="0056122A"/>
    <w:rsid w:val="00565A76"/>
    <w:rsid w:val="00567912"/>
    <w:rsid w:val="00571623"/>
    <w:rsid w:val="005736A7"/>
    <w:rsid w:val="005764D2"/>
    <w:rsid w:val="0057738C"/>
    <w:rsid w:val="00577ED2"/>
    <w:rsid w:val="00584B6F"/>
    <w:rsid w:val="0058737D"/>
    <w:rsid w:val="00591748"/>
    <w:rsid w:val="00592D89"/>
    <w:rsid w:val="00593DB9"/>
    <w:rsid w:val="005A1599"/>
    <w:rsid w:val="005A2AD8"/>
    <w:rsid w:val="005A7E7B"/>
    <w:rsid w:val="005B4AA7"/>
    <w:rsid w:val="005C4598"/>
    <w:rsid w:val="005D75EF"/>
    <w:rsid w:val="005E03CD"/>
    <w:rsid w:val="005E1748"/>
    <w:rsid w:val="005E17EA"/>
    <w:rsid w:val="005E1BD4"/>
    <w:rsid w:val="005F3460"/>
    <w:rsid w:val="005F58C4"/>
    <w:rsid w:val="0060234D"/>
    <w:rsid w:val="00604407"/>
    <w:rsid w:val="00611C44"/>
    <w:rsid w:val="0061251F"/>
    <w:rsid w:val="006219F0"/>
    <w:rsid w:val="00622381"/>
    <w:rsid w:val="00625EE5"/>
    <w:rsid w:val="00626334"/>
    <w:rsid w:val="006270C4"/>
    <w:rsid w:val="00630CE5"/>
    <w:rsid w:val="0063262C"/>
    <w:rsid w:val="00632E4F"/>
    <w:rsid w:val="00637C3C"/>
    <w:rsid w:val="00641437"/>
    <w:rsid w:val="006422F8"/>
    <w:rsid w:val="00647943"/>
    <w:rsid w:val="00650BD1"/>
    <w:rsid w:val="006606DB"/>
    <w:rsid w:val="006620F8"/>
    <w:rsid w:val="00663440"/>
    <w:rsid w:val="006668C7"/>
    <w:rsid w:val="0066715B"/>
    <w:rsid w:val="00671974"/>
    <w:rsid w:val="00672DBC"/>
    <w:rsid w:val="006859C6"/>
    <w:rsid w:val="00690F78"/>
    <w:rsid w:val="00693C9B"/>
    <w:rsid w:val="00696E33"/>
    <w:rsid w:val="006A119B"/>
    <w:rsid w:val="006A2F38"/>
    <w:rsid w:val="006A3766"/>
    <w:rsid w:val="006A7BA2"/>
    <w:rsid w:val="006B011F"/>
    <w:rsid w:val="006B11D0"/>
    <w:rsid w:val="006B36E4"/>
    <w:rsid w:val="006B5306"/>
    <w:rsid w:val="006B5E70"/>
    <w:rsid w:val="006B615D"/>
    <w:rsid w:val="006B7C87"/>
    <w:rsid w:val="006C3075"/>
    <w:rsid w:val="006C3FF4"/>
    <w:rsid w:val="006C4EBB"/>
    <w:rsid w:val="006C6D2D"/>
    <w:rsid w:val="006D2867"/>
    <w:rsid w:val="006D50EA"/>
    <w:rsid w:val="006E2A65"/>
    <w:rsid w:val="006E4028"/>
    <w:rsid w:val="006E52A0"/>
    <w:rsid w:val="006E6E26"/>
    <w:rsid w:val="006F086E"/>
    <w:rsid w:val="006F09C9"/>
    <w:rsid w:val="006F644A"/>
    <w:rsid w:val="007010FC"/>
    <w:rsid w:val="0070155C"/>
    <w:rsid w:val="0070528E"/>
    <w:rsid w:val="00707C9B"/>
    <w:rsid w:val="00717A38"/>
    <w:rsid w:val="00731D72"/>
    <w:rsid w:val="007333C8"/>
    <w:rsid w:val="0073355A"/>
    <w:rsid w:val="0073424E"/>
    <w:rsid w:val="00740924"/>
    <w:rsid w:val="00740A8E"/>
    <w:rsid w:val="00742159"/>
    <w:rsid w:val="007448D2"/>
    <w:rsid w:val="00745C15"/>
    <w:rsid w:val="0075022E"/>
    <w:rsid w:val="007533F2"/>
    <w:rsid w:val="00754416"/>
    <w:rsid w:val="00762B01"/>
    <w:rsid w:val="007749E1"/>
    <w:rsid w:val="00775980"/>
    <w:rsid w:val="00785B02"/>
    <w:rsid w:val="0079123F"/>
    <w:rsid w:val="0079787A"/>
    <w:rsid w:val="007A29E4"/>
    <w:rsid w:val="007B1719"/>
    <w:rsid w:val="007C1B38"/>
    <w:rsid w:val="007C74EB"/>
    <w:rsid w:val="007D236A"/>
    <w:rsid w:val="007D5CFF"/>
    <w:rsid w:val="007D7403"/>
    <w:rsid w:val="007E09B8"/>
    <w:rsid w:val="007E3012"/>
    <w:rsid w:val="007E3D8F"/>
    <w:rsid w:val="007E72A1"/>
    <w:rsid w:val="007F07D2"/>
    <w:rsid w:val="007F54C2"/>
    <w:rsid w:val="008022E7"/>
    <w:rsid w:val="00803F80"/>
    <w:rsid w:val="00805B14"/>
    <w:rsid w:val="00806190"/>
    <w:rsid w:val="008164E9"/>
    <w:rsid w:val="00820B97"/>
    <w:rsid w:val="008232A5"/>
    <w:rsid w:val="008367BB"/>
    <w:rsid w:val="00840A49"/>
    <w:rsid w:val="00850828"/>
    <w:rsid w:val="0085470E"/>
    <w:rsid w:val="00855759"/>
    <w:rsid w:val="00860F21"/>
    <w:rsid w:val="008631E1"/>
    <w:rsid w:val="00864012"/>
    <w:rsid w:val="00882201"/>
    <w:rsid w:val="00883226"/>
    <w:rsid w:val="00883626"/>
    <w:rsid w:val="0088393D"/>
    <w:rsid w:val="0088516A"/>
    <w:rsid w:val="008853F2"/>
    <w:rsid w:val="00886987"/>
    <w:rsid w:val="00890824"/>
    <w:rsid w:val="008A0AE7"/>
    <w:rsid w:val="008A0D36"/>
    <w:rsid w:val="008A1550"/>
    <w:rsid w:val="008A3A7A"/>
    <w:rsid w:val="008B2CCA"/>
    <w:rsid w:val="008B3324"/>
    <w:rsid w:val="008B3CBF"/>
    <w:rsid w:val="008B4532"/>
    <w:rsid w:val="008B68EC"/>
    <w:rsid w:val="008C1F51"/>
    <w:rsid w:val="008C35AA"/>
    <w:rsid w:val="008E240B"/>
    <w:rsid w:val="008E5FD0"/>
    <w:rsid w:val="008F1364"/>
    <w:rsid w:val="008F33BA"/>
    <w:rsid w:val="008F3875"/>
    <w:rsid w:val="008F3D60"/>
    <w:rsid w:val="008F57CB"/>
    <w:rsid w:val="00900825"/>
    <w:rsid w:val="0091582B"/>
    <w:rsid w:val="00915B39"/>
    <w:rsid w:val="00916DDC"/>
    <w:rsid w:val="0091756A"/>
    <w:rsid w:val="009214F3"/>
    <w:rsid w:val="00922D90"/>
    <w:rsid w:val="009242E8"/>
    <w:rsid w:val="0092494F"/>
    <w:rsid w:val="00931B08"/>
    <w:rsid w:val="00941273"/>
    <w:rsid w:val="00952DD8"/>
    <w:rsid w:val="009542C6"/>
    <w:rsid w:val="009549A6"/>
    <w:rsid w:val="00957376"/>
    <w:rsid w:val="00963620"/>
    <w:rsid w:val="0096439C"/>
    <w:rsid w:val="00966ABF"/>
    <w:rsid w:val="00971592"/>
    <w:rsid w:val="0097292A"/>
    <w:rsid w:val="009750FA"/>
    <w:rsid w:val="00981A07"/>
    <w:rsid w:val="009860E6"/>
    <w:rsid w:val="009863F0"/>
    <w:rsid w:val="00990081"/>
    <w:rsid w:val="009945A6"/>
    <w:rsid w:val="00994AF2"/>
    <w:rsid w:val="009A44E2"/>
    <w:rsid w:val="009A538B"/>
    <w:rsid w:val="009B093F"/>
    <w:rsid w:val="009B2396"/>
    <w:rsid w:val="009B6FF0"/>
    <w:rsid w:val="009C0B3B"/>
    <w:rsid w:val="009C5A4C"/>
    <w:rsid w:val="009D08E5"/>
    <w:rsid w:val="009D0B37"/>
    <w:rsid w:val="009D0CD4"/>
    <w:rsid w:val="009D196F"/>
    <w:rsid w:val="009D1B1B"/>
    <w:rsid w:val="009D2B81"/>
    <w:rsid w:val="009E061D"/>
    <w:rsid w:val="009E5E76"/>
    <w:rsid w:val="00A014B3"/>
    <w:rsid w:val="00A11AD8"/>
    <w:rsid w:val="00A11D5E"/>
    <w:rsid w:val="00A132E1"/>
    <w:rsid w:val="00A139E4"/>
    <w:rsid w:val="00A176ED"/>
    <w:rsid w:val="00A20DCC"/>
    <w:rsid w:val="00A34AA0"/>
    <w:rsid w:val="00A357F4"/>
    <w:rsid w:val="00A3717D"/>
    <w:rsid w:val="00A37991"/>
    <w:rsid w:val="00A457BF"/>
    <w:rsid w:val="00A523FF"/>
    <w:rsid w:val="00A53D34"/>
    <w:rsid w:val="00A55E50"/>
    <w:rsid w:val="00A56242"/>
    <w:rsid w:val="00A56D7C"/>
    <w:rsid w:val="00A64A8E"/>
    <w:rsid w:val="00A65788"/>
    <w:rsid w:val="00A66671"/>
    <w:rsid w:val="00A73882"/>
    <w:rsid w:val="00A74285"/>
    <w:rsid w:val="00A8701A"/>
    <w:rsid w:val="00A87B0B"/>
    <w:rsid w:val="00A9120A"/>
    <w:rsid w:val="00A920D0"/>
    <w:rsid w:val="00AA2485"/>
    <w:rsid w:val="00AA302E"/>
    <w:rsid w:val="00AA61D6"/>
    <w:rsid w:val="00AA6F66"/>
    <w:rsid w:val="00AB0BAB"/>
    <w:rsid w:val="00AB4B5A"/>
    <w:rsid w:val="00AB5CA5"/>
    <w:rsid w:val="00AB5CAD"/>
    <w:rsid w:val="00AB721D"/>
    <w:rsid w:val="00AB7C55"/>
    <w:rsid w:val="00AC3BCF"/>
    <w:rsid w:val="00AC785A"/>
    <w:rsid w:val="00AC7B48"/>
    <w:rsid w:val="00AD03A7"/>
    <w:rsid w:val="00AE30A2"/>
    <w:rsid w:val="00AE349C"/>
    <w:rsid w:val="00AF0C18"/>
    <w:rsid w:val="00AF3161"/>
    <w:rsid w:val="00B00473"/>
    <w:rsid w:val="00B0166F"/>
    <w:rsid w:val="00B03FE4"/>
    <w:rsid w:val="00B06F75"/>
    <w:rsid w:val="00B1019D"/>
    <w:rsid w:val="00B11E33"/>
    <w:rsid w:val="00B150A0"/>
    <w:rsid w:val="00B2031E"/>
    <w:rsid w:val="00B21BF9"/>
    <w:rsid w:val="00B261E6"/>
    <w:rsid w:val="00B36415"/>
    <w:rsid w:val="00B37072"/>
    <w:rsid w:val="00B37A76"/>
    <w:rsid w:val="00B44068"/>
    <w:rsid w:val="00B45526"/>
    <w:rsid w:val="00B45827"/>
    <w:rsid w:val="00B47C32"/>
    <w:rsid w:val="00B5222D"/>
    <w:rsid w:val="00B60676"/>
    <w:rsid w:val="00B6269F"/>
    <w:rsid w:val="00B6440A"/>
    <w:rsid w:val="00B70CCE"/>
    <w:rsid w:val="00B715C9"/>
    <w:rsid w:val="00B72183"/>
    <w:rsid w:val="00B845E5"/>
    <w:rsid w:val="00B8678B"/>
    <w:rsid w:val="00B87A3C"/>
    <w:rsid w:val="00BA0AE7"/>
    <w:rsid w:val="00BA5D86"/>
    <w:rsid w:val="00BB2972"/>
    <w:rsid w:val="00BB3CCF"/>
    <w:rsid w:val="00BC2F12"/>
    <w:rsid w:val="00BC4C14"/>
    <w:rsid w:val="00BC5268"/>
    <w:rsid w:val="00BC533D"/>
    <w:rsid w:val="00BD02E1"/>
    <w:rsid w:val="00BD0664"/>
    <w:rsid w:val="00BD1440"/>
    <w:rsid w:val="00BE470F"/>
    <w:rsid w:val="00BE69B4"/>
    <w:rsid w:val="00BE6F7D"/>
    <w:rsid w:val="00BF085F"/>
    <w:rsid w:val="00BF0BC4"/>
    <w:rsid w:val="00C213EA"/>
    <w:rsid w:val="00C23D34"/>
    <w:rsid w:val="00C24163"/>
    <w:rsid w:val="00C24A95"/>
    <w:rsid w:val="00C33503"/>
    <w:rsid w:val="00C36BD9"/>
    <w:rsid w:val="00C426AB"/>
    <w:rsid w:val="00C45110"/>
    <w:rsid w:val="00C46191"/>
    <w:rsid w:val="00C468A2"/>
    <w:rsid w:val="00C46B82"/>
    <w:rsid w:val="00C46BA5"/>
    <w:rsid w:val="00C500AE"/>
    <w:rsid w:val="00C54674"/>
    <w:rsid w:val="00C577EC"/>
    <w:rsid w:val="00C60F43"/>
    <w:rsid w:val="00C623F7"/>
    <w:rsid w:val="00C64175"/>
    <w:rsid w:val="00C65438"/>
    <w:rsid w:val="00C717E5"/>
    <w:rsid w:val="00C77385"/>
    <w:rsid w:val="00C8102C"/>
    <w:rsid w:val="00C8166B"/>
    <w:rsid w:val="00C82984"/>
    <w:rsid w:val="00C87450"/>
    <w:rsid w:val="00C928AB"/>
    <w:rsid w:val="00CA362A"/>
    <w:rsid w:val="00CA3796"/>
    <w:rsid w:val="00CB1F6B"/>
    <w:rsid w:val="00CB2D0A"/>
    <w:rsid w:val="00CB5BF0"/>
    <w:rsid w:val="00CB68E0"/>
    <w:rsid w:val="00CB7488"/>
    <w:rsid w:val="00CD13EC"/>
    <w:rsid w:val="00CD214C"/>
    <w:rsid w:val="00CD3BAA"/>
    <w:rsid w:val="00CD424C"/>
    <w:rsid w:val="00CD452B"/>
    <w:rsid w:val="00CE1574"/>
    <w:rsid w:val="00CE5B0C"/>
    <w:rsid w:val="00CF259F"/>
    <w:rsid w:val="00CF3BBF"/>
    <w:rsid w:val="00CF4544"/>
    <w:rsid w:val="00CF4806"/>
    <w:rsid w:val="00D01C0B"/>
    <w:rsid w:val="00D05135"/>
    <w:rsid w:val="00D06D5A"/>
    <w:rsid w:val="00D11979"/>
    <w:rsid w:val="00D11E99"/>
    <w:rsid w:val="00D13F52"/>
    <w:rsid w:val="00D15DCB"/>
    <w:rsid w:val="00D161E6"/>
    <w:rsid w:val="00D219DE"/>
    <w:rsid w:val="00D2320A"/>
    <w:rsid w:val="00D24D4A"/>
    <w:rsid w:val="00D30B39"/>
    <w:rsid w:val="00D35C7B"/>
    <w:rsid w:val="00D4108C"/>
    <w:rsid w:val="00D43AE5"/>
    <w:rsid w:val="00D53358"/>
    <w:rsid w:val="00D534C8"/>
    <w:rsid w:val="00D5550D"/>
    <w:rsid w:val="00D62E4E"/>
    <w:rsid w:val="00D6518D"/>
    <w:rsid w:val="00D703A1"/>
    <w:rsid w:val="00D730E0"/>
    <w:rsid w:val="00D75066"/>
    <w:rsid w:val="00D7581A"/>
    <w:rsid w:val="00D84CAF"/>
    <w:rsid w:val="00D87309"/>
    <w:rsid w:val="00D90175"/>
    <w:rsid w:val="00D93507"/>
    <w:rsid w:val="00D949F6"/>
    <w:rsid w:val="00D95BD7"/>
    <w:rsid w:val="00DA123D"/>
    <w:rsid w:val="00DA210F"/>
    <w:rsid w:val="00DA37F6"/>
    <w:rsid w:val="00DA6887"/>
    <w:rsid w:val="00DB2CD4"/>
    <w:rsid w:val="00DB330B"/>
    <w:rsid w:val="00DB341A"/>
    <w:rsid w:val="00DB3D55"/>
    <w:rsid w:val="00DC1138"/>
    <w:rsid w:val="00DC6509"/>
    <w:rsid w:val="00DD1592"/>
    <w:rsid w:val="00DD3E11"/>
    <w:rsid w:val="00DE125E"/>
    <w:rsid w:val="00DE293C"/>
    <w:rsid w:val="00DE6328"/>
    <w:rsid w:val="00DE754E"/>
    <w:rsid w:val="00DF1BF4"/>
    <w:rsid w:val="00DF1C9F"/>
    <w:rsid w:val="00DF21D8"/>
    <w:rsid w:val="00DF24D7"/>
    <w:rsid w:val="00DF48C8"/>
    <w:rsid w:val="00DF5733"/>
    <w:rsid w:val="00DF5D84"/>
    <w:rsid w:val="00DF7A3C"/>
    <w:rsid w:val="00DF7CBB"/>
    <w:rsid w:val="00E00F4C"/>
    <w:rsid w:val="00E026E1"/>
    <w:rsid w:val="00E03A18"/>
    <w:rsid w:val="00E04872"/>
    <w:rsid w:val="00E05645"/>
    <w:rsid w:val="00E170E1"/>
    <w:rsid w:val="00E20288"/>
    <w:rsid w:val="00E25533"/>
    <w:rsid w:val="00E3051C"/>
    <w:rsid w:val="00E312BE"/>
    <w:rsid w:val="00E34002"/>
    <w:rsid w:val="00E34C78"/>
    <w:rsid w:val="00E35761"/>
    <w:rsid w:val="00E36CBE"/>
    <w:rsid w:val="00E403C2"/>
    <w:rsid w:val="00E44D0E"/>
    <w:rsid w:val="00E474AD"/>
    <w:rsid w:val="00E5013D"/>
    <w:rsid w:val="00E50477"/>
    <w:rsid w:val="00E53C09"/>
    <w:rsid w:val="00E57B17"/>
    <w:rsid w:val="00E62ABD"/>
    <w:rsid w:val="00E676ED"/>
    <w:rsid w:val="00E806AE"/>
    <w:rsid w:val="00E907D0"/>
    <w:rsid w:val="00E926FD"/>
    <w:rsid w:val="00EA117D"/>
    <w:rsid w:val="00EA27A8"/>
    <w:rsid w:val="00EB2DE9"/>
    <w:rsid w:val="00EC36AA"/>
    <w:rsid w:val="00EC6A48"/>
    <w:rsid w:val="00EC76F6"/>
    <w:rsid w:val="00ED1502"/>
    <w:rsid w:val="00ED7ABB"/>
    <w:rsid w:val="00EE6CD3"/>
    <w:rsid w:val="00EF12CE"/>
    <w:rsid w:val="00F02EDA"/>
    <w:rsid w:val="00F04B09"/>
    <w:rsid w:val="00F06821"/>
    <w:rsid w:val="00F409B7"/>
    <w:rsid w:val="00F43076"/>
    <w:rsid w:val="00F52612"/>
    <w:rsid w:val="00F60752"/>
    <w:rsid w:val="00F6115C"/>
    <w:rsid w:val="00F65EBD"/>
    <w:rsid w:val="00F66B04"/>
    <w:rsid w:val="00F72457"/>
    <w:rsid w:val="00F80FA1"/>
    <w:rsid w:val="00F81A81"/>
    <w:rsid w:val="00F83B91"/>
    <w:rsid w:val="00F83ECB"/>
    <w:rsid w:val="00F861E2"/>
    <w:rsid w:val="00F86521"/>
    <w:rsid w:val="00F86F2C"/>
    <w:rsid w:val="00F871AE"/>
    <w:rsid w:val="00F90B0F"/>
    <w:rsid w:val="00F96C0C"/>
    <w:rsid w:val="00F97AF9"/>
    <w:rsid w:val="00FA0110"/>
    <w:rsid w:val="00FA348D"/>
    <w:rsid w:val="00FA3759"/>
    <w:rsid w:val="00FA4A0E"/>
    <w:rsid w:val="00FB02C7"/>
    <w:rsid w:val="00FB56F8"/>
    <w:rsid w:val="00FB7BBA"/>
    <w:rsid w:val="00FC572F"/>
    <w:rsid w:val="00FD186C"/>
    <w:rsid w:val="00FD369B"/>
    <w:rsid w:val="00FD6F1F"/>
    <w:rsid w:val="00FE06E3"/>
    <w:rsid w:val="00FE24E4"/>
    <w:rsid w:val="00FE28B6"/>
    <w:rsid w:val="00FE4122"/>
    <w:rsid w:val="00FE5ABD"/>
    <w:rsid w:val="00FE6FEC"/>
    <w:rsid w:val="00FF5A72"/>
    <w:rsid w:val="00FF6CF2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CD836"/>
  <w14:defaultImageDpi w14:val="96"/>
  <w15:docId w15:val="{22609D74-D5FE-4D20-A38C-CD72202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97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A3766"/>
    <w:pPr>
      <w:keepNext/>
      <w:keepLines/>
      <w:widowControl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B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3766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cs="Times New Roman"/>
      <w:sz w:val="19"/>
      <w:szCs w:val="19"/>
      <w:u w:val="non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after="60" w:line="235" w:lineRule="exact"/>
      <w:ind w:hanging="300"/>
      <w:jc w:val="both"/>
    </w:pPr>
    <w:rPr>
      <w:color w:val="auto"/>
      <w:sz w:val="19"/>
      <w:szCs w:val="19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60" w:after="60" w:line="240" w:lineRule="atLeast"/>
      <w:ind w:hanging="30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fontstyle01">
    <w:name w:val="fontstyle01"/>
    <w:rsid w:val="0025649E"/>
    <w:rPr>
      <w:rFonts w:ascii="Times New Roman" w:hAnsi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1A61F2"/>
    <w:pPr>
      <w:ind w:left="708"/>
    </w:pPr>
  </w:style>
  <w:style w:type="table" w:styleId="a7">
    <w:name w:val="Table Grid"/>
    <w:basedOn w:val="a1"/>
    <w:uiPriority w:val="59"/>
    <w:rsid w:val="00412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8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468A2"/>
    <w:rPr>
      <w:rFonts w:ascii="Tahoma" w:hAnsi="Tahoma" w:cs="Tahoma"/>
      <w:color w:val="000000"/>
      <w:sz w:val="16"/>
      <w:szCs w:val="16"/>
    </w:rPr>
  </w:style>
  <w:style w:type="paragraph" w:customStyle="1" w:styleId="19">
    <w:name w:val="Обычный1"/>
    <w:rsid w:val="006A3766"/>
    <w:pPr>
      <w:widowControl w:val="0"/>
      <w:spacing w:line="300" w:lineRule="auto"/>
      <w:ind w:firstLine="860"/>
      <w:jc w:val="both"/>
    </w:pPr>
    <w:rPr>
      <w:rFonts w:ascii="Times New Roman" w:hAnsi="Times New Roman" w:cs="Times New Roman"/>
      <w:szCs w:val="20"/>
    </w:rPr>
  </w:style>
  <w:style w:type="paragraph" w:styleId="aa">
    <w:name w:val="Normal (Web)"/>
    <w:basedOn w:val="a"/>
    <w:uiPriority w:val="99"/>
    <w:unhideWhenUsed/>
    <w:rsid w:val="006A376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b">
    <w:name w:val="header"/>
    <w:basedOn w:val="a"/>
    <w:link w:val="ac"/>
    <w:uiPriority w:val="99"/>
    <w:unhideWhenUsed/>
    <w:rsid w:val="004579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7941"/>
    <w:rPr>
      <w:color w:val="000000"/>
    </w:rPr>
  </w:style>
  <w:style w:type="paragraph" w:styleId="ad">
    <w:name w:val="footer"/>
    <w:basedOn w:val="a"/>
    <w:link w:val="ae"/>
    <w:uiPriority w:val="99"/>
    <w:unhideWhenUsed/>
    <w:rsid w:val="004579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7941"/>
    <w:rPr>
      <w:color w:val="000000"/>
    </w:rPr>
  </w:style>
  <w:style w:type="character" w:customStyle="1" w:styleId="-">
    <w:name w:val="Текст ТТГ-П Знак"/>
    <w:link w:val="-0"/>
    <w:locked/>
    <w:rsid w:val="005C4598"/>
    <w:rPr>
      <w:rFonts w:ascii="Times New Roman" w:hAnsi="Times New Roman" w:cs="Times New Roman"/>
      <w:shd w:val="clear" w:color="auto" w:fill="FFFFFF"/>
    </w:rPr>
  </w:style>
  <w:style w:type="paragraph" w:customStyle="1" w:styleId="-0">
    <w:name w:val="Текст ТТГ-П"/>
    <w:basedOn w:val="a"/>
    <w:link w:val="-"/>
    <w:qFormat/>
    <w:rsid w:val="005C4598"/>
    <w:pPr>
      <w:shd w:val="clear" w:color="auto" w:fill="FFFFFF"/>
      <w:tabs>
        <w:tab w:val="left" w:leader="underscore" w:pos="1930"/>
        <w:tab w:val="left" w:leader="underscore" w:pos="3624"/>
      </w:tabs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head">
    <w:name w:val="head"/>
    <w:basedOn w:val="a"/>
    <w:rsid w:val="00690F78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47C3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a">
    <w:name w:val="Сетка таблицы1"/>
    <w:basedOn w:val="a1"/>
    <w:next w:val="a7"/>
    <w:uiPriority w:val="59"/>
    <w:rsid w:val="00F7245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F5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Преамбула"/>
    <w:basedOn w:val="a"/>
    <w:link w:val="af0"/>
    <w:qFormat/>
    <w:rsid w:val="00BD1440"/>
    <w:pPr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Преамбула Знак"/>
    <w:link w:val="af"/>
    <w:rsid w:val="00BD1440"/>
    <w:rPr>
      <w:rFonts w:ascii="Times New Roman" w:hAnsi="Times New Roman" w:cs="Times New Roman"/>
      <w:lang w:val="x-none" w:eastAsia="x-none"/>
    </w:rPr>
  </w:style>
  <w:style w:type="table" w:customStyle="1" w:styleId="24">
    <w:name w:val="Сетка таблицы2"/>
    <w:basedOn w:val="a1"/>
    <w:next w:val="a7"/>
    <w:uiPriority w:val="39"/>
    <w:rsid w:val="00922D9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9D08E5"/>
    <w:rPr>
      <w:i/>
      <w:iCs/>
    </w:rPr>
  </w:style>
  <w:style w:type="character" w:styleId="af2">
    <w:name w:val="annotation reference"/>
    <w:basedOn w:val="a0"/>
    <w:uiPriority w:val="99"/>
    <w:semiHidden/>
    <w:unhideWhenUsed/>
    <w:rsid w:val="00CD214C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84B6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3006">
              <w:marLeft w:val="2187"/>
              <w:marRight w:val="2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835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3754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75023">
              <w:marLeft w:val="5468"/>
              <w:marRight w:val="5468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89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61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106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8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66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2839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20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22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8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1506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69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08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t1aqiOCR4NPf2CbM%2fT%2fhzg%3d%3d" TargetMode="External"/><Relationship Id="rId13" Type="http://schemas.openxmlformats.org/officeDocument/2006/relationships/hyperlink" Target="https://pravopmr.ru/View.aspx?id=liLDdwloMx1tnuWzgl0vVA%3d%3d" TargetMode="External"/><Relationship Id="rId18" Type="http://schemas.openxmlformats.org/officeDocument/2006/relationships/hyperlink" Target="https://pravopmr.ru/View.aspx?id=qzT7lOxY%2bI4aZPZEJhC37A%3d%3d" TargetMode="External"/><Relationship Id="rId26" Type="http://schemas.openxmlformats.org/officeDocument/2006/relationships/hyperlink" Target="https://pravopmr.ru/View.aspx?id=0yXu6JwQpOjl7R%2f8yFGTKA%3d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pmr.ru/View.aspx?id=vaVHG5mTe2FFxyJ3VsxHFw%3d%3d" TargetMode="External"/><Relationship Id="rId7" Type="http://schemas.openxmlformats.org/officeDocument/2006/relationships/hyperlink" Target="https://pravopmr.ru/View.aspx?id=zlgTshGxED5LwTXMA%2bBxoA%3d%3d" TargetMode="External"/><Relationship Id="rId12" Type="http://schemas.openxmlformats.org/officeDocument/2006/relationships/hyperlink" Target="https://pravopmr.ru/View.aspx?id=iJSTuveaNnkZszHh3s5Pug%3d%3d" TargetMode="External"/><Relationship Id="rId17" Type="http://schemas.openxmlformats.org/officeDocument/2006/relationships/hyperlink" Target="https://pravopmr.ru/View.aspx?id=6T3nlRxCW5aSz8zaNBpQiw%3d%3d" TargetMode="External"/><Relationship Id="rId25" Type="http://schemas.openxmlformats.org/officeDocument/2006/relationships/hyperlink" Target="https://pravopmr.ru/View.aspx?id=jJlMoQb36NBIXLzqfsLmrA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eOA8PXR2%2fsmDEeXUAyAzOg%3d%3d" TargetMode="External"/><Relationship Id="rId20" Type="http://schemas.openxmlformats.org/officeDocument/2006/relationships/hyperlink" Target="https://pravopmr.ru/View.aspx?id=CnvdCvhpUlhpHaau8Yzt3w%3d%3d" TargetMode="External"/><Relationship Id="rId29" Type="http://schemas.openxmlformats.org/officeDocument/2006/relationships/hyperlink" Target="https://pravopmr.ru/Default.aspx?od=&amp;vd=&amp;nd=199&amp;dd=19.06.2020&amp;ad=22.02.2023&amp;action=li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AOVHG%2bm38RxfQwERAvFZAw%3d%3d" TargetMode="External"/><Relationship Id="rId24" Type="http://schemas.openxmlformats.org/officeDocument/2006/relationships/hyperlink" Target="https://pravopmr.ru/View.aspx?id=%2bCOaQ7loq5j2sur0Ah%2fFzw%3d%3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sSJlBk5cokUbp9SAOg%2bjRw%3d%3d" TargetMode="External"/><Relationship Id="rId23" Type="http://schemas.openxmlformats.org/officeDocument/2006/relationships/hyperlink" Target="https://pravopmr.ru/View.aspx?id=tXfRmphGFGetqJw8lHxiww%3d%3d" TargetMode="External"/><Relationship Id="rId28" Type="http://schemas.openxmlformats.org/officeDocument/2006/relationships/hyperlink" Target="https://pravopmr.ru/View.aspx?id=CNU0cWXYpYDzkTeHedldiA%3d%3d" TargetMode="External"/><Relationship Id="rId10" Type="http://schemas.openxmlformats.org/officeDocument/2006/relationships/hyperlink" Target="https://pravopmr.ru/View.aspx?id=GfL1R1FW27B%2bfQLqi5jo9g%3d%3d" TargetMode="External"/><Relationship Id="rId19" Type="http://schemas.openxmlformats.org/officeDocument/2006/relationships/hyperlink" Target="https://pravopmr.ru/View.aspx?id=5WwLJP5b7cMl6%2bf%2fcLu5lg%3d%3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l8o3uL%2bnx4YwBfMlvHlV1A%3d%3d" TargetMode="External"/><Relationship Id="rId14" Type="http://schemas.openxmlformats.org/officeDocument/2006/relationships/hyperlink" Target="https://pravopmr.ru/View.aspx?id=2DK6IRKadMkmXVfNcRRbkw%3d%3d" TargetMode="External"/><Relationship Id="rId22" Type="http://schemas.openxmlformats.org/officeDocument/2006/relationships/hyperlink" Target="https://pravopmr.ru/View.aspx?id=lEr96cyLQSHxs7MOTRHmeQ%3d%3d" TargetMode="External"/><Relationship Id="rId27" Type="http://schemas.openxmlformats.org/officeDocument/2006/relationships/hyperlink" Target="https://pravopmr.ru/View.aspx?id=AsXEL3MTwy1d2jjAW9m2bA%3d%3d" TargetMode="External"/><Relationship Id="rId30" Type="http://schemas.openxmlformats.org/officeDocument/2006/relationships/hyperlink" Target="https://pravopmr.ru/View.aspx?id=PlpRo8KiIWB2qBr8MgUFv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П. Лисаченко</dc:creator>
  <cp:lastModifiedBy>balan</cp:lastModifiedBy>
  <cp:revision>47</cp:revision>
  <cp:lastPrinted>2023-12-05T08:15:00Z</cp:lastPrinted>
  <dcterms:created xsi:type="dcterms:W3CDTF">2023-06-23T08:37:00Z</dcterms:created>
  <dcterms:modified xsi:type="dcterms:W3CDTF">2024-01-29T14:09:00Z</dcterms:modified>
</cp:coreProperties>
</file>