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Приднестровской Молдавской Республики</w:t>
      </w: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Об утверждении Регламента предоставления государственной услуги «Аккредитация юридических лиц на право проведения работ в области промышленной безопасности»</w:t>
      </w: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Зарегистрирован Министерством юстиции</w:t>
      </w: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Приднестровской Молдавской Республики 24 января 2019 г.</w:t>
      </w: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Регистрационный № 8660</w:t>
      </w: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19 августа 2016 года № 211-З-VI «Об организации предоставления государственных услуг» (САЗ 16-33),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18-23), с изменением внесенным Постановлением Правительства Приднестровской Молдавской Республики от 11 сентября 2018 года (САЗ 18-37), 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изменениями, внесенными постановлениями Правительства Приднестровской Молдавской Республики от 28 декабря 2017 года № 377 (САЗ 18-1), от 7 июня 2018 года № 187 (САЗ 18-23), от 14 июня 2018 года № 201 (САЗ 18-25), от 6 августа 2018 года № 269 (САЗ 18-32), с целью регламентации государственных услуг в сфере промышленной безопасности, приказываю: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 xml:space="preserve">1. Утвердить Регламент государственной услуги «Аккредитация юридических лиц на право проведения работ в области промышленной безопасности» согласно </w:t>
      </w:r>
      <w:proofErr w:type="gramStart"/>
      <w:r w:rsidRPr="00631124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631124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2. Направить настоящий Приказ на государственную регистрацию в Министерство юстиции Приднестровской Молдавской Республики.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министра - начальника Департамента энергетики и жилищно-коммунального хозяйства.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4. Настоящий Приказ вступает в силу со дня, следующего за днем его официального опубликования.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 xml:space="preserve">Заместитель Председателя Правительства - министр      С. </w:t>
      </w:r>
      <w:proofErr w:type="spellStart"/>
      <w:r w:rsidRPr="00631124">
        <w:rPr>
          <w:rFonts w:ascii="Times New Roman" w:hAnsi="Times New Roman" w:cs="Times New Roman"/>
          <w:sz w:val="24"/>
          <w:szCs w:val="24"/>
        </w:rPr>
        <w:t>Оболоник</w:t>
      </w:r>
      <w:proofErr w:type="spellEnd"/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г. Тирасполь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24 декабря 2018 г.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№ 1070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1124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631124" w:rsidRP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Министерства экономического развития</w:t>
      </w:r>
    </w:p>
    <w:p w:rsidR="00631124" w:rsidRP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631124" w:rsidRP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от 24 декабря 2018 года № 1070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Регламент</w:t>
      </w: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государственной услуги «Аккредитация юридических лиц на право проведения работ в области промышленной безопасности»</w:t>
      </w: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«Аккредитация юридических лиц на право проведения работ в области промышленной безопасности» (далее - Регламент) разработан в целях повышения качества доступности и предоставления Министерством экономического развития Приднестровской Молдавской Республики (далее - уполномоченный орган) государственной услуги по аккредитации юридических лиц на право проведения работ в области промышленной безопасности (далее - государственная услуга) повышения эффективности деятельности уполномоченного органа, создания комфортных условий для отношений, возникающих при предоставлении государственной услуги и определяет порядок, сроки и последовательность действий (административных процедур) при предоставлении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2. Предметом регулирования настоящего Регламента являются отношения, возникающие между уполномоченным органом и юридическими лицами при предоставлении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3. Заявителями являются юридические лица, зарегистрированные в установленном действующим законодательством порядке на территории Приднестровской Молдавской Республики (далее - заявители).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4. Информация о предоставлении государственной услуги и порядке её получения, а также контактных телефонах должностных лиц уполномоченного органа предоставляется по письменным заявлениям, по телефону, на специализированных стендах, размещаемых в холле уполномоченного органа, а также посредством размещения информации в сети Интернет на официальных сайтах Министерства экономического развития Приднестровской Молдавской Республики - www.mer.gospmr.org; http://minregion.gospmr.org (далее - официальные сайты), включая государственную информационную систему «Портал государственных услуг Приднестровской Молдавской Республики» - www.uslugi/gospmr.org (далее-Портал).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5.Место нахождения уполномоченного органа: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г. Тирасполь, ул. 25 Октября, 100;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г. Тирасполь, ул. Советская, 81а;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г. Тирасполь, ул. Правды, 31.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понедельник - пятница: 8.30 - 17.30;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обеденный перерыв: 12.00 - 13.00;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суббота, воскресенье: выходные дни.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 день, предшествующий нерабочему праздничному дню, продолжительность рабочего дня сокращается в соответствии с Трудовым кодексом Приднестровской Молдавской Республики.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Телефоны для справок: 0 (533) 9-74-10; 0 (533) 9-82-00, 0 (533) 5-27-62, 0 (533) 8-60-85.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6. Информация о предоставлении государственной услуги включает следующие сведения: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срок предоставления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исчерпывающий перечень оснований для отказа в предоставлении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д)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е) форма заявления, используемая при предоставлении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Раздел 2. Стандарт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4. Наименование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7. Наименование государственной услуги - «Аккредитация юридических лиц на право проведения работ в области промышленной безопасности».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 государственную услугу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8. Государственная услуга предоставляется Министерством экономического развития Приднестровской Молдавской Республики.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6. Описание результата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9. Результатами предоставления государственной услуги являются: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lastRenderedPageBreak/>
        <w:t>а) выдача заявителю Свидетельства об аккредитации на право проведения работ в области промышленной безопасности (далее - Свидетельство);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переоформление Свидетельства (в случае реорганизации юридического лица);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приостановление действия Свидетельства;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предоставление сведений о конкретном Свидетельстве;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д) мотивированный отказ в предоставлении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7. Срок предоставления государственной услуги, срок выдачи документов, являющихся результатом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10. Срок предоставления государственной услуги по выдаче Свидетельства, со дня приема надлежащим образом оформленных заявительных документов - не превышает 10 (десять) рабочих дней.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11. Переоформление Свидетельства (в случае реорганизации юридического лица) - в срок, не превышающий 10 (десяти) рабочих дней со дня приема надлежащим образом оформленных заявительных документов.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12. Предоставление сведений о конкретном Свидетельстве - в срок, не превышающий 5 (пяти) рабочих дней со дня приема надлежащим образом оформленных заявительных документов.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13. Приостановление Свидетельства (в случае реорганизации юридического лица) - в срок, не превышающий 15 (пятнадцати) рабочих дней со дня приема надлежащим образом оформленных заявительных документов.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14. Предоставление обобщенных сведений о результатах оказания государственной услуги - в срок, не превышающий 1 (одного) месяца со дня приема заявления о предоставлении таких сведений.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15. В случае обнаружения недостоверных данных или искаженной информации в документах, заявителю в письменной форме направляется мотивированный отказ в предоставлении государственной услуги в течение 10 (десяти) рабочих дней.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Результаты государственной услуги предоставляются уполномоченным органом заявителю непосредственно или направляет заказным почтовым отправлением с уведомлением о вручении.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16. Предоставление государственной услуги регулируется: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Конституцией Приднестровской Молдавской Республики;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Законом Приднестровской Молдавской Республики от 6 мая 2006 года № 25-З-IV «О промышленной безопасности опасных производственных объектов» (САЗ 06-19) в действующей редакции;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Постановлением Правительства Приднестровской Молдавской Республики от 13 ноября 2012 года № 112 «Об утверждении Положения об аккредитации организаций, осуществляющих деятельность в области промышленной безопасности» (САЗ 12-47);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д)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изменением, внесенным Постановлением Правительства Приднестровской Молдавской Республики от 11 сентября 2018 года № 309 (САЗ 18-37);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е) 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 377 (САЗ 18-1), от 7 июня 2018 года № 187 (САЗ 18-23), от 14 июня 2018 года № 201 (САЗ 18-25), от 6 августа 2018 года № 269 (САЗ 18-32).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17. Документы, необходимые для предоставления государственной услуги, включают документы, подлежащие представлению непосредственно заявителем или направленные заказным почтовым отправлением с уведомлением о вручении.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18. Перечень документов, необходимых для предоставления государственной услуги включает: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заявление;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копию документа о наличии у заявителя на праве собственности или на ином законном основании зданий и помещений, технических устройств, технических средств, средств защиты (согласно нормам комплектации), необходимых для осуществления деятельности, подлежащей аккредитации (отражаются в паспорте);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копии документов, подтверждающих соответствующую квалификацию работников;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копии документов о наличии лабораторных подразделений (для работ, проведение которых предполагает проведение испытаний и измерений).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19. Заявление и прилагаемые к нему документы заявитель вправе направить в форме электронного документа через государственную информационную систему «Портал государственных услуг Приднестровской Молдавской Республики».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lastRenderedPageBreak/>
        <w:t>а) полное и сокращенное, в том числе фирменное (при наличии), наименование юридического лица в соответствии с записью в Едином государственном реестре юридических лиц, его организационно-правовая форма;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почтовый адрес места нахождения организации;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вид деятельности в области промышленной безопасности для осуществления которой необходима аккредитация;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сведения о наличии в уставе организации одного (нескольких) из видов деятельности в области промышленной безопасности, для которых необходима аккредитация;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д) сведения о наличии материально-технической и нормативно-правовой базы в заявленной области аккредитации.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20. В заявлении о переоформлении Свидетельства в случае реорганизации юридического лица указываются новые сведения о правопреемнике и данные документа, подтверждающего факт внесения соответствующих изменений в Единый государственный реестр юридических лиц. К заявлению о переоформлении Свидетельства прилагается оригинал действующего Свидетельства.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21. К заявлению о приостановлении действия Свидетельства прилагаются решения суда или предписание исполнительного органа государственной власти, в ведении которого находятся вопросы государственного контроля (надзора).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22. Документом, необходимым для предоставления государственной услуги по приостановлению либо прекращению действия Свидетельства, также является предписание исполнительного органа государственной власти, в ведении которого находятся вопросы государственного контроля (надзора).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Истребование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осуществляется уполномоченным органом без участия заявителя в рамках межведомственного взаимодействия.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11. Действия, требование осуществления которых от заявителя запрещено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23. Уполномоченный орган не вправе требовать от заявителя: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 xml:space="preserve">б) предоставления документов и информации, которые находятся в распоряжении органов, предоставляющих муниципальные услуги, государственных органов, </w:t>
      </w:r>
      <w:r w:rsidRPr="00631124">
        <w:rPr>
          <w:rFonts w:ascii="Times New Roman" w:hAnsi="Times New Roman" w:cs="Times New Roman"/>
          <w:sz w:val="24"/>
          <w:szCs w:val="24"/>
        </w:rPr>
        <w:lastRenderedPageBreak/>
        <w:t>организаций, в соответствии с нормативными правовыми актами Приднестровской Молдавской Республики;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24. Основания для отказа в приеме документов, необходимых для предоставления государственной услуги: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представление заявителем неполного комплекта документов для предоставления государственной услуги в соответствии с настоящим Регламентом;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истечение срока действия какого-либо из документов, необходимых для предоставления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представление заявителем неполного комплекта организационно - методических документов, необходимых для предоставления государственной услуги, а также неправильного оформления заявления.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25. В случае выявления при предоставлении документов, необходимых для предоставления государственной услуги, несоответствий или неправильно оформленных документов заявителю указывается на ошибки и назначается время их повторного представления.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 или отказа в предоставлении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26. Основаниями для приостановления предоставления государственной услуги являются: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представление неполного комплекта заявительных документов, необходимых в соответствии с настоящим Регламентом;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представление оформленного с нарушениями заявления и (или) комплекта документов, необходимых в соответствии с настоящим Регламентом.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27. Основаниями для отказа в предоставлении государственной услуги являются: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наличие в представленном заявлении о предоставлении государственной услуги и (или) прилагаемых к нему документах недостоверной или искаженной информации;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установленное в ходе проверки несоответствие заявителя предъявляемым требованиям для получения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заявление о прекращении оказания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28.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действующим законодательством Приднестровской Молдавской Республики не предусмотрены.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15. Порядок, размер и основания взимания государственной пошлины за предоставление государственной услуги или иной платы, взимаемой за предоставление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29. Государственная пошлина за предоставление государственной услуги или иная плата не взимается.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30.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31. Максимальный срок ожидания в очереди в случае обращения заявителя (его представителя) в уполномоченный орган для представления документов, необходимых для предоставления государственной услуги, или для получения результата предоставления государственной услуги не должен превышать 60 (шестидесяти) минут.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18. Срок и порядок регистрации запроса заявителя о предоставлении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32. Срок регистрации заявки о предоставлении государственной услуги не должен превышать 1 (один) рабочий день со дня его получения уполномоченным органом.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33. Регистрация заявки о предоставлении государственной услуги осуществляется путем присвоения регистрационного номера с указанием даты его регистрации.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34. Прием заявителей осуществляется в помещениях органов регистрации. У входа размещается вывеска с наименованием органа регистрации и информацией о его режиме работы.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35. Места для ожидания заявителями приема обеспечиваются стульями (креслами), столами (стойками) для оформления документов, стендами с информацией, туалетами и обозначением путей эвакуации при возникновении чрезвычайных ситуаций.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20. Показатели доступности и качества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36. Основными показателями доступности и качества государственной услуги являются: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информационная открытость порядка и правил предоставления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наличие Регламента предоставления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степень удовлетворенности заявителей качеством и доступностью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соответствие предоставляемой услуги требованиям настоящего Регламента;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д) обеспечение возможности для заявителя получение информации о ходе предоставления государственной услуги в устной форме по каналам телефонной связи, при личном приеме или в электронном виде, а также посредствам Портала.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21. Порядок применения принципа молчаливого согласия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37. Принцип «молчаливого согласия» неприменим.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22.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38. Иные требования, в том числе учитывающие особенности предоставления государственной услуги через многофункциональные центры и особенности предоставления государственной услуги в электронной форме, не предъявляются.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23. Перечень административных процедур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39. Предоставление государственной услуги включает в себя следующие административные процедуры: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прием и регистрация заявления с необходимым пакетом документов;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рассмотрение представленных документов и принятие решения о результате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lastRenderedPageBreak/>
        <w:t>в) подготовка и оформление документов, являющихся результатом предоставления государственной услуги: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1) выдача заявителю Свидетельства;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2) переоформление Свидетельства (в случае реорганизации юридического лица);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3) приостановление действия Свидетельства;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4) предоставление сведений о конкретном Свидетельстве;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5) мотивированный отказ в предоставлении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Каждый из последующих этапов аккредитации наступает при положительном результате предыдущего.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Блок-схема предоставления государственной услуги приведена в приложении к настоящему Регламенту.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24. Прием и регистрация заявки с необходимым пакетом документов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40. Основанием для начала административной процедуры, предусмотренной настоящим Регламентом, является подача заявки и документов, предусмотренных главой 9 настоящего Регламента.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41. При приеме заявки уполномоченный орган, проверяет соответствие заявки установленным требованиям, а также комплектность прилагаемых документов.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Регистрация заявки осуществляется только при положительном результате данной проверки. При отсутствии в заявке необходимой информации или какого-либо из прилагаемых документов заявка регистрации не подлежит.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42. С момента регистрации заявки процедура аккредитации считается начатой.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25. Рассмотрение представленных документов и принятие решения о результате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43. В рамках рассмотрения представленных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44. В случае, если выявлено наличие оснований для отказа в предоставлении государственной услуги, подготавливается решение об отказе в предоставлении государственной услуги, которое должно содержать основания отказа с обязательной ссылкой на соответствующие нормы действующего законодательства.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45. В случае, если установлено отсутствие оснований для отказа в предоставлении государственной услуги, принимается положительное решение о предоставлении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46. В соответствии с принятым решением, вносится соответствующая запись в государственный реестр аккредитованных объектов.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47. Максимальный срок для выполнения административных действий, предусмотренных настоящим подразделом Регламента, не устанавливается, но ограничивается требованиями к сроку, установленному для предоставления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26. Подготовка и оформление документов, являющихся результатом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48. Результатом предоставления государственной услуги является решение: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1) выдача заявителю Свидетельства;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2) переоформление Свидетельства (в случае реорганизации юридического лица);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3) приостановление действия Свидетельства;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4) предоставление сведений о конкретном Свидетельстве;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5) мотивированный отказ в предоставлении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49. Свидетельство составляется в 1 (одном) экземпляре, подписывается лицом уполномоченного органа и заверяется печатью уполномоченного органа.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Свидетельство вручается заявителю либо его представителю действующего на основании доверенности и предоставившего такую доверенность, за получением документов, под роспись с проставлением даты получения в журнале регистрации.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 Свидетельстве указывается номер, дата и срок его действия, который составляет 5 (пять) лет.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 случае отказа в предоставлении государственной услуги представленные документы, не возвращаются заявителю.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27. Выдача документов, являющихся результатом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50. Уполномоченное должностное лицо выдает Свидетельство или отказ в выдаче Свидетельства заявителю либо его представителю, действующему на основании доверенности и предоставившего такую доверенность, за получением документов.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51. Максимальный срок для выполнения административного действия, предусмотренного настоящим пунктом, составляет 15 минут.</w:t>
      </w:r>
    </w:p>
    <w:p w:rsid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27-1. Особенности предоставления государственной услуги в виде электронного документа с использованием Портала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51-1. Предоставление государственной услуги в виде электронного документа осуществляется с использованием Портала.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51-2. Обращение о получении государственной услуги может быть подано посредством Портала при наличии усиленной квалифицированной электронной подписи.»;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Раздел 3 Приложения к Приказу дополнить главой 27-2 следующего содержания: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«27-2. Особенности предоставления государственной услуги в виде бумажного документа путем направления электронного запроса посредством Портала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51-3. Предоставление государственной услуги в виде бумажного документа путем направления электронного запроса осуществляется с использованием Портала.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51-4. Обращение о получении государственной услуги может быть подано посредством Портала при наличии усиленной квалифицированной электронной подписи.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Раздел 4. Формы контроля за исполнением настоящего Регламента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28.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52. Текущий контроль за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осуществляется вышестоящим руководством Министерства экономического развития Приднестровской Молдавской Республики.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29. Ответственность должностных лиц за решения и действия (бездействия), принимаемые (осуществляемые) ими в ходе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53.  Должностные лица уполномоченного органа, участвующие в предоставлении государственной услуги,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за неправомерный отказ в приеме и рассмотрении жалоб (претензий);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за нарушение сроков рассмотрения жалоб (претензии), направления ответа;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за направление неполного или необоснованного ответа по жалобам (претензиям) заявителей;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за принятие заведомо необоснованного и (или) незаконного решения;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д) за преследование заявителей в связи с их жалобами (претензиями);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е) за неисполнение решений, принятых по результатам рассмотрения жалоб (претензий);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ж) за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 xml:space="preserve">54. </w:t>
      </w:r>
      <w:r w:rsidRPr="00631124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уполномоченного органа закрепляется в должностных регламентах в соответствии с требованиями действующего законодательства Приднестровской Молдавской Республики.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30. Положения, характеризующие требования к порядку и формам контроля за предоставлением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lastRenderedPageBreak/>
        <w:t>55.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регистрирующего органа и его должностных лиц.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31. Информация для заявителя о его праве обратиться с жалобой (претензией) на решения и действия (бездействие) органа, предоставляющего государственную услугу, и (или) его должностных лиц при предоставлении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56. Заявитель имеет право на досудебное (внесудебное) обжалование решений и действий (бездействия) уполномоченного органа, его должностных лиц, принятых (осуществляемых) в ходе предоставления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32. Предмет жалобы (претензии)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57. Предметом жалобы (претензии) являются решения и действия (бездействие) должностных лиц уполномоченного органа,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уполномоченного органа служебных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58. Заявитель вправе обратиться с жалобой (претензией) на нарушение установленного порядка предоставления государственной услуги, в том числе в следующих случаях: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нарушение срока регистрации запроса о предоставлении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требование у заявителя предоставления документов и (или) информации или осуществления действий, непредусмотренных настоящим Регламентом;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отказ в приеме у заявителя документов, предоставление которых предусмотрено настоящим Регламентом;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 по основаниям, не предусмотренным настоящим Регламентом;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е) истребование у заявителя при предоставлении государственной услуги платы, не предусмотренной настоящим Регламентом;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настоящим Регламентом;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33.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59. Жалоба (претензия) на решения и (или) действия (бездействие) должностных лиц уполномоченного органа подается руководителю уполномоченного органа.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60. Жалоба (претензия) на решения и (или) действия (бездействие) органа, предоставляющего государственную услугу,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61. 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34. Порядок подачи и рассмотрения жалобы (претензии)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62. Жалоба (претензия) может быть направлена в письменной форме на бумажном носителе, в том числе при личном приеме заявителя или в электронном виде посредством официального сайта Министерства экономического развития Приднестровской Молдавской Республики.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63. Жалоба (претензия) должна содержать: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фамилию, имя, отчество (при наличии) должностного лица, решения и (или) действия (бездействие) которого обжалуются;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наименование, сведения о месте нахождения заявителя,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уполномоченного органа, а также его должностных лиц;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решениями и действиями (бездействием) уполномоченного органа, его должностных лиц. Заявителем могут быть представлены документы (при наличии), подтверждающие доводы заявителя, либо их копии;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д) личная подпись заявителя и дата.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Министерства экономического развития Приднестровской Молдавской Республики.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 случае если в жалобе (претензии) отсутствуют сведения, указанные в части первой настоящего пункта,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35. Сроки рассмотрения жалобы (претензии)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64. Жалоба (претензия) подлежит рассмотрению должностным лицом, наделенным полномочиями по рассмотрению жалоб (претензий), в течение 15 (пятнадцати) рабочих дней со дня ее регистрации, а в случае обжалования отказа уполномоченного органа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2 (двух) рабочих дней со дня ее регистрации.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65. Основания оставления жалобы (претензии) без рассмотрения: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в жалобе (претензии) содержатся нецензурные либо оскорбительные выражения, угрозы жизни, здоровью и имуществу должностного лица уполномоченного органа, а также членов их семей. В данном случае заявителю сообщается о недопустимости злоупотребления правом;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уполномоченный орган, тому же должностному лицу.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в) по вопросам, содержащимся в жалобе (претензии), имеется вступившее в законную силу судебное решение;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lastRenderedPageBreak/>
        <w:t>При наличии хотя бы одного из оснований, указанных в части первой настоящего пункта, жалоба (претензия) оставляется без рассмотрения, о чем в течение 3 (трех) рабочих дней со дня регистрации жалобы (претензии) сообщается заявителю.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36.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66. Приостановление рассмотрения жалобы (претензии) действующим законодательством Приднестровской Молдавской Республики не предусмотрено.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37. Результат рассмотрения жалобы (претензии)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67. По результатам рассмотрения жалобы (претензии) принимается одно из следующих решений: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Республики, а также в иных формах;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б) об отказе в удовлетворении жалобы (претензии).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38. Порядок информирования заявителя о результатах рассмотрения жалобы (претензии)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68. Не позднее дня, следующего за днем принятия решения по результатам рассмотрения жалобы (претензии) заявителю направляется мотивированный ответ о результатах рассмотрения жалобы (претензии).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69. В случае установления в ходе или по результатам рассмотрения жалобы (претензии) признаков состава административного правонарушения или уголовного преступления должностное лицо, наделенное полномочиями по рассмотрению жалоб (претензий), незамедлительно направляет имеющиеся материалы в органы прокуратуры.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39. Порядок обжалования решения по жалобе (претензии)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70. Решение по жалобе (претензии) может быть обжаловано в судебном порядке.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40. Право заявителя на получение информации и документов, необходимых для обоснования и рассмотрения жалобы (претензии)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71.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41. Способы информирования заявителей о порядке подачи и рассмотрения жалобы (претензии)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lastRenderedPageBreak/>
        <w:t>72. Информирование заявителей о порядке обжалования решений и (или) действий (бездействия) уполномоченного органа, его должностных лиц обеспечивается посредством размещения информации на стендах в местах предоставления государственной услуги, в Портале и на официальном сайте Министерства экономического развития Приднестровской Молдавской Республик</w:t>
      </w:r>
    </w:p>
    <w:p w:rsid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Приложение к Регламенту предоставления</w:t>
      </w:r>
    </w:p>
    <w:p w:rsidR="00631124" w:rsidRP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государственной услуги «Аккредитация</w:t>
      </w:r>
    </w:p>
    <w:p w:rsidR="00631124" w:rsidRP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юридических лиц на право проведения работ</w:t>
      </w:r>
    </w:p>
    <w:p w:rsidR="00631124" w:rsidRPr="00631124" w:rsidRDefault="00631124" w:rsidP="00631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в области промышленной безопасности»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Блок-схема</w:t>
      </w: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124">
        <w:rPr>
          <w:rFonts w:ascii="Times New Roman" w:hAnsi="Times New Roman" w:cs="Times New Roman"/>
          <w:b/>
          <w:bCs/>
          <w:sz w:val="24"/>
          <w:szCs w:val="24"/>
        </w:rPr>
        <w:t>БЛОК-СХЕМА ПРЕДОСТАВЛЕНИЯ ГОСУДАРСТВЕННОЙ УСЛУГИ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124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1345" cy="473075"/>
                <wp:effectExtent l="6350" t="9525" r="8255" b="1270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24" w:rsidRPr="0022002B" w:rsidRDefault="00631124" w:rsidP="00631124">
                            <w:pPr>
                              <w:pStyle w:val="HTML"/>
                              <w:jc w:val="center"/>
                              <w:rPr>
                                <w:rStyle w:val="HTML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02B">
                              <w:rPr>
                                <w:rStyle w:val="HTML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представленных</w:t>
                            </w:r>
                          </w:p>
                          <w:p w:rsidR="00631124" w:rsidRPr="0022002B" w:rsidRDefault="00631124" w:rsidP="0063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02B">
                              <w:rPr>
                                <w:rStyle w:val="HTML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регистрирующий орган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0;margin-top:0;width:447.35pt;height:3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">
                <v:textbox>
                  <w:txbxContent>
                    <w:p w:rsidR="00631124" w:rsidRPr="0022002B" w:rsidRDefault="00631124" w:rsidP="00631124">
                      <w:pPr>
                        <w:pStyle w:val="HTML"/>
                        <w:jc w:val="center"/>
                        <w:rPr>
                          <w:rStyle w:val="HTML0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02B">
                        <w:rPr>
                          <w:rStyle w:val="HTML0"/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представленных</w:t>
                      </w:r>
                    </w:p>
                    <w:p w:rsidR="00631124" w:rsidRPr="0022002B" w:rsidRDefault="00631124" w:rsidP="006311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02B">
                        <w:rPr>
                          <w:rStyle w:val="HTML0"/>
                          <w:rFonts w:ascii="Times New Roman" w:hAnsi="Times New Roman" w:cs="Times New Roman"/>
                          <w:sz w:val="24"/>
                          <w:szCs w:val="24"/>
                        </w:rPr>
                        <w:t>в регистрирующий орган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274320</wp:posOffset>
                </wp:positionV>
                <wp:extent cx="319405" cy="257175"/>
                <wp:effectExtent l="38100" t="0" r="4445" b="4762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3A9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0.2pt;margin-top:21.6pt;width:25.1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137160</wp:posOffset>
                </wp:positionV>
                <wp:extent cx="5662295" cy="329565"/>
                <wp:effectExtent l="0" t="0" r="1460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24" w:rsidRPr="0022002B" w:rsidRDefault="00631124" w:rsidP="0063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02B">
                              <w:rPr>
                                <w:rStyle w:val="HTML0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1.7pt;margin-top:10.8pt;width:445.8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">
                <v:textbox>
                  <w:txbxContent>
                    <w:p w:rsidR="00631124" w:rsidRPr="0022002B" w:rsidRDefault="00631124" w:rsidP="006311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02B">
                        <w:rPr>
                          <w:rStyle w:val="HTML0"/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90170</wp:posOffset>
                </wp:positionV>
                <wp:extent cx="371475" cy="285750"/>
                <wp:effectExtent l="38100" t="0" r="9525" b="3810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A518" id="Стрелка вниз 11" o:spid="_x0000_s1026" type="#_x0000_t67" style="position:absolute;margin-left:359.7pt;margin-top:7.1pt;width:29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90170</wp:posOffset>
                </wp:positionV>
                <wp:extent cx="352425" cy="285750"/>
                <wp:effectExtent l="38100" t="0" r="9525" b="3810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3AAB" id="Стрелка вниз 10" o:spid="_x0000_s1026" type="#_x0000_t67" style="position:absolute;margin-left:80.7pt;margin-top:7.1pt;width:2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">
                <v:textbox style="layout-flow:vertical-ideographic"/>
              </v:shape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 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dst100502"/>
      <w:bookmarkEnd w:id="1"/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41275</wp:posOffset>
                </wp:positionV>
                <wp:extent cx="2290445" cy="783590"/>
                <wp:effectExtent l="0" t="0" r="14605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24" w:rsidRPr="005C043D" w:rsidRDefault="00631124" w:rsidP="0063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  <w:r w:rsidRPr="006C3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в </w:t>
                            </w:r>
                            <w:r w:rsidRPr="006A0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277.2pt;margin-top:3.25pt;width:180.3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">
                <v:textbox>
                  <w:txbxContent>
                    <w:p w:rsidR="00631124" w:rsidRPr="005C043D" w:rsidRDefault="00631124" w:rsidP="00631124">
                      <w:pPr>
                        <w:jc w:val="center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  <w:r w:rsidRPr="006C3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об отказе в </w:t>
                      </w:r>
                      <w:r w:rsidRPr="006A0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41275</wp:posOffset>
                </wp:positionV>
                <wp:extent cx="2219325" cy="783590"/>
                <wp:effectExtent l="0" t="0" r="28575" b="165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24" w:rsidRPr="005C043D" w:rsidRDefault="00631124" w:rsidP="0063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proofErr w:type="gramStart"/>
                            <w:r w:rsidRPr="006A0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решения  о</w:t>
                            </w:r>
                            <w:proofErr w:type="gramEnd"/>
                            <w:r w:rsidRPr="006A0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9.85pt;margin-top:3.25pt;width:174.7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">
                <v:textbox>
                  <w:txbxContent>
                    <w:p w:rsidR="00631124" w:rsidRPr="005C043D" w:rsidRDefault="00631124" w:rsidP="00631124">
                      <w:pPr>
                        <w:jc w:val="center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</w:t>
                      </w:r>
                      <w:proofErr w:type="gramStart"/>
                      <w:r w:rsidRPr="006A0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решения  о</w:t>
                      </w:r>
                      <w:proofErr w:type="gramEnd"/>
                      <w:r w:rsidRPr="006A0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предоставлении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 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13970</wp:posOffset>
                </wp:positionV>
                <wp:extent cx="409575" cy="266700"/>
                <wp:effectExtent l="38100" t="0" r="9525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566B" id="Стрелка вниз 6" o:spid="_x0000_s1026" type="#_x0000_t67" style="position:absolute;margin-left:80.7pt;margin-top:1.1pt;width:32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">
                <v:textbox style="layout-flow:vertical-ideographic"/>
              </v:shape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136525</wp:posOffset>
                </wp:positionV>
                <wp:extent cx="666750" cy="1493520"/>
                <wp:effectExtent l="38100" t="0" r="0" b="3048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93520"/>
                        </a:xfrm>
                        <a:prstGeom prst="downArrow">
                          <a:avLst>
                            <a:gd name="adj1" fmla="val 18694"/>
                            <a:gd name="adj2" fmla="val 239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63A32" id="Стрелка вниз 7" o:spid="_x0000_s1026" type="#_x0000_t67" style="position:absolute;margin-left:352.55pt;margin-top:10.75pt;width:52.5pt;height:1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" adj="19295,8781">
                <v:textbox style="layout-flow:vertical-ideographic"/>
              </v:shape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38100</wp:posOffset>
                </wp:positionV>
                <wp:extent cx="2200275" cy="953770"/>
                <wp:effectExtent l="0" t="0" r="2857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24" w:rsidRPr="00B5767C" w:rsidRDefault="00631124" w:rsidP="0063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76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внесение соответствующих сведений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государственный реестр аккредитованных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11.35pt;margin-top:3pt;width:173.25pt;height:7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">
                <v:textbox>
                  <w:txbxContent>
                    <w:p w:rsidR="00631124" w:rsidRPr="00B5767C" w:rsidRDefault="00631124" w:rsidP="006311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76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внесение соответствующих сведений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государственный реестр аккредитованных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w:t> </w: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635</wp:posOffset>
                </wp:positionV>
                <wp:extent cx="409575" cy="266700"/>
                <wp:effectExtent l="38100" t="0" r="9525" b="381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A3E8" id="Стрелка вниз 4" o:spid="_x0000_s1026" type="#_x0000_t67" style="position:absolute;margin-left:80.7pt;margin-top:.05pt;width:3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">
                <v:textbox style="layout-flow:vertical-ideographic"/>
              </v:shape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101600</wp:posOffset>
                </wp:positionV>
                <wp:extent cx="5662295" cy="365760"/>
                <wp:effectExtent l="0" t="0" r="14605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24" w:rsidRDefault="00631124" w:rsidP="0063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3D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одготовка и оформление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Свидетельства либо отказа в выдаче Свидетельства </w:t>
                            </w:r>
                          </w:p>
                          <w:p w:rsidR="00631124" w:rsidRPr="003D0E58" w:rsidRDefault="00631124" w:rsidP="0063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12.2pt;margin-top:8pt;width:445.8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">
                <v:textbox>
                  <w:txbxContent>
                    <w:p w:rsidR="00631124" w:rsidRDefault="00631124" w:rsidP="006311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3D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одготовка и оформление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Свидетельства либо отказа в выдаче Свидетельства </w:t>
                      </w:r>
                    </w:p>
                    <w:p w:rsidR="00631124" w:rsidRPr="003D0E58" w:rsidRDefault="00631124" w:rsidP="006311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95250</wp:posOffset>
                </wp:positionV>
                <wp:extent cx="361950" cy="304800"/>
                <wp:effectExtent l="38100" t="0" r="19050" b="381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4EA0" id="Стрелка вниз 2" o:spid="_x0000_s1026" type="#_x0000_t67" style="position:absolute;margin-left:216.85pt;margin-top:7.5pt;width:28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311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94615</wp:posOffset>
                </wp:positionV>
                <wp:extent cx="5681345" cy="532765"/>
                <wp:effectExtent l="0" t="0" r="14605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34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24" w:rsidRPr="003D0E58" w:rsidRDefault="00631124" w:rsidP="00631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76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документов, являющихся </w:t>
                            </w:r>
                            <w:r w:rsidRPr="003D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результатом </w:t>
                            </w:r>
                            <w:proofErr w:type="gramStart"/>
                            <w:r w:rsidRPr="003D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  государственной</w:t>
                            </w:r>
                            <w:proofErr w:type="gramEnd"/>
                            <w:r w:rsidRPr="003D0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11.95pt;margin-top:7.45pt;width:447.35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">
                <v:textbox>
                  <w:txbxContent>
                    <w:p w:rsidR="00631124" w:rsidRPr="003D0E58" w:rsidRDefault="00631124" w:rsidP="006311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76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документов, являющихся </w:t>
                      </w:r>
                      <w:r w:rsidRPr="003D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результатом </w:t>
                      </w:r>
                      <w:proofErr w:type="gramStart"/>
                      <w:r w:rsidRPr="003D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  государственной</w:t>
                      </w:r>
                      <w:proofErr w:type="gramEnd"/>
                      <w:r w:rsidRPr="003D0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631124" w:rsidRPr="00631124" w:rsidRDefault="00631124" w:rsidP="0063112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45A97" w:rsidRPr="00631124" w:rsidRDefault="00545A97" w:rsidP="0063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A97" w:rsidRPr="0063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97"/>
    <w:rsid w:val="00046B97"/>
    <w:rsid w:val="00545A97"/>
    <w:rsid w:val="006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49B9"/>
  <w15:chartTrackingRefBased/>
  <w15:docId w15:val="{74DF5E40-E81D-4CC8-9BF5-EA82C7E9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11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112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5703</Words>
  <Characters>32510</Characters>
  <Application>Microsoft Office Word</Application>
  <DocSecurity>0</DocSecurity>
  <Lines>270</Lines>
  <Paragraphs>76</Paragraphs>
  <ScaleCrop>false</ScaleCrop>
  <Company/>
  <LinksUpToDate>false</LinksUpToDate>
  <CharactersWithSpaces>38137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2021-04-07T08:29:00Z</dcterms:created>
  <dcterms:modified xsi:type="dcterms:W3CDTF">2021-04-07T08:39:00Z</dcterms:modified>
</cp:coreProperties>
</file>