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A1" w:rsidRPr="003F5340" w:rsidRDefault="00C126A1" w:rsidP="003F5340">
      <w:pPr>
        <w:jc w:val="right"/>
        <w:rPr>
          <w:rFonts w:ascii="Times New Roman" w:hAnsi="Times New Roman" w:cs="Times New Roman"/>
        </w:rPr>
      </w:pPr>
      <w:r w:rsidRPr="003F5340">
        <w:rPr>
          <w:rFonts w:ascii="Times New Roman" w:hAnsi="Times New Roman" w:cs="Times New Roman"/>
        </w:rPr>
        <w:t>Приложение №</w:t>
      </w:r>
      <w:r w:rsidR="000C597A" w:rsidRPr="003F5340">
        <w:rPr>
          <w:rFonts w:ascii="Times New Roman" w:hAnsi="Times New Roman" w:cs="Times New Roman"/>
        </w:rPr>
        <w:t>6</w:t>
      </w:r>
    </w:p>
    <w:p w:rsidR="00C126A1" w:rsidRPr="003F5340" w:rsidRDefault="00C126A1" w:rsidP="003F5340">
      <w:pPr>
        <w:jc w:val="right"/>
        <w:rPr>
          <w:rFonts w:ascii="Times New Roman" w:hAnsi="Times New Roman" w:cs="Times New Roman"/>
        </w:rPr>
      </w:pPr>
      <w:r w:rsidRPr="003F5340">
        <w:rPr>
          <w:rFonts w:ascii="Times New Roman" w:hAnsi="Times New Roman" w:cs="Times New Roman"/>
        </w:rPr>
        <w:t>к приказу Министерства экономического развития</w:t>
      </w:r>
    </w:p>
    <w:p w:rsidR="00C126A1" w:rsidRPr="003F5340" w:rsidRDefault="00C126A1" w:rsidP="003F5340">
      <w:pPr>
        <w:jc w:val="right"/>
        <w:rPr>
          <w:rFonts w:ascii="Times New Roman" w:hAnsi="Times New Roman" w:cs="Times New Roman"/>
        </w:rPr>
      </w:pPr>
      <w:r w:rsidRPr="003F5340">
        <w:rPr>
          <w:rFonts w:ascii="Times New Roman" w:hAnsi="Times New Roman" w:cs="Times New Roman"/>
        </w:rPr>
        <w:t>Приднестровской Молдавской Республики</w:t>
      </w:r>
    </w:p>
    <w:p w:rsidR="00C20F2A" w:rsidRPr="003F5340" w:rsidRDefault="00C126A1" w:rsidP="003F5340">
      <w:pPr>
        <w:jc w:val="right"/>
        <w:rPr>
          <w:rFonts w:ascii="Times New Roman" w:hAnsi="Times New Roman" w:cs="Times New Roman"/>
        </w:rPr>
      </w:pPr>
      <w:r w:rsidRPr="003F5340">
        <w:rPr>
          <w:rFonts w:ascii="Times New Roman" w:hAnsi="Times New Roman" w:cs="Times New Roman"/>
        </w:rPr>
        <w:t>от _</w:t>
      </w:r>
      <w:r w:rsidR="008E20DD" w:rsidRPr="003F5340">
        <w:rPr>
          <w:rFonts w:ascii="Times New Roman" w:hAnsi="Times New Roman" w:cs="Times New Roman"/>
        </w:rPr>
        <w:t>_ _</w:t>
      </w:r>
      <w:r w:rsidR="00FD09C9" w:rsidRPr="003F5340">
        <w:rPr>
          <w:rFonts w:ascii="Times New Roman" w:hAnsi="Times New Roman" w:cs="Times New Roman"/>
        </w:rPr>
        <w:t>___</w:t>
      </w:r>
      <w:r w:rsidRPr="003F5340">
        <w:rPr>
          <w:rFonts w:ascii="Times New Roman" w:hAnsi="Times New Roman" w:cs="Times New Roman"/>
        </w:rPr>
        <w:t>_________ 2022 года №___</w:t>
      </w:r>
      <w:r w:rsidR="00FD09C9" w:rsidRPr="003F5340">
        <w:rPr>
          <w:rFonts w:ascii="Times New Roman" w:hAnsi="Times New Roman" w:cs="Times New Roman"/>
        </w:rPr>
        <w:t>__</w:t>
      </w:r>
    </w:p>
    <w:p w:rsidR="00C126A1" w:rsidRDefault="00C126A1" w:rsidP="00C126A1">
      <w:pPr>
        <w:pStyle w:val="7"/>
        <w:shd w:val="clear" w:color="auto" w:fill="auto"/>
        <w:spacing w:after="0"/>
        <w:ind w:left="5670"/>
        <w:rPr>
          <w:sz w:val="24"/>
        </w:rPr>
      </w:pPr>
    </w:p>
    <w:p w:rsidR="00E64910" w:rsidRDefault="00F662BD" w:rsidP="002C2944">
      <w:pPr>
        <w:pStyle w:val="21"/>
        <w:shd w:val="clear" w:color="auto" w:fill="auto"/>
        <w:spacing w:before="0" w:after="202" w:line="260" w:lineRule="exact"/>
        <w:ind w:right="58" w:firstLine="0"/>
        <w:jc w:val="center"/>
      </w:pPr>
      <w:bookmarkStart w:id="0" w:name="bookmark0"/>
      <w:r>
        <w:rPr>
          <w:rStyle w:val="22"/>
          <w:b/>
          <w:bCs/>
        </w:rPr>
        <w:t xml:space="preserve">Методические рекомендации по применению сметных </w:t>
      </w:r>
      <w:r>
        <w:t>норм</w:t>
      </w:r>
    </w:p>
    <w:p w:rsidR="00733666" w:rsidRDefault="00F662BD" w:rsidP="002C2944">
      <w:pPr>
        <w:pStyle w:val="21"/>
        <w:shd w:val="clear" w:color="auto" w:fill="auto"/>
        <w:spacing w:before="0" w:after="202" w:line="260" w:lineRule="exact"/>
        <w:ind w:right="1380" w:firstLine="0"/>
        <w:jc w:val="center"/>
      </w:pPr>
      <w:r>
        <w:rPr>
          <w:rStyle w:val="22"/>
          <w:b/>
          <w:bCs/>
        </w:rPr>
        <w:t>1.</w:t>
      </w:r>
      <w:r>
        <w:rPr>
          <w:rStyle w:val="22"/>
          <w:b/>
          <w:bCs/>
        </w:rPr>
        <w:tab/>
        <w:t xml:space="preserve">ОБЩИЕ </w:t>
      </w:r>
      <w:r>
        <w:t>ПОЛОЖЕНИЯ</w:t>
      </w:r>
      <w:bookmarkEnd w:id="0"/>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1.1. </w:t>
      </w:r>
      <w:r w:rsidR="00F662BD" w:rsidRPr="003F5340">
        <w:rPr>
          <w:rFonts w:ascii="Times New Roman" w:hAnsi="Times New Roman" w:cs="Times New Roman"/>
        </w:rPr>
        <w:t>Настоящие Методические рекомендации по применению сметных норм (далее — Методические рекомендации) разработаны в целях методологического обеспечения применения сметных норм на строительные, специальные строительные, ремонтно-строительные, пусконаладочные работы и монтаж оборудования при определении сметной стоимости строительства, реконструкции и капитального ремонта объектов капитального строительства.</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1.2. </w:t>
      </w:r>
      <w:r w:rsidR="00DA2D22" w:rsidRPr="003F5340">
        <w:rPr>
          <w:rFonts w:ascii="Times New Roman" w:hAnsi="Times New Roman" w:cs="Times New Roman"/>
        </w:rPr>
        <w:t>В Методические рекомендации</w:t>
      </w:r>
      <w:r w:rsidR="00F662BD" w:rsidRPr="003F5340">
        <w:rPr>
          <w:rFonts w:ascii="Times New Roman" w:hAnsi="Times New Roman" w:cs="Times New Roman"/>
        </w:rPr>
        <w:t xml:space="preserve"> к сметным нормам относятся сметные нормы на строительные, специальные строительные (далее - ГЭСН), ремонтно</w:t>
      </w:r>
      <w:r w:rsidR="00F662BD" w:rsidRPr="003F5340">
        <w:rPr>
          <w:rFonts w:ascii="Times New Roman" w:hAnsi="Times New Roman" w:cs="Times New Roman"/>
        </w:rPr>
        <w:softHyphen/>
      </w:r>
      <w:r w:rsidR="00DA2D22" w:rsidRPr="003F5340">
        <w:rPr>
          <w:rFonts w:ascii="Times New Roman" w:hAnsi="Times New Roman" w:cs="Times New Roman"/>
        </w:rPr>
        <w:t>-</w:t>
      </w:r>
      <w:r w:rsidR="00F662BD" w:rsidRPr="003F5340">
        <w:rPr>
          <w:rFonts w:ascii="Times New Roman" w:hAnsi="Times New Roman" w:cs="Times New Roman"/>
        </w:rPr>
        <w:t>строительные (далее - ГЭСНр), пусконаладочные работы (далее - ГЭСНп) и монтаж оборудования (далее - ГЭСНм).</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1.3. </w:t>
      </w:r>
      <w:r w:rsidR="00F662BD" w:rsidRPr="003F5340">
        <w:rPr>
          <w:rFonts w:ascii="Times New Roman" w:hAnsi="Times New Roman" w:cs="Times New Roman"/>
        </w:rPr>
        <w:t>Методические рекомендации могут быть использованы при применения сметных норм в случае выполнения строительных, специальных строительных, ремонтно-строительных, пусконаладочных работ и монтажа оборудования в более сложных производственных условиях по сравнению с предусмотренными сметными нормами, а также положения по применению сметных норм при осуществлении демонтажных работ.</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1.4. </w:t>
      </w:r>
      <w:r w:rsidR="00F662BD" w:rsidRPr="003F5340">
        <w:rPr>
          <w:rFonts w:ascii="Times New Roman" w:hAnsi="Times New Roman" w:cs="Times New Roman"/>
        </w:rPr>
        <w:t>Методическими рекомендациями предусмотрены положения по применению ресурсного метода определения сметной стоимости строительства, реконструкции и капитального ремонта объектов капитального строительства.</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1.5. </w:t>
      </w:r>
      <w:r w:rsidR="00F662BD" w:rsidRPr="003F5340">
        <w:rPr>
          <w:rFonts w:ascii="Times New Roman" w:hAnsi="Times New Roman" w:cs="Times New Roman"/>
        </w:rPr>
        <w:t xml:space="preserve">Положения Методических рекомендаций являются рекомендательными при определении сметной стоимости </w:t>
      </w:r>
      <w:r w:rsidR="006E66A7" w:rsidRPr="003F5340">
        <w:rPr>
          <w:rFonts w:ascii="Times New Roman" w:hAnsi="Times New Roman" w:cs="Times New Roman"/>
        </w:rPr>
        <w:t>работ по строительству, ремонту, пуско-наладке, работ по монтажу и капитальному ремонту оборудования (далее – стоимость строительных работ), осуществляемых субъектами строительной деятельности на территории Приднестровской Молдавской Республики независимо от источников финансирования</w:t>
      </w:r>
      <w:r w:rsidR="00F662BD" w:rsidRPr="003F5340">
        <w:rPr>
          <w:rFonts w:ascii="Times New Roman" w:hAnsi="Times New Roman" w:cs="Times New Roman"/>
        </w:rPr>
        <w:t>.</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1.6. </w:t>
      </w:r>
      <w:r w:rsidR="00F662BD" w:rsidRPr="003F5340">
        <w:rPr>
          <w:rFonts w:ascii="Times New Roman" w:hAnsi="Times New Roman" w:cs="Times New Roman"/>
        </w:rPr>
        <w:t>Сметные нормы являются составной частью системы нормирования и ценообразования при проектировании и строительстве и предназначены для определения состава и потребности в материально-технических и трудовых ресурсах, необходимых и достаточных для выполнения строительных, специальных строительных, ремонтно-строительных, пусконаладочных работ и монтажа оборудования.</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1.7. </w:t>
      </w:r>
      <w:r w:rsidR="00F662BD" w:rsidRPr="003F5340">
        <w:rPr>
          <w:rFonts w:ascii="Times New Roman" w:hAnsi="Times New Roman" w:cs="Times New Roman"/>
        </w:rPr>
        <w:t>Сметные нормы используются при определении сметной стоимости строительства, реконструкции и капитального ремонта объектов капитального строительства ресурсным методом, формировании начальной (максимальной) цены при подготовке закупочной документации, разработке единичных расценок и укрупненных сметных нормативов.</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1.8. </w:t>
      </w:r>
      <w:r w:rsidR="00F662BD" w:rsidRPr="003F5340">
        <w:rPr>
          <w:rFonts w:ascii="Times New Roman" w:hAnsi="Times New Roman" w:cs="Times New Roman"/>
        </w:rPr>
        <w:t>Сметные нормы, а также полученные на их основе ресурсные показатели, могут быть использованы при разработке проектов организации строительства (далее - ПОС), для определения продолжительности выполнения работ, определения производственных норм расхода материалов, аналитических и иных целей.</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1.9. </w:t>
      </w:r>
      <w:r w:rsidR="00F662BD" w:rsidRPr="003F5340">
        <w:rPr>
          <w:rFonts w:ascii="Times New Roman" w:hAnsi="Times New Roman" w:cs="Times New Roman"/>
        </w:rPr>
        <w:t>Сметные нормы разработаны на основе принципа усреднения с минимизацией расходов всех необходимых ресурсов и в сторону уменьшения не корректируются.</w:t>
      </w:r>
    </w:p>
    <w:p w:rsidR="003F5340" w:rsidRDefault="003F5340" w:rsidP="003F5340">
      <w:pPr>
        <w:ind w:firstLine="567"/>
        <w:jc w:val="both"/>
        <w:rPr>
          <w:rFonts w:ascii="Times New Roman" w:hAnsi="Times New Roman" w:cs="Times New Roman"/>
        </w:rPr>
      </w:pPr>
      <w:bookmarkStart w:id="1" w:name="bookmark1"/>
    </w:p>
    <w:p w:rsidR="00733666" w:rsidRPr="003F5340" w:rsidRDefault="003F5340" w:rsidP="003F5340">
      <w:pPr>
        <w:ind w:firstLine="567"/>
        <w:jc w:val="center"/>
        <w:rPr>
          <w:rFonts w:ascii="Times New Roman" w:hAnsi="Times New Roman" w:cs="Times New Roman"/>
          <w:b/>
        </w:rPr>
      </w:pPr>
      <w:r>
        <w:rPr>
          <w:rFonts w:ascii="Times New Roman" w:hAnsi="Times New Roman" w:cs="Times New Roman"/>
          <w:b/>
        </w:rPr>
        <w:t xml:space="preserve">2. </w:t>
      </w:r>
      <w:r w:rsidR="00F662BD" w:rsidRPr="003F5340">
        <w:rPr>
          <w:rFonts w:ascii="Times New Roman" w:hAnsi="Times New Roman" w:cs="Times New Roman"/>
          <w:b/>
        </w:rPr>
        <w:t>СОСТАВ И ХАРАКТЕРИСТИКА СБОРНИКОВ СМЕТНЫХ НОРМ</w:t>
      </w:r>
      <w:bookmarkEnd w:id="1"/>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2.1. </w:t>
      </w:r>
      <w:r w:rsidR="00F662BD" w:rsidRPr="003F5340">
        <w:rPr>
          <w:rFonts w:ascii="Times New Roman" w:hAnsi="Times New Roman" w:cs="Times New Roman"/>
        </w:rPr>
        <w:t>В соответствии с номенклатурой согласно приложению 1 сметные нормы сгруппированы в зависимости от назначения, последовательности, видов и технологии производства работ и объединены в отдельные сборники:</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lastRenderedPageBreak/>
        <w:t>сборники сметных норм на строительные и специальные строительные работы (сборники ГЭСН);</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сборники сметных норм на ремонтно-строительные работы (сборники ГЭСНр);</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сборники сметных норм на монтаж оборудования (сборники ГЭСНм);</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сборники сметных норм на пусконаладочные работы (сборники ГЭСНп).</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2.2. </w:t>
      </w:r>
      <w:r w:rsidR="00F662BD" w:rsidRPr="003F5340">
        <w:rPr>
          <w:rFonts w:ascii="Times New Roman" w:hAnsi="Times New Roman" w:cs="Times New Roman"/>
        </w:rPr>
        <w:t>Сборники сметных норм отражают среднеотраслевой уровень строительного производства на принятую технику и технологию выполнения работ и могут применятся организациями независимо от их ведомственной принадлежности и форм собственности.</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2.3. </w:t>
      </w:r>
      <w:r w:rsidR="00F662BD" w:rsidRPr="003F5340">
        <w:rPr>
          <w:rFonts w:ascii="Times New Roman" w:hAnsi="Times New Roman" w:cs="Times New Roman"/>
        </w:rPr>
        <w:t>Полное обозначение сборников сметных норм в соответствии с номенклатурой согласно приложению 1 содержит следующую структуру:</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ГЭСН(х) 81 -ТН-НС-ХХХХ,</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где:</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ГЭСН(х) - сокращенное обозначение сметных норм на соответствующие виды работ (ГЭСН, ГЭСНм, ГЭСНп или ГЭСНр);</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ТН - код типа сметного норматива;</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НС - номер сборника;</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ХХХХ - присвоенный год выпуска сметных норм.</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2.4. </w:t>
      </w:r>
      <w:r w:rsidR="00F662BD" w:rsidRPr="003F5340">
        <w:rPr>
          <w:rFonts w:ascii="Times New Roman" w:hAnsi="Times New Roman" w:cs="Times New Roman"/>
        </w:rPr>
        <w:t>Сборники сметных норм содержат техническую часть, таблицы сметных норм и приложения.</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2.5. </w:t>
      </w:r>
      <w:r w:rsidR="00F662BD" w:rsidRPr="003F5340">
        <w:rPr>
          <w:rFonts w:ascii="Times New Roman" w:hAnsi="Times New Roman" w:cs="Times New Roman"/>
        </w:rPr>
        <w:t>Техническая часть сборников сметных норм включает следующие разделы:</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«Общие положения»;</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«Исчисление объемов работ».</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2.5.1. </w:t>
      </w:r>
      <w:r w:rsidR="00F662BD" w:rsidRPr="003F5340">
        <w:rPr>
          <w:rFonts w:ascii="Times New Roman" w:hAnsi="Times New Roman" w:cs="Times New Roman"/>
        </w:rPr>
        <w:t>Раздел «Общие положения» содержит положения о составе, порядке и особенностях применения сметных норм соответствующего сборника, отделов, разделов или подразделов сметных норм, конкретизирующие положения Методических рекомендаций или отличающиеся от них.</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Не допускается применение положений технической части одного сборника к сметным нормам других сборников, а также положений о применении сметных норм данного отдела, раздела или подраздела к сметным нормам других отделов, разделов или подразделов, а также корректировка сметных норм в зависимости от способа производства работ, за исключением случаев, предусмотренных Методическими рекомендациями, а также техническими частями соответствующих сборников сметных норм.</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2.5.2. </w:t>
      </w:r>
      <w:r w:rsidR="00F662BD" w:rsidRPr="003F5340">
        <w:rPr>
          <w:rFonts w:ascii="Times New Roman" w:hAnsi="Times New Roman" w:cs="Times New Roman"/>
        </w:rPr>
        <w:t>Раздел «Исчисление объемов работ» включает правила, формулы и примеры расчетов.</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2.6. </w:t>
      </w:r>
      <w:r w:rsidR="00F662BD" w:rsidRPr="003F5340">
        <w:rPr>
          <w:rFonts w:ascii="Times New Roman" w:hAnsi="Times New Roman" w:cs="Times New Roman"/>
        </w:rPr>
        <w:t>Приложения к сборникам содержат коэффициенты к сметным нормам, учитывающие изменения условий производства работ по сравнению с предусмотренными сметными нормами соответствующего сборника, сведения о расходе материальных ресурсов и другие, связанные с применением сметных норм отдельных сборников.</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2.7. </w:t>
      </w:r>
      <w:r w:rsidR="00F662BD" w:rsidRPr="003F5340">
        <w:rPr>
          <w:rFonts w:ascii="Times New Roman" w:hAnsi="Times New Roman" w:cs="Times New Roman"/>
        </w:rPr>
        <w:t>В составе сборников сметные нормы на однородные виды работ объединены в таблицы по формам, представленным в приложении 2.</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2.8. </w:t>
      </w:r>
      <w:r w:rsidR="00F662BD" w:rsidRPr="003F5340">
        <w:rPr>
          <w:rFonts w:ascii="Times New Roman" w:hAnsi="Times New Roman" w:cs="Times New Roman"/>
        </w:rPr>
        <w:t>Таблицы сметных норм содержат шифр, наименование, состав работ, измеритель, нормативные показатели среднего разряда работ и расхода ресурсов по элементам затрат.</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2.9. </w:t>
      </w:r>
      <w:r w:rsidR="00F662BD" w:rsidRPr="003F5340">
        <w:rPr>
          <w:rFonts w:ascii="Times New Roman" w:hAnsi="Times New Roman" w:cs="Times New Roman"/>
        </w:rPr>
        <w:t>Шифр таблиц сметных норм состоят из номера сборника, номера раздела в составе сборника и порядкового номера таблицы.</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Полное обозначение сметных норм имеет следующую структуру:</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ХХ-ХХ-ХХХ-ХХ,</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где:</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1 и 2 знаки - номер сборника;</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3 и 4 знаки - номер раздела в составе сборника;</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5, 6 и 7 знаки — порядковый номер таблицы сметной нормы в составе раздела сборника;</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8 и 9 знаки - порядковый номер сметной нормы в составе таблицы.</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lastRenderedPageBreak/>
        <w:t xml:space="preserve">2.10. </w:t>
      </w:r>
      <w:r w:rsidR="00F662BD" w:rsidRPr="003F5340">
        <w:rPr>
          <w:rFonts w:ascii="Times New Roman" w:hAnsi="Times New Roman" w:cs="Times New Roman"/>
        </w:rPr>
        <w:t>В наименовании таблицы сметной нормы приводятся основные сведения о виде работ, применяемой технологии, границах, в пределах которых разработаны сметные нормы в составе данной таблицы, характеристики получаемой продукции, иная информация, определяющая соответствующий технологический процесс.</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Наименования сметных норм в составе таблиц содержат соответствующие количественные параметры строительных работ и конструкций, обозначающие интервалы действия сметных норм. При этом в качестве характеристики интервалов действия сметных норм используются также слова «до», «от» и «свыше».</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Параметры работ и конструкций (длина, высота, площадь, масса и тому подобное), приведенные со словом «до», следует понимать «включительно», а со словами «от» - исключая значение параметра, указанного в характеристике работ и конструкций.</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Для работ, не относящимся ко всем сметным нормам таблицы, указываются номера норм, к которым они относятся.</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2.11. </w:t>
      </w:r>
      <w:r w:rsidR="00F662BD" w:rsidRPr="003F5340">
        <w:rPr>
          <w:rFonts w:ascii="Times New Roman" w:hAnsi="Times New Roman" w:cs="Times New Roman"/>
        </w:rPr>
        <w:t>В описании состава работ, учтенных сметными нормами, приводится перечень основных операций и видов работ. При этом мелкие и второстепенные сопутствующие операции, как правило, не упомянуты, но учтены.</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2.12. </w:t>
      </w:r>
      <w:r w:rsidR="00F662BD" w:rsidRPr="003F5340">
        <w:rPr>
          <w:rFonts w:ascii="Times New Roman" w:hAnsi="Times New Roman" w:cs="Times New Roman"/>
        </w:rPr>
        <w:t>В качестве измерителей сметных норм приняты, единицы измерения, характерные для соответствующих видов работ, оборудования или возводимых строительных конструкций.</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2.13. </w:t>
      </w:r>
      <w:r w:rsidR="00F662BD" w:rsidRPr="003F5340">
        <w:rPr>
          <w:rFonts w:ascii="Times New Roman" w:hAnsi="Times New Roman" w:cs="Times New Roman"/>
        </w:rPr>
        <w:t>Сборниками ГЭСН, ГЭСНм и ГЭСНр предусмотрены таблицы сметных норм по форме, представленной в разделе 1 приложения 2.</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2.13.1. </w:t>
      </w:r>
      <w:r w:rsidR="00F662BD" w:rsidRPr="003F5340">
        <w:rPr>
          <w:rFonts w:ascii="Times New Roman" w:hAnsi="Times New Roman" w:cs="Times New Roman"/>
        </w:rPr>
        <w:t>Таблицы ГЭСН, ГЭСНм и ГЭСНр содержат следующие нормативные показатели:</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затраты труда рабочих (строителей и монтажников), человеко-час (далее - чел.- ч);</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средний разряд работы, характеризующий средний разряд звена рабочих, выполняющих полный комплекс работ;</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затраты труда машинистов, чел.-ч;</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состав и время эксплуатации машин и механизмов, приспособлений, механизированного инструмента, машино-час (далее - маш.-ч);</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перечень материалов, изделий, конструкций, необходимых для производства работ, и их расход в физических (натуральных) единицах измерения.</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2.13.2. </w:t>
      </w:r>
      <w:r w:rsidR="00F662BD" w:rsidRPr="003F5340">
        <w:rPr>
          <w:rFonts w:ascii="Times New Roman" w:hAnsi="Times New Roman" w:cs="Times New Roman"/>
        </w:rPr>
        <w:t>Код ресурса по каждому элементу затрат, предусмотренных сметной нормой, определен в соответствии с классификатором строительных ресурсов.</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2.13.3. </w:t>
      </w:r>
      <w:r w:rsidR="00F662BD" w:rsidRPr="003F5340">
        <w:rPr>
          <w:rFonts w:ascii="Times New Roman" w:hAnsi="Times New Roman" w:cs="Times New Roman"/>
        </w:rPr>
        <w:t>Материалы, изделия и конструкции, тип, разновидность, класс или марка которых при определении сметной стоимости подлежат уточнению по проектным данным, приводятся с обобщенным наименованием, без указания конкретных характеристик.</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2.13.4. </w:t>
      </w:r>
      <w:r w:rsidR="00F662BD" w:rsidRPr="003F5340">
        <w:rPr>
          <w:rFonts w:ascii="Times New Roman" w:hAnsi="Times New Roman" w:cs="Times New Roman"/>
        </w:rPr>
        <w:t>По некоторым материалам, изделиям и конструкциям, расход которых зависит от проектных решений, в таблицах сметных норм указываются только наименование материалов, а вместо нормативно показателя расхода соответствующего ресурса приводится литера «П». Расход таких материальных ресурсов при составлении сметной документации определяется по проектным данным с учетом трудноустранимых потерь и отходов, связанных с перемещением материалов от приобъектного склада до рабочей зоны (зоны монтажа) и их обработкой при производстве соответствующих видов работ в соответствии с Правилами разработки и применения нормативов трудноустранимых потерь и отходов материалов в строительстве</w:t>
      </w:r>
      <w:r w:rsidR="00E42940" w:rsidRPr="003F5340">
        <w:rPr>
          <w:rFonts w:ascii="Times New Roman" w:hAnsi="Times New Roman" w:cs="Times New Roman"/>
        </w:rPr>
        <w:t>.</w:t>
      </w:r>
      <w:r w:rsidR="00F662BD" w:rsidRPr="003F5340">
        <w:rPr>
          <w:rFonts w:ascii="Times New Roman" w:hAnsi="Times New Roman" w:cs="Times New Roman"/>
        </w:rPr>
        <w:t xml:space="preserve"> </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2.13.5. </w:t>
      </w:r>
      <w:r w:rsidR="00F662BD" w:rsidRPr="003F5340">
        <w:rPr>
          <w:rFonts w:ascii="Times New Roman" w:hAnsi="Times New Roman" w:cs="Times New Roman"/>
        </w:rPr>
        <w:t>В таблицах ГЭСНм, кроме расхода материальных ресурсов, приводится масса оборудования (или одного метра трубопровода), за исключением электротехнических устройств, оборудования связи, приборов и средств автоматизации, а также случаев, когда сведения о массе оборудования учтены его техническими характеристиками, или сметные нормы имеют измеритель «т».</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2.14. </w:t>
      </w:r>
      <w:r w:rsidR="00F662BD" w:rsidRPr="003F5340">
        <w:rPr>
          <w:rFonts w:ascii="Times New Roman" w:hAnsi="Times New Roman" w:cs="Times New Roman"/>
        </w:rPr>
        <w:t>Сборниками ГЭСНп предусмотрены таблицы сметных норм по форме, представленной в разделе 2 приложения 2.</w:t>
      </w:r>
    </w:p>
    <w:p w:rsidR="00733666"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2.14.1. </w:t>
      </w:r>
      <w:r w:rsidR="00F662BD" w:rsidRPr="003F5340">
        <w:rPr>
          <w:rFonts w:ascii="Times New Roman" w:hAnsi="Times New Roman" w:cs="Times New Roman"/>
        </w:rPr>
        <w:t xml:space="preserve">Таблицы ГЭСНп, учитывая специфические особенности пусконаладочных </w:t>
      </w:r>
      <w:r w:rsidR="00F662BD" w:rsidRPr="003F5340">
        <w:rPr>
          <w:rFonts w:ascii="Times New Roman" w:hAnsi="Times New Roman" w:cs="Times New Roman"/>
        </w:rPr>
        <w:lastRenderedPageBreak/>
        <w:t>работ (ПНР), приводятся:</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сведения о составе звена (бригады) исполнителей пусконаладочных работ (количество, специальности ИТР и рабочих);</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затраты труда отдельных исполнителей пусконаладочных работ (пусконаладочного персонала) и в целом на звено.</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Квалификационный состав звена (бригады) также может приводится в составе технической части и приложений сборников.</w:t>
      </w:r>
    </w:p>
    <w:p w:rsidR="0066709E" w:rsidRPr="003F5340" w:rsidRDefault="003F5340" w:rsidP="003F5340">
      <w:pPr>
        <w:ind w:firstLine="567"/>
        <w:jc w:val="both"/>
        <w:rPr>
          <w:rFonts w:ascii="Times New Roman" w:hAnsi="Times New Roman" w:cs="Times New Roman"/>
        </w:rPr>
      </w:pPr>
      <w:r>
        <w:rPr>
          <w:rFonts w:ascii="Times New Roman" w:hAnsi="Times New Roman" w:cs="Times New Roman"/>
        </w:rPr>
        <w:t xml:space="preserve">2.14.2. </w:t>
      </w:r>
      <w:r w:rsidR="00F662BD" w:rsidRPr="003F5340">
        <w:rPr>
          <w:rFonts w:ascii="Times New Roman" w:hAnsi="Times New Roman" w:cs="Times New Roman"/>
        </w:rPr>
        <w:t xml:space="preserve">В таблицах ГЭСНп не приведены следующие ресурсные показатели: </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расход материальных (в том числе энергетических) ресурсов, сырья и</w:t>
      </w:r>
      <w:r w:rsidR="0066709E" w:rsidRPr="003F5340">
        <w:rPr>
          <w:rFonts w:ascii="Times New Roman" w:hAnsi="Times New Roman" w:cs="Times New Roman"/>
        </w:rPr>
        <w:t xml:space="preserve"> </w:t>
      </w:r>
      <w:r w:rsidRPr="003F5340">
        <w:rPr>
          <w:rFonts w:ascii="Times New Roman" w:hAnsi="Times New Roman" w:cs="Times New Roman"/>
        </w:rPr>
        <w:t>полуфабрикатов, используемых при проведении ПНР;</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затраты труда эксплуатационного персонала, привлекаемого для участия в пуске и комплексном опробовании оборудования;</w:t>
      </w:r>
    </w:p>
    <w:p w:rsidR="00075C32"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 xml:space="preserve">применение механизмов, в том числе контрольно-измерительных приборов. </w:t>
      </w:r>
    </w:p>
    <w:p w:rsidR="00075C32"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Указанные затраты определяются на основании проектных данных</w:t>
      </w:r>
      <w:r w:rsidR="0066709E" w:rsidRPr="003F5340">
        <w:rPr>
          <w:rFonts w:ascii="Times New Roman" w:hAnsi="Times New Roman" w:cs="Times New Roman"/>
        </w:rPr>
        <w:t>.</w:t>
      </w:r>
      <w:bookmarkStart w:id="2" w:name="bookmark2"/>
    </w:p>
    <w:p w:rsidR="00075C32" w:rsidRPr="003F5340" w:rsidRDefault="00075C32" w:rsidP="003F5340">
      <w:pPr>
        <w:ind w:firstLine="567"/>
        <w:jc w:val="both"/>
        <w:rPr>
          <w:rFonts w:ascii="Times New Roman" w:hAnsi="Times New Roman" w:cs="Times New Roman"/>
        </w:rPr>
      </w:pPr>
    </w:p>
    <w:p w:rsidR="00733666" w:rsidRPr="00E33E32" w:rsidRDefault="00E33E32" w:rsidP="00E33E32">
      <w:pPr>
        <w:ind w:firstLine="567"/>
        <w:jc w:val="center"/>
        <w:rPr>
          <w:rFonts w:ascii="Times New Roman" w:hAnsi="Times New Roman" w:cs="Times New Roman"/>
          <w:b/>
        </w:rPr>
      </w:pPr>
      <w:r w:rsidRPr="00E33E32">
        <w:rPr>
          <w:rFonts w:ascii="Times New Roman" w:hAnsi="Times New Roman" w:cs="Times New Roman"/>
          <w:b/>
        </w:rPr>
        <w:t xml:space="preserve">3. </w:t>
      </w:r>
      <w:r w:rsidR="00F662BD" w:rsidRPr="00E33E32">
        <w:rPr>
          <w:rFonts w:ascii="Times New Roman" w:hAnsi="Times New Roman" w:cs="Times New Roman"/>
          <w:b/>
        </w:rPr>
        <w:t>ОБЩИЕ ТРЕБОВАНИЯ К ПОРЯДКУ ПРИМЕНЕНИЯ СМЕТНЫХ НОРМ</w:t>
      </w:r>
      <w:bookmarkEnd w:id="2"/>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3.1. </w:t>
      </w:r>
      <w:r w:rsidR="00F662BD" w:rsidRPr="003F5340">
        <w:rPr>
          <w:rFonts w:ascii="Times New Roman" w:hAnsi="Times New Roman" w:cs="Times New Roman"/>
        </w:rPr>
        <w:t>Сметными нормами учтены оптимальные технологические и организационные схемы производства работ в нормальных (стандартных) условиях, не осложненных внешними факторами, при положительных значениях температуры воздуха (как на открытых площадках, так и в закрытых помещениях), оптимальный набор (перечень) машин, механизмов и материальных ресурсов.</w:t>
      </w:r>
    </w:p>
    <w:p w:rsidR="00733666" w:rsidRPr="003F5340" w:rsidRDefault="00075C32" w:rsidP="003F5340">
      <w:pPr>
        <w:ind w:firstLine="567"/>
        <w:jc w:val="both"/>
        <w:rPr>
          <w:rFonts w:ascii="Times New Roman" w:hAnsi="Times New Roman" w:cs="Times New Roman"/>
        </w:rPr>
      </w:pPr>
      <w:r w:rsidRPr="003F5340">
        <w:rPr>
          <w:rFonts w:ascii="Times New Roman" w:hAnsi="Times New Roman" w:cs="Times New Roman"/>
        </w:rPr>
        <w:t xml:space="preserve"> </w:t>
      </w:r>
      <w:r w:rsidR="00E33E32">
        <w:rPr>
          <w:rFonts w:ascii="Times New Roman" w:hAnsi="Times New Roman" w:cs="Times New Roman"/>
        </w:rPr>
        <w:t xml:space="preserve">3.2. </w:t>
      </w:r>
      <w:r w:rsidR="00F662BD" w:rsidRPr="003F5340">
        <w:rPr>
          <w:rFonts w:ascii="Times New Roman" w:hAnsi="Times New Roman" w:cs="Times New Roman"/>
        </w:rPr>
        <w:t>В случае, если проектной документацией предусмотрено производство работ в особых условиях: стесненности, загазованности, вблизи действующего оборудования, в охранной зоне действующих воздушных ЛЭП и так далее, в районах со специфическими факторами (высокогорность и другие), а также в других более сложных производственных условиях по сравнению с учтенными сметными нормами</w:t>
      </w:r>
    </w:p>
    <w:p w:rsidR="00733666" w:rsidRPr="003F5340" w:rsidRDefault="00075C32" w:rsidP="003F5340">
      <w:pPr>
        <w:ind w:firstLine="567"/>
        <w:jc w:val="both"/>
        <w:rPr>
          <w:rFonts w:ascii="Times New Roman" w:hAnsi="Times New Roman" w:cs="Times New Roman"/>
        </w:rPr>
      </w:pPr>
      <w:r w:rsidRPr="003F5340">
        <w:rPr>
          <w:rFonts w:ascii="Times New Roman" w:hAnsi="Times New Roman" w:cs="Times New Roman"/>
        </w:rPr>
        <w:t xml:space="preserve"> </w:t>
      </w:r>
      <w:r w:rsidR="00F662BD" w:rsidRPr="003F5340">
        <w:rPr>
          <w:rFonts w:ascii="Times New Roman" w:hAnsi="Times New Roman" w:cs="Times New Roman"/>
        </w:rPr>
        <w:t>к сметным нормам применяются коэффициенты, приводимые в технических частях и приложениях соответствующих сборников.</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 отрицательных значениях температуры воздуха, когда производство работ осуществляется как на открытых строительных площадках, так и в закрытых помещениях, соответствующие дополнительные затраты учитываются в порядке, установленном методическими документами на определение дополнительных затрат при производстве работ в зимнее время, за исключением пусконаладочных работ.</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3.2.1. </w:t>
      </w:r>
      <w:r w:rsidR="00F662BD" w:rsidRPr="003F5340">
        <w:rPr>
          <w:rFonts w:ascii="Times New Roman" w:hAnsi="Times New Roman" w:cs="Times New Roman"/>
        </w:rPr>
        <w:t>К «усложняющим» относятся факторы, влияющие на условия выполнения работ, связанные с технологическими особенностями их выполнения (разработка мокрого грунта, кирпичная кладка закругленных стен, и тому подобное). Коэффициенты, учитывающие усложняющие факторы производства работ, приведены в приложениях соответствующих сборников сметных норм.</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3.2.2. </w:t>
      </w:r>
      <w:r w:rsidR="00F662BD" w:rsidRPr="003F5340">
        <w:rPr>
          <w:rFonts w:ascii="Times New Roman" w:hAnsi="Times New Roman" w:cs="Times New Roman"/>
        </w:rPr>
        <w:t>Условия производства строительных, специальных строительных, ремонтно-строительных, работ по монтажу оборудования и пусконаладочных работ и усложняющие факторы должны быть обоснованы ПОС.</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3.2.3. </w:t>
      </w:r>
      <w:r w:rsidR="00F662BD" w:rsidRPr="003F5340">
        <w:rPr>
          <w:rFonts w:ascii="Times New Roman" w:hAnsi="Times New Roman" w:cs="Times New Roman"/>
        </w:rPr>
        <w:t xml:space="preserve">В случае, когда ПОС предусмотрено выполнение работ в эксплуатируемых зданиях и сооружениях, вблизи объектов, находящихся под электрическим напряжением, и на территории действующих предприятий, имеющих разветвленную сеть транспортных и инженерных коммуникаций, стесненные условия для складирования материалов, а также в иных условиях производства строительных, специальных строительных, ремонтно-строительных, пусконаладочных работ и работ по монтажу оборудования, которые характеризуются специфическими особенностями их выполнения на объекте в целом, к сметным нормам применяются повышающие коэффициенты, приведенные в Приложении </w:t>
      </w:r>
      <w:r w:rsidR="0010597E" w:rsidRPr="003F5340">
        <w:rPr>
          <w:rFonts w:ascii="Times New Roman" w:hAnsi="Times New Roman" w:cs="Times New Roman"/>
        </w:rPr>
        <w:t>3</w:t>
      </w:r>
      <w:r w:rsidR="00F662BD" w:rsidRPr="003F5340">
        <w:rPr>
          <w:rFonts w:ascii="Times New Roman" w:hAnsi="Times New Roman" w:cs="Times New Roman"/>
        </w:rPr>
        <w:t xml:space="preserve"> к Методическим рекомендациям.</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3.2.4. </w:t>
      </w:r>
      <w:r w:rsidR="00F662BD" w:rsidRPr="003F5340">
        <w:rPr>
          <w:rFonts w:ascii="Times New Roman" w:hAnsi="Times New Roman" w:cs="Times New Roman"/>
        </w:rPr>
        <w:t>Коэффициенты, учитывающие усложняющие факторы и влияние условий производства работ, применяются к нормам затрат труда рабочих, затратам на эксплуатацию машин и механизмов, в том числе к оплате труда машинистов.</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lastRenderedPageBreak/>
        <w:t xml:space="preserve">3.2.5. </w:t>
      </w:r>
      <w:r w:rsidR="00F662BD" w:rsidRPr="003F5340">
        <w:rPr>
          <w:rFonts w:ascii="Times New Roman" w:hAnsi="Times New Roman" w:cs="Times New Roman"/>
        </w:rPr>
        <w:t>Указанные коэффициенты, могут применяться одновременно с другими коэффициентами в порядке, установленном Методическими рекомендациями. При одновременном применении коэффициенты перемножаются.</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3.3. </w:t>
      </w:r>
      <w:r w:rsidR="00F662BD" w:rsidRPr="003F5340">
        <w:rPr>
          <w:rFonts w:ascii="Times New Roman" w:hAnsi="Times New Roman" w:cs="Times New Roman"/>
        </w:rPr>
        <w:t>Сметные нормы корректировке не подлежат, в том числе, когда проектной документацией предусмотрено:</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использование строительных машин и механизмов, не учтенных в сметных нормах, не меняющих принципиально технологические и организационные схемы производства работ;</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использование в соответствии с ПОС машин и механизмов, технические характеристики которых отличаются от учтенных сметными нормами, но при этом принципиально не меняются технологические и организационные схемы производства работ;</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выполнение работ вручную и (или) с использованием средств малой механизации. При этом сметными нормами учтено применение машин и механизмов или иных технических средств;</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применение материальных ресурсов, характеристики которых отличаются от учтенных сметными нормами, и их применение не меняет технологические и организационные схемы производства работ, не снижает эксплуатационные характеристики конструктивных решений, принятые в проектной документации.</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3.4. </w:t>
      </w:r>
      <w:r w:rsidR="00F662BD" w:rsidRPr="003F5340">
        <w:rPr>
          <w:rFonts w:ascii="Times New Roman" w:hAnsi="Times New Roman" w:cs="Times New Roman"/>
        </w:rPr>
        <w:t>При применении отдельных сметных норм следует учитывать следующие положения:</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 применении сметных норм на работы, в технологии производства которых учтена сварка металлоконструкций, металлопроката, стальных труб, листового металла, закладных деталей и другие металлоизделий из нержавеющий стали, к нормам затрат труда рабочих применяется коэффициент 1,15;</w:t>
      </w:r>
    </w:p>
    <w:p w:rsidR="00E33E32" w:rsidRDefault="00F662BD" w:rsidP="003F5340">
      <w:pPr>
        <w:ind w:firstLine="567"/>
        <w:jc w:val="both"/>
        <w:rPr>
          <w:rFonts w:ascii="Times New Roman" w:hAnsi="Times New Roman" w:cs="Times New Roman"/>
        </w:rPr>
      </w:pPr>
      <w:r w:rsidRPr="003F5340">
        <w:rPr>
          <w:rFonts w:ascii="Times New Roman" w:hAnsi="Times New Roman" w:cs="Times New Roman"/>
        </w:rPr>
        <w:t xml:space="preserve">в сметных нормах предусмотрено выполнение работ с применением лесоматериалов мягких пород (сосны, ели, пихты и тому подобное). При учете в проектном решении лесоматериалов твердых пород к показателям затрат по эксплуатации машин, используемых для обработки лесоматериалов, и к нормам затрат труда рабочих и машинистов следует применять коэффициенты: </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для лесоматериалов из лиственницы, березы</w:t>
      </w:r>
      <w:r w:rsidRPr="003F5340">
        <w:rPr>
          <w:rFonts w:ascii="Times New Roman" w:hAnsi="Times New Roman" w:cs="Times New Roman"/>
        </w:rPr>
        <w:tab/>
        <w:t>-1,1;</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для лесоматериалов из дуба, бука, граба, ясеня - 1,2;</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 применении сметных норм для определения затрат на строительство объектов капитального строительства со сложной конфигурацией строящегося здания или стесненности строительной площадки, когда невозможна подача строительных материалов в зону действия крана, вследствие чего требуется работа дополнительного крана, что должно подтверждаться ПОС, время работы дополнительного крана надлежит учитываться дополнительно в соответствии с методическими документами;</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 применении сметных норм на работы, в составе которых учитывается подача раствора к месту производства работ, необходимо учитывать положения, когда выполняется перекачка раствора вторым растворонасосом (что должно быть подтверждено ПОС). Затраты по работе дополнительного растворонасоса надлежит учитывать в локальных сметных расчетах (сметах) в соответствии с методическими документами.</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3.5. </w:t>
      </w:r>
      <w:r w:rsidR="00F662BD" w:rsidRPr="003F5340">
        <w:rPr>
          <w:rFonts w:ascii="Times New Roman" w:hAnsi="Times New Roman" w:cs="Times New Roman"/>
        </w:rPr>
        <w:t>Работа дополнительного сигнальщика, предупреждающего об опасности, когда выставление сигнальщика требуется в соответствии с правилами техники безопасности при производстве строительных работ, учитывается дополнительно непосредственно в локальных сметных расчетах (сметах).</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3.6. </w:t>
      </w:r>
      <w:r w:rsidR="00F662BD" w:rsidRPr="003F5340">
        <w:rPr>
          <w:rFonts w:ascii="Times New Roman" w:hAnsi="Times New Roman" w:cs="Times New Roman"/>
        </w:rPr>
        <w:t xml:space="preserve">Сметными нормами учтена стоимость электрической и тепловой энергии, сжатого воздуха и воды от постоянных источников снабжения. При получении указанных ресурсов на стройку в целом или для выполнения отдельных видов работ от передвижных источников снабжения, разница в их стоимости учитывается непосредственно в локальных сметных расчетах (сметах) (включая затраты на сушку зданий, а также на отопление зданий в зимний период электрокалориферами при получении электроэнергии от </w:t>
      </w:r>
      <w:r w:rsidR="00F662BD" w:rsidRPr="003F5340">
        <w:rPr>
          <w:rFonts w:ascii="Times New Roman" w:hAnsi="Times New Roman" w:cs="Times New Roman"/>
        </w:rPr>
        <w:lastRenderedPageBreak/>
        <w:t>передвижных электростанций).</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3.7. </w:t>
      </w:r>
      <w:r w:rsidR="00F662BD" w:rsidRPr="003F5340">
        <w:rPr>
          <w:rFonts w:ascii="Times New Roman" w:hAnsi="Times New Roman" w:cs="Times New Roman"/>
        </w:rPr>
        <w:t>Сметные нормы на работы с применением монолитного (армированного и неармированного), а также раствора, разработаны из условия доставки бетонной смеси автомобилями самосвалами. При доставке бетонной смеси автобетоносмесителями- миксерами следует дополнительно учитывать дополнительное время пребывания автобетоносмесителей-миксеров на объекте строительства с целью перемешивания бетонной смеси меж</w:t>
      </w:r>
      <w:r w:rsidR="00334B25" w:rsidRPr="003F5340">
        <w:rPr>
          <w:rFonts w:ascii="Times New Roman" w:hAnsi="Times New Roman" w:cs="Times New Roman"/>
        </w:rPr>
        <w:t>ду порционной выдачей бетона. У</w:t>
      </w:r>
      <w:r w:rsidR="00F662BD" w:rsidRPr="003F5340">
        <w:rPr>
          <w:rFonts w:ascii="Times New Roman" w:hAnsi="Times New Roman" w:cs="Times New Roman"/>
        </w:rPr>
        <w:t>казанные затраты учитываются непосредственно в локальных сметных расчетах (сметах) на основании данных ПОС.</w:t>
      </w:r>
    </w:p>
    <w:p w:rsidR="00733666" w:rsidRDefault="00E33E32" w:rsidP="003F5340">
      <w:pPr>
        <w:ind w:firstLine="567"/>
        <w:jc w:val="both"/>
        <w:rPr>
          <w:rFonts w:ascii="Times New Roman" w:hAnsi="Times New Roman" w:cs="Times New Roman"/>
        </w:rPr>
      </w:pPr>
      <w:r>
        <w:rPr>
          <w:rFonts w:ascii="Times New Roman" w:hAnsi="Times New Roman" w:cs="Times New Roman"/>
        </w:rPr>
        <w:t xml:space="preserve">3.8. </w:t>
      </w:r>
      <w:r w:rsidR="00F662BD" w:rsidRPr="003F5340">
        <w:rPr>
          <w:rFonts w:ascii="Times New Roman" w:hAnsi="Times New Roman" w:cs="Times New Roman"/>
        </w:rPr>
        <w:t>При применении сметных норм, содержащих материальные ресурсы, тип, разновидность, класс (марка) таких ресурсов подлежит уточнению по проектным данным при подготовке локальных сметных расчетов (смет).</w:t>
      </w:r>
    </w:p>
    <w:p w:rsidR="00E33E32" w:rsidRPr="003F5340" w:rsidRDefault="00E33E32" w:rsidP="003F5340">
      <w:pPr>
        <w:ind w:firstLine="567"/>
        <w:jc w:val="both"/>
        <w:rPr>
          <w:rFonts w:ascii="Times New Roman" w:hAnsi="Times New Roman" w:cs="Times New Roman"/>
        </w:rPr>
      </w:pPr>
    </w:p>
    <w:p w:rsidR="00733666" w:rsidRPr="00E33E32" w:rsidRDefault="00E33E32" w:rsidP="00E33E32">
      <w:pPr>
        <w:ind w:firstLine="567"/>
        <w:jc w:val="center"/>
        <w:rPr>
          <w:rFonts w:ascii="Times New Roman" w:hAnsi="Times New Roman" w:cs="Times New Roman"/>
          <w:b/>
        </w:rPr>
      </w:pPr>
      <w:bookmarkStart w:id="3" w:name="bookmark3"/>
      <w:r w:rsidRPr="00E33E32">
        <w:rPr>
          <w:rFonts w:ascii="Times New Roman" w:hAnsi="Times New Roman" w:cs="Times New Roman"/>
          <w:b/>
        </w:rPr>
        <w:t xml:space="preserve">4. </w:t>
      </w:r>
      <w:r w:rsidR="00F662BD" w:rsidRPr="00E33E32">
        <w:rPr>
          <w:rFonts w:ascii="Times New Roman" w:hAnsi="Times New Roman" w:cs="Times New Roman"/>
          <w:b/>
        </w:rPr>
        <w:t>ОСОБЕННОСТИ ПРИМЕНЕНИЯ СМЕТНЫХ НОРМ НА СТРОИТЕЛЬНЫЕ И СПЕЦИАЛЬНЫЕ СТРОИТЕЛЬНЫЕ РАБОТЫ</w:t>
      </w:r>
      <w:bookmarkEnd w:id="3"/>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4.1. </w:t>
      </w:r>
      <w:r w:rsidR="00F662BD" w:rsidRPr="003F5340">
        <w:rPr>
          <w:rFonts w:ascii="Times New Roman" w:hAnsi="Times New Roman" w:cs="Times New Roman"/>
        </w:rPr>
        <w:t>Сметные нормы на строительные и специальные строительные работы учитывают среднеотраслевой оптимальный и организационный уровень строительного производства, техники и технологии выполнения строительных и специальных строительных работ, применяемые материально-технические ресурсы.</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4.2. </w:t>
      </w:r>
      <w:r w:rsidR="00F662BD" w:rsidRPr="003F5340">
        <w:rPr>
          <w:rFonts w:ascii="Times New Roman" w:hAnsi="Times New Roman" w:cs="Times New Roman"/>
        </w:rPr>
        <w:t>Технической частью и приложениями сборников ГЭСН предусмотрены сведения о порядке применения сметных норм на строительные и специальные строительные работы, обусловленные спецификой производства работ, а также учитывающие технологические и организационные особенности их выполнения, которые использовались при разработке сметных норм.</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4.3. </w:t>
      </w:r>
      <w:r w:rsidR="00F662BD" w:rsidRPr="003F5340">
        <w:rPr>
          <w:rFonts w:ascii="Times New Roman" w:hAnsi="Times New Roman" w:cs="Times New Roman"/>
        </w:rPr>
        <w:t>При определении сметной стоимости производства земляных работ на территории, отведенной под строительство в местах, относимых в установленном порядке к районам бывших военных действий, к сметным нормам на разработку грунта на глубину до 2-х метров экскаваторами или бульдозерами, а также на корчевку пней рекомендуется к сметным нормам применять коэффициент 1,4.</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4.4. </w:t>
      </w:r>
      <w:r w:rsidR="00F662BD" w:rsidRPr="003F5340">
        <w:rPr>
          <w:rFonts w:ascii="Times New Roman" w:hAnsi="Times New Roman" w:cs="Times New Roman"/>
        </w:rPr>
        <w:t>В сметных нормах, включенных в сборники ГЭСН, не учтены затраты на работу отдельных строительных машин и механизмов (проходческие щиты, тюбинго- и блокоукладчики и тому подобное).</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4.5. </w:t>
      </w:r>
      <w:r w:rsidR="00F662BD" w:rsidRPr="003F5340">
        <w:rPr>
          <w:rFonts w:ascii="Times New Roman" w:hAnsi="Times New Roman" w:cs="Times New Roman"/>
        </w:rPr>
        <w:t>Сметными нормами, включенными в сборники ГЭСН не предусмотрены работы на монтаж электротехнических устройств в зданиях и сооружениях, включая работы по монтажу сетей электроосвещения и электроосветительных приборов в жилых и общественных зданиях.</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Затраты на указанные работы при определении сметной стоимости принимают по сметным нормам сборника ГЭСНм 81-03-08-... Электротехнические установки».</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4.6. </w:t>
      </w:r>
      <w:r w:rsidR="00F662BD" w:rsidRPr="003F5340">
        <w:rPr>
          <w:rFonts w:ascii="Times New Roman" w:hAnsi="Times New Roman" w:cs="Times New Roman"/>
        </w:rPr>
        <w:t>Сметными нормами на возведение монолитных железобетонных конструкций в скользящей опалубке, включенными в сборники ГЭСН, не учтены затраты по эксплуатации механизмов подъема опалубки. Указанные затраты учитываются непосредственно в локальных сметных расчетах (сметах). Время работы механизмов подъема скользящей опалубки и дополнительные затраты труда рабочих определяются по данным ПОС в соответствии с методическими документами.</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4.7. </w:t>
      </w:r>
      <w:r w:rsidR="00F662BD" w:rsidRPr="003F5340">
        <w:rPr>
          <w:rFonts w:ascii="Times New Roman" w:hAnsi="Times New Roman" w:cs="Times New Roman"/>
        </w:rPr>
        <w:t>Сметными нормами, включенными в сборники ГЭСН, не учтены затраты, связанные с подвозкой деталей наружных и внутренних лесов до приобъектного склада. Указанные затраты учитываются непосредственно в локальных сметных расчетах (сметах) в соответствии с методическими документами, внесенными в федеральный реестр сметных нормативов.</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4.8. </w:t>
      </w:r>
      <w:r w:rsidR="00F662BD" w:rsidRPr="003F5340">
        <w:rPr>
          <w:rFonts w:ascii="Times New Roman" w:hAnsi="Times New Roman" w:cs="Times New Roman"/>
        </w:rPr>
        <w:t xml:space="preserve">При определении сметной стоимости работ по установке оконных и дверных изделий повышенного качества (окна с тройным остеклением, со стеклопакетами и тому подобное), установка которых предусматривает их предварительную разборку (снятие створок, фрамуг и так далее) с последующей установкой коробок и навеской элементов, затраты на установку таких изделий следует определять по сметным нормам сборника </w:t>
      </w:r>
      <w:r w:rsidR="00F662BD" w:rsidRPr="003F5340">
        <w:rPr>
          <w:rFonts w:ascii="Times New Roman" w:hAnsi="Times New Roman" w:cs="Times New Roman"/>
        </w:rPr>
        <w:lastRenderedPageBreak/>
        <w:t>ГЭСН 81-02-10-... «Деревянные конструкции» с учетом положений действующих методических документов.</w:t>
      </w:r>
    </w:p>
    <w:p w:rsidR="00733666" w:rsidRPr="00E33E32" w:rsidRDefault="00E33E32" w:rsidP="00E33E32">
      <w:pPr>
        <w:ind w:firstLine="567"/>
        <w:jc w:val="center"/>
        <w:rPr>
          <w:rFonts w:ascii="Times New Roman" w:hAnsi="Times New Roman" w:cs="Times New Roman"/>
          <w:b/>
        </w:rPr>
      </w:pPr>
      <w:bookmarkStart w:id="4" w:name="bookmark4"/>
      <w:r w:rsidRPr="00E33E32">
        <w:rPr>
          <w:rFonts w:ascii="Times New Roman" w:hAnsi="Times New Roman" w:cs="Times New Roman"/>
          <w:b/>
        </w:rPr>
        <w:t xml:space="preserve">5. </w:t>
      </w:r>
      <w:r w:rsidR="00F662BD" w:rsidRPr="00E33E32">
        <w:rPr>
          <w:rFonts w:ascii="Times New Roman" w:hAnsi="Times New Roman" w:cs="Times New Roman"/>
          <w:b/>
        </w:rPr>
        <w:t>ОСОБЕННОСТИ ПРИМЕНЕНИЯ СМЕТНЫХ НОРМ НА РАБОТЫ ПО МОНТАЖУ ОБОРУДОВАНИЯ</w:t>
      </w:r>
      <w:bookmarkEnd w:id="4"/>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5.1. </w:t>
      </w:r>
      <w:r w:rsidR="00F662BD" w:rsidRPr="003F5340">
        <w:rPr>
          <w:rFonts w:ascii="Times New Roman" w:hAnsi="Times New Roman" w:cs="Times New Roman"/>
        </w:rPr>
        <w:t>Сметные нормы, включенные в сборники ГЭСНм, отражают современный уровень организации и технологии выполнения работ по монтажу оборудования, материально-технические ресурсы, и являются технически обоснованными.</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5.2. </w:t>
      </w:r>
      <w:r w:rsidR="00F662BD" w:rsidRPr="003F5340">
        <w:rPr>
          <w:rFonts w:ascii="Times New Roman" w:hAnsi="Times New Roman" w:cs="Times New Roman"/>
        </w:rPr>
        <w:t>Техническими частями и приложениями сборников ГЭСНм предусмотрены сведения о порядке применения сметных норм, обусловленные особенностями монтажа соответствующего оборудования, наименование, масса и иные характеристики которого должны быть учтены при определении сметной стоимости.</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5.3. </w:t>
      </w:r>
      <w:r w:rsidR="00F662BD" w:rsidRPr="003F5340">
        <w:rPr>
          <w:rFonts w:ascii="Times New Roman" w:hAnsi="Times New Roman" w:cs="Times New Roman"/>
        </w:rPr>
        <w:t>Сметные нормы, включенные в сборники ГЭСНм, разработаны с учетом следующих положений:</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оборудование поступает в монтаж в полной заводской готовности (укомплектованным, прошедшим заводскую поузловую или общую сборку и обкатку, стендовые и другие испытания в соответствии с технической документацией на его изготовление и поставку);</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габаритное оборудование поставляется на объект в собранном виде с защитным покрытием, на постоянных прокладках;</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негабаритное оборудование поставляется на объект в разобранном виде, максимально укрупненными узлами или блоками, не требующими при монтаже подгоночных операций, с ответными фланцами на штуцерах, а также с крепежными деталями и анкерными болтами;</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перед началом работ по монтажу оборудования на объекте капитального строительства выполняются работы по подготовке площадок, мест установки или выведенных на проектные отметки фундаментов (с засыпанным вокруг них котлованом), а также оснований под оборудование и черные полы.</w:t>
      </w:r>
    </w:p>
    <w:p w:rsidR="00E33E32" w:rsidRDefault="00E33E32" w:rsidP="003F5340">
      <w:pPr>
        <w:ind w:firstLine="567"/>
        <w:jc w:val="both"/>
        <w:rPr>
          <w:rFonts w:ascii="Times New Roman" w:hAnsi="Times New Roman" w:cs="Times New Roman"/>
        </w:rPr>
      </w:pPr>
      <w:r>
        <w:rPr>
          <w:rFonts w:ascii="Times New Roman" w:hAnsi="Times New Roman" w:cs="Times New Roman"/>
        </w:rPr>
        <w:t xml:space="preserve">5.4. </w:t>
      </w:r>
      <w:r w:rsidR="00F662BD" w:rsidRPr="003F5340">
        <w:rPr>
          <w:rFonts w:ascii="Times New Roman" w:hAnsi="Times New Roman" w:cs="Times New Roman"/>
        </w:rPr>
        <w:t xml:space="preserve">В сметных нормах учтены следующие затраты на: </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приемку оборудования в монтаж;</w:t>
      </w:r>
    </w:p>
    <w:p w:rsidR="0091307C"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 xml:space="preserve">перемещение оборудования: погрузка на приобъектном складе, горизонтальное перемещение, разгрузка, подъем или опускание на место установки; </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распаковку оборудования и относку упаковки;</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очистку оборудования от консервирующей смазки и покрытий, технический осмотр;</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ревизию в случаях, предусмотренных ТУ или инструкциями на монтаж отдельных видов оборудования (разборка, очистка от смазки, промывка, осмотр частей, смазка и сборка). Оборудование, поставляемое с пломбой предприятия-изготовителя или в герметическом исполнении с газовым заполнением, ревизии подвергаться не должно;</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укрупнительную сборку оборудования, поставляемого отдельными узлами или деталями, для проведения монтажа максимально укрупненными блоками в пределах грузоподъемности монтажных механизмов;</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приемку и проверку фундаментов и других оснований под оборудование, разметку мест установки оборудования, установку анкерных болтов и закладных частей в колодцы фундаментов;</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установку оборудования с выверкой и закреплением на фундаменте или другом основании, включая установку отдельных механизмов и устройств, входящих в состав оборудования или его комплектную поставку: вентиляторов, насосов, питателей, электроприводов (механическая часть), пускорегулирующей аппаратуры, металлических конструкций, трубопроводов, арматуры, систем маслосмазки и других устройств, предусмотренных чертежами данного оборудования;</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сварочные работы, выполняемые в процессе сборки и установки оборудования, с подготовкой кромок под сварку;</w:t>
      </w:r>
    </w:p>
    <w:p w:rsidR="00D8512F"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 xml:space="preserve">заполнение смазочными и другими материалами устройств оборудования; </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 xml:space="preserve">проверку качества монтажа, включая индивидуальные испытания, гидравлическое, </w:t>
      </w:r>
      <w:r w:rsidRPr="003F5340">
        <w:rPr>
          <w:rFonts w:ascii="Times New Roman" w:hAnsi="Times New Roman" w:cs="Times New Roman"/>
        </w:rPr>
        <w:lastRenderedPageBreak/>
        <w:t>пневматическое и другие виды испытаний, указанные в технических частях и приложениях сборников.</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5.5. </w:t>
      </w:r>
      <w:r w:rsidR="00F662BD" w:rsidRPr="003F5340">
        <w:rPr>
          <w:rFonts w:ascii="Times New Roman" w:hAnsi="Times New Roman" w:cs="Times New Roman"/>
        </w:rPr>
        <w:t>В сметных нормах на монтаж оборудования учтены, как правило, затраты на материальные ресурсы, перечень и расход которых приведены в таблицах ГЭСНм:</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основные, остающиеся в деле (подкладочные и прокладочные материалы, болты, гайки, электроды, металл и другие);</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вспомогательные, не остающиеся в деле, для изготовления и устройства приспособлений, необходимых для производства монтажных работ (бревна, брусья, доски, шпалы и тому подобное), с учетом их оборачиваемости, а также вспомогательные материальные ресурсы, не остающиеся в деле, используемые для индивидуального испытания смонтированного оборудования, сушки и других целей (электроэнергия, газ, пар, вода, воздух, топливо).</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5.6. </w:t>
      </w:r>
      <w:r w:rsidR="00F662BD" w:rsidRPr="003F5340">
        <w:rPr>
          <w:rFonts w:ascii="Times New Roman" w:hAnsi="Times New Roman" w:cs="Times New Roman"/>
        </w:rPr>
        <w:t>В сметных нормах на монтаж оборудования, как правило, не учтены затраты и предусматриваются при определении сметной стоимости по отдельным сборникам ГЭСНм:</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электромонтажные работы - по сметным нормам ГЭСНм 81-03-08-... «Электротехнические установки»;</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монтаж приборов и средств автоматизации - по сметным нормам ГЭСНм 81-03</w:t>
      </w:r>
      <w:r w:rsidR="00456C8C" w:rsidRPr="003F5340">
        <w:rPr>
          <w:rFonts w:ascii="Times New Roman" w:hAnsi="Times New Roman" w:cs="Times New Roman"/>
        </w:rPr>
        <w:t>-</w:t>
      </w:r>
      <w:r w:rsidRPr="003F5340">
        <w:rPr>
          <w:rFonts w:ascii="Times New Roman" w:hAnsi="Times New Roman" w:cs="Times New Roman"/>
        </w:rPr>
        <w:softHyphen/>
        <w:t>11-... «Приборы, средства автоматизации и вычислительной техники»;</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изготовление технологических металлических конструкций - по сметным нормам ГЭСНм 81-03-38-... «Изготовление технологических металлических конструкций в условиях производственных баз»;</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контроль качества монтажных сварных соединений - по сметным нормам ГЭСНм 81-03-39-... «Контроль монтажных сварных соединений»;</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дополнительные затраты на горизонтальное и вертикальное перемещение оборудования и материальных ресурсов - по сметным нормам ГЭСНм 81-03-40-... «Дополнительное перемещение оборудования и материальных ресурсов сверх предусмотренного в сборниках государственных элементных сметных норм на монтаж оборудования».</w:t>
      </w:r>
    </w:p>
    <w:p w:rsidR="00456C8C"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5.7.  </w:t>
      </w:r>
      <w:r w:rsidR="00F662BD" w:rsidRPr="003F5340">
        <w:rPr>
          <w:rFonts w:ascii="Times New Roman" w:hAnsi="Times New Roman" w:cs="Times New Roman"/>
        </w:rPr>
        <w:t xml:space="preserve">В сметных нормах на монтаж оборудования не учтены затраты на: </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монтаж технологических, металлических конструкций, не входящих в</w:t>
      </w:r>
      <w:r w:rsidR="00AB3A85" w:rsidRPr="003F5340">
        <w:rPr>
          <w:rFonts w:ascii="Times New Roman" w:hAnsi="Times New Roman" w:cs="Times New Roman"/>
        </w:rPr>
        <w:t xml:space="preserve"> </w:t>
      </w:r>
      <w:r w:rsidRPr="003F5340">
        <w:rPr>
          <w:rFonts w:ascii="Times New Roman" w:hAnsi="Times New Roman" w:cs="Times New Roman"/>
        </w:rPr>
        <w:t>комплект поставки оборудования, включая их окраску;</w:t>
      </w:r>
    </w:p>
    <w:p w:rsidR="00D8512F"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огрунтовку трубопроводов и последующая их окраска;</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окраску мостов мостовых кранов;</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необходимую цветовую и различительную окраску оборудования, а также пояснительные и предупредительные надписи;</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устройство и разборку инвентарных лесов (или неинвентарных лесов, когда инвентарные леса установить невозможно), необходимость которых установлена проектной документацией в случаях, если для монтажа оборудования не могут быть использованы леса, устанавливаемые для производства строительных и других работ;</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подготовку оборудования под антикоррозионные покрытия и работы по этим покрытиям;</w:t>
      </w:r>
    </w:p>
    <w:p w:rsidR="00AB3A85"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 xml:space="preserve">футеровку оборудования огнеупорными и защитными материалами; </w:t>
      </w:r>
    </w:p>
    <w:p w:rsidR="00AB3A85"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кладку топок печей, сушилок и их сушка;</w:t>
      </w:r>
    </w:p>
    <w:p w:rsidR="00AB3A85"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 xml:space="preserve">земляные работы по рытью траншей для кабельных линий; </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подливку фундаментных плит, заливку фундаментных болтов и закладных частей в колодцах.</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Затраты на указанные работы определяются по соответствующим сметным нормам на строительные и специальные строительные работы, включенным в сборники ГЭСН.</w:t>
      </w:r>
    </w:p>
    <w:p w:rsidR="00733666" w:rsidRPr="003F5340" w:rsidRDefault="00E33E32" w:rsidP="003F5340">
      <w:pPr>
        <w:ind w:firstLine="567"/>
        <w:jc w:val="both"/>
        <w:rPr>
          <w:rFonts w:ascii="Times New Roman" w:hAnsi="Times New Roman" w:cs="Times New Roman"/>
        </w:rPr>
      </w:pPr>
      <w:r>
        <w:rPr>
          <w:rFonts w:ascii="Times New Roman" w:hAnsi="Times New Roman" w:cs="Times New Roman"/>
        </w:rPr>
        <w:t xml:space="preserve">5.8. </w:t>
      </w:r>
      <w:r w:rsidR="00F662BD" w:rsidRPr="003F5340">
        <w:rPr>
          <w:rFonts w:ascii="Times New Roman" w:hAnsi="Times New Roman" w:cs="Times New Roman"/>
        </w:rPr>
        <w:t>Сметные нормы, включенные в сборники ГЭСНм, применяются для определения затрат на монтаж оборудования, непредусмотреного сборниками ГЭСНм с учетом следующих положений.</w:t>
      </w:r>
    </w:p>
    <w:p w:rsidR="008E20DD"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 xml:space="preserve">Затраты на монтаж оборудования, аналогичного по техническим характеристикам, </w:t>
      </w:r>
      <w:r w:rsidRPr="003F5340">
        <w:rPr>
          <w:rFonts w:ascii="Times New Roman" w:hAnsi="Times New Roman" w:cs="Times New Roman"/>
        </w:rPr>
        <w:lastRenderedPageBreak/>
        <w:t>условиям поставки и технологии монтажа с оборудованием, учтенным в сметных нормах ГЭСНм, но отличающегося по массе, следует определять:</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по сметной норме ближайшего по массе оборудования, учтенного ГЭСНм, при условии, что масса монтируемого оборудования (с учетом массы электродвигателей и приводов) не превышает 10% массы оборудования;</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 разнице в массе более чем на 10 % - применением к сметной норме ближайшего по массе оборудования коэффициентов, приведенных в таблице 1 Методических рекомендаций.</w:t>
      </w:r>
    </w:p>
    <w:p w:rsidR="00D032D6" w:rsidRPr="003F5340" w:rsidRDefault="00D032D6" w:rsidP="00E33E32">
      <w:pPr>
        <w:ind w:firstLine="567"/>
        <w:jc w:val="right"/>
        <w:rPr>
          <w:rFonts w:ascii="Times New Roman" w:hAnsi="Times New Roman" w:cs="Times New Roman"/>
        </w:rPr>
      </w:pPr>
      <w:r w:rsidRPr="003F5340">
        <w:rPr>
          <w:rFonts w:ascii="Times New Roman" w:hAnsi="Times New Roman" w:cs="Times New Roman"/>
        </w:rPr>
        <w:t>Таблица l</w:t>
      </w:r>
      <w:r w:rsidRPr="00E33E32">
        <w:rPr>
          <w:rFonts w:ascii="Times New Roman" w:hAnsi="Times New Roman" w:cs="Times New Roman"/>
          <w:vertAlign w:val="superscript"/>
        </w:rPr>
        <w:t>1</w:t>
      </w:r>
    </w:p>
    <w:tbl>
      <w:tblPr>
        <w:tblpPr w:leftFromText="180" w:rightFromText="180" w:vertAnchor="text" w:horzAnchor="margin" w:tblpY="247"/>
        <w:tblOverlap w:val="never"/>
        <w:tblW w:w="9776" w:type="dxa"/>
        <w:tblLayout w:type="fixed"/>
        <w:tblCellMar>
          <w:left w:w="10" w:type="dxa"/>
          <w:right w:w="10" w:type="dxa"/>
        </w:tblCellMar>
        <w:tblLook w:val="04A0" w:firstRow="1" w:lastRow="0" w:firstColumn="1" w:lastColumn="0" w:noHBand="0" w:noVBand="1"/>
      </w:tblPr>
      <w:tblGrid>
        <w:gridCol w:w="2582"/>
        <w:gridCol w:w="2578"/>
        <w:gridCol w:w="2592"/>
        <w:gridCol w:w="2024"/>
      </w:tblGrid>
      <w:tr w:rsidR="00D032D6" w:rsidRPr="003F5340" w:rsidTr="00D032D6">
        <w:trPr>
          <w:trHeight w:hRule="exact" w:val="869"/>
        </w:trPr>
        <w:tc>
          <w:tcPr>
            <w:tcW w:w="2582" w:type="dxa"/>
            <w:tcBorders>
              <w:top w:val="single" w:sz="4" w:space="0" w:color="auto"/>
              <w:left w:val="single" w:sz="4" w:space="0" w:color="auto"/>
            </w:tcBorders>
            <w:shd w:val="clear" w:color="auto" w:fill="FFFFFF"/>
          </w:tcPr>
          <w:p w:rsidR="00D032D6" w:rsidRPr="003F5340" w:rsidRDefault="00D032D6" w:rsidP="00E33E32">
            <w:pPr>
              <w:ind w:firstLine="567"/>
              <w:jc w:val="center"/>
              <w:rPr>
                <w:rFonts w:ascii="Times New Roman" w:hAnsi="Times New Roman" w:cs="Times New Roman"/>
              </w:rPr>
            </w:pPr>
            <w:r w:rsidRPr="003F5340">
              <w:rPr>
                <w:rFonts w:ascii="Times New Roman" w:hAnsi="Times New Roman" w:cs="Times New Roman"/>
              </w:rPr>
              <w:t>Коэффициент изменения массы оборудования</w:t>
            </w:r>
          </w:p>
        </w:tc>
        <w:tc>
          <w:tcPr>
            <w:tcW w:w="2578" w:type="dxa"/>
            <w:tcBorders>
              <w:top w:val="single" w:sz="4" w:space="0" w:color="auto"/>
              <w:left w:val="single" w:sz="4" w:space="0" w:color="auto"/>
            </w:tcBorders>
            <w:shd w:val="clear" w:color="auto" w:fill="FFFFFF"/>
          </w:tcPr>
          <w:p w:rsidR="00D032D6" w:rsidRPr="003F5340" w:rsidRDefault="00D032D6" w:rsidP="00E33E32">
            <w:pPr>
              <w:ind w:firstLine="567"/>
              <w:jc w:val="center"/>
              <w:rPr>
                <w:rFonts w:ascii="Times New Roman" w:hAnsi="Times New Roman" w:cs="Times New Roman"/>
              </w:rPr>
            </w:pPr>
            <w:r w:rsidRPr="003F5340">
              <w:rPr>
                <w:rFonts w:ascii="Times New Roman" w:hAnsi="Times New Roman" w:cs="Times New Roman"/>
              </w:rPr>
              <w:t>Коэффициент к сметной норме</w:t>
            </w:r>
          </w:p>
        </w:tc>
        <w:tc>
          <w:tcPr>
            <w:tcW w:w="2592" w:type="dxa"/>
            <w:tcBorders>
              <w:top w:val="single" w:sz="4" w:space="0" w:color="auto"/>
              <w:left w:val="single" w:sz="4" w:space="0" w:color="auto"/>
            </w:tcBorders>
            <w:shd w:val="clear" w:color="auto" w:fill="FFFFFF"/>
          </w:tcPr>
          <w:p w:rsidR="00D032D6" w:rsidRPr="003F5340" w:rsidRDefault="00D032D6" w:rsidP="00E33E32">
            <w:pPr>
              <w:ind w:firstLine="567"/>
              <w:jc w:val="center"/>
              <w:rPr>
                <w:rFonts w:ascii="Times New Roman" w:hAnsi="Times New Roman" w:cs="Times New Roman"/>
              </w:rPr>
            </w:pPr>
            <w:r w:rsidRPr="003F5340">
              <w:rPr>
                <w:rFonts w:ascii="Times New Roman" w:hAnsi="Times New Roman" w:cs="Times New Roman"/>
              </w:rPr>
              <w:t>Коэффициент изменения массы оборудования</w:t>
            </w:r>
          </w:p>
        </w:tc>
        <w:tc>
          <w:tcPr>
            <w:tcW w:w="2024" w:type="dxa"/>
            <w:tcBorders>
              <w:top w:val="single" w:sz="4" w:space="0" w:color="auto"/>
              <w:left w:val="single" w:sz="4" w:space="0" w:color="auto"/>
              <w:right w:val="single" w:sz="4" w:space="0" w:color="auto"/>
            </w:tcBorders>
            <w:shd w:val="clear" w:color="auto" w:fill="FFFFFF"/>
          </w:tcPr>
          <w:p w:rsidR="00D032D6" w:rsidRPr="003F5340" w:rsidRDefault="00D032D6" w:rsidP="00E33E32">
            <w:pPr>
              <w:ind w:firstLine="567"/>
              <w:jc w:val="center"/>
              <w:rPr>
                <w:rFonts w:ascii="Times New Roman" w:hAnsi="Times New Roman" w:cs="Times New Roman"/>
              </w:rPr>
            </w:pPr>
            <w:r w:rsidRPr="003F5340">
              <w:rPr>
                <w:rFonts w:ascii="Times New Roman" w:hAnsi="Times New Roman" w:cs="Times New Roman"/>
              </w:rPr>
              <w:t>Коэффициент к сметной норме</w:t>
            </w:r>
          </w:p>
        </w:tc>
      </w:tr>
      <w:tr w:rsidR="00D032D6" w:rsidRPr="003F5340" w:rsidTr="00D032D6">
        <w:trPr>
          <w:trHeight w:hRule="exact" w:val="413"/>
        </w:trPr>
        <w:tc>
          <w:tcPr>
            <w:tcW w:w="2582"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0,30-0,40</w:t>
            </w:r>
          </w:p>
        </w:tc>
        <w:tc>
          <w:tcPr>
            <w:tcW w:w="2578"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0,70</w:t>
            </w:r>
          </w:p>
        </w:tc>
        <w:tc>
          <w:tcPr>
            <w:tcW w:w="2592"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1,21-1,30</w:t>
            </w:r>
          </w:p>
        </w:tc>
        <w:tc>
          <w:tcPr>
            <w:tcW w:w="2024" w:type="dxa"/>
            <w:tcBorders>
              <w:top w:val="single" w:sz="4" w:space="0" w:color="auto"/>
              <w:left w:val="single" w:sz="4" w:space="0" w:color="auto"/>
              <w:righ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1,15</w:t>
            </w:r>
          </w:p>
        </w:tc>
      </w:tr>
      <w:tr w:rsidR="00D032D6" w:rsidRPr="003F5340" w:rsidTr="00D032D6">
        <w:trPr>
          <w:trHeight w:hRule="exact" w:val="408"/>
        </w:trPr>
        <w:tc>
          <w:tcPr>
            <w:tcW w:w="2582"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0,41-0,50</w:t>
            </w:r>
          </w:p>
        </w:tc>
        <w:tc>
          <w:tcPr>
            <w:tcW w:w="2578"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0,75</w:t>
            </w:r>
          </w:p>
        </w:tc>
        <w:tc>
          <w:tcPr>
            <w:tcW w:w="2592"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1,31-1,40</w:t>
            </w:r>
          </w:p>
        </w:tc>
        <w:tc>
          <w:tcPr>
            <w:tcW w:w="2024" w:type="dxa"/>
            <w:tcBorders>
              <w:top w:val="single" w:sz="4" w:space="0" w:color="auto"/>
              <w:left w:val="single" w:sz="4" w:space="0" w:color="auto"/>
              <w:righ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1,20</w:t>
            </w:r>
          </w:p>
        </w:tc>
      </w:tr>
      <w:tr w:rsidR="00D032D6" w:rsidRPr="003F5340" w:rsidTr="00D032D6">
        <w:trPr>
          <w:trHeight w:hRule="exact" w:val="408"/>
        </w:trPr>
        <w:tc>
          <w:tcPr>
            <w:tcW w:w="2582"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0,51-0,60</w:t>
            </w:r>
          </w:p>
        </w:tc>
        <w:tc>
          <w:tcPr>
            <w:tcW w:w="2578"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0,80</w:t>
            </w:r>
          </w:p>
        </w:tc>
        <w:tc>
          <w:tcPr>
            <w:tcW w:w="2592"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1,41-1,50</w:t>
            </w:r>
          </w:p>
        </w:tc>
        <w:tc>
          <w:tcPr>
            <w:tcW w:w="2024" w:type="dxa"/>
            <w:tcBorders>
              <w:top w:val="single" w:sz="4" w:space="0" w:color="auto"/>
              <w:left w:val="single" w:sz="4" w:space="0" w:color="auto"/>
              <w:righ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1,25</w:t>
            </w:r>
          </w:p>
        </w:tc>
      </w:tr>
      <w:tr w:rsidR="00D032D6" w:rsidRPr="003F5340" w:rsidTr="00D032D6">
        <w:trPr>
          <w:trHeight w:hRule="exact" w:val="413"/>
        </w:trPr>
        <w:tc>
          <w:tcPr>
            <w:tcW w:w="2582"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0,61-0,70</w:t>
            </w:r>
          </w:p>
        </w:tc>
        <w:tc>
          <w:tcPr>
            <w:tcW w:w="2578"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0,85</w:t>
            </w:r>
          </w:p>
        </w:tc>
        <w:tc>
          <w:tcPr>
            <w:tcW w:w="2592"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1,51-1,60</w:t>
            </w:r>
          </w:p>
        </w:tc>
        <w:tc>
          <w:tcPr>
            <w:tcW w:w="2024" w:type="dxa"/>
            <w:tcBorders>
              <w:top w:val="single" w:sz="4" w:space="0" w:color="auto"/>
              <w:left w:val="single" w:sz="4" w:space="0" w:color="auto"/>
              <w:righ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1,30</w:t>
            </w:r>
          </w:p>
        </w:tc>
      </w:tr>
      <w:tr w:rsidR="00D032D6" w:rsidRPr="003F5340" w:rsidTr="00D032D6">
        <w:trPr>
          <w:trHeight w:hRule="exact" w:val="408"/>
        </w:trPr>
        <w:tc>
          <w:tcPr>
            <w:tcW w:w="2582"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0,71-0,80</w:t>
            </w:r>
          </w:p>
        </w:tc>
        <w:tc>
          <w:tcPr>
            <w:tcW w:w="2578"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0,90</w:t>
            </w:r>
          </w:p>
        </w:tc>
        <w:tc>
          <w:tcPr>
            <w:tcW w:w="2592"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1,61-1,70</w:t>
            </w:r>
          </w:p>
        </w:tc>
        <w:tc>
          <w:tcPr>
            <w:tcW w:w="2024" w:type="dxa"/>
            <w:tcBorders>
              <w:top w:val="single" w:sz="4" w:space="0" w:color="auto"/>
              <w:left w:val="single" w:sz="4" w:space="0" w:color="auto"/>
              <w:righ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1,35</w:t>
            </w:r>
          </w:p>
        </w:tc>
      </w:tr>
      <w:tr w:rsidR="00D032D6" w:rsidRPr="003F5340" w:rsidTr="00D032D6">
        <w:trPr>
          <w:trHeight w:hRule="exact" w:val="413"/>
        </w:trPr>
        <w:tc>
          <w:tcPr>
            <w:tcW w:w="2582"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0,81-0,90</w:t>
            </w:r>
          </w:p>
        </w:tc>
        <w:tc>
          <w:tcPr>
            <w:tcW w:w="2578"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0,95</w:t>
            </w:r>
          </w:p>
        </w:tc>
        <w:tc>
          <w:tcPr>
            <w:tcW w:w="2592"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1,71-1,80</w:t>
            </w:r>
          </w:p>
        </w:tc>
        <w:tc>
          <w:tcPr>
            <w:tcW w:w="2024" w:type="dxa"/>
            <w:tcBorders>
              <w:top w:val="single" w:sz="4" w:space="0" w:color="auto"/>
              <w:left w:val="single" w:sz="4" w:space="0" w:color="auto"/>
              <w:righ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1,40</w:t>
            </w:r>
          </w:p>
        </w:tc>
      </w:tr>
      <w:tr w:rsidR="00D032D6" w:rsidRPr="003F5340" w:rsidTr="00D032D6">
        <w:trPr>
          <w:trHeight w:hRule="exact" w:val="403"/>
        </w:trPr>
        <w:tc>
          <w:tcPr>
            <w:tcW w:w="2582"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0,91-1,10</w:t>
            </w:r>
          </w:p>
        </w:tc>
        <w:tc>
          <w:tcPr>
            <w:tcW w:w="2578"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1,00</w:t>
            </w:r>
          </w:p>
        </w:tc>
        <w:tc>
          <w:tcPr>
            <w:tcW w:w="2592" w:type="dxa"/>
            <w:tcBorders>
              <w:top w:val="single" w:sz="4" w:space="0" w:color="auto"/>
              <w:lef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1,81-1,90</w:t>
            </w:r>
          </w:p>
        </w:tc>
        <w:tc>
          <w:tcPr>
            <w:tcW w:w="2024" w:type="dxa"/>
            <w:tcBorders>
              <w:top w:val="single" w:sz="4" w:space="0" w:color="auto"/>
              <w:left w:val="single" w:sz="4" w:space="0" w:color="auto"/>
              <w:righ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1,45</w:t>
            </w:r>
          </w:p>
        </w:tc>
      </w:tr>
      <w:tr w:rsidR="00D032D6" w:rsidRPr="003F5340" w:rsidTr="00D032D6">
        <w:trPr>
          <w:trHeight w:hRule="exact" w:val="437"/>
        </w:trPr>
        <w:tc>
          <w:tcPr>
            <w:tcW w:w="2582" w:type="dxa"/>
            <w:tcBorders>
              <w:top w:val="single" w:sz="4" w:space="0" w:color="auto"/>
              <w:left w:val="single" w:sz="4" w:space="0" w:color="auto"/>
              <w:bottom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1,11-1,20</w:t>
            </w:r>
          </w:p>
        </w:tc>
        <w:tc>
          <w:tcPr>
            <w:tcW w:w="2578" w:type="dxa"/>
            <w:tcBorders>
              <w:top w:val="single" w:sz="4" w:space="0" w:color="auto"/>
              <w:left w:val="single" w:sz="4" w:space="0" w:color="auto"/>
              <w:bottom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1,11</w:t>
            </w:r>
          </w:p>
        </w:tc>
        <w:tc>
          <w:tcPr>
            <w:tcW w:w="2592" w:type="dxa"/>
            <w:tcBorders>
              <w:top w:val="single" w:sz="4" w:space="0" w:color="auto"/>
              <w:left w:val="single" w:sz="4" w:space="0" w:color="auto"/>
              <w:bottom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1,91-2,00</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D032D6" w:rsidRPr="003F5340" w:rsidRDefault="00D032D6" w:rsidP="00E33E32">
            <w:pPr>
              <w:jc w:val="center"/>
              <w:rPr>
                <w:rFonts w:ascii="Times New Roman" w:hAnsi="Times New Roman" w:cs="Times New Roman"/>
              </w:rPr>
            </w:pPr>
            <w:r w:rsidRPr="003F5340">
              <w:rPr>
                <w:rFonts w:ascii="Times New Roman" w:hAnsi="Times New Roman" w:cs="Times New Roman"/>
              </w:rPr>
              <w:t>1,50</w:t>
            </w:r>
          </w:p>
        </w:tc>
      </w:tr>
    </w:tbl>
    <w:p w:rsidR="00733666" w:rsidRPr="003F5340" w:rsidRDefault="00733666" w:rsidP="003F5340">
      <w:pPr>
        <w:ind w:firstLine="567"/>
        <w:jc w:val="both"/>
        <w:rPr>
          <w:rFonts w:ascii="Times New Roman" w:hAnsi="Times New Roman" w:cs="Times New Roman"/>
        </w:rPr>
      </w:pPr>
    </w:p>
    <w:p w:rsidR="00733666" w:rsidRPr="003F5340" w:rsidRDefault="00B4165D" w:rsidP="003F5340">
      <w:pPr>
        <w:ind w:firstLine="567"/>
        <w:jc w:val="both"/>
        <w:rPr>
          <w:rFonts w:ascii="Times New Roman" w:hAnsi="Times New Roman" w:cs="Times New Roman"/>
        </w:rPr>
      </w:pPr>
      <w:r>
        <w:rPr>
          <w:rFonts w:ascii="Times New Roman" w:hAnsi="Times New Roman" w:cs="Times New Roman"/>
        </w:rPr>
        <w:t xml:space="preserve">5.9. </w:t>
      </w:r>
      <w:r w:rsidR="00F662BD" w:rsidRPr="003F5340">
        <w:rPr>
          <w:rFonts w:ascii="Times New Roman" w:hAnsi="Times New Roman" w:cs="Times New Roman"/>
        </w:rPr>
        <w:t>В тех случаях, когда в технических характеристиках оборудования не указан материал, из которого оно изготовлено, в сметных нормах, включенных в сборники ГЭСНм, принято, что оборудование изготовлено из углеродистой стали или серого чугуна.</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Для оборудования, изготовленного из других материалов, покрытого специальной антикоррозионной защитой или с нанесенной тепловой изоляцией, затраты должны определяться в соответствии с указаниями, содержащимися в технических частях и приложениях соответствующих сборников ГЭСНм.</w:t>
      </w:r>
    </w:p>
    <w:p w:rsidR="00733666" w:rsidRPr="003F5340" w:rsidRDefault="00B4165D" w:rsidP="003F5340">
      <w:pPr>
        <w:ind w:firstLine="567"/>
        <w:jc w:val="both"/>
        <w:rPr>
          <w:rFonts w:ascii="Times New Roman" w:hAnsi="Times New Roman" w:cs="Times New Roman"/>
        </w:rPr>
      </w:pPr>
      <w:r>
        <w:rPr>
          <w:rFonts w:ascii="Times New Roman" w:hAnsi="Times New Roman" w:cs="Times New Roman"/>
        </w:rPr>
        <w:t xml:space="preserve">5.10. </w:t>
      </w:r>
      <w:r w:rsidR="00F662BD" w:rsidRPr="003F5340">
        <w:rPr>
          <w:rFonts w:ascii="Times New Roman" w:hAnsi="Times New Roman" w:cs="Times New Roman"/>
        </w:rPr>
        <w:t>При соответствующем обосновании в проектной документации применение лесов для монтажных работ дополнительно учитываются затраты, связанные с подвозкой деталей наружных и внутренних лесов с центрального склада на приобъектный склад и обратно.</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5.11. </w:t>
      </w:r>
      <w:r w:rsidR="00F662BD" w:rsidRPr="003F5340">
        <w:rPr>
          <w:rFonts w:ascii="Times New Roman" w:hAnsi="Times New Roman" w:cs="Times New Roman"/>
        </w:rPr>
        <w:t>Сметными нормами учтены затраты на горизонтальное и вертикальное перемещение оборудования и материальных ресурсов, необходимых для его монтажа,</w:t>
      </w:r>
    </w:p>
    <w:p w:rsidR="00733666" w:rsidRPr="003F5340" w:rsidRDefault="00F662BD" w:rsidP="003F5340">
      <w:pPr>
        <w:ind w:firstLine="567"/>
        <w:jc w:val="both"/>
        <w:rPr>
          <w:rFonts w:ascii="Times New Roman" w:hAnsi="Times New Roman" w:cs="Times New Roman"/>
        </w:rPr>
      </w:pPr>
      <w:r w:rsidRPr="0062339B">
        <w:rPr>
          <w:rFonts w:ascii="Times New Roman" w:hAnsi="Times New Roman" w:cs="Times New Roman"/>
          <w:vertAlign w:val="superscript"/>
        </w:rPr>
        <w:t>1</w:t>
      </w:r>
      <w:r w:rsidRPr="003F5340">
        <w:rPr>
          <w:rFonts w:ascii="Times New Roman" w:hAnsi="Times New Roman" w:cs="Times New Roman"/>
        </w:rPr>
        <w:t xml:space="preserve"> Примечание:</w:t>
      </w:r>
    </w:p>
    <w:p w:rsidR="00733666" w:rsidRPr="0062339B" w:rsidRDefault="00F662BD" w:rsidP="0062339B">
      <w:pPr>
        <w:pStyle w:val="af9"/>
        <w:numPr>
          <w:ilvl w:val="0"/>
          <w:numId w:val="20"/>
        </w:numPr>
        <w:ind w:left="0" w:firstLine="567"/>
        <w:jc w:val="both"/>
        <w:rPr>
          <w:rFonts w:ascii="Times New Roman" w:hAnsi="Times New Roman" w:cs="Times New Roman"/>
        </w:rPr>
      </w:pPr>
      <w:r w:rsidRPr="0062339B">
        <w:rPr>
          <w:rFonts w:ascii="Times New Roman" w:hAnsi="Times New Roman" w:cs="Times New Roman"/>
        </w:rPr>
        <w:t>Коэффициенты к сметным нормам, приведенные в табл. 1, применяются, к затратам труда рабочих, к затратам на эксплуатацию машин в том числе к затратам труда машинистов. Коэффициенты распространяются на неучтенные в сметных нормах и приведенные в приложениях к соответствующим сборникам ГЭСНм нормы расхода материальных ресурсов для индивидуального испытания оборудования и других целей.</w:t>
      </w:r>
    </w:p>
    <w:p w:rsidR="00733666" w:rsidRPr="0062339B" w:rsidRDefault="00F662BD" w:rsidP="0062339B">
      <w:pPr>
        <w:pStyle w:val="af9"/>
        <w:numPr>
          <w:ilvl w:val="0"/>
          <w:numId w:val="20"/>
        </w:numPr>
        <w:ind w:left="0" w:firstLine="567"/>
        <w:jc w:val="both"/>
        <w:rPr>
          <w:rFonts w:ascii="Times New Roman" w:hAnsi="Times New Roman" w:cs="Times New Roman"/>
        </w:rPr>
      </w:pPr>
      <w:r w:rsidRPr="0062339B">
        <w:rPr>
          <w:rFonts w:ascii="Times New Roman" w:hAnsi="Times New Roman" w:cs="Times New Roman"/>
        </w:rPr>
        <w:t>Если в технической характеристике оборудования масса приведена со словом «до», корректировка сметных норм по массе допускается только сверх последней массы, а если «от» и «до» - сверх крайних пределов.</w:t>
      </w:r>
    </w:p>
    <w:p w:rsidR="00733666" w:rsidRPr="0062339B" w:rsidRDefault="00F662BD" w:rsidP="0062339B">
      <w:pPr>
        <w:pStyle w:val="af9"/>
        <w:numPr>
          <w:ilvl w:val="0"/>
          <w:numId w:val="20"/>
        </w:numPr>
        <w:ind w:left="0" w:firstLine="567"/>
        <w:jc w:val="both"/>
        <w:rPr>
          <w:rFonts w:ascii="Times New Roman" w:hAnsi="Times New Roman" w:cs="Times New Roman"/>
        </w:rPr>
      </w:pPr>
      <w:r w:rsidRPr="0062339B">
        <w:rPr>
          <w:rFonts w:ascii="Times New Roman" w:hAnsi="Times New Roman" w:cs="Times New Roman"/>
        </w:rPr>
        <w:t>Корректировка сметных норм по массе не производится по электрическим установкам, оборудованию связи, приборам, средствам автоматизации и вычислительной техники, по оборудованию, по которому сметные нормы в сборнике имеют измеритель «т», а также в случае, если в наименовании сметной в технической характеристике указана масса оборудования.</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lastRenderedPageBreak/>
        <w:t>от приобъектного склада до места производства работ на расстояния, приведенные технических частях и приложениях соответствующих сборников ГЭСНм.</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5.11.1. </w:t>
      </w:r>
      <w:r w:rsidR="00F662BD" w:rsidRPr="003F5340">
        <w:rPr>
          <w:rFonts w:ascii="Times New Roman" w:hAnsi="Times New Roman" w:cs="Times New Roman"/>
        </w:rPr>
        <w:t>В случае, когда проектом предусмотрено перемещение оборудования на расстояние, превышающее учтенное сметными нормами, дополнительно в локальные сметные расчеты (сметы) включаются затраты на:</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горизонтальное перемещение оборудования от приобъектного склада до «места установки» сверх расстояния, учтенного в сметных нормах соответствующих сборников ГЭСНм. При этом в локальных сметных расчетах (сметах) дополнительные затраты на горизонтальное перемещение оборудования учитываются при условии, что расстояние перемещения оборудования от приобъектного склада до «места установки» не превышает 1500 м, для линейных объектов капитального строительства - 1000 м;</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вертикальное перемещение (подъем или спуск) оборудования на отметки выше или ниже учтенных в сметных нормах, за исключением случаев, когда в нормах учтено перемещение «до проектных отметок». В случае, если перемещение учтено «в пределах любого этажа», дополнительно следует учитывать подъем оборудования от нулевой отметки (уровня земли) до отметки пола соответствующего этажа.</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5.11.2. </w:t>
      </w:r>
      <w:r w:rsidR="00F662BD" w:rsidRPr="003F5340">
        <w:rPr>
          <w:rFonts w:ascii="Times New Roman" w:hAnsi="Times New Roman" w:cs="Times New Roman"/>
        </w:rPr>
        <w:t>Затраты на перемещение оборудования и материальных ресурсов на расстояния, сверх учтенных в сметных нормах, следует определять по нормам сборника ГЭСНм 81-03-40-</w:t>
      </w:r>
      <w:r w:rsidR="00DA4282" w:rsidRPr="003F5340">
        <w:rPr>
          <w:rFonts w:ascii="Times New Roman" w:hAnsi="Times New Roman" w:cs="Times New Roman"/>
        </w:rPr>
        <w:t>... «</w:t>
      </w:r>
      <w:r w:rsidR="00F662BD" w:rsidRPr="003F5340">
        <w:rPr>
          <w:rFonts w:ascii="Times New Roman" w:hAnsi="Times New Roman" w:cs="Times New Roman"/>
        </w:rPr>
        <w:t>Дополнительное перемещение оборудования и материальных ресурсов сверх предусмотренного в сборниках государственных элементных сметных норм на монтаж оборудования».</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5.11.3. </w:t>
      </w:r>
      <w:r w:rsidR="00F662BD" w:rsidRPr="003F5340">
        <w:rPr>
          <w:rFonts w:ascii="Times New Roman" w:hAnsi="Times New Roman" w:cs="Times New Roman"/>
        </w:rPr>
        <w:t>Дополнительное перемещение оборудования на расстояние менее 50 м не учитывается.</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5.11.4. </w:t>
      </w:r>
      <w:r w:rsidR="00F662BD" w:rsidRPr="003F5340">
        <w:rPr>
          <w:rFonts w:ascii="Times New Roman" w:hAnsi="Times New Roman" w:cs="Times New Roman"/>
        </w:rPr>
        <w:t>Затраты на горизонтальное перемещение оборудования свыше 1500 м для объектов капитального строительства (кроме линейных), для линейных объектов капитального строительства - свыше 1000 м относятся к транспортным расходам и учитываются в сметной стоимости оборудования при подготовке локальных сметных расчетов (смет).</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5.11.5. </w:t>
      </w:r>
      <w:r w:rsidR="00F662BD" w:rsidRPr="003F5340">
        <w:rPr>
          <w:rFonts w:ascii="Times New Roman" w:hAnsi="Times New Roman" w:cs="Times New Roman"/>
        </w:rPr>
        <w:t>Для линейных объектов капитального строительства, имеющих протяженность более 1000 м, перемещение на дополнительное расстояние следует определять на основании проектной документации и соответствующих методических документов.</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5.12. </w:t>
      </w:r>
      <w:r w:rsidR="00F662BD" w:rsidRPr="003F5340">
        <w:rPr>
          <w:rFonts w:ascii="Times New Roman" w:hAnsi="Times New Roman" w:cs="Times New Roman"/>
        </w:rPr>
        <w:t>При применении сметных норм на работы по монтажу оборудования, в процессе которого выполняются сварочные работы, и в соответствии с проектной документацией необходим контроль монтажных сварных соединений, при подготовке локальных сметных расчетов (смет) необходимо учитывать затраты на указанные работы.</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5.12.1. </w:t>
      </w:r>
      <w:r w:rsidR="00F662BD" w:rsidRPr="003F5340">
        <w:rPr>
          <w:rFonts w:ascii="Times New Roman" w:hAnsi="Times New Roman" w:cs="Times New Roman"/>
        </w:rPr>
        <w:t>Сметными нормами на монтаж оборудования, за исключением перечисленных в пункт</w:t>
      </w:r>
      <w:r w:rsidR="008B61B0" w:rsidRPr="003F5340">
        <w:rPr>
          <w:rFonts w:ascii="Times New Roman" w:hAnsi="Times New Roman" w:cs="Times New Roman"/>
        </w:rPr>
        <w:t>е</w:t>
      </w:r>
      <w:r w:rsidR="00F662BD" w:rsidRPr="003F5340">
        <w:rPr>
          <w:rFonts w:ascii="Times New Roman" w:hAnsi="Times New Roman" w:cs="Times New Roman"/>
        </w:rPr>
        <w:t xml:space="preserve"> 5.12.2. Методических рекомендаций, затраты на контроль монтажных сварных соединений не учтены.</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5.12.2. </w:t>
      </w:r>
      <w:r w:rsidR="00F662BD" w:rsidRPr="003F5340">
        <w:rPr>
          <w:rFonts w:ascii="Times New Roman" w:hAnsi="Times New Roman" w:cs="Times New Roman"/>
        </w:rPr>
        <w:t>Сметными нормами, включенными в сборники ГЭСНм 81-03-06-</w:t>
      </w:r>
      <w:r w:rsidR="004478AC" w:rsidRPr="003F5340">
        <w:rPr>
          <w:rFonts w:ascii="Times New Roman" w:hAnsi="Times New Roman" w:cs="Times New Roman"/>
        </w:rPr>
        <w:t>... «</w:t>
      </w:r>
      <w:r w:rsidR="00F662BD" w:rsidRPr="003F5340">
        <w:rPr>
          <w:rFonts w:ascii="Times New Roman" w:hAnsi="Times New Roman" w:cs="Times New Roman"/>
        </w:rPr>
        <w:t>Теплосиловое оборудование»</w:t>
      </w:r>
      <w:r w:rsidR="008B61B0" w:rsidRPr="003F5340">
        <w:rPr>
          <w:rFonts w:ascii="Times New Roman" w:hAnsi="Times New Roman" w:cs="Times New Roman"/>
        </w:rPr>
        <w:t xml:space="preserve"> и</w:t>
      </w:r>
      <w:r w:rsidR="00F662BD" w:rsidRPr="003F5340">
        <w:rPr>
          <w:rFonts w:ascii="Times New Roman" w:hAnsi="Times New Roman" w:cs="Times New Roman"/>
        </w:rPr>
        <w:t xml:space="preserve"> ГЭСНм 81-03-12-</w:t>
      </w:r>
      <w:r w:rsidR="008B61B0" w:rsidRPr="003F5340">
        <w:rPr>
          <w:rFonts w:ascii="Times New Roman" w:hAnsi="Times New Roman" w:cs="Times New Roman"/>
        </w:rPr>
        <w:t>... «</w:t>
      </w:r>
      <w:r w:rsidR="00F662BD" w:rsidRPr="003F5340">
        <w:rPr>
          <w:rFonts w:ascii="Times New Roman" w:hAnsi="Times New Roman" w:cs="Times New Roman"/>
        </w:rPr>
        <w:t>Технологические трубопроводы» учтены затраты на контроль монтажных сварных соединений, при этом соответствующие указания приведены технических частях и приложениях соответствующих сборников ГЭСНм.</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Сметными нормами на работы по монтажу оборудования, в процессе которого выполняются сварочные работы учтены затраты на визуальный и измерительный контроль монтажных сварных соединений.</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5.12.3. </w:t>
      </w:r>
      <w:r w:rsidR="00F662BD" w:rsidRPr="003F5340">
        <w:rPr>
          <w:rFonts w:ascii="Times New Roman" w:hAnsi="Times New Roman" w:cs="Times New Roman"/>
        </w:rPr>
        <w:t>Затраты на контроль монтажных сварных соединений определяются по сметным нормам сборника ГЭСНм 81-03-39-</w:t>
      </w:r>
      <w:r w:rsidR="008B61B0" w:rsidRPr="003F5340">
        <w:rPr>
          <w:rFonts w:ascii="Times New Roman" w:hAnsi="Times New Roman" w:cs="Times New Roman"/>
        </w:rPr>
        <w:t>... «</w:t>
      </w:r>
      <w:r w:rsidR="00F662BD" w:rsidRPr="003F5340">
        <w:rPr>
          <w:rFonts w:ascii="Times New Roman" w:hAnsi="Times New Roman" w:cs="Times New Roman"/>
        </w:rPr>
        <w:t>Контроль монтажных сварных соединений».</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5.12.4. </w:t>
      </w:r>
      <w:r w:rsidR="00F662BD" w:rsidRPr="003F5340">
        <w:rPr>
          <w:rFonts w:ascii="Times New Roman" w:hAnsi="Times New Roman" w:cs="Times New Roman"/>
        </w:rPr>
        <w:t>Методы и объемы работ по контролю монтажных сварных соединений принимаются в соответствии с проектной документацией на основании действующих правил, руководящих технических материалов и инструкций по их проведению.</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lastRenderedPageBreak/>
        <w:t xml:space="preserve">5.12.5. </w:t>
      </w:r>
      <w:r w:rsidR="00F662BD" w:rsidRPr="003F5340">
        <w:rPr>
          <w:rFonts w:ascii="Times New Roman" w:hAnsi="Times New Roman" w:cs="Times New Roman"/>
        </w:rPr>
        <w:t>Затраты на контроль монтажных сварных соединений разрушающими (лабораторными) методами и изготовление образцов для проведения испытаний сметами не учитываются, предусматриваются в составе накладных расходов подрядных организаций.</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5.13. </w:t>
      </w:r>
      <w:r w:rsidR="00F662BD" w:rsidRPr="003F5340">
        <w:rPr>
          <w:rFonts w:ascii="Times New Roman" w:hAnsi="Times New Roman" w:cs="Times New Roman"/>
        </w:rPr>
        <w:t>Сметные нормы на монтаж оборудования составлены в зависимости от наименования и технических характеристик оборудования: классификации оборудования по его видам, функциональному назначению, условиям изготовления и поставки.</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Оборудование, наименование, масса и иные характеристики которого должны быть учтены при определении сметной стоимости работ по монтажу учитывается дополнительно непосредственно в смет</w:t>
      </w:r>
      <w:r w:rsidR="008B61B0" w:rsidRPr="003F5340">
        <w:rPr>
          <w:rFonts w:ascii="Times New Roman" w:hAnsi="Times New Roman" w:cs="Times New Roman"/>
        </w:rPr>
        <w:t>а</w:t>
      </w:r>
      <w:r w:rsidRPr="003F5340">
        <w:rPr>
          <w:rFonts w:ascii="Times New Roman" w:hAnsi="Times New Roman" w:cs="Times New Roman"/>
        </w:rPr>
        <w:t>х.</w:t>
      </w:r>
    </w:p>
    <w:p w:rsidR="0062339B" w:rsidRDefault="0062339B" w:rsidP="003F5340">
      <w:pPr>
        <w:ind w:firstLine="567"/>
        <w:jc w:val="both"/>
        <w:rPr>
          <w:rFonts w:ascii="Times New Roman" w:hAnsi="Times New Roman" w:cs="Times New Roman"/>
        </w:rPr>
      </w:pPr>
      <w:bookmarkStart w:id="5" w:name="bookmark5"/>
    </w:p>
    <w:p w:rsidR="00733666" w:rsidRPr="0062339B" w:rsidRDefault="0062339B" w:rsidP="0062339B">
      <w:pPr>
        <w:ind w:firstLine="567"/>
        <w:jc w:val="center"/>
        <w:rPr>
          <w:rFonts w:ascii="Times New Roman" w:hAnsi="Times New Roman" w:cs="Times New Roman"/>
          <w:b/>
        </w:rPr>
      </w:pPr>
      <w:r w:rsidRPr="0062339B">
        <w:rPr>
          <w:rFonts w:ascii="Times New Roman" w:hAnsi="Times New Roman" w:cs="Times New Roman"/>
          <w:b/>
        </w:rPr>
        <w:t xml:space="preserve">6. </w:t>
      </w:r>
      <w:r w:rsidR="00F662BD" w:rsidRPr="0062339B">
        <w:rPr>
          <w:rFonts w:ascii="Times New Roman" w:hAnsi="Times New Roman" w:cs="Times New Roman"/>
          <w:b/>
        </w:rPr>
        <w:t>ОСОБЕННОСТИ ПРИМЕНЕНИЯ СМЕТНЫХ НОРМ НА РЕМОНТНО-СТРОИТЕЛЬНЫЕ РАБОТЫ</w:t>
      </w:r>
      <w:bookmarkEnd w:id="5"/>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6.1. </w:t>
      </w:r>
      <w:r w:rsidR="00F662BD" w:rsidRPr="003F5340">
        <w:rPr>
          <w:rFonts w:ascii="Times New Roman" w:hAnsi="Times New Roman" w:cs="Times New Roman"/>
        </w:rPr>
        <w:t>Сметные нормы на ремонтно-строительные работы учитывают оптимальные технологические и организационные схемы производства ремонтно-строительных работ, оптимальный набор (перечень) строительных машин, механизмов и материальных ресурсов при производстве работ по капитальному ремонту объектов капитального строительства.</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6.2. </w:t>
      </w:r>
      <w:r w:rsidR="00F662BD" w:rsidRPr="003F5340">
        <w:rPr>
          <w:rFonts w:ascii="Times New Roman" w:hAnsi="Times New Roman" w:cs="Times New Roman"/>
        </w:rPr>
        <w:t>Техническими частями и приложениями сборников ГЭСНр предусмотрены сведения о порядке применения сметных норм на ремонтно-строительные работы, обусловленные особенностями производства работ, которые использовались при разработке сметных норм.</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6.3. </w:t>
      </w:r>
      <w:r w:rsidR="00F662BD" w:rsidRPr="003F5340">
        <w:rPr>
          <w:rFonts w:ascii="Times New Roman" w:hAnsi="Times New Roman" w:cs="Times New Roman"/>
        </w:rPr>
        <w:t>Особенности применения сметных норм на ремонтно-строительные работы, связанные с демонтажом (разборкой) строительных конструкций, рассмотрены в разделе 8 Методических рекомендаций.</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6.4. </w:t>
      </w:r>
      <w:r w:rsidR="00F662BD" w:rsidRPr="003F5340">
        <w:rPr>
          <w:rFonts w:ascii="Times New Roman" w:hAnsi="Times New Roman" w:cs="Times New Roman"/>
        </w:rPr>
        <w:t>В сметных нормах на ремонтно-строительные работы учтены затраты:</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по вертикальному и горизонтальному перемещению материалов от приобъектного склада к месту производства работ;</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на горизонтальное перемещение мусора и материалов от разборки конструкций в зданиях и сооружениях на расстояние до 80 м;</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на вертикальное перемещение мусора и материалов от разборки при условии опускания через окно в лотках;</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на горизонтальное перемещение мусора и материалов от разборки конструкций до места их складирования в пределах строительной площадки на расстояние до 50 м от объекта капитального строительства.</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6.5. </w:t>
      </w:r>
      <w:r w:rsidR="00F662BD" w:rsidRPr="003F5340">
        <w:rPr>
          <w:rFonts w:ascii="Times New Roman" w:hAnsi="Times New Roman" w:cs="Times New Roman"/>
        </w:rPr>
        <w:t>В сметных нормах на ремонтно-строительные работы вертикальный транспорт материалов, изделий и конструкций, а также мусора, полученного при разборке и ремонте конструкций, учтен для объектов капитального строительства высотой до 15 м.</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 большей высоте ремонтируемых объектов капитального строительства следует учитывать дополнительные затраты на вертикальный транспорт при определении сметной стоимости в сметных расчетах (сметах).</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6.6. </w:t>
      </w:r>
      <w:r w:rsidR="00F662BD" w:rsidRPr="003F5340">
        <w:rPr>
          <w:rFonts w:ascii="Times New Roman" w:hAnsi="Times New Roman" w:cs="Times New Roman"/>
        </w:rPr>
        <w:t>При подготовке локальных сметных расчетов (смет) на ремонтно</w:t>
      </w:r>
      <w:r w:rsidR="00F662BD" w:rsidRPr="003F5340">
        <w:rPr>
          <w:rFonts w:ascii="Times New Roman" w:hAnsi="Times New Roman" w:cs="Times New Roman"/>
        </w:rPr>
        <w:softHyphen/>
      </w:r>
      <w:r>
        <w:rPr>
          <w:rFonts w:ascii="Times New Roman" w:hAnsi="Times New Roman" w:cs="Times New Roman"/>
        </w:rPr>
        <w:t>-</w:t>
      </w:r>
      <w:r w:rsidR="00F662BD" w:rsidRPr="003F5340">
        <w:rPr>
          <w:rFonts w:ascii="Times New Roman" w:hAnsi="Times New Roman" w:cs="Times New Roman"/>
        </w:rPr>
        <w:t>строительные работы дополнительно должны учитываться затраты по затариванию мусора в мешки и спуску мусора с отноской вручную на носилках или в мешках в соответствии с положениями методических документов.</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6.7. </w:t>
      </w:r>
      <w:r w:rsidR="00F662BD" w:rsidRPr="003F5340">
        <w:rPr>
          <w:rFonts w:ascii="Times New Roman" w:hAnsi="Times New Roman" w:cs="Times New Roman"/>
        </w:rPr>
        <w:t>При применении сметных норм, включенных в сборники ГЭСНр, для определения сметной стоимости работ по реконструкции и капитальному ремонту объектов капитального строительства следует руководствоваться принципом максимального совпадения технологии производства работ, принятой в проектной документации, и состава работ, приведенного в сметных нормах.</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6.7.1. </w:t>
      </w:r>
      <w:r w:rsidR="00F662BD" w:rsidRPr="003F5340">
        <w:rPr>
          <w:rFonts w:ascii="Times New Roman" w:hAnsi="Times New Roman" w:cs="Times New Roman"/>
        </w:rPr>
        <w:t>При отсутствии необходимых сметных норм, включенных в сборники ГЭСНр, сметные затраты на ремонтно-строительные работы и работы по реконструкции объектов капитального строительства могут быть определены:</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lastRenderedPageBreak/>
        <w:t>по сметным нормам сборника ГЭСН 81-02-46</w:t>
      </w:r>
      <w:r w:rsidR="008B61B0" w:rsidRPr="003F5340">
        <w:rPr>
          <w:rFonts w:ascii="Times New Roman" w:hAnsi="Times New Roman" w:cs="Times New Roman"/>
        </w:rPr>
        <w:t>... «</w:t>
      </w:r>
      <w:r w:rsidRPr="003F5340">
        <w:rPr>
          <w:rFonts w:ascii="Times New Roman" w:hAnsi="Times New Roman" w:cs="Times New Roman"/>
        </w:rPr>
        <w:t>Работы при реконструкции зданий и сооружений»;</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по сметным нормам, включенным в сборники ГЭСН (аналогичные технологическим процессам в новом строительстве, в том числе по возведению новых конструктивных элементов), с применением следующих коэффициентов:</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1,15 - к затратам труда рабочих;</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1,25 - к нормам времени на эксплуатацию строительных машин и механизмов, затратам труда машинистов.</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6.7.2. </w:t>
      </w:r>
      <w:r w:rsidR="00F662BD" w:rsidRPr="003F5340">
        <w:rPr>
          <w:rFonts w:ascii="Times New Roman" w:hAnsi="Times New Roman" w:cs="Times New Roman"/>
        </w:rPr>
        <w:t>Указанные в пункт</w:t>
      </w:r>
      <w:r w:rsidR="008B61B0" w:rsidRPr="003F5340">
        <w:rPr>
          <w:rFonts w:ascii="Times New Roman" w:hAnsi="Times New Roman" w:cs="Times New Roman"/>
        </w:rPr>
        <w:t>е</w:t>
      </w:r>
      <w:r w:rsidR="00F662BD" w:rsidRPr="003F5340">
        <w:rPr>
          <w:rFonts w:ascii="Times New Roman" w:hAnsi="Times New Roman" w:cs="Times New Roman"/>
        </w:rPr>
        <w:t xml:space="preserve"> 6.7.1. Методических рекомендаций коэффициенты не распространяются на сметные нормы:</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ГЭСН 81-02-46-</w:t>
      </w:r>
      <w:r w:rsidR="00B4732F" w:rsidRPr="003F5340">
        <w:rPr>
          <w:rFonts w:ascii="Times New Roman" w:hAnsi="Times New Roman" w:cs="Times New Roman"/>
        </w:rPr>
        <w:t>... «</w:t>
      </w:r>
      <w:r w:rsidRPr="003F5340">
        <w:rPr>
          <w:rFonts w:ascii="Times New Roman" w:hAnsi="Times New Roman" w:cs="Times New Roman"/>
        </w:rPr>
        <w:t>Работы при реконструкции зданий и сооружений»;</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сборников ГЭСНм, ГЭСНр, ГЭСНп;</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на строительные и специальные строительные работы по разборке (демонтажу) строительных конструкций, систем и сетей инженерно-технического обеспечения, включенные в сборники ГЭСН («прямые сметные нормы»);</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на строительные и специальные строительные работы, используемые при определении сметных затрат по разборке (демонтажу) строительных конструкций, систем и сетей инженерно-технического обеспечения с применением понижающих коэффициентов, приведенных в разделе 8 Методических рекомендаций.</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6.7.3. </w:t>
      </w:r>
      <w:r w:rsidR="00F662BD" w:rsidRPr="003F5340">
        <w:rPr>
          <w:rFonts w:ascii="Times New Roman" w:hAnsi="Times New Roman" w:cs="Times New Roman"/>
        </w:rPr>
        <w:t>Коэффициенты, предусмотренные пунктом 6.7.1. Методических рекомендаций, учитывают:</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отсутствие возможности применения технологических схем производства работ, принятых в сметных нормах, включенных в сборники ГЭСН;</w:t>
      </w:r>
    </w:p>
    <w:p w:rsidR="00B4732F"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потери подрядных организаций, связанные с малообъемностью работ;</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снижение уровня годового режима работы строительных машин.</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6.7.4. </w:t>
      </w:r>
      <w:r w:rsidR="00F662BD" w:rsidRPr="003F5340">
        <w:rPr>
          <w:rFonts w:ascii="Times New Roman" w:hAnsi="Times New Roman" w:cs="Times New Roman"/>
        </w:rPr>
        <w:t>Коэффициенты, предусмотренные пунктом 6.7.1. Методических рекомендаций, применяются при определении сметной стоимости одновременно с коэффициентами, учитывающими усложняющие факторы и условия производства работ (пунктами 3.3.1. и 3.3.3 Методических рекомендаций).</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6.8. </w:t>
      </w:r>
      <w:r w:rsidR="00F662BD" w:rsidRPr="003F5340">
        <w:rPr>
          <w:rFonts w:ascii="Times New Roman" w:hAnsi="Times New Roman" w:cs="Times New Roman"/>
        </w:rPr>
        <w:t>Применение сметных норм, включенных в сборники ГЭСНр, допускается при определении сметной стоимости на отдельные виды строительных работ (неинвентарные леса, понижение отметок пола подвала и так далее), производство которых аналогично предусмотренным сметными нормами на ремонтно-строительные работы, а также соответствует нормативным требованиям по их выполнению.</w:t>
      </w:r>
    </w:p>
    <w:p w:rsidR="00733666" w:rsidRPr="0062339B" w:rsidRDefault="0062339B" w:rsidP="0062339B">
      <w:pPr>
        <w:ind w:firstLine="567"/>
        <w:jc w:val="center"/>
        <w:rPr>
          <w:rFonts w:ascii="Times New Roman" w:hAnsi="Times New Roman" w:cs="Times New Roman"/>
          <w:b/>
        </w:rPr>
      </w:pPr>
      <w:bookmarkStart w:id="6" w:name="bookmark6"/>
      <w:r w:rsidRPr="0062339B">
        <w:rPr>
          <w:rFonts w:ascii="Times New Roman" w:hAnsi="Times New Roman" w:cs="Times New Roman"/>
          <w:b/>
        </w:rPr>
        <w:t xml:space="preserve">7. </w:t>
      </w:r>
      <w:r w:rsidR="00F662BD" w:rsidRPr="0062339B">
        <w:rPr>
          <w:rFonts w:ascii="Times New Roman" w:hAnsi="Times New Roman" w:cs="Times New Roman"/>
          <w:b/>
        </w:rPr>
        <w:t>ОСОБЕННОСТИ ПРИМЕНЕНИЯ СМЕТНЫХ НОРМ НА ПУСКОНАЛАДОЧНЫЕ РАБОТЫ</w:t>
      </w:r>
      <w:bookmarkEnd w:id="6"/>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7.1. </w:t>
      </w:r>
      <w:r w:rsidR="00F662BD" w:rsidRPr="003F5340">
        <w:rPr>
          <w:rFonts w:ascii="Times New Roman" w:hAnsi="Times New Roman" w:cs="Times New Roman"/>
        </w:rPr>
        <w:t>В сметных нормах, включенных в сборники ГЭСНп, учтены затраты труда пусконаладочного персонала, связанные с выполнением полного комплекса пусконаладочных работ, установленного с учетом требований соответствующей нормативной и технической документации.</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7.2. </w:t>
      </w:r>
      <w:r w:rsidR="00F662BD" w:rsidRPr="003F5340">
        <w:rPr>
          <w:rFonts w:ascii="Times New Roman" w:hAnsi="Times New Roman" w:cs="Times New Roman"/>
        </w:rPr>
        <w:t>При применении ГЭСНп необходимо учитывать, что сметные нормы не включают следующие затраты на:</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устранение дефектов оборудования и дефектов его монтажа, недоделок строительно-монтажных работ;</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корректировку и доработку прикладного программного обеспечения, и загрузку оборудования программным обеспечением;</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монтаж временных схем и приспособлений, обеспечивающих проведение промывок, продувок и индивидуальных испытаний технологического оборудования и трубопроводов, а также восстановление проектных технологических схем после проведения промывок, продувок и индивидуальных испытаний оборудования;</w:t>
      </w:r>
    </w:p>
    <w:p w:rsidR="001441AC"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все виды очисток (промывки, продувки и другие) трубопроводов и аппаратов;</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индивидуальные испытания оборудования и трубопроводов (кроме индивидуальных испытаний электротехнических устройств);</w:t>
      </w:r>
    </w:p>
    <w:p w:rsidR="001441AC"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lastRenderedPageBreak/>
        <w:t xml:space="preserve">разработку производственных и должностных инструкций, другой эксплуатационной документации; </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шефмонтаж и шефналадка;</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разработку принципиальных монтажных схем и чертежей, внесение изменений в монтажные схемы;</w:t>
      </w:r>
    </w:p>
    <w:p w:rsidR="001441AC"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частичный или полный перемонтаж электрических шкафов, панелей, пультов;</w:t>
      </w:r>
    </w:p>
    <w:p w:rsidR="001441AC"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 xml:space="preserve">обучение эксплуатационного персонала; </w:t>
      </w:r>
    </w:p>
    <w:p w:rsidR="001441AC"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 xml:space="preserve">составление паспортов на технологическое оборудование; </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выполнение лабораторных физико-технических, химических и других необходимых анализов, обеспечиваемое заказчиком;</w:t>
      </w:r>
    </w:p>
    <w:p w:rsidR="001441AC"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 xml:space="preserve">техническое обслуживание оборудования в период пусконаладочных работ; </w:t>
      </w:r>
    </w:p>
    <w:p w:rsidR="001441AC"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 xml:space="preserve">согласование выполненных работ с надзорными органами; </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наладочные работы в период освоения проектной мощности объекта;</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техническое обслуживание и периодические проверки оборудования в период его эксплуатации.</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7.3. </w:t>
      </w:r>
      <w:r w:rsidR="00F662BD" w:rsidRPr="003F5340">
        <w:rPr>
          <w:rFonts w:ascii="Times New Roman" w:hAnsi="Times New Roman" w:cs="Times New Roman"/>
        </w:rPr>
        <w:t>При выполнении пусконаладочных работ на нескольких однотипных единицах оборудования, нормы затрат труда пусконаладочного персонала по второй и последующим единицам оборудования принимаются с понижающим коэффициентом, указанным в технических частях и приложениях соответствующих сборников ГЭСНп.</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 выполнении повторных пусконаладочных работ (до сдачи объекта в эксплуатацию) к сметным нормам применяются коэффициенты, приведенные в технических частях и приложениях соответствующих сборников ГЭСНп.</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7.4. </w:t>
      </w:r>
      <w:r w:rsidR="00F662BD" w:rsidRPr="003F5340">
        <w:rPr>
          <w:rFonts w:ascii="Times New Roman" w:hAnsi="Times New Roman" w:cs="Times New Roman"/>
        </w:rPr>
        <w:t>При выполнении пусконаладочных работ звеном (бригадой), которое выполнило монтаж этого же оборудования, к сметным нормам на пусконаладочные работы применяется коэффициент 0,8.</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7.5. </w:t>
      </w:r>
      <w:r w:rsidR="00F662BD" w:rsidRPr="003F5340">
        <w:rPr>
          <w:rFonts w:ascii="Times New Roman" w:hAnsi="Times New Roman" w:cs="Times New Roman"/>
        </w:rPr>
        <w:t>При условии выполнения пусконаладочных работ при техническом руководстве шеф-персонала предприятий-изготовителей оборудования или фирм- поставщиков (шеф-наладка), к сметным нормам на пусконаладочные работы применяется коэффициент 0,8.</w:t>
      </w:r>
    </w:p>
    <w:p w:rsidR="0062339B" w:rsidRDefault="0062339B" w:rsidP="003F5340">
      <w:pPr>
        <w:ind w:firstLine="567"/>
        <w:jc w:val="both"/>
        <w:rPr>
          <w:rFonts w:ascii="Times New Roman" w:hAnsi="Times New Roman" w:cs="Times New Roman"/>
        </w:rPr>
      </w:pPr>
    </w:p>
    <w:p w:rsidR="00733666" w:rsidRPr="0062339B" w:rsidRDefault="0062339B" w:rsidP="0062339B">
      <w:pPr>
        <w:ind w:firstLine="567"/>
        <w:jc w:val="center"/>
        <w:rPr>
          <w:rFonts w:ascii="Times New Roman" w:hAnsi="Times New Roman" w:cs="Times New Roman"/>
          <w:b/>
        </w:rPr>
      </w:pPr>
      <w:r w:rsidRPr="0062339B">
        <w:rPr>
          <w:rFonts w:ascii="Times New Roman" w:hAnsi="Times New Roman" w:cs="Times New Roman"/>
          <w:b/>
        </w:rPr>
        <w:t xml:space="preserve">8. </w:t>
      </w:r>
      <w:r w:rsidR="00F662BD" w:rsidRPr="0062339B">
        <w:rPr>
          <w:rFonts w:ascii="Times New Roman" w:hAnsi="Times New Roman" w:cs="Times New Roman"/>
          <w:b/>
        </w:rPr>
        <w:t>ОСОБЕННОСТИ ПРИМЕНЕНИЯ СМЕТНЫХ НОРМ ПРИ ПРОИЗВОДСТВЕ ДЕМОНТАЖНЫХ РАБОТ</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8.1. </w:t>
      </w:r>
      <w:r w:rsidR="00F662BD" w:rsidRPr="003F5340">
        <w:rPr>
          <w:rFonts w:ascii="Times New Roman" w:hAnsi="Times New Roman" w:cs="Times New Roman"/>
        </w:rPr>
        <w:t>Сметные затраты на демонтаж (разборку) строительных конструкций, элементов систем и сетей инженерно-технического обеспечения определяются с учетом следующих положений.</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 наличии сметных норм на демонтаж (разборку) сметная стоимость демонтажных работ определяется по сметным нормам, включенным в сборники ГЭСНр и сметным нормам, включенным в сборники ГЭСН.</w:t>
      </w:r>
    </w:p>
    <w:p w:rsidR="00733666" w:rsidRPr="003F5340" w:rsidRDefault="0062339B" w:rsidP="003F5340">
      <w:pPr>
        <w:ind w:firstLine="567"/>
        <w:jc w:val="both"/>
        <w:rPr>
          <w:rFonts w:ascii="Times New Roman" w:hAnsi="Times New Roman" w:cs="Times New Roman"/>
        </w:rPr>
      </w:pPr>
      <w:r>
        <w:rPr>
          <w:rFonts w:ascii="Times New Roman" w:hAnsi="Times New Roman" w:cs="Times New Roman"/>
        </w:rPr>
        <w:t xml:space="preserve">8.2. </w:t>
      </w:r>
      <w:r w:rsidR="00F662BD" w:rsidRPr="003F5340">
        <w:rPr>
          <w:rFonts w:ascii="Times New Roman" w:hAnsi="Times New Roman" w:cs="Times New Roman"/>
        </w:rPr>
        <w:t>При отсутствии сметных норм на работы по демонтажу (разборке) строительных конструкций, элементов систем и сетей инженерно-технического обеспечения в сборниках ГЭСН и ГЭСНр при определении сметной стоимости применяются:</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сметные нормы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включенные в сборники ГЭСН, с применением коэффициентов, приведенных в таблице 2 Методических рекомендаций.</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 определении сметной стоимости указанные коэффициенты применяются к затратам труда рабочих и к затратам на эксплуатацию машин и механизмов, в том числе к затратам труда машинистов включенным в соответствующие сметные нормы в зависимости от вида разбираемых строительных конструкций, элементов систем и сетей инженерно-технического обеспечения, без учета стоимости материальных ресурсов.</w:t>
      </w:r>
    </w:p>
    <w:p w:rsidR="0062339B" w:rsidRDefault="0062339B" w:rsidP="003F5340">
      <w:pPr>
        <w:ind w:firstLine="567"/>
        <w:jc w:val="both"/>
        <w:rPr>
          <w:rFonts w:ascii="Times New Roman" w:hAnsi="Times New Roman" w:cs="Times New Roman"/>
        </w:rPr>
      </w:pPr>
    </w:p>
    <w:p w:rsidR="00733666" w:rsidRPr="003F5340" w:rsidRDefault="00F662BD" w:rsidP="0062339B">
      <w:pPr>
        <w:ind w:firstLine="567"/>
        <w:jc w:val="right"/>
        <w:rPr>
          <w:rFonts w:ascii="Times New Roman" w:hAnsi="Times New Roman" w:cs="Times New Roman"/>
        </w:rPr>
      </w:pPr>
      <w:r w:rsidRPr="003F5340">
        <w:rPr>
          <w:rFonts w:ascii="Times New Roman" w:hAnsi="Times New Roman" w:cs="Times New Roman"/>
        </w:rPr>
        <w:t>Таблица 2</w:t>
      </w:r>
    </w:p>
    <w:p w:rsidR="00733666" w:rsidRPr="003F5340" w:rsidRDefault="00F662BD" w:rsidP="0062339B">
      <w:pPr>
        <w:ind w:firstLine="567"/>
        <w:jc w:val="center"/>
        <w:rPr>
          <w:rFonts w:ascii="Times New Roman" w:hAnsi="Times New Roman" w:cs="Times New Roman"/>
        </w:rPr>
      </w:pPr>
      <w:r w:rsidRPr="003F5340">
        <w:rPr>
          <w:rFonts w:ascii="Times New Roman" w:hAnsi="Times New Roman" w:cs="Times New Roman"/>
        </w:rPr>
        <w:t>Коэффициенты к сметным нормам при определении затрат на демонтаж (разборку) строительных конструкций, элементов систем и сетей инженерно</w:t>
      </w:r>
      <w:r w:rsidRPr="003F5340">
        <w:rPr>
          <w:rFonts w:ascii="Times New Roman" w:hAnsi="Times New Roman" w:cs="Times New Roman"/>
        </w:rPr>
        <w:softHyphen/>
      </w:r>
      <w:r w:rsidR="0062339B">
        <w:rPr>
          <w:rFonts w:ascii="Times New Roman" w:hAnsi="Times New Roman" w:cs="Times New Roman"/>
        </w:rPr>
        <w:t>-</w:t>
      </w:r>
      <w:r w:rsidRPr="003F5340">
        <w:rPr>
          <w:rFonts w:ascii="Times New Roman" w:hAnsi="Times New Roman" w:cs="Times New Roman"/>
        </w:rPr>
        <w:t xml:space="preserve">технического </w:t>
      </w:r>
      <w:r w:rsidRPr="003F5340">
        <w:rPr>
          <w:rFonts w:ascii="Times New Roman" w:hAnsi="Times New Roman" w:cs="Times New Roman"/>
        </w:rPr>
        <w:lastRenderedPageBreak/>
        <w:t>обеспечения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7805"/>
        <w:gridCol w:w="1651"/>
      </w:tblGrid>
      <w:tr w:rsidR="00733666" w:rsidRPr="003F5340">
        <w:trPr>
          <w:trHeight w:hRule="exact" w:val="634"/>
          <w:jc w:val="center"/>
        </w:trPr>
        <w:tc>
          <w:tcPr>
            <w:tcW w:w="902" w:type="dxa"/>
            <w:tcBorders>
              <w:top w:val="single" w:sz="4" w:space="0" w:color="auto"/>
              <w:left w:val="single" w:sz="4" w:space="0" w:color="auto"/>
            </w:tcBorders>
            <w:shd w:val="clear" w:color="auto" w:fill="FFFFFF"/>
          </w:tcPr>
          <w:p w:rsidR="00733666" w:rsidRPr="003F5340" w:rsidRDefault="00F662BD" w:rsidP="009B6C96">
            <w:pPr>
              <w:ind w:firstLine="39"/>
              <w:jc w:val="center"/>
              <w:rPr>
                <w:rFonts w:ascii="Times New Roman" w:hAnsi="Times New Roman" w:cs="Times New Roman"/>
              </w:rPr>
            </w:pPr>
            <w:r w:rsidRPr="003F5340">
              <w:rPr>
                <w:rFonts w:ascii="Times New Roman" w:hAnsi="Times New Roman" w:cs="Times New Roman"/>
              </w:rPr>
              <w:t>№ п/п</w:t>
            </w:r>
          </w:p>
        </w:tc>
        <w:tc>
          <w:tcPr>
            <w:tcW w:w="7805" w:type="dxa"/>
            <w:tcBorders>
              <w:top w:val="single" w:sz="4" w:space="0" w:color="auto"/>
              <w:left w:val="single" w:sz="4" w:space="0" w:color="auto"/>
            </w:tcBorders>
            <w:shd w:val="clear" w:color="auto" w:fill="FFFFFF"/>
          </w:tcPr>
          <w:p w:rsidR="00733666" w:rsidRPr="003F5340" w:rsidRDefault="00F662BD" w:rsidP="009B6C96">
            <w:pPr>
              <w:jc w:val="center"/>
              <w:rPr>
                <w:rFonts w:ascii="Times New Roman" w:hAnsi="Times New Roman" w:cs="Times New Roman"/>
              </w:rPr>
            </w:pPr>
            <w:r w:rsidRPr="003F5340">
              <w:rPr>
                <w:rFonts w:ascii="Times New Roman" w:hAnsi="Times New Roman" w:cs="Times New Roman"/>
              </w:rPr>
              <w:t>Вид демонтируемых (разбираемых) строительных конструкций, элементов систем и сетей инженерно-технического обеспечения</w:t>
            </w:r>
          </w:p>
        </w:tc>
        <w:tc>
          <w:tcPr>
            <w:tcW w:w="1651" w:type="dxa"/>
            <w:tcBorders>
              <w:top w:val="single" w:sz="4" w:space="0" w:color="auto"/>
              <w:left w:val="single" w:sz="4" w:space="0" w:color="auto"/>
              <w:right w:val="single" w:sz="4" w:space="0" w:color="auto"/>
            </w:tcBorders>
            <w:shd w:val="clear" w:color="auto" w:fill="FFFFFF"/>
          </w:tcPr>
          <w:p w:rsidR="00733666" w:rsidRPr="003F5340" w:rsidRDefault="00F662BD" w:rsidP="009B6C96">
            <w:pPr>
              <w:ind w:hanging="12"/>
              <w:jc w:val="center"/>
              <w:rPr>
                <w:rFonts w:ascii="Times New Roman" w:hAnsi="Times New Roman" w:cs="Times New Roman"/>
              </w:rPr>
            </w:pPr>
            <w:r w:rsidRPr="003F5340">
              <w:rPr>
                <w:rFonts w:ascii="Times New Roman" w:hAnsi="Times New Roman" w:cs="Times New Roman"/>
              </w:rPr>
              <w:t>Коэффициенты</w:t>
            </w:r>
          </w:p>
        </w:tc>
      </w:tr>
      <w:tr w:rsidR="00733666" w:rsidRPr="003F5340">
        <w:trPr>
          <w:trHeight w:hRule="exact" w:val="293"/>
          <w:jc w:val="center"/>
        </w:trPr>
        <w:tc>
          <w:tcPr>
            <w:tcW w:w="902" w:type="dxa"/>
            <w:tcBorders>
              <w:top w:val="single" w:sz="4" w:space="0" w:color="auto"/>
              <w:left w:val="single" w:sz="4" w:space="0" w:color="auto"/>
            </w:tcBorders>
            <w:shd w:val="clear" w:color="auto" w:fill="FFFFFF"/>
          </w:tcPr>
          <w:p w:rsidR="00733666" w:rsidRPr="003F5340" w:rsidRDefault="00F662BD" w:rsidP="009B6C96">
            <w:pPr>
              <w:jc w:val="center"/>
              <w:rPr>
                <w:rFonts w:ascii="Times New Roman" w:hAnsi="Times New Roman" w:cs="Times New Roman"/>
              </w:rPr>
            </w:pPr>
            <w:r w:rsidRPr="003F5340">
              <w:rPr>
                <w:rFonts w:ascii="Times New Roman" w:hAnsi="Times New Roman" w:cs="Times New Roman"/>
              </w:rPr>
              <w:t>1</w:t>
            </w:r>
          </w:p>
        </w:tc>
        <w:tc>
          <w:tcPr>
            <w:tcW w:w="7805" w:type="dxa"/>
            <w:tcBorders>
              <w:top w:val="single" w:sz="4" w:space="0" w:color="auto"/>
              <w:left w:val="single" w:sz="4" w:space="0" w:color="auto"/>
            </w:tcBorders>
            <w:shd w:val="clear" w:color="auto" w:fill="FFFFFF"/>
          </w:tcPr>
          <w:p w:rsidR="00733666" w:rsidRPr="003F5340" w:rsidRDefault="00F662BD" w:rsidP="009B6C96">
            <w:pPr>
              <w:jc w:val="center"/>
              <w:rPr>
                <w:rFonts w:ascii="Times New Roman" w:hAnsi="Times New Roman" w:cs="Times New Roman"/>
              </w:rPr>
            </w:pPr>
            <w:r w:rsidRPr="003F5340">
              <w:rPr>
                <w:rFonts w:ascii="Times New Roman" w:hAnsi="Times New Roman" w:cs="Times New Roman"/>
              </w:rPr>
              <w:t>2</w:t>
            </w:r>
          </w:p>
        </w:tc>
        <w:tc>
          <w:tcPr>
            <w:tcW w:w="1651" w:type="dxa"/>
            <w:tcBorders>
              <w:top w:val="single" w:sz="4" w:space="0" w:color="auto"/>
              <w:left w:val="single" w:sz="4" w:space="0" w:color="auto"/>
              <w:right w:val="single" w:sz="4" w:space="0" w:color="auto"/>
            </w:tcBorders>
            <w:shd w:val="clear" w:color="auto" w:fill="FFFFFF"/>
          </w:tcPr>
          <w:p w:rsidR="00733666" w:rsidRPr="003F5340" w:rsidRDefault="00F662BD" w:rsidP="009B6C96">
            <w:pPr>
              <w:jc w:val="center"/>
              <w:rPr>
                <w:rFonts w:ascii="Times New Roman" w:hAnsi="Times New Roman" w:cs="Times New Roman"/>
              </w:rPr>
            </w:pPr>
            <w:r w:rsidRPr="003F5340">
              <w:rPr>
                <w:rFonts w:ascii="Times New Roman" w:hAnsi="Times New Roman" w:cs="Times New Roman"/>
              </w:rPr>
              <w:t>3</w:t>
            </w:r>
          </w:p>
        </w:tc>
      </w:tr>
      <w:tr w:rsidR="00733666" w:rsidRPr="003F5340">
        <w:trPr>
          <w:trHeight w:hRule="exact" w:val="288"/>
          <w:jc w:val="center"/>
        </w:trPr>
        <w:tc>
          <w:tcPr>
            <w:tcW w:w="902" w:type="dxa"/>
            <w:tcBorders>
              <w:top w:val="single" w:sz="4" w:space="0" w:color="auto"/>
              <w:left w:val="single" w:sz="4" w:space="0" w:color="auto"/>
            </w:tcBorders>
            <w:shd w:val="clear" w:color="auto" w:fill="FFFFFF"/>
          </w:tcPr>
          <w:p w:rsidR="00733666" w:rsidRPr="003F5340" w:rsidRDefault="00F662BD" w:rsidP="009B6C96">
            <w:pPr>
              <w:ind w:firstLine="567"/>
              <w:rPr>
                <w:rFonts w:ascii="Times New Roman" w:hAnsi="Times New Roman" w:cs="Times New Roman"/>
              </w:rPr>
            </w:pPr>
            <w:r w:rsidRPr="003F5340">
              <w:rPr>
                <w:rFonts w:ascii="Times New Roman" w:hAnsi="Times New Roman" w:cs="Times New Roman"/>
              </w:rPr>
              <w:t>1</w:t>
            </w:r>
          </w:p>
        </w:tc>
        <w:tc>
          <w:tcPr>
            <w:tcW w:w="7805" w:type="dxa"/>
            <w:tcBorders>
              <w:top w:val="single" w:sz="4" w:space="0" w:color="auto"/>
              <w:left w:val="single" w:sz="4" w:space="0" w:color="auto"/>
            </w:tcBorders>
            <w:shd w:val="clear" w:color="auto" w:fill="FFFFFF"/>
          </w:tcPr>
          <w:p w:rsidR="00733666" w:rsidRPr="003F5340" w:rsidRDefault="00F662BD" w:rsidP="009B6C96">
            <w:pPr>
              <w:ind w:firstLine="567"/>
              <w:rPr>
                <w:rFonts w:ascii="Times New Roman" w:hAnsi="Times New Roman" w:cs="Times New Roman"/>
              </w:rPr>
            </w:pPr>
            <w:r w:rsidRPr="003F5340">
              <w:rPr>
                <w:rFonts w:ascii="Times New Roman" w:hAnsi="Times New Roman" w:cs="Times New Roman"/>
              </w:rPr>
              <w:t>Сборные бетонные и железобетонные строительные конструкции</w:t>
            </w:r>
          </w:p>
        </w:tc>
        <w:tc>
          <w:tcPr>
            <w:tcW w:w="1651" w:type="dxa"/>
            <w:tcBorders>
              <w:top w:val="single" w:sz="4" w:space="0" w:color="auto"/>
              <w:left w:val="single" w:sz="4" w:space="0" w:color="auto"/>
              <w:right w:val="single" w:sz="4" w:space="0" w:color="auto"/>
            </w:tcBorders>
            <w:shd w:val="clear" w:color="auto" w:fill="FFFFFF"/>
          </w:tcPr>
          <w:p w:rsidR="00733666" w:rsidRPr="003F5340" w:rsidRDefault="00F662BD" w:rsidP="009B6C96">
            <w:pPr>
              <w:jc w:val="center"/>
              <w:rPr>
                <w:rFonts w:ascii="Times New Roman" w:hAnsi="Times New Roman" w:cs="Times New Roman"/>
              </w:rPr>
            </w:pPr>
            <w:r w:rsidRPr="003F5340">
              <w:rPr>
                <w:rFonts w:ascii="Times New Roman" w:hAnsi="Times New Roman" w:cs="Times New Roman"/>
              </w:rPr>
              <w:t>0,8</w:t>
            </w:r>
          </w:p>
        </w:tc>
      </w:tr>
      <w:tr w:rsidR="00733666" w:rsidRPr="003F5340">
        <w:trPr>
          <w:trHeight w:hRule="exact" w:val="288"/>
          <w:jc w:val="center"/>
        </w:trPr>
        <w:tc>
          <w:tcPr>
            <w:tcW w:w="902" w:type="dxa"/>
            <w:tcBorders>
              <w:top w:val="single" w:sz="4" w:space="0" w:color="auto"/>
              <w:left w:val="single" w:sz="4" w:space="0" w:color="auto"/>
            </w:tcBorders>
            <w:shd w:val="clear" w:color="auto" w:fill="FFFFFF"/>
          </w:tcPr>
          <w:p w:rsidR="00733666" w:rsidRPr="003F5340" w:rsidRDefault="00F662BD" w:rsidP="009B6C96">
            <w:pPr>
              <w:ind w:firstLine="567"/>
              <w:rPr>
                <w:rFonts w:ascii="Times New Roman" w:hAnsi="Times New Roman" w:cs="Times New Roman"/>
              </w:rPr>
            </w:pPr>
            <w:r w:rsidRPr="003F5340">
              <w:rPr>
                <w:rFonts w:ascii="Times New Roman" w:hAnsi="Times New Roman" w:cs="Times New Roman"/>
              </w:rPr>
              <w:t>2</w:t>
            </w:r>
          </w:p>
        </w:tc>
        <w:tc>
          <w:tcPr>
            <w:tcW w:w="7805" w:type="dxa"/>
            <w:tcBorders>
              <w:top w:val="single" w:sz="4" w:space="0" w:color="auto"/>
              <w:left w:val="single" w:sz="4" w:space="0" w:color="auto"/>
            </w:tcBorders>
            <w:shd w:val="clear" w:color="auto" w:fill="FFFFFF"/>
          </w:tcPr>
          <w:p w:rsidR="00733666" w:rsidRPr="003F5340" w:rsidRDefault="00F662BD" w:rsidP="009B6C96">
            <w:pPr>
              <w:ind w:firstLine="567"/>
              <w:rPr>
                <w:rFonts w:ascii="Times New Roman" w:hAnsi="Times New Roman" w:cs="Times New Roman"/>
              </w:rPr>
            </w:pPr>
            <w:r w:rsidRPr="003F5340">
              <w:rPr>
                <w:rFonts w:ascii="Times New Roman" w:hAnsi="Times New Roman" w:cs="Times New Roman"/>
              </w:rPr>
              <w:t>Сборные деревянные конструкции</w:t>
            </w:r>
          </w:p>
        </w:tc>
        <w:tc>
          <w:tcPr>
            <w:tcW w:w="1651" w:type="dxa"/>
            <w:tcBorders>
              <w:top w:val="single" w:sz="4" w:space="0" w:color="auto"/>
              <w:left w:val="single" w:sz="4" w:space="0" w:color="auto"/>
              <w:right w:val="single" w:sz="4" w:space="0" w:color="auto"/>
            </w:tcBorders>
            <w:shd w:val="clear" w:color="auto" w:fill="FFFFFF"/>
          </w:tcPr>
          <w:p w:rsidR="00733666" w:rsidRPr="003F5340" w:rsidRDefault="00F662BD" w:rsidP="009B6C96">
            <w:pPr>
              <w:jc w:val="center"/>
              <w:rPr>
                <w:rFonts w:ascii="Times New Roman" w:hAnsi="Times New Roman" w:cs="Times New Roman"/>
              </w:rPr>
            </w:pPr>
            <w:r w:rsidRPr="003F5340">
              <w:rPr>
                <w:rFonts w:ascii="Times New Roman" w:hAnsi="Times New Roman" w:cs="Times New Roman"/>
              </w:rPr>
              <w:t>0,8</w:t>
            </w:r>
          </w:p>
        </w:tc>
      </w:tr>
      <w:tr w:rsidR="00733666" w:rsidRPr="003F5340">
        <w:trPr>
          <w:trHeight w:hRule="exact" w:val="283"/>
          <w:jc w:val="center"/>
        </w:trPr>
        <w:tc>
          <w:tcPr>
            <w:tcW w:w="902" w:type="dxa"/>
            <w:tcBorders>
              <w:top w:val="single" w:sz="4" w:space="0" w:color="auto"/>
              <w:left w:val="single" w:sz="4" w:space="0" w:color="auto"/>
            </w:tcBorders>
            <w:shd w:val="clear" w:color="auto" w:fill="FFFFFF"/>
          </w:tcPr>
          <w:p w:rsidR="00733666" w:rsidRPr="003F5340" w:rsidRDefault="00F662BD" w:rsidP="009B6C96">
            <w:pPr>
              <w:ind w:firstLine="567"/>
              <w:rPr>
                <w:rFonts w:ascii="Times New Roman" w:hAnsi="Times New Roman" w:cs="Times New Roman"/>
              </w:rPr>
            </w:pPr>
            <w:r w:rsidRPr="003F5340">
              <w:rPr>
                <w:rFonts w:ascii="Times New Roman" w:hAnsi="Times New Roman" w:cs="Times New Roman"/>
              </w:rPr>
              <w:t>3</w:t>
            </w:r>
          </w:p>
        </w:tc>
        <w:tc>
          <w:tcPr>
            <w:tcW w:w="7805" w:type="dxa"/>
            <w:tcBorders>
              <w:top w:val="single" w:sz="4" w:space="0" w:color="auto"/>
              <w:left w:val="single" w:sz="4" w:space="0" w:color="auto"/>
            </w:tcBorders>
            <w:shd w:val="clear" w:color="auto" w:fill="FFFFFF"/>
          </w:tcPr>
          <w:p w:rsidR="00733666" w:rsidRPr="003F5340" w:rsidRDefault="00F662BD" w:rsidP="009B6C96">
            <w:pPr>
              <w:ind w:firstLine="567"/>
              <w:rPr>
                <w:rFonts w:ascii="Times New Roman" w:hAnsi="Times New Roman" w:cs="Times New Roman"/>
              </w:rPr>
            </w:pPr>
            <w:r w:rsidRPr="003F5340">
              <w:rPr>
                <w:rFonts w:ascii="Times New Roman" w:hAnsi="Times New Roman" w:cs="Times New Roman"/>
              </w:rPr>
              <w:t>Системы инженерно-технического обеспечения</w:t>
            </w:r>
          </w:p>
        </w:tc>
        <w:tc>
          <w:tcPr>
            <w:tcW w:w="1651" w:type="dxa"/>
            <w:tcBorders>
              <w:top w:val="single" w:sz="4" w:space="0" w:color="auto"/>
              <w:left w:val="single" w:sz="4" w:space="0" w:color="auto"/>
              <w:right w:val="single" w:sz="4" w:space="0" w:color="auto"/>
            </w:tcBorders>
            <w:shd w:val="clear" w:color="auto" w:fill="FFFFFF"/>
          </w:tcPr>
          <w:p w:rsidR="00733666" w:rsidRPr="003F5340" w:rsidRDefault="00F662BD" w:rsidP="009B6C96">
            <w:pPr>
              <w:jc w:val="center"/>
              <w:rPr>
                <w:rFonts w:ascii="Times New Roman" w:hAnsi="Times New Roman" w:cs="Times New Roman"/>
              </w:rPr>
            </w:pPr>
            <w:r w:rsidRPr="003F5340">
              <w:rPr>
                <w:rFonts w:ascii="Times New Roman" w:hAnsi="Times New Roman" w:cs="Times New Roman"/>
              </w:rPr>
              <w:t>0,4</w:t>
            </w:r>
          </w:p>
        </w:tc>
      </w:tr>
      <w:tr w:rsidR="00733666" w:rsidRPr="003F5340">
        <w:trPr>
          <w:trHeight w:hRule="exact" w:val="293"/>
          <w:jc w:val="center"/>
        </w:trPr>
        <w:tc>
          <w:tcPr>
            <w:tcW w:w="902" w:type="dxa"/>
            <w:tcBorders>
              <w:top w:val="single" w:sz="4" w:space="0" w:color="auto"/>
              <w:left w:val="single" w:sz="4" w:space="0" w:color="auto"/>
            </w:tcBorders>
            <w:shd w:val="clear" w:color="auto" w:fill="FFFFFF"/>
          </w:tcPr>
          <w:p w:rsidR="00733666" w:rsidRPr="003F5340" w:rsidRDefault="00F662BD" w:rsidP="009B6C96">
            <w:pPr>
              <w:ind w:firstLine="567"/>
              <w:rPr>
                <w:rFonts w:ascii="Times New Roman" w:hAnsi="Times New Roman" w:cs="Times New Roman"/>
              </w:rPr>
            </w:pPr>
            <w:r w:rsidRPr="003F5340">
              <w:rPr>
                <w:rFonts w:ascii="Times New Roman" w:hAnsi="Times New Roman" w:cs="Times New Roman"/>
              </w:rPr>
              <w:t>4</w:t>
            </w:r>
          </w:p>
        </w:tc>
        <w:tc>
          <w:tcPr>
            <w:tcW w:w="7805" w:type="dxa"/>
            <w:tcBorders>
              <w:top w:val="single" w:sz="4" w:space="0" w:color="auto"/>
              <w:left w:val="single" w:sz="4" w:space="0" w:color="auto"/>
            </w:tcBorders>
            <w:shd w:val="clear" w:color="auto" w:fill="FFFFFF"/>
          </w:tcPr>
          <w:p w:rsidR="00733666" w:rsidRPr="003F5340" w:rsidRDefault="00F662BD" w:rsidP="009B6C96">
            <w:pPr>
              <w:ind w:firstLine="567"/>
              <w:rPr>
                <w:rFonts w:ascii="Times New Roman" w:hAnsi="Times New Roman" w:cs="Times New Roman"/>
              </w:rPr>
            </w:pPr>
            <w:r w:rsidRPr="003F5340">
              <w:rPr>
                <w:rFonts w:ascii="Times New Roman" w:hAnsi="Times New Roman" w:cs="Times New Roman"/>
              </w:rPr>
              <w:t>Металлические конструкции</w:t>
            </w:r>
          </w:p>
        </w:tc>
        <w:tc>
          <w:tcPr>
            <w:tcW w:w="1651" w:type="dxa"/>
            <w:tcBorders>
              <w:top w:val="single" w:sz="4" w:space="0" w:color="auto"/>
              <w:left w:val="single" w:sz="4" w:space="0" w:color="auto"/>
              <w:right w:val="single" w:sz="4" w:space="0" w:color="auto"/>
            </w:tcBorders>
            <w:shd w:val="clear" w:color="auto" w:fill="FFFFFF"/>
          </w:tcPr>
          <w:p w:rsidR="00733666" w:rsidRPr="003F5340" w:rsidRDefault="00F662BD" w:rsidP="009B6C96">
            <w:pPr>
              <w:jc w:val="center"/>
              <w:rPr>
                <w:rFonts w:ascii="Times New Roman" w:hAnsi="Times New Roman" w:cs="Times New Roman"/>
              </w:rPr>
            </w:pPr>
            <w:r w:rsidRPr="003F5340">
              <w:rPr>
                <w:rFonts w:ascii="Times New Roman" w:hAnsi="Times New Roman" w:cs="Times New Roman"/>
              </w:rPr>
              <w:t>0,7</w:t>
            </w:r>
          </w:p>
        </w:tc>
      </w:tr>
      <w:tr w:rsidR="00733666" w:rsidRPr="003F5340">
        <w:trPr>
          <w:trHeight w:hRule="exact" w:val="355"/>
          <w:jc w:val="center"/>
        </w:trPr>
        <w:tc>
          <w:tcPr>
            <w:tcW w:w="902" w:type="dxa"/>
            <w:tcBorders>
              <w:top w:val="single" w:sz="4" w:space="0" w:color="auto"/>
              <w:left w:val="single" w:sz="4" w:space="0" w:color="auto"/>
              <w:bottom w:val="single" w:sz="4" w:space="0" w:color="auto"/>
            </w:tcBorders>
            <w:shd w:val="clear" w:color="auto" w:fill="FFFFFF"/>
          </w:tcPr>
          <w:p w:rsidR="00733666" w:rsidRPr="003F5340" w:rsidRDefault="00F662BD" w:rsidP="009B6C96">
            <w:pPr>
              <w:ind w:firstLine="567"/>
              <w:rPr>
                <w:rFonts w:ascii="Times New Roman" w:hAnsi="Times New Roman" w:cs="Times New Roman"/>
              </w:rPr>
            </w:pPr>
            <w:r w:rsidRPr="003F5340">
              <w:rPr>
                <w:rFonts w:ascii="Times New Roman" w:hAnsi="Times New Roman" w:cs="Times New Roman"/>
              </w:rPr>
              <w:t>5</w:t>
            </w:r>
          </w:p>
        </w:tc>
        <w:tc>
          <w:tcPr>
            <w:tcW w:w="7805" w:type="dxa"/>
            <w:tcBorders>
              <w:top w:val="single" w:sz="4" w:space="0" w:color="auto"/>
              <w:left w:val="single" w:sz="4" w:space="0" w:color="auto"/>
              <w:bottom w:val="single" w:sz="4" w:space="0" w:color="auto"/>
            </w:tcBorders>
            <w:shd w:val="clear" w:color="auto" w:fill="FFFFFF"/>
          </w:tcPr>
          <w:p w:rsidR="00733666" w:rsidRPr="003F5340" w:rsidRDefault="00F662BD" w:rsidP="009B6C96">
            <w:pPr>
              <w:ind w:firstLine="567"/>
              <w:rPr>
                <w:rFonts w:ascii="Times New Roman" w:hAnsi="Times New Roman" w:cs="Times New Roman"/>
              </w:rPr>
            </w:pPr>
            <w:r w:rsidRPr="003F5340">
              <w:rPr>
                <w:rFonts w:ascii="Times New Roman" w:hAnsi="Times New Roman" w:cs="Times New Roman"/>
              </w:rPr>
              <w:t>Сети инженерно-технического обеспечения</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33666" w:rsidRPr="003F5340" w:rsidRDefault="00F662BD" w:rsidP="009B6C96">
            <w:pPr>
              <w:jc w:val="center"/>
              <w:rPr>
                <w:rFonts w:ascii="Times New Roman" w:hAnsi="Times New Roman" w:cs="Times New Roman"/>
              </w:rPr>
            </w:pPr>
            <w:r w:rsidRPr="003F5340">
              <w:rPr>
                <w:rFonts w:ascii="Times New Roman" w:hAnsi="Times New Roman" w:cs="Times New Roman"/>
              </w:rPr>
              <w:t>0,6</w:t>
            </w:r>
          </w:p>
        </w:tc>
      </w:tr>
    </w:tbl>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8.3. Сметные затраты при определении сметной стоимости на демонтаж оборудования определяются с учетом следующих положений.</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 наличии сметных норм на работы по демонтажу оборудования сметная стоимость демонтажных работ определяется с учетом состава работ, включенного в соответствующие сметные нормы сборников ГЭСНм.</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 отсутствии сметных норм на работы по демонтажу (разборке) оборудования, используются сметные нормы на монтаж оборудования, включенные в сборники ГЭСНм, с применением коэффициентов, приведенных в таблице 3 Методических рекомендаций.</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 xml:space="preserve">Понижающие коэффициенты применяются к затратам труда рабочих и к затратам на эксплуатацию машин и механизмов, в том числе </w:t>
      </w:r>
      <w:r w:rsidR="006544C1" w:rsidRPr="003F5340">
        <w:rPr>
          <w:rFonts w:ascii="Times New Roman" w:hAnsi="Times New Roman" w:cs="Times New Roman"/>
        </w:rPr>
        <w:t>затратам труда машинистов,</w:t>
      </w:r>
      <w:r w:rsidRPr="003F5340">
        <w:rPr>
          <w:rFonts w:ascii="Times New Roman" w:hAnsi="Times New Roman" w:cs="Times New Roman"/>
        </w:rPr>
        <w:t xml:space="preserve"> включенным в сметные нормы, в зависимости от назначения демонтируемого оборудования, без учета стоимости материальных ресурсов.</w:t>
      </w:r>
    </w:p>
    <w:p w:rsidR="009B6C96" w:rsidRDefault="009B6C96" w:rsidP="003F5340">
      <w:pPr>
        <w:ind w:firstLine="567"/>
        <w:jc w:val="both"/>
        <w:rPr>
          <w:rFonts w:ascii="Times New Roman" w:hAnsi="Times New Roman" w:cs="Times New Roman"/>
        </w:rPr>
      </w:pPr>
    </w:p>
    <w:p w:rsidR="00733666" w:rsidRPr="003F5340" w:rsidRDefault="00F662BD" w:rsidP="009B6C96">
      <w:pPr>
        <w:ind w:firstLine="567"/>
        <w:jc w:val="right"/>
        <w:rPr>
          <w:rFonts w:ascii="Times New Roman" w:hAnsi="Times New Roman" w:cs="Times New Roman"/>
        </w:rPr>
      </w:pPr>
      <w:r w:rsidRPr="003F5340">
        <w:rPr>
          <w:rFonts w:ascii="Times New Roman" w:hAnsi="Times New Roman" w:cs="Times New Roman"/>
        </w:rPr>
        <w:t>Таблица 3</w:t>
      </w:r>
    </w:p>
    <w:p w:rsidR="00733666" w:rsidRPr="003F5340" w:rsidRDefault="00F662BD" w:rsidP="009B6C96">
      <w:pPr>
        <w:ind w:firstLine="567"/>
        <w:jc w:val="center"/>
        <w:rPr>
          <w:rFonts w:ascii="Times New Roman" w:hAnsi="Times New Roman" w:cs="Times New Roman"/>
        </w:rPr>
      </w:pPr>
      <w:r w:rsidRPr="003F5340">
        <w:rPr>
          <w:rFonts w:ascii="Times New Roman" w:hAnsi="Times New Roman" w:cs="Times New Roman"/>
        </w:rPr>
        <w:t>Коэффициенты к сметным нормам при определении затрат на демонтаж оборудования</w:t>
      </w:r>
    </w:p>
    <w:tbl>
      <w:tblPr>
        <w:tblOverlap w:val="never"/>
        <w:tblW w:w="10281" w:type="dxa"/>
        <w:jc w:val="center"/>
        <w:tblLayout w:type="fixed"/>
        <w:tblCellMar>
          <w:left w:w="10" w:type="dxa"/>
          <w:right w:w="10" w:type="dxa"/>
        </w:tblCellMar>
        <w:tblLook w:val="04A0" w:firstRow="1" w:lastRow="0" w:firstColumn="1" w:lastColumn="0" w:noHBand="0" w:noVBand="1"/>
      </w:tblPr>
      <w:tblGrid>
        <w:gridCol w:w="912"/>
        <w:gridCol w:w="7588"/>
        <w:gridCol w:w="1781"/>
      </w:tblGrid>
      <w:tr w:rsidR="00733666" w:rsidRPr="003F5340" w:rsidTr="00376C17">
        <w:trPr>
          <w:trHeight w:hRule="exact" w:val="614"/>
          <w:jc w:val="center"/>
        </w:trPr>
        <w:tc>
          <w:tcPr>
            <w:tcW w:w="912" w:type="dxa"/>
            <w:tcBorders>
              <w:top w:val="single" w:sz="4" w:space="0" w:color="auto"/>
              <w:left w:val="single" w:sz="4" w:space="0" w:color="auto"/>
            </w:tcBorders>
            <w:shd w:val="clear" w:color="auto" w:fill="FFFFFF"/>
          </w:tcPr>
          <w:p w:rsidR="00733666" w:rsidRPr="003F5340" w:rsidRDefault="00F662BD" w:rsidP="009B6C96">
            <w:pPr>
              <w:jc w:val="center"/>
              <w:rPr>
                <w:rFonts w:ascii="Times New Roman" w:hAnsi="Times New Roman" w:cs="Times New Roman"/>
              </w:rPr>
            </w:pPr>
            <w:r w:rsidRPr="003F5340">
              <w:rPr>
                <w:rFonts w:ascii="Times New Roman" w:hAnsi="Times New Roman" w:cs="Times New Roman"/>
              </w:rPr>
              <w:t>№ п/п</w:t>
            </w:r>
          </w:p>
        </w:tc>
        <w:tc>
          <w:tcPr>
            <w:tcW w:w="7588" w:type="dxa"/>
            <w:tcBorders>
              <w:top w:val="single" w:sz="4" w:space="0" w:color="auto"/>
              <w:left w:val="single" w:sz="4" w:space="0" w:color="auto"/>
            </w:tcBorders>
            <w:shd w:val="clear" w:color="auto" w:fill="FFFFFF"/>
          </w:tcPr>
          <w:p w:rsidR="00733666" w:rsidRPr="003F5340" w:rsidRDefault="00F662BD" w:rsidP="009B6C96">
            <w:pPr>
              <w:jc w:val="center"/>
              <w:rPr>
                <w:rFonts w:ascii="Times New Roman" w:hAnsi="Times New Roman" w:cs="Times New Roman"/>
              </w:rPr>
            </w:pPr>
            <w:r w:rsidRPr="003F5340">
              <w:rPr>
                <w:rFonts w:ascii="Times New Roman" w:hAnsi="Times New Roman" w:cs="Times New Roman"/>
              </w:rPr>
              <w:t>Условия демонтажа оборудования</w:t>
            </w:r>
          </w:p>
        </w:tc>
        <w:tc>
          <w:tcPr>
            <w:tcW w:w="1781" w:type="dxa"/>
            <w:tcBorders>
              <w:top w:val="single" w:sz="4" w:space="0" w:color="auto"/>
              <w:left w:val="single" w:sz="4" w:space="0" w:color="auto"/>
              <w:right w:val="single" w:sz="4" w:space="0" w:color="auto"/>
            </w:tcBorders>
            <w:shd w:val="clear" w:color="auto" w:fill="FFFFFF"/>
          </w:tcPr>
          <w:p w:rsidR="00733666" w:rsidRPr="003F5340" w:rsidRDefault="00F662BD" w:rsidP="009B6C96">
            <w:pPr>
              <w:jc w:val="center"/>
              <w:rPr>
                <w:rFonts w:ascii="Times New Roman" w:hAnsi="Times New Roman" w:cs="Times New Roman"/>
              </w:rPr>
            </w:pPr>
            <w:r w:rsidRPr="003F5340">
              <w:rPr>
                <w:rFonts w:ascii="Times New Roman" w:hAnsi="Times New Roman" w:cs="Times New Roman"/>
              </w:rPr>
              <w:t>Коэффициенты</w:t>
            </w:r>
          </w:p>
        </w:tc>
      </w:tr>
      <w:tr w:rsidR="00733666" w:rsidRPr="003F5340" w:rsidTr="00376C17">
        <w:trPr>
          <w:trHeight w:hRule="exact" w:val="288"/>
          <w:jc w:val="center"/>
        </w:trPr>
        <w:tc>
          <w:tcPr>
            <w:tcW w:w="912" w:type="dxa"/>
            <w:tcBorders>
              <w:top w:val="single" w:sz="4" w:space="0" w:color="auto"/>
              <w:left w:val="single" w:sz="4" w:space="0" w:color="auto"/>
            </w:tcBorders>
            <w:shd w:val="clear" w:color="auto" w:fill="FFFFFF"/>
          </w:tcPr>
          <w:p w:rsidR="00733666" w:rsidRPr="003F5340" w:rsidRDefault="00F662BD" w:rsidP="009B6C96">
            <w:pPr>
              <w:jc w:val="center"/>
              <w:rPr>
                <w:rFonts w:ascii="Times New Roman" w:hAnsi="Times New Roman" w:cs="Times New Roman"/>
              </w:rPr>
            </w:pPr>
            <w:r w:rsidRPr="003F5340">
              <w:rPr>
                <w:rFonts w:ascii="Times New Roman" w:hAnsi="Times New Roman" w:cs="Times New Roman"/>
              </w:rPr>
              <w:t>1</w:t>
            </w:r>
          </w:p>
        </w:tc>
        <w:tc>
          <w:tcPr>
            <w:tcW w:w="7588" w:type="dxa"/>
            <w:tcBorders>
              <w:top w:val="single" w:sz="4" w:space="0" w:color="auto"/>
              <w:left w:val="single" w:sz="4" w:space="0" w:color="auto"/>
            </w:tcBorders>
            <w:shd w:val="clear" w:color="auto" w:fill="FFFFFF"/>
          </w:tcPr>
          <w:p w:rsidR="00733666" w:rsidRPr="003F5340" w:rsidRDefault="00F662BD" w:rsidP="009B6C96">
            <w:pPr>
              <w:jc w:val="center"/>
              <w:rPr>
                <w:rFonts w:ascii="Times New Roman" w:hAnsi="Times New Roman" w:cs="Times New Roman"/>
              </w:rPr>
            </w:pPr>
            <w:r w:rsidRPr="003F5340">
              <w:rPr>
                <w:rFonts w:ascii="Times New Roman" w:hAnsi="Times New Roman" w:cs="Times New Roman"/>
              </w:rPr>
              <w:t>2</w:t>
            </w:r>
          </w:p>
        </w:tc>
        <w:tc>
          <w:tcPr>
            <w:tcW w:w="1781" w:type="dxa"/>
            <w:tcBorders>
              <w:top w:val="single" w:sz="4" w:space="0" w:color="auto"/>
              <w:left w:val="single" w:sz="4" w:space="0" w:color="auto"/>
              <w:right w:val="single" w:sz="4" w:space="0" w:color="auto"/>
            </w:tcBorders>
            <w:shd w:val="clear" w:color="auto" w:fill="FFFFFF"/>
          </w:tcPr>
          <w:p w:rsidR="00733666" w:rsidRPr="003F5340" w:rsidRDefault="00F662BD" w:rsidP="009B6C96">
            <w:pPr>
              <w:jc w:val="center"/>
              <w:rPr>
                <w:rFonts w:ascii="Times New Roman" w:hAnsi="Times New Roman" w:cs="Times New Roman"/>
              </w:rPr>
            </w:pPr>
            <w:r w:rsidRPr="003F5340">
              <w:rPr>
                <w:rFonts w:ascii="Times New Roman" w:hAnsi="Times New Roman" w:cs="Times New Roman"/>
              </w:rPr>
              <w:t>3</w:t>
            </w:r>
          </w:p>
        </w:tc>
      </w:tr>
      <w:tr w:rsidR="00733666" w:rsidRPr="003F5340" w:rsidTr="00376C17">
        <w:trPr>
          <w:trHeight w:hRule="exact" w:val="840"/>
          <w:jc w:val="center"/>
        </w:trPr>
        <w:tc>
          <w:tcPr>
            <w:tcW w:w="912" w:type="dxa"/>
            <w:tcBorders>
              <w:top w:val="single" w:sz="4" w:space="0" w:color="auto"/>
              <w:left w:val="single" w:sz="4" w:space="0" w:color="auto"/>
            </w:tcBorders>
            <w:shd w:val="clear" w:color="auto" w:fill="FFFFFF"/>
          </w:tcPr>
          <w:p w:rsidR="00733666" w:rsidRPr="003F5340" w:rsidRDefault="00F662BD" w:rsidP="009B6C96">
            <w:pPr>
              <w:rPr>
                <w:rFonts w:ascii="Times New Roman" w:hAnsi="Times New Roman" w:cs="Times New Roman"/>
              </w:rPr>
            </w:pPr>
            <w:r w:rsidRPr="003F5340">
              <w:rPr>
                <w:rFonts w:ascii="Times New Roman" w:hAnsi="Times New Roman" w:cs="Times New Roman"/>
              </w:rPr>
              <w:t>1</w:t>
            </w:r>
          </w:p>
        </w:tc>
        <w:tc>
          <w:tcPr>
            <w:tcW w:w="7588" w:type="dxa"/>
            <w:tcBorders>
              <w:top w:val="single" w:sz="4" w:space="0" w:color="auto"/>
              <w:left w:val="single" w:sz="4" w:space="0" w:color="auto"/>
            </w:tcBorders>
            <w:shd w:val="clear" w:color="auto" w:fill="FFFFFF"/>
          </w:tcPr>
          <w:p w:rsidR="00733666" w:rsidRPr="003F5340" w:rsidRDefault="00F662BD" w:rsidP="009B6C96">
            <w:pPr>
              <w:rPr>
                <w:rFonts w:ascii="Times New Roman" w:hAnsi="Times New Roman" w:cs="Times New Roman"/>
              </w:rPr>
            </w:pPr>
            <w:r w:rsidRPr="003F5340">
              <w:rPr>
                <w:rFonts w:ascii="Times New Roman" w:hAnsi="Times New Roman" w:cs="Times New Roman"/>
              </w:rPr>
              <w:t>Оборудование, пригодное для дальнейшего использования, со снятием с места установки, необходимой (частичной) разборкой и консервированием с целью длительного или кратковременного хранения</w:t>
            </w:r>
          </w:p>
        </w:tc>
        <w:tc>
          <w:tcPr>
            <w:tcW w:w="1781" w:type="dxa"/>
            <w:tcBorders>
              <w:top w:val="single" w:sz="4" w:space="0" w:color="auto"/>
              <w:left w:val="single" w:sz="4" w:space="0" w:color="auto"/>
              <w:right w:val="single" w:sz="4" w:space="0" w:color="auto"/>
            </w:tcBorders>
            <w:shd w:val="clear" w:color="auto" w:fill="FFFFFF"/>
          </w:tcPr>
          <w:p w:rsidR="00733666" w:rsidRPr="003F5340" w:rsidRDefault="00F662BD" w:rsidP="009B6C96">
            <w:pPr>
              <w:ind w:firstLine="10"/>
              <w:jc w:val="center"/>
              <w:rPr>
                <w:rFonts w:ascii="Times New Roman" w:hAnsi="Times New Roman" w:cs="Times New Roman"/>
              </w:rPr>
            </w:pPr>
            <w:r w:rsidRPr="003F5340">
              <w:rPr>
                <w:rFonts w:ascii="Times New Roman" w:hAnsi="Times New Roman" w:cs="Times New Roman"/>
              </w:rPr>
              <w:t>0,7</w:t>
            </w:r>
          </w:p>
        </w:tc>
      </w:tr>
      <w:tr w:rsidR="00733666" w:rsidRPr="003F5340" w:rsidTr="00376C17">
        <w:trPr>
          <w:trHeight w:hRule="exact" w:val="840"/>
          <w:jc w:val="center"/>
        </w:trPr>
        <w:tc>
          <w:tcPr>
            <w:tcW w:w="912" w:type="dxa"/>
            <w:tcBorders>
              <w:top w:val="single" w:sz="4" w:space="0" w:color="auto"/>
              <w:left w:val="single" w:sz="4" w:space="0" w:color="auto"/>
            </w:tcBorders>
            <w:shd w:val="clear" w:color="auto" w:fill="FFFFFF"/>
          </w:tcPr>
          <w:p w:rsidR="00733666" w:rsidRPr="003F5340" w:rsidRDefault="00F662BD" w:rsidP="009B6C96">
            <w:pPr>
              <w:rPr>
                <w:rFonts w:ascii="Times New Roman" w:hAnsi="Times New Roman" w:cs="Times New Roman"/>
              </w:rPr>
            </w:pPr>
            <w:r w:rsidRPr="003F5340">
              <w:rPr>
                <w:rFonts w:ascii="Times New Roman" w:hAnsi="Times New Roman" w:cs="Times New Roman"/>
              </w:rPr>
              <w:t>2</w:t>
            </w:r>
          </w:p>
        </w:tc>
        <w:tc>
          <w:tcPr>
            <w:tcW w:w="7588" w:type="dxa"/>
            <w:tcBorders>
              <w:top w:val="single" w:sz="4" w:space="0" w:color="auto"/>
              <w:left w:val="single" w:sz="4" w:space="0" w:color="auto"/>
            </w:tcBorders>
            <w:shd w:val="clear" w:color="auto" w:fill="FFFFFF"/>
          </w:tcPr>
          <w:p w:rsidR="00733666" w:rsidRPr="003F5340" w:rsidRDefault="00F662BD" w:rsidP="009B6C96">
            <w:pPr>
              <w:rPr>
                <w:rFonts w:ascii="Times New Roman" w:hAnsi="Times New Roman" w:cs="Times New Roman"/>
              </w:rPr>
            </w:pPr>
            <w:r w:rsidRPr="003F5340">
              <w:rPr>
                <w:rFonts w:ascii="Times New Roman" w:hAnsi="Times New Roman" w:cs="Times New Roman"/>
              </w:rPr>
              <w:t>Оборудование, пригодное для дальнейшего использования, со снятием с места установки, необходимой (частичной) разборкой без надобности хранения (перемещается на другое место установки и тому подобное)</w:t>
            </w:r>
          </w:p>
        </w:tc>
        <w:tc>
          <w:tcPr>
            <w:tcW w:w="1781" w:type="dxa"/>
            <w:tcBorders>
              <w:top w:val="single" w:sz="4" w:space="0" w:color="auto"/>
              <w:left w:val="single" w:sz="4" w:space="0" w:color="auto"/>
              <w:right w:val="single" w:sz="4" w:space="0" w:color="auto"/>
            </w:tcBorders>
            <w:shd w:val="clear" w:color="auto" w:fill="FFFFFF"/>
          </w:tcPr>
          <w:p w:rsidR="00733666" w:rsidRPr="003F5340" w:rsidRDefault="00F662BD" w:rsidP="009B6C96">
            <w:pPr>
              <w:ind w:firstLine="10"/>
              <w:jc w:val="center"/>
              <w:rPr>
                <w:rFonts w:ascii="Times New Roman" w:hAnsi="Times New Roman" w:cs="Times New Roman"/>
              </w:rPr>
            </w:pPr>
            <w:r w:rsidRPr="003F5340">
              <w:rPr>
                <w:rFonts w:ascii="Times New Roman" w:hAnsi="Times New Roman" w:cs="Times New Roman"/>
              </w:rPr>
              <w:t>0,6</w:t>
            </w:r>
          </w:p>
        </w:tc>
      </w:tr>
      <w:tr w:rsidR="00733666" w:rsidRPr="003F5340" w:rsidTr="00376C17">
        <w:trPr>
          <w:trHeight w:hRule="exact" w:val="571"/>
          <w:jc w:val="center"/>
        </w:trPr>
        <w:tc>
          <w:tcPr>
            <w:tcW w:w="912" w:type="dxa"/>
            <w:tcBorders>
              <w:top w:val="single" w:sz="4" w:space="0" w:color="auto"/>
              <w:left w:val="single" w:sz="4" w:space="0" w:color="auto"/>
            </w:tcBorders>
            <w:shd w:val="clear" w:color="auto" w:fill="FFFFFF"/>
          </w:tcPr>
          <w:p w:rsidR="00733666" w:rsidRPr="003F5340" w:rsidRDefault="00F662BD" w:rsidP="009B6C96">
            <w:pPr>
              <w:rPr>
                <w:rFonts w:ascii="Times New Roman" w:hAnsi="Times New Roman" w:cs="Times New Roman"/>
              </w:rPr>
            </w:pPr>
            <w:r w:rsidRPr="003F5340">
              <w:rPr>
                <w:rFonts w:ascii="Times New Roman" w:hAnsi="Times New Roman" w:cs="Times New Roman"/>
              </w:rPr>
              <w:t>3</w:t>
            </w:r>
          </w:p>
        </w:tc>
        <w:tc>
          <w:tcPr>
            <w:tcW w:w="7588" w:type="dxa"/>
            <w:tcBorders>
              <w:top w:val="single" w:sz="4" w:space="0" w:color="auto"/>
              <w:left w:val="single" w:sz="4" w:space="0" w:color="auto"/>
            </w:tcBorders>
            <w:shd w:val="clear" w:color="auto" w:fill="FFFFFF"/>
          </w:tcPr>
          <w:p w:rsidR="00733666" w:rsidRPr="003F5340" w:rsidRDefault="00F662BD" w:rsidP="009B6C96">
            <w:pPr>
              <w:rPr>
                <w:rFonts w:ascii="Times New Roman" w:hAnsi="Times New Roman" w:cs="Times New Roman"/>
              </w:rPr>
            </w:pPr>
            <w:r w:rsidRPr="003F5340">
              <w:rPr>
                <w:rFonts w:ascii="Times New Roman" w:hAnsi="Times New Roman" w:cs="Times New Roman"/>
              </w:rPr>
              <w:t>Оборудование, не пригодное для дальнейшего использования, (предназначено в лом) с разборкой и резкой на части</w:t>
            </w:r>
          </w:p>
        </w:tc>
        <w:tc>
          <w:tcPr>
            <w:tcW w:w="1781" w:type="dxa"/>
            <w:tcBorders>
              <w:top w:val="single" w:sz="4" w:space="0" w:color="auto"/>
              <w:left w:val="single" w:sz="4" w:space="0" w:color="auto"/>
              <w:right w:val="single" w:sz="4" w:space="0" w:color="auto"/>
            </w:tcBorders>
            <w:shd w:val="clear" w:color="auto" w:fill="FFFFFF"/>
          </w:tcPr>
          <w:p w:rsidR="00733666" w:rsidRPr="003F5340" w:rsidRDefault="00F662BD" w:rsidP="009B6C96">
            <w:pPr>
              <w:ind w:firstLine="10"/>
              <w:jc w:val="center"/>
              <w:rPr>
                <w:rFonts w:ascii="Times New Roman" w:hAnsi="Times New Roman" w:cs="Times New Roman"/>
              </w:rPr>
            </w:pPr>
            <w:r w:rsidRPr="003F5340">
              <w:rPr>
                <w:rFonts w:ascii="Times New Roman" w:hAnsi="Times New Roman" w:cs="Times New Roman"/>
              </w:rPr>
              <w:t>0,5</w:t>
            </w:r>
          </w:p>
        </w:tc>
      </w:tr>
      <w:tr w:rsidR="00733666" w:rsidRPr="003F5340" w:rsidTr="00376C17">
        <w:trPr>
          <w:trHeight w:hRule="exact" w:val="610"/>
          <w:jc w:val="center"/>
        </w:trPr>
        <w:tc>
          <w:tcPr>
            <w:tcW w:w="912" w:type="dxa"/>
            <w:tcBorders>
              <w:top w:val="single" w:sz="4" w:space="0" w:color="auto"/>
              <w:left w:val="single" w:sz="4" w:space="0" w:color="auto"/>
              <w:bottom w:val="single" w:sz="4" w:space="0" w:color="auto"/>
            </w:tcBorders>
            <w:shd w:val="clear" w:color="auto" w:fill="FFFFFF"/>
          </w:tcPr>
          <w:p w:rsidR="00733666" w:rsidRPr="003F5340" w:rsidRDefault="00F662BD" w:rsidP="009B6C96">
            <w:pPr>
              <w:rPr>
                <w:rFonts w:ascii="Times New Roman" w:hAnsi="Times New Roman" w:cs="Times New Roman"/>
              </w:rPr>
            </w:pPr>
            <w:r w:rsidRPr="003F5340">
              <w:rPr>
                <w:rFonts w:ascii="Times New Roman" w:hAnsi="Times New Roman" w:cs="Times New Roman"/>
              </w:rPr>
              <w:t>4</w:t>
            </w:r>
          </w:p>
        </w:tc>
        <w:tc>
          <w:tcPr>
            <w:tcW w:w="7588" w:type="dxa"/>
            <w:tcBorders>
              <w:top w:val="single" w:sz="4" w:space="0" w:color="auto"/>
              <w:left w:val="single" w:sz="4" w:space="0" w:color="auto"/>
              <w:bottom w:val="single" w:sz="4" w:space="0" w:color="auto"/>
            </w:tcBorders>
            <w:shd w:val="clear" w:color="auto" w:fill="FFFFFF"/>
          </w:tcPr>
          <w:p w:rsidR="00733666" w:rsidRPr="003F5340" w:rsidRDefault="00F662BD" w:rsidP="009B6C96">
            <w:pPr>
              <w:rPr>
                <w:rFonts w:ascii="Times New Roman" w:hAnsi="Times New Roman" w:cs="Times New Roman"/>
              </w:rPr>
            </w:pPr>
            <w:r w:rsidRPr="003F5340">
              <w:rPr>
                <w:rFonts w:ascii="Times New Roman" w:hAnsi="Times New Roman" w:cs="Times New Roman"/>
              </w:rPr>
              <w:t>Оборудование, не пригодное для дальнейшего использования, (предназначено в лом) без разборки и резки</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33666" w:rsidRPr="003F5340" w:rsidRDefault="00F662BD" w:rsidP="009B6C96">
            <w:pPr>
              <w:ind w:firstLine="10"/>
              <w:jc w:val="center"/>
              <w:rPr>
                <w:rFonts w:ascii="Times New Roman" w:hAnsi="Times New Roman" w:cs="Times New Roman"/>
              </w:rPr>
            </w:pPr>
            <w:r w:rsidRPr="003F5340">
              <w:rPr>
                <w:rFonts w:ascii="Times New Roman" w:hAnsi="Times New Roman" w:cs="Times New Roman"/>
              </w:rPr>
              <w:t>0,3</w:t>
            </w:r>
          </w:p>
        </w:tc>
      </w:tr>
    </w:tbl>
    <w:p w:rsidR="00733666" w:rsidRPr="003F5340" w:rsidRDefault="009B6C96" w:rsidP="003F5340">
      <w:pPr>
        <w:ind w:firstLine="567"/>
        <w:jc w:val="both"/>
        <w:rPr>
          <w:rFonts w:ascii="Times New Roman" w:hAnsi="Times New Roman" w:cs="Times New Roman"/>
        </w:rPr>
      </w:pPr>
      <w:r>
        <w:rPr>
          <w:rFonts w:ascii="Times New Roman" w:hAnsi="Times New Roman" w:cs="Times New Roman"/>
        </w:rPr>
        <w:t xml:space="preserve">8.4. </w:t>
      </w:r>
      <w:r w:rsidR="00F662BD" w:rsidRPr="003F5340">
        <w:rPr>
          <w:rFonts w:ascii="Times New Roman" w:hAnsi="Times New Roman" w:cs="Times New Roman"/>
        </w:rPr>
        <w:t>Коэффициенты, приведенные в таблицах 2 и 3 Методических рекомендаций, учитывают условия демонтажа (разборки) строительных конструкций, оборудования в незакрепленном состоянии, освобожденных от заделки в стены и другие конструкции, а также от сварки или иного крепления с другими конструктивными элементами</w:t>
      </w:r>
    </w:p>
    <w:p w:rsidR="00733666" w:rsidRPr="003F5340" w:rsidRDefault="009B6C96" w:rsidP="003F5340">
      <w:pPr>
        <w:ind w:firstLine="567"/>
        <w:jc w:val="both"/>
        <w:rPr>
          <w:rFonts w:ascii="Times New Roman" w:hAnsi="Times New Roman" w:cs="Times New Roman"/>
        </w:rPr>
      </w:pPr>
      <w:r>
        <w:rPr>
          <w:rFonts w:ascii="Times New Roman" w:hAnsi="Times New Roman" w:cs="Times New Roman"/>
        </w:rPr>
        <w:t xml:space="preserve">8.5. </w:t>
      </w:r>
      <w:r w:rsidR="00F662BD" w:rsidRPr="003F5340">
        <w:rPr>
          <w:rFonts w:ascii="Times New Roman" w:hAnsi="Times New Roman" w:cs="Times New Roman"/>
        </w:rPr>
        <w:t>При наличии строительных конструкций, элементов систем и сетей инженерно-технического обеспечения и оборудования, находящихся в закрепленном состоянии, дополнительные затраты, связанные с пробивкой и заделкой борозд, ниш, гнезд в существующих конструкциях, а также срезка закладных деталей или элементов металлоконструкций, к которым они приварены, следует учитывать дополнительно в локальных сметных расчетах (сметах) на основании проектной документации по соответствующим сметным нормам.</w:t>
      </w:r>
    </w:p>
    <w:p w:rsidR="00733666" w:rsidRPr="003F5340" w:rsidRDefault="009B6C96" w:rsidP="003F5340">
      <w:pPr>
        <w:ind w:firstLine="567"/>
        <w:jc w:val="both"/>
        <w:rPr>
          <w:rFonts w:ascii="Times New Roman" w:hAnsi="Times New Roman" w:cs="Times New Roman"/>
        </w:rPr>
      </w:pPr>
      <w:r>
        <w:rPr>
          <w:rFonts w:ascii="Times New Roman" w:hAnsi="Times New Roman" w:cs="Times New Roman"/>
        </w:rPr>
        <w:t xml:space="preserve">8.6. </w:t>
      </w:r>
      <w:r w:rsidR="00F662BD" w:rsidRPr="003F5340">
        <w:rPr>
          <w:rFonts w:ascii="Times New Roman" w:hAnsi="Times New Roman" w:cs="Times New Roman"/>
        </w:rPr>
        <w:t xml:space="preserve">В тех случаях, когда проектной документацией при производстве демонтажных работ установлена необходимость устройства лесов для поддержки демонтируемых </w:t>
      </w:r>
      <w:r w:rsidR="00F662BD" w:rsidRPr="003F5340">
        <w:rPr>
          <w:rFonts w:ascii="Times New Roman" w:hAnsi="Times New Roman" w:cs="Times New Roman"/>
        </w:rPr>
        <w:lastRenderedPageBreak/>
        <w:t>(разбираемых) строительных конструкций, элементов систем и сетей инженерно-технического обеспечения и оборудования, дополнительные сметные затраты по установке и разборке поддерживающих лесов надлежит учитывать дополнительно в локальных сметных расчетах (сметах) по соответствующим сметным нормам в соответствии с положениями методических документов.</w:t>
      </w:r>
    </w:p>
    <w:p w:rsidR="00733666" w:rsidRPr="003F5340" w:rsidRDefault="009B6C96" w:rsidP="003F5340">
      <w:pPr>
        <w:ind w:firstLine="567"/>
        <w:jc w:val="both"/>
        <w:rPr>
          <w:rFonts w:ascii="Times New Roman" w:hAnsi="Times New Roman" w:cs="Times New Roman"/>
        </w:rPr>
      </w:pPr>
      <w:r>
        <w:rPr>
          <w:rFonts w:ascii="Times New Roman" w:hAnsi="Times New Roman" w:cs="Times New Roman"/>
        </w:rPr>
        <w:t xml:space="preserve">8.7. </w:t>
      </w:r>
      <w:r w:rsidR="00F662BD" w:rsidRPr="003F5340">
        <w:rPr>
          <w:rFonts w:ascii="Times New Roman" w:hAnsi="Times New Roman" w:cs="Times New Roman"/>
        </w:rPr>
        <w:t>В сметных нормах не учтены затраты по погрузке, вывозке и разгрузке строительного мусора и лома получаемых при демонтаже (разборке) строительных конструкций и оборудования. Эти затраты в локальных сметных расчетах (сметах) должны определяться дополнительно исходя из действующих сметных норм на погрузо-разгрузочные работы, перевозку грузов, массы и расстояний от строительной площадки до места складирования материальных ресурсов или размещения мусора (согласно данным проектной документации) на специальных полигонах с учетом положений соответствующих методических документов.</w:t>
      </w:r>
    </w:p>
    <w:p w:rsidR="00733666" w:rsidRPr="003F5340" w:rsidRDefault="009B6C96" w:rsidP="003F5340">
      <w:pPr>
        <w:ind w:firstLine="567"/>
        <w:jc w:val="both"/>
        <w:rPr>
          <w:rFonts w:ascii="Times New Roman" w:hAnsi="Times New Roman" w:cs="Times New Roman"/>
        </w:rPr>
      </w:pPr>
      <w:r>
        <w:rPr>
          <w:rFonts w:ascii="Times New Roman" w:hAnsi="Times New Roman" w:cs="Times New Roman"/>
        </w:rPr>
        <w:t xml:space="preserve">8.8. </w:t>
      </w:r>
      <w:r w:rsidR="00F662BD" w:rsidRPr="003F5340">
        <w:rPr>
          <w:rFonts w:ascii="Times New Roman" w:hAnsi="Times New Roman" w:cs="Times New Roman"/>
        </w:rPr>
        <w:t>В случае отсутствия в проектной документации необходимых данных о массе разбираемых строительных конструкций, объемный вес строительного мусора может быть принят (справочно) по следующим данным:</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 разборке бетонных конструкций — 2 400 кг/м</w:t>
      </w:r>
      <w:r w:rsidR="00376C17" w:rsidRPr="003F5340">
        <w:rPr>
          <w:rFonts w:ascii="Times New Roman" w:hAnsi="Times New Roman" w:cs="Times New Roman"/>
        </w:rPr>
        <w:t>3</w:t>
      </w:r>
      <w:r w:rsidRPr="003F5340">
        <w:rPr>
          <w:rFonts w:ascii="Times New Roman" w:hAnsi="Times New Roman" w:cs="Times New Roman"/>
        </w:rPr>
        <w:t>;</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 разборке железобетонных конструкций - 2 500 кг/мЗ,</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 разборке конструкций из кирпича, камня, отбивке штукатурки и</w:t>
      </w:r>
      <w:r w:rsidR="004B4911" w:rsidRPr="003F5340">
        <w:rPr>
          <w:rFonts w:ascii="Times New Roman" w:hAnsi="Times New Roman" w:cs="Times New Roman"/>
        </w:rPr>
        <w:t xml:space="preserve"> </w:t>
      </w:r>
      <w:r w:rsidRPr="003F5340">
        <w:rPr>
          <w:rFonts w:ascii="Times New Roman" w:hAnsi="Times New Roman" w:cs="Times New Roman"/>
        </w:rPr>
        <w:t>облицовочной плитки - 1 800 кг/мЗ;</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 разборке конструкций деревянных и каркасно-засыпных — 600 кг/мЗ,</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при выполнении прочих работ по разборке (кроме работ по разборке</w:t>
      </w:r>
      <w:r w:rsidR="004B4911" w:rsidRPr="003F5340">
        <w:rPr>
          <w:rFonts w:ascii="Times New Roman" w:hAnsi="Times New Roman" w:cs="Times New Roman"/>
        </w:rPr>
        <w:t xml:space="preserve"> </w:t>
      </w:r>
      <w:r w:rsidRPr="003F5340">
        <w:rPr>
          <w:rFonts w:ascii="Times New Roman" w:hAnsi="Times New Roman" w:cs="Times New Roman"/>
        </w:rPr>
        <w:t>металлоконструкций и оборудования) - 1 200 кг/мЗ.</w:t>
      </w:r>
    </w:p>
    <w:p w:rsidR="00733666" w:rsidRPr="003F5340" w:rsidRDefault="00F662BD" w:rsidP="003F5340">
      <w:pPr>
        <w:ind w:firstLine="567"/>
        <w:jc w:val="both"/>
        <w:rPr>
          <w:rFonts w:ascii="Times New Roman" w:hAnsi="Times New Roman" w:cs="Times New Roman"/>
        </w:rPr>
      </w:pPr>
      <w:r w:rsidRPr="003F5340">
        <w:rPr>
          <w:rFonts w:ascii="Times New Roman" w:hAnsi="Times New Roman" w:cs="Times New Roman"/>
        </w:rPr>
        <w:t>Объемный вес строительного мусора от разборки строительных конструкций приведен из учета их в плотном теле конструкций. Масса демонтируемых металлоконструкций и оборудования принимается по данным проектной документации.</w:t>
      </w:r>
    </w:p>
    <w:p w:rsidR="004B4911" w:rsidRPr="003F5340" w:rsidRDefault="009B6C96" w:rsidP="003F5340">
      <w:pPr>
        <w:ind w:firstLine="567"/>
        <w:jc w:val="both"/>
        <w:rPr>
          <w:rFonts w:ascii="Times New Roman" w:hAnsi="Times New Roman" w:cs="Times New Roman"/>
        </w:rPr>
      </w:pPr>
      <w:r>
        <w:rPr>
          <w:rFonts w:ascii="Times New Roman" w:hAnsi="Times New Roman" w:cs="Times New Roman"/>
        </w:rPr>
        <w:t xml:space="preserve">8.9. </w:t>
      </w:r>
      <w:r w:rsidR="00F662BD" w:rsidRPr="003F5340">
        <w:rPr>
          <w:rFonts w:ascii="Times New Roman" w:hAnsi="Times New Roman" w:cs="Times New Roman"/>
        </w:rPr>
        <w:t>Сметные нормы (в том числе с применением понижающих коэффициентов, приведенных в таблицах 2 и 3 Методических рекомендаций) предусматривают вертикальное и горизонтальное перемещение материальных ресурсов, оборудования и строительного мусора, получаемых при демонтаже (разборке) строительных конструкций, элементов систем и сетей инженерно-технического обеспечения и оборудования, до места их складирования на строительной площадке на расстояния, приведенные технических частях и приложениях соответствующих сборников сметных норм.</w:t>
      </w:r>
    </w:p>
    <w:p w:rsidR="004B4911" w:rsidRPr="003F5340" w:rsidRDefault="004B4911" w:rsidP="003F5340">
      <w:pPr>
        <w:ind w:firstLine="567"/>
        <w:jc w:val="both"/>
        <w:rPr>
          <w:rFonts w:ascii="Times New Roman" w:hAnsi="Times New Roman" w:cs="Times New Roman"/>
        </w:rPr>
      </w:pPr>
    </w:p>
    <w:p w:rsidR="00E42940" w:rsidRPr="003F5340" w:rsidRDefault="00E42940" w:rsidP="003F5340">
      <w:pPr>
        <w:ind w:firstLine="567"/>
        <w:jc w:val="both"/>
        <w:rPr>
          <w:rFonts w:ascii="Times New Roman" w:hAnsi="Times New Roman" w:cs="Times New Roman"/>
        </w:rPr>
      </w:pPr>
    </w:p>
    <w:p w:rsidR="00E42940" w:rsidRPr="003F5340" w:rsidRDefault="00E42940" w:rsidP="003F5340">
      <w:pPr>
        <w:ind w:firstLine="567"/>
        <w:jc w:val="both"/>
        <w:rPr>
          <w:rFonts w:ascii="Times New Roman" w:hAnsi="Times New Roman" w:cs="Times New Roman"/>
        </w:rPr>
      </w:pPr>
    </w:p>
    <w:p w:rsidR="00E42940" w:rsidRPr="003F5340" w:rsidRDefault="00E42940" w:rsidP="003F5340">
      <w:pPr>
        <w:ind w:firstLine="567"/>
        <w:jc w:val="both"/>
        <w:rPr>
          <w:rFonts w:ascii="Times New Roman" w:hAnsi="Times New Roman" w:cs="Times New Roman"/>
        </w:rPr>
      </w:pPr>
    </w:p>
    <w:p w:rsidR="00E42940" w:rsidRPr="003F5340" w:rsidRDefault="00E42940" w:rsidP="003F5340">
      <w:pPr>
        <w:ind w:firstLine="567"/>
        <w:jc w:val="both"/>
        <w:rPr>
          <w:rFonts w:ascii="Times New Roman" w:hAnsi="Times New Roman" w:cs="Times New Roman"/>
        </w:rPr>
      </w:pPr>
    </w:p>
    <w:p w:rsidR="00E90108" w:rsidRPr="003F5340" w:rsidRDefault="00E90108" w:rsidP="003F5340">
      <w:pPr>
        <w:ind w:firstLine="567"/>
        <w:jc w:val="both"/>
        <w:rPr>
          <w:rFonts w:ascii="Times New Roman" w:hAnsi="Times New Roman" w:cs="Times New Roman"/>
        </w:rPr>
      </w:pPr>
    </w:p>
    <w:p w:rsidR="00E90108" w:rsidRPr="003F5340" w:rsidRDefault="00E90108" w:rsidP="003F5340">
      <w:pPr>
        <w:ind w:firstLine="567"/>
        <w:jc w:val="both"/>
        <w:rPr>
          <w:rFonts w:ascii="Times New Roman" w:hAnsi="Times New Roman" w:cs="Times New Roman"/>
        </w:rPr>
      </w:pPr>
    </w:p>
    <w:p w:rsidR="00E90108" w:rsidRPr="003F5340" w:rsidRDefault="00E90108" w:rsidP="003F5340">
      <w:pPr>
        <w:ind w:firstLine="567"/>
        <w:jc w:val="both"/>
        <w:rPr>
          <w:rFonts w:ascii="Times New Roman" w:hAnsi="Times New Roman" w:cs="Times New Roman"/>
        </w:rPr>
      </w:pPr>
    </w:p>
    <w:p w:rsidR="00E90108" w:rsidRPr="003F5340" w:rsidRDefault="00E90108" w:rsidP="003F5340">
      <w:pPr>
        <w:ind w:firstLine="567"/>
        <w:jc w:val="both"/>
        <w:rPr>
          <w:rFonts w:ascii="Times New Roman" w:hAnsi="Times New Roman" w:cs="Times New Roman"/>
        </w:rPr>
      </w:pPr>
    </w:p>
    <w:p w:rsidR="00E90108" w:rsidRPr="003F5340" w:rsidRDefault="00E90108" w:rsidP="003F5340">
      <w:pPr>
        <w:ind w:firstLine="567"/>
        <w:jc w:val="both"/>
        <w:rPr>
          <w:rFonts w:ascii="Times New Roman" w:hAnsi="Times New Roman" w:cs="Times New Roman"/>
        </w:rPr>
      </w:pPr>
    </w:p>
    <w:p w:rsidR="00E90108" w:rsidRPr="003F5340" w:rsidRDefault="00E90108" w:rsidP="003F5340">
      <w:pPr>
        <w:ind w:firstLine="567"/>
        <w:jc w:val="both"/>
        <w:rPr>
          <w:rFonts w:ascii="Times New Roman" w:hAnsi="Times New Roman" w:cs="Times New Roman"/>
        </w:rPr>
      </w:pPr>
    </w:p>
    <w:p w:rsidR="00E90108" w:rsidRPr="003F5340" w:rsidRDefault="00E90108" w:rsidP="003F5340">
      <w:pPr>
        <w:ind w:firstLine="567"/>
        <w:jc w:val="both"/>
        <w:rPr>
          <w:rFonts w:ascii="Times New Roman" w:hAnsi="Times New Roman" w:cs="Times New Roman"/>
        </w:rPr>
      </w:pPr>
    </w:p>
    <w:p w:rsidR="00E90108" w:rsidRPr="003F5340" w:rsidRDefault="00E90108" w:rsidP="003F5340">
      <w:pPr>
        <w:ind w:firstLine="567"/>
        <w:jc w:val="both"/>
        <w:rPr>
          <w:rFonts w:ascii="Times New Roman" w:hAnsi="Times New Roman" w:cs="Times New Roman"/>
        </w:rPr>
      </w:pPr>
    </w:p>
    <w:p w:rsidR="00E90108" w:rsidRPr="003F5340" w:rsidRDefault="00E90108" w:rsidP="003F5340">
      <w:pPr>
        <w:ind w:firstLine="567"/>
        <w:jc w:val="both"/>
        <w:rPr>
          <w:rFonts w:ascii="Times New Roman" w:hAnsi="Times New Roman" w:cs="Times New Roman"/>
        </w:rPr>
      </w:pPr>
    </w:p>
    <w:p w:rsidR="00E90108" w:rsidRPr="003F5340" w:rsidRDefault="00E90108" w:rsidP="003F5340">
      <w:pPr>
        <w:ind w:firstLine="567"/>
        <w:jc w:val="both"/>
        <w:rPr>
          <w:rFonts w:ascii="Times New Roman" w:hAnsi="Times New Roman" w:cs="Times New Roman"/>
        </w:rPr>
      </w:pPr>
    </w:p>
    <w:p w:rsidR="00E90108" w:rsidRPr="003F5340" w:rsidRDefault="00E90108" w:rsidP="003F5340">
      <w:pPr>
        <w:ind w:firstLine="567"/>
        <w:jc w:val="both"/>
        <w:rPr>
          <w:rFonts w:ascii="Times New Roman" w:hAnsi="Times New Roman" w:cs="Times New Roman"/>
        </w:rPr>
      </w:pPr>
    </w:p>
    <w:p w:rsidR="00E90108" w:rsidRPr="003F5340" w:rsidRDefault="00E90108" w:rsidP="003F5340">
      <w:pPr>
        <w:ind w:firstLine="567"/>
        <w:jc w:val="both"/>
        <w:rPr>
          <w:rFonts w:ascii="Times New Roman" w:hAnsi="Times New Roman" w:cs="Times New Roman"/>
        </w:rPr>
      </w:pPr>
    </w:p>
    <w:p w:rsidR="00E90108" w:rsidRDefault="00E90108" w:rsidP="004B4911">
      <w:pPr>
        <w:pStyle w:val="7"/>
        <w:shd w:val="clear" w:color="auto" w:fill="auto"/>
        <w:spacing w:after="0" w:line="240" w:lineRule="auto"/>
        <w:ind w:left="5103" w:right="80"/>
        <w:jc w:val="right"/>
        <w:rPr>
          <w:rStyle w:val="a9"/>
        </w:rPr>
      </w:pPr>
    </w:p>
    <w:p w:rsidR="009B6C96" w:rsidRDefault="009B6C96" w:rsidP="004B4911">
      <w:pPr>
        <w:pStyle w:val="7"/>
        <w:shd w:val="clear" w:color="auto" w:fill="auto"/>
        <w:spacing w:after="0" w:line="240" w:lineRule="auto"/>
        <w:ind w:left="5103" w:right="80"/>
        <w:jc w:val="right"/>
        <w:rPr>
          <w:rStyle w:val="a9"/>
        </w:rPr>
      </w:pPr>
    </w:p>
    <w:p w:rsidR="009B6C96" w:rsidRDefault="009B6C96" w:rsidP="004B4911">
      <w:pPr>
        <w:pStyle w:val="7"/>
        <w:shd w:val="clear" w:color="auto" w:fill="auto"/>
        <w:spacing w:after="0" w:line="240" w:lineRule="auto"/>
        <w:ind w:left="5103" w:right="80"/>
        <w:jc w:val="right"/>
        <w:rPr>
          <w:rStyle w:val="a9"/>
        </w:rPr>
      </w:pPr>
    </w:p>
    <w:p w:rsidR="004B4911" w:rsidRDefault="004B4911" w:rsidP="004B4911">
      <w:pPr>
        <w:pStyle w:val="7"/>
        <w:shd w:val="clear" w:color="auto" w:fill="auto"/>
        <w:spacing w:after="0" w:line="240" w:lineRule="auto"/>
        <w:ind w:left="5103" w:right="80"/>
        <w:jc w:val="right"/>
      </w:pPr>
      <w:r>
        <w:rPr>
          <w:rStyle w:val="a9"/>
        </w:rPr>
        <w:lastRenderedPageBreak/>
        <w:t>Приложение 1</w:t>
      </w:r>
    </w:p>
    <w:p w:rsidR="004B4911" w:rsidRDefault="004B4911" w:rsidP="004B4911">
      <w:pPr>
        <w:pStyle w:val="a8"/>
        <w:shd w:val="clear" w:color="auto" w:fill="auto"/>
        <w:spacing w:line="240" w:lineRule="auto"/>
        <w:ind w:left="5103"/>
        <w:jc w:val="right"/>
      </w:pPr>
      <w:r>
        <w:rPr>
          <w:rStyle w:val="a9"/>
        </w:rPr>
        <w:t>к Методическим рекомендациям</w:t>
      </w:r>
    </w:p>
    <w:p w:rsidR="004B4911" w:rsidRDefault="004B4911" w:rsidP="004B4911">
      <w:pPr>
        <w:pStyle w:val="a8"/>
        <w:shd w:val="clear" w:color="auto" w:fill="auto"/>
        <w:spacing w:line="240" w:lineRule="auto"/>
        <w:ind w:left="5103"/>
        <w:jc w:val="right"/>
      </w:pPr>
      <w:r>
        <w:rPr>
          <w:rStyle w:val="a9"/>
        </w:rPr>
        <w:t>по применению сметных норм</w:t>
      </w:r>
    </w:p>
    <w:p w:rsidR="004B4911" w:rsidRDefault="004B4911" w:rsidP="008E20DD">
      <w:pPr>
        <w:pStyle w:val="21"/>
        <w:shd w:val="clear" w:color="auto" w:fill="auto"/>
        <w:spacing w:before="0" w:after="11" w:line="260" w:lineRule="exact"/>
        <w:ind w:right="40" w:firstLine="689"/>
        <w:jc w:val="center"/>
      </w:pPr>
    </w:p>
    <w:p w:rsidR="00733666" w:rsidRDefault="00F662BD" w:rsidP="00121852">
      <w:pPr>
        <w:pStyle w:val="21"/>
        <w:shd w:val="clear" w:color="auto" w:fill="auto"/>
        <w:spacing w:before="0" w:after="11" w:line="260" w:lineRule="exact"/>
        <w:ind w:right="40" w:firstLine="689"/>
        <w:jc w:val="center"/>
      </w:pPr>
      <w:r>
        <w:t>НОМЕНКЛАТУРА СБОРНИКОВ ГОСУДАРСТВЕННЫХ ЭЛЕМЕНТНЫХ</w:t>
      </w:r>
      <w:r w:rsidR="00121852">
        <w:t xml:space="preserve"> </w:t>
      </w:r>
      <w:r>
        <w:t>СМЕТНЫХ НОРМ</w:t>
      </w:r>
    </w:p>
    <w:tbl>
      <w:tblPr>
        <w:tblOverlap w:val="never"/>
        <w:tblW w:w="10473" w:type="dxa"/>
        <w:jc w:val="center"/>
        <w:tblLayout w:type="fixed"/>
        <w:tblCellMar>
          <w:left w:w="10" w:type="dxa"/>
          <w:right w:w="10" w:type="dxa"/>
        </w:tblCellMar>
        <w:tblLook w:val="04A0" w:firstRow="1" w:lastRow="0" w:firstColumn="1" w:lastColumn="0" w:noHBand="0" w:noVBand="1"/>
      </w:tblPr>
      <w:tblGrid>
        <w:gridCol w:w="1271"/>
        <w:gridCol w:w="14"/>
        <w:gridCol w:w="3660"/>
        <w:gridCol w:w="12"/>
        <w:gridCol w:w="2681"/>
        <w:gridCol w:w="2835"/>
      </w:tblGrid>
      <w:tr w:rsidR="00733666" w:rsidTr="00325BA4">
        <w:trPr>
          <w:trHeight w:hRule="exact" w:val="840"/>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60" w:line="230" w:lineRule="exact"/>
              <w:ind w:right="240"/>
              <w:jc w:val="right"/>
            </w:pPr>
            <w:r>
              <w:rPr>
                <w:rStyle w:val="115pt"/>
              </w:rPr>
              <w:t>Номер</w:t>
            </w:r>
          </w:p>
          <w:p w:rsidR="00733666" w:rsidRDefault="00F662BD" w:rsidP="004B4911">
            <w:pPr>
              <w:pStyle w:val="7"/>
              <w:shd w:val="clear" w:color="auto" w:fill="auto"/>
              <w:spacing w:before="60" w:after="0" w:line="230" w:lineRule="exact"/>
              <w:ind w:left="200"/>
            </w:pPr>
            <w:r>
              <w:rPr>
                <w:rStyle w:val="115pt"/>
              </w:rPr>
              <w:t>сборника</w:t>
            </w:r>
          </w:p>
        </w:tc>
        <w:tc>
          <w:tcPr>
            <w:tcW w:w="3686" w:type="dxa"/>
            <w:gridSpan w:val="3"/>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
              </w:rPr>
              <w:t>Наименование сборника</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74" w:lineRule="exact"/>
              <w:jc w:val="center"/>
            </w:pPr>
            <w:r>
              <w:rPr>
                <w:rStyle w:val="115pt"/>
              </w:rPr>
              <w:t>Полное обозначение сборника</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74" w:lineRule="exact"/>
              <w:jc w:val="center"/>
            </w:pPr>
            <w:r>
              <w:rPr>
                <w:rStyle w:val="115pt"/>
              </w:rPr>
              <w:t>Сокращенное обозначение сборника</w:t>
            </w:r>
          </w:p>
        </w:tc>
      </w:tr>
      <w:tr w:rsidR="00733666" w:rsidTr="00325BA4">
        <w:trPr>
          <w:trHeight w:hRule="exact" w:val="528"/>
          <w:jc w:val="center"/>
        </w:trPr>
        <w:tc>
          <w:tcPr>
            <w:tcW w:w="10473" w:type="dxa"/>
            <w:gridSpan w:val="6"/>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ind w:firstLine="689"/>
              <w:jc w:val="center"/>
            </w:pPr>
            <w:r>
              <w:rPr>
                <w:rStyle w:val="115pt"/>
              </w:rPr>
              <w:t>Строительные и специальные строительные работы (код типа сметного норматива - 02)</w:t>
            </w:r>
          </w:p>
        </w:tc>
      </w:tr>
      <w:tr w:rsidR="00733666" w:rsidTr="00325BA4">
        <w:trPr>
          <w:trHeight w:hRule="exact" w:val="293"/>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1</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2"/>
              </w:rPr>
              <w:t>Земляные работы</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81-02-01-ХХХХ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ГЭСН-ХХХХ-01</w:t>
            </w:r>
          </w:p>
        </w:tc>
      </w:tr>
      <w:tr w:rsidR="00733666" w:rsidTr="00325BA4">
        <w:trPr>
          <w:trHeight w:hRule="exact" w:val="283"/>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2</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2"/>
              </w:rPr>
              <w:t>Горно-вскрышные работы</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81 -02-02-ХХХХ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ГЭСН-ХХХХ-02</w:t>
            </w:r>
          </w:p>
        </w:tc>
      </w:tr>
      <w:tr w:rsidR="00733666" w:rsidTr="00325BA4">
        <w:trPr>
          <w:trHeight w:hRule="exact" w:val="288"/>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3</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2"/>
              </w:rPr>
              <w:t>Буровзрывные работы</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81-02-03-ХХХХ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ГЭСН-ХХХХ-03</w:t>
            </w:r>
          </w:p>
        </w:tc>
      </w:tr>
      <w:tr w:rsidR="00733666" w:rsidTr="00325BA4">
        <w:trPr>
          <w:trHeight w:hRule="exact" w:val="288"/>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4</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2"/>
              </w:rPr>
              <w:t>Скважины</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81-02-04-ХХХХ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ГЭСН-ХХХХ-04</w:t>
            </w:r>
          </w:p>
        </w:tc>
      </w:tr>
      <w:tr w:rsidR="00733666" w:rsidTr="00325BA4">
        <w:trPr>
          <w:trHeight w:hRule="exact" w:val="566"/>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5</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8" w:lineRule="exact"/>
              <w:ind w:left="120"/>
            </w:pPr>
            <w:r>
              <w:rPr>
                <w:rStyle w:val="115pt2"/>
              </w:rPr>
              <w:t>Свайные работы, опускные колодцы, закрепление грунтов</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81-02-05-ХХХХ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ГЭСН-ХХХХ-05</w:t>
            </w:r>
          </w:p>
        </w:tc>
      </w:tr>
      <w:tr w:rsidR="00733666" w:rsidTr="00325BA4">
        <w:trPr>
          <w:trHeight w:hRule="exact" w:val="571"/>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6</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8" w:lineRule="exact"/>
              <w:ind w:left="120"/>
            </w:pPr>
            <w:r>
              <w:rPr>
                <w:rStyle w:val="115pt2"/>
              </w:rPr>
              <w:t>Бетонные и железобетонные конструкции монолитные</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81-02-06-ХХХХ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ГЭСН-ХХХХ-06</w:t>
            </w:r>
          </w:p>
        </w:tc>
      </w:tr>
      <w:tr w:rsidR="00733666" w:rsidTr="00325BA4">
        <w:trPr>
          <w:trHeight w:hRule="exact" w:val="566"/>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4"/>
              </w:rPr>
              <w:t>7</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4" w:lineRule="exact"/>
              <w:ind w:left="120"/>
            </w:pPr>
            <w:r>
              <w:rPr>
                <w:rStyle w:val="115pt2"/>
              </w:rPr>
              <w:t>Бетонные и железобетонные конструкции сборные</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81-02-07-ХХХХ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-ХХХХ-07</w:t>
            </w:r>
          </w:p>
        </w:tc>
      </w:tr>
      <w:tr w:rsidR="00733666" w:rsidTr="00325BA4">
        <w:trPr>
          <w:trHeight w:hRule="exact" w:val="288"/>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8</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4" w:lineRule="exact"/>
              <w:ind w:left="120"/>
            </w:pPr>
            <w:r>
              <w:rPr>
                <w:rStyle w:val="115pt4"/>
              </w:rPr>
              <w:t>Конструкции из кирпича и блоков</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81-02-08-ХХХХ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ГЭСН-ХХХХ-08</w:t>
            </w:r>
          </w:p>
        </w:tc>
      </w:tr>
      <w:tr w:rsidR="00733666" w:rsidTr="00325BA4">
        <w:trPr>
          <w:trHeight w:hRule="exact" w:val="557"/>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4"/>
              </w:rPr>
              <w:t>9</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4" w:lineRule="exact"/>
              <w:ind w:left="120"/>
            </w:pPr>
            <w:r>
              <w:rPr>
                <w:rStyle w:val="115pt4"/>
              </w:rPr>
              <w:t>Строительные металлические конструкции</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81-02-09-ХХХХ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ГЭСН-ХХХХ-09</w:t>
            </w:r>
          </w:p>
        </w:tc>
      </w:tr>
      <w:tr w:rsidR="00733666" w:rsidTr="00325BA4">
        <w:trPr>
          <w:trHeight w:hRule="exact" w:val="288"/>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4"/>
              </w:rPr>
              <w:t>10</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4"/>
              </w:rPr>
              <w:t>Деревянные конструкции</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81-02-10-ХХХХ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ГЭСН-ХХХХ-10</w:t>
            </w:r>
          </w:p>
        </w:tc>
      </w:tr>
      <w:tr w:rsidR="00733666" w:rsidTr="00325BA4">
        <w:trPr>
          <w:trHeight w:hRule="exact" w:val="288"/>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11</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2"/>
              </w:rPr>
              <w:t>Полы</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81-02-11-ХХХХ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ГЭСН-ХХХХ-11</w:t>
            </w:r>
          </w:p>
        </w:tc>
      </w:tr>
      <w:tr w:rsidR="00733666" w:rsidTr="00325BA4">
        <w:trPr>
          <w:trHeight w:hRule="exact" w:val="283"/>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4"/>
              </w:rPr>
              <w:t>12</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4"/>
              </w:rPr>
              <w:t>Кровли</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81-02-12-ХХХХ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ГЭСН-ХХХХ-12</w:t>
            </w:r>
          </w:p>
        </w:tc>
      </w:tr>
      <w:tr w:rsidR="00733666" w:rsidTr="00325BA4">
        <w:trPr>
          <w:trHeight w:hRule="exact" w:val="567"/>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4"/>
              </w:rPr>
              <w:t>13</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4" w:lineRule="exact"/>
              <w:ind w:left="120"/>
            </w:pPr>
            <w:r>
              <w:rPr>
                <w:rStyle w:val="115pt4"/>
              </w:rPr>
              <w:t>Защита строительных конструкций и оборудования от коррозии</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81-02-13-ХХХХ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ГЭСН-ХХХХ-13</w:t>
            </w:r>
          </w:p>
        </w:tc>
      </w:tr>
      <w:tr w:rsidR="00733666" w:rsidTr="00325BA4">
        <w:trPr>
          <w:trHeight w:hRule="exact" w:val="571"/>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14</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8" w:lineRule="exact"/>
              <w:ind w:left="120"/>
            </w:pPr>
            <w:r>
              <w:rPr>
                <w:rStyle w:val="115pt4"/>
              </w:rPr>
              <w:t>Конструкции в сельском строительстве</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81-02-14-ХХХХ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ГЭСН-ХХХХ-14</w:t>
            </w:r>
          </w:p>
        </w:tc>
      </w:tr>
      <w:tr w:rsidR="00733666" w:rsidTr="00325BA4">
        <w:trPr>
          <w:trHeight w:hRule="exact" w:val="283"/>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15</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4"/>
              </w:rPr>
              <w:t>Отделочные работы</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81-02-15-ХХХХ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ГЭСН-ХХХХ-15</w:t>
            </w:r>
          </w:p>
        </w:tc>
      </w:tr>
      <w:tr w:rsidR="00733666" w:rsidTr="00325BA4">
        <w:trPr>
          <w:trHeight w:hRule="exact" w:val="288"/>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16</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4"/>
              </w:rPr>
              <w:t>Трубопроводы внутренние</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81-02-16-ХХХХ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ГЭСН-ХХХХ-16</w:t>
            </w:r>
          </w:p>
        </w:tc>
      </w:tr>
      <w:tr w:rsidR="00733666" w:rsidTr="00325BA4">
        <w:trPr>
          <w:trHeight w:hRule="exact" w:val="566"/>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4"/>
              </w:rPr>
              <w:t>17</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4" w:lineRule="exact"/>
              <w:ind w:left="120"/>
            </w:pPr>
            <w:r>
              <w:rPr>
                <w:rStyle w:val="115pt4"/>
              </w:rPr>
              <w:t xml:space="preserve">Водопровод и канализация </w:t>
            </w:r>
            <w:r>
              <w:rPr>
                <w:rStyle w:val="115pt5"/>
              </w:rPr>
              <w:t xml:space="preserve">- </w:t>
            </w:r>
            <w:r>
              <w:rPr>
                <w:rStyle w:val="115pt4"/>
              </w:rPr>
              <w:t>внутренние устройства</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81-02-17-ХХХХ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ГЭСН-ХХХХ-17</w:t>
            </w:r>
          </w:p>
        </w:tc>
      </w:tr>
      <w:tr w:rsidR="00733666" w:rsidTr="00325BA4">
        <w:trPr>
          <w:trHeight w:hRule="exact" w:val="278"/>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18</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8" w:lineRule="exact"/>
              <w:ind w:left="120"/>
            </w:pPr>
            <w:r>
              <w:rPr>
                <w:rStyle w:val="115pt4"/>
              </w:rPr>
              <w:t xml:space="preserve">Отопление </w:t>
            </w:r>
            <w:r>
              <w:rPr>
                <w:rStyle w:val="115pt5"/>
              </w:rPr>
              <w:t xml:space="preserve">- </w:t>
            </w:r>
            <w:r>
              <w:rPr>
                <w:rStyle w:val="115pt4"/>
              </w:rPr>
              <w:t>внутренние устройства</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81-02-18-ХХХХ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ГЭСН-ХХХХ-18</w:t>
            </w:r>
          </w:p>
        </w:tc>
      </w:tr>
      <w:tr w:rsidR="00733666" w:rsidTr="00325BA4">
        <w:trPr>
          <w:trHeight w:hRule="exact" w:val="557"/>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4"/>
              </w:rPr>
              <w:t>19</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69" w:lineRule="exact"/>
              <w:ind w:left="120"/>
            </w:pPr>
            <w:r>
              <w:rPr>
                <w:rStyle w:val="115pt2"/>
              </w:rPr>
              <w:t xml:space="preserve">Газоснабжение </w:t>
            </w:r>
            <w:r>
              <w:rPr>
                <w:rStyle w:val="115pt6"/>
              </w:rPr>
              <w:t xml:space="preserve">- </w:t>
            </w:r>
            <w:r>
              <w:rPr>
                <w:rStyle w:val="115pt2"/>
              </w:rPr>
              <w:t>внутренние устройства</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81-02-19-ХХХХ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ГЭСН-ХХХХ-19</w:t>
            </w:r>
          </w:p>
        </w:tc>
      </w:tr>
      <w:tr w:rsidR="00733666" w:rsidTr="00325BA4">
        <w:trPr>
          <w:trHeight w:hRule="exact" w:val="557"/>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20</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120" w:line="230" w:lineRule="exact"/>
              <w:ind w:left="120"/>
            </w:pPr>
            <w:r>
              <w:rPr>
                <w:rStyle w:val="115pt4"/>
              </w:rPr>
              <w:t>Вентиляция и</w:t>
            </w:r>
          </w:p>
          <w:p w:rsidR="00733666" w:rsidRDefault="00F662BD" w:rsidP="009E5065">
            <w:pPr>
              <w:pStyle w:val="7"/>
              <w:shd w:val="clear" w:color="auto" w:fill="auto"/>
              <w:spacing w:before="120" w:after="0" w:line="230" w:lineRule="exact"/>
              <w:ind w:left="120"/>
            </w:pPr>
            <w:r>
              <w:rPr>
                <w:rStyle w:val="115pt4"/>
              </w:rPr>
              <w:t>кондиционирование воздуха</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81-02-20-ХХХХ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ГЭСН-ХХХХ-20</w:t>
            </w:r>
          </w:p>
        </w:tc>
      </w:tr>
      <w:tr w:rsidR="00733666" w:rsidTr="00325BA4">
        <w:trPr>
          <w:trHeight w:hRule="exact" w:val="562"/>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4"/>
              </w:rPr>
              <w:t>21</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69" w:lineRule="exact"/>
              <w:ind w:left="120"/>
            </w:pPr>
            <w:r>
              <w:rPr>
                <w:rStyle w:val="115pt4"/>
              </w:rPr>
              <w:t>Временные сборно-разборные здания и сооружения</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81-02-21-ХХХХ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ГЭСН-ХХХХ-21</w:t>
            </w:r>
          </w:p>
        </w:tc>
      </w:tr>
      <w:tr w:rsidR="00733666" w:rsidTr="00325BA4">
        <w:trPr>
          <w:trHeight w:hRule="exact" w:val="283"/>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22</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4"/>
              </w:rPr>
              <w:t>Водопровод — наружные сети</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81-02-22-ХХХХ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ГЭСН-ХХХХ-22</w:t>
            </w:r>
          </w:p>
        </w:tc>
      </w:tr>
      <w:tr w:rsidR="00733666" w:rsidTr="00325BA4">
        <w:trPr>
          <w:trHeight w:hRule="exact" w:val="288"/>
          <w:jc w:val="center"/>
        </w:trPr>
        <w:tc>
          <w:tcPr>
            <w:tcW w:w="127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23</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2"/>
              </w:rPr>
              <w:t>Канализация - наружные сети</w:t>
            </w:r>
          </w:p>
        </w:tc>
        <w:tc>
          <w:tcPr>
            <w:tcW w:w="2681" w:type="dxa"/>
            <w:tcBorders>
              <w:top w:val="single" w:sz="4" w:space="0" w:color="auto"/>
              <w:lef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81-02-23-ХХХХ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ГЭСН-ХХХХ-23</w:t>
            </w:r>
          </w:p>
        </w:tc>
      </w:tr>
      <w:tr w:rsidR="00733666" w:rsidTr="00325BA4">
        <w:trPr>
          <w:trHeight w:hRule="exact" w:val="595"/>
          <w:jc w:val="center"/>
        </w:trPr>
        <w:tc>
          <w:tcPr>
            <w:tcW w:w="1271" w:type="dxa"/>
            <w:tcBorders>
              <w:top w:val="single" w:sz="4" w:space="0" w:color="auto"/>
              <w:left w:val="single" w:sz="4" w:space="0" w:color="auto"/>
              <w:bottom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4"/>
              </w:rPr>
              <w:t>24</w:t>
            </w:r>
          </w:p>
        </w:tc>
        <w:tc>
          <w:tcPr>
            <w:tcW w:w="3686" w:type="dxa"/>
            <w:gridSpan w:val="3"/>
            <w:tcBorders>
              <w:top w:val="single" w:sz="4" w:space="0" w:color="auto"/>
              <w:left w:val="single" w:sz="4" w:space="0" w:color="auto"/>
              <w:bottom w:val="single" w:sz="4" w:space="0" w:color="auto"/>
            </w:tcBorders>
            <w:shd w:val="clear" w:color="auto" w:fill="FFFFFF"/>
          </w:tcPr>
          <w:p w:rsidR="00733666" w:rsidRDefault="00F662BD" w:rsidP="009E5065">
            <w:pPr>
              <w:pStyle w:val="7"/>
              <w:shd w:val="clear" w:color="auto" w:fill="auto"/>
              <w:spacing w:after="0" w:line="274" w:lineRule="exact"/>
              <w:ind w:left="120"/>
            </w:pPr>
            <w:r>
              <w:rPr>
                <w:rStyle w:val="115pt2"/>
              </w:rPr>
              <w:t xml:space="preserve">Теплоснабжение и газопроводы </w:t>
            </w:r>
            <w:r>
              <w:rPr>
                <w:rStyle w:val="115pt3"/>
              </w:rPr>
              <w:t xml:space="preserve">- </w:t>
            </w:r>
            <w:r>
              <w:rPr>
                <w:rStyle w:val="115pt2"/>
              </w:rPr>
              <w:t>наружные сети</w:t>
            </w:r>
          </w:p>
        </w:tc>
        <w:tc>
          <w:tcPr>
            <w:tcW w:w="2681" w:type="dxa"/>
            <w:tcBorders>
              <w:top w:val="single" w:sz="4" w:space="0" w:color="auto"/>
              <w:left w:val="single" w:sz="4" w:space="0" w:color="auto"/>
              <w:bottom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 81-02-24-ХХХХ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33666" w:rsidRDefault="00F662BD" w:rsidP="004B4911">
            <w:pPr>
              <w:pStyle w:val="7"/>
              <w:shd w:val="clear" w:color="auto" w:fill="auto"/>
              <w:spacing w:after="0" w:line="230" w:lineRule="exact"/>
              <w:jc w:val="center"/>
            </w:pPr>
            <w:r>
              <w:rPr>
                <w:rStyle w:val="115pt2"/>
              </w:rPr>
              <w:t>ГЭСН-ХХХХ-24</w:t>
            </w:r>
          </w:p>
        </w:tc>
      </w:tr>
      <w:tr w:rsidR="00FE1105" w:rsidTr="00325BA4">
        <w:trPr>
          <w:trHeight w:hRule="exact" w:val="595"/>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25</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83" w:lineRule="exact"/>
              <w:ind w:left="120"/>
              <w:jc w:val="both"/>
            </w:pPr>
            <w:r>
              <w:rPr>
                <w:rStyle w:val="115pt2"/>
              </w:rPr>
              <w:t>Магистральные и промысловые трубопроводы</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81-02-25-ХХХХ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ГЭСН-ХХХХ-25</w:t>
            </w:r>
          </w:p>
        </w:tc>
      </w:tr>
      <w:tr w:rsidR="00FE1105" w:rsidTr="00325BA4">
        <w:trPr>
          <w:trHeight w:hRule="exact" w:val="260"/>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26</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30" w:lineRule="exact"/>
              <w:ind w:left="120"/>
            </w:pPr>
            <w:r>
              <w:rPr>
                <w:rStyle w:val="115pt2"/>
              </w:rPr>
              <w:t>Теплоизоляционные работы</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81-02-26-ХХХХ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ГЭСН-ХХХХ-26</w:t>
            </w:r>
          </w:p>
        </w:tc>
      </w:tr>
      <w:tr w:rsidR="00FE1105" w:rsidTr="00325BA4">
        <w:trPr>
          <w:trHeight w:hRule="exact" w:val="264"/>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27</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30" w:lineRule="exact"/>
              <w:ind w:left="120"/>
              <w:jc w:val="both"/>
            </w:pPr>
            <w:r>
              <w:rPr>
                <w:rStyle w:val="115pt2"/>
              </w:rPr>
              <w:t>Автомобильные дороги</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81-02-27-ХХХХ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ГЭСН-ХХХХ-27</w:t>
            </w:r>
          </w:p>
        </w:tc>
      </w:tr>
      <w:tr w:rsidR="00FE1105" w:rsidTr="00325BA4">
        <w:trPr>
          <w:trHeight w:hRule="exact" w:val="296"/>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28</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30" w:lineRule="exact"/>
              <w:ind w:left="120"/>
              <w:jc w:val="both"/>
            </w:pPr>
            <w:r>
              <w:rPr>
                <w:rStyle w:val="115pt4"/>
              </w:rPr>
              <w:t>Железные дороги</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81-02-28-ХХХХ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ГЭСН-ХХХХ-28</w:t>
            </w:r>
          </w:p>
        </w:tc>
      </w:tr>
      <w:tr w:rsidR="00FE1105" w:rsidTr="00325BA4">
        <w:trPr>
          <w:trHeight w:hRule="exact" w:val="286"/>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lastRenderedPageBreak/>
              <w:t>29</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30" w:lineRule="exact"/>
              <w:ind w:left="120"/>
            </w:pPr>
            <w:r>
              <w:rPr>
                <w:rStyle w:val="115pt4"/>
              </w:rPr>
              <w:t>Мосты и трубы</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81-02-30-ХХХХ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ГЭСН-ХХХХ-30</w:t>
            </w:r>
          </w:p>
        </w:tc>
      </w:tr>
      <w:tr w:rsidR="00FE1105" w:rsidTr="00325BA4">
        <w:trPr>
          <w:trHeight w:hRule="exact" w:val="374"/>
          <w:jc w:val="center"/>
        </w:trPr>
        <w:tc>
          <w:tcPr>
            <w:tcW w:w="1271" w:type="dxa"/>
            <w:tcBorders>
              <w:top w:val="single" w:sz="4" w:space="0" w:color="auto"/>
              <w:left w:val="single" w:sz="4" w:space="0" w:color="auto"/>
              <w:bottom w:val="single" w:sz="4" w:space="0" w:color="auto"/>
            </w:tcBorders>
            <w:shd w:val="clear" w:color="auto" w:fill="FFFFFF"/>
          </w:tcPr>
          <w:p w:rsidR="00FE1105" w:rsidRPr="00FE1105" w:rsidRDefault="00FE1105" w:rsidP="00FE1105">
            <w:pPr>
              <w:pStyle w:val="7"/>
              <w:shd w:val="clear" w:color="auto" w:fill="auto"/>
              <w:spacing w:after="0" w:line="320" w:lineRule="exact"/>
              <w:jc w:val="center"/>
              <w:rPr>
                <w:sz w:val="24"/>
                <w:szCs w:val="24"/>
              </w:rPr>
            </w:pPr>
            <w:r w:rsidRPr="00FE1105">
              <w:rPr>
                <w:rStyle w:val="16pt"/>
                <w:sz w:val="24"/>
                <w:szCs w:val="24"/>
              </w:rPr>
              <w:t>30</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30" w:lineRule="exact"/>
              <w:ind w:left="120"/>
              <w:jc w:val="both"/>
            </w:pPr>
            <w:r>
              <w:rPr>
                <w:rStyle w:val="115pt4"/>
              </w:rPr>
              <w:t>Аэродромы</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81-02-31-ХХХХ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ГЭСН-ХХХХ-31</w:t>
            </w:r>
          </w:p>
        </w:tc>
      </w:tr>
      <w:tr w:rsidR="00FE1105" w:rsidTr="00325BA4">
        <w:trPr>
          <w:trHeight w:hRule="exact" w:val="324"/>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4"/>
              </w:rPr>
              <w:t>31</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30" w:lineRule="exact"/>
              <w:ind w:left="120"/>
              <w:jc w:val="both"/>
            </w:pPr>
            <w:r>
              <w:rPr>
                <w:rStyle w:val="115pt2"/>
              </w:rPr>
              <w:t>Линии электропередачи</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81-02-33-ХХХХ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ГЭСН-ХХХХ-33</w:t>
            </w:r>
          </w:p>
        </w:tc>
      </w:tr>
      <w:tr w:rsidR="00FE1105" w:rsidTr="00325BA4">
        <w:trPr>
          <w:trHeight w:hRule="exact" w:val="426"/>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32</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30" w:lineRule="exact"/>
              <w:ind w:left="120"/>
              <w:jc w:val="both"/>
            </w:pPr>
            <w:r>
              <w:rPr>
                <w:rStyle w:val="115pt4"/>
              </w:rPr>
              <w:t>Сооружения связи, радиовещания и телевидения</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81-02-34-ХХХХ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ГЭСН-ХХХХ-34</w:t>
            </w:r>
          </w:p>
        </w:tc>
      </w:tr>
      <w:tr w:rsidR="00FE1105" w:rsidTr="00325BA4">
        <w:trPr>
          <w:trHeight w:hRule="exact" w:val="264"/>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33</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30" w:lineRule="exact"/>
              <w:ind w:left="120"/>
              <w:jc w:val="both"/>
            </w:pPr>
            <w:r>
              <w:rPr>
                <w:rStyle w:val="115pt2"/>
              </w:rPr>
              <w:t>Горнопроходческие работы</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81-02-35-ХХХХ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320" w:lineRule="exact"/>
              <w:jc w:val="center"/>
            </w:pPr>
            <w:r>
              <w:rPr>
                <w:rStyle w:val="115pt3"/>
              </w:rPr>
              <w:t>ГЭСН-ХХХХ-3 5</w:t>
            </w:r>
          </w:p>
        </w:tc>
      </w:tr>
      <w:tr w:rsidR="00FE1105" w:rsidTr="00325BA4">
        <w:trPr>
          <w:trHeight w:hRule="exact" w:val="595"/>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4"/>
              </w:rPr>
              <w:t>34</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74" w:lineRule="exact"/>
              <w:ind w:left="120"/>
            </w:pPr>
            <w:r>
              <w:rPr>
                <w:rStyle w:val="115pt2"/>
              </w:rPr>
              <w:t>Земляные конструкции гидротехнических сооружений</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81-02-36-ХХХХ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ГЭСН-ХХХХ-36</w:t>
            </w:r>
          </w:p>
        </w:tc>
      </w:tr>
      <w:tr w:rsidR="00FE1105" w:rsidTr="00325BA4">
        <w:trPr>
          <w:trHeight w:hRule="exact" w:val="702"/>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35</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30" w:lineRule="exact"/>
              <w:ind w:left="120"/>
            </w:pPr>
            <w:r>
              <w:rPr>
                <w:rStyle w:val="115pt4"/>
              </w:rPr>
              <w:t>Бетонные и железобетонные конструкции гидротехнических сооружений</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81-02-37-ХХХХ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ГЭСН-ХХХХ-37</w:t>
            </w:r>
          </w:p>
        </w:tc>
      </w:tr>
      <w:tr w:rsidR="00FE1105" w:rsidTr="00325BA4">
        <w:trPr>
          <w:trHeight w:hRule="exact" w:val="595"/>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4"/>
              </w:rPr>
              <w:t>36</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78" w:lineRule="exact"/>
              <w:ind w:left="120"/>
            </w:pPr>
            <w:r>
              <w:rPr>
                <w:rStyle w:val="115pt4"/>
              </w:rPr>
              <w:t>Каменные конструкции гидротехнических сооружений</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81-02-38-ХХХХ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ГЭСН-ХХХХ-38</w:t>
            </w:r>
          </w:p>
        </w:tc>
      </w:tr>
      <w:tr w:rsidR="00FE1105" w:rsidTr="00325BA4">
        <w:trPr>
          <w:trHeight w:hRule="exact" w:val="595"/>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37</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78" w:lineRule="exact"/>
              <w:ind w:left="120"/>
              <w:jc w:val="both"/>
            </w:pPr>
            <w:r>
              <w:rPr>
                <w:rStyle w:val="115pt2"/>
              </w:rPr>
              <w:t>Металлические конструкции гидротехнических сооружений</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81-02-39-ХХХХ.,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ГЭСН-ХХХХ-39</w:t>
            </w:r>
          </w:p>
        </w:tc>
      </w:tr>
      <w:tr w:rsidR="00FE1105" w:rsidTr="00325BA4">
        <w:trPr>
          <w:trHeight w:hRule="exact" w:val="595"/>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38</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83" w:lineRule="exact"/>
              <w:ind w:left="120"/>
            </w:pPr>
            <w:r>
              <w:rPr>
                <w:rStyle w:val="115pt2"/>
              </w:rPr>
              <w:t>Деревянные конструкции гидротехнических сооружений</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81 -02-40-ХХХХ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ГЭСН-ХХХХ-40</w:t>
            </w:r>
          </w:p>
        </w:tc>
      </w:tr>
      <w:tr w:rsidR="00FE1105" w:rsidTr="00325BA4">
        <w:trPr>
          <w:trHeight w:hRule="exact" w:val="595"/>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4"/>
              </w:rPr>
              <w:t>39</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78" w:lineRule="exact"/>
              <w:ind w:left="120"/>
              <w:jc w:val="both"/>
            </w:pPr>
            <w:r>
              <w:rPr>
                <w:rStyle w:val="115pt2"/>
              </w:rPr>
              <w:t>Гидроизоляционные работы в гидротехнических сооружениях</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81-02-41-ХХХХ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ГЭСН-ХХХХ-41</w:t>
            </w:r>
          </w:p>
        </w:tc>
      </w:tr>
      <w:tr w:rsidR="00FE1105" w:rsidTr="00325BA4">
        <w:trPr>
          <w:trHeight w:hRule="exact" w:val="418"/>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4"/>
              </w:rPr>
              <w:t>40</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78" w:lineRule="exact"/>
              <w:ind w:left="120"/>
            </w:pPr>
            <w:r>
              <w:rPr>
                <w:rStyle w:val="115pt2"/>
              </w:rPr>
              <w:t>Берегоукрепительные работы</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81-02-42-ХХХХ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ГЭСН-ХХХХ-42</w:t>
            </w:r>
          </w:p>
        </w:tc>
      </w:tr>
      <w:tr w:rsidR="00FE1105" w:rsidTr="00325BA4">
        <w:trPr>
          <w:trHeight w:hRule="exact" w:val="595"/>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41</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78" w:lineRule="exact"/>
              <w:ind w:left="120"/>
              <w:jc w:val="both"/>
            </w:pPr>
            <w:r>
              <w:rPr>
                <w:rStyle w:val="115pt4"/>
              </w:rPr>
              <w:t>Судовозные пути стапелей и слипов</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81-02-43-ХХХХ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ГЭСН-ХХХХ-43</w:t>
            </w:r>
          </w:p>
        </w:tc>
      </w:tr>
      <w:tr w:rsidR="00FE1105" w:rsidTr="00325BA4">
        <w:trPr>
          <w:trHeight w:hRule="exact" w:val="595"/>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42</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30" w:lineRule="exact"/>
              <w:ind w:left="120"/>
            </w:pPr>
            <w:r>
              <w:rPr>
                <w:rStyle w:val="115pt4"/>
              </w:rPr>
              <w:t>Подводно-строительные (водолазные) работы</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81-02-44-ХХХХ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ГЭСН-ХХХХ-44</w:t>
            </w:r>
          </w:p>
        </w:tc>
      </w:tr>
      <w:tr w:rsidR="00FE1105" w:rsidTr="00325BA4">
        <w:trPr>
          <w:trHeight w:hRule="exact" w:val="370"/>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43</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74" w:lineRule="exact"/>
              <w:ind w:left="120"/>
              <w:jc w:val="both"/>
            </w:pPr>
            <w:r>
              <w:rPr>
                <w:rStyle w:val="115pt4"/>
              </w:rPr>
              <w:t>Промышленные печи и трубы</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81-02-45-ХХХХ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ГЭСН-ХХХХ-45</w:t>
            </w:r>
          </w:p>
        </w:tc>
      </w:tr>
      <w:tr w:rsidR="00FE1105" w:rsidTr="00325BA4">
        <w:trPr>
          <w:trHeight w:hRule="exact" w:val="595"/>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4"/>
              </w:rPr>
              <w:t>44</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83" w:lineRule="exact"/>
              <w:ind w:left="120"/>
            </w:pPr>
            <w:r>
              <w:rPr>
                <w:rStyle w:val="115pt4"/>
              </w:rPr>
              <w:t>Работы при реконструкции зданий и сооружений</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81-02-46-ХХХХ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ГЭСН-ХХХХ-46</w:t>
            </w:r>
          </w:p>
        </w:tc>
      </w:tr>
      <w:tr w:rsidR="00FE1105" w:rsidTr="00325BA4">
        <w:trPr>
          <w:trHeight w:hRule="exact" w:val="595"/>
          <w:jc w:val="center"/>
        </w:trPr>
        <w:tc>
          <w:tcPr>
            <w:tcW w:w="127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4"/>
              </w:rPr>
              <w:t>45</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0" w:line="230" w:lineRule="exact"/>
              <w:ind w:left="120"/>
            </w:pPr>
            <w:r>
              <w:rPr>
                <w:rStyle w:val="115pt4"/>
              </w:rPr>
              <w:t>Озеленение, защитные лесонасаждения</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 81-02-47-ХХХХ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ГЭСН-ХХХХ-47</w:t>
            </w:r>
          </w:p>
        </w:tc>
      </w:tr>
      <w:tr w:rsidR="00844402" w:rsidTr="00325BA4">
        <w:trPr>
          <w:trHeight w:hRule="exact" w:val="595"/>
          <w:jc w:val="center"/>
        </w:trPr>
        <w:tc>
          <w:tcPr>
            <w:tcW w:w="10473" w:type="dxa"/>
            <w:gridSpan w:val="6"/>
            <w:tcBorders>
              <w:top w:val="single" w:sz="4" w:space="0" w:color="auto"/>
              <w:left w:val="single" w:sz="4" w:space="0" w:color="auto"/>
              <w:bottom w:val="single" w:sz="4" w:space="0" w:color="auto"/>
              <w:right w:val="single" w:sz="4" w:space="0" w:color="auto"/>
            </w:tcBorders>
            <w:shd w:val="clear" w:color="auto" w:fill="FFFFFF"/>
          </w:tcPr>
          <w:p w:rsidR="00844402" w:rsidRDefault="00844402" w:rsidP="009E5065">
            <w:pPr>
              <w:pStyle w:val="7"/>
              <w:shd w:val="clear" w:color="auto" w:fill="auto"/>
              <w:spacing w:after="0" w:line="230" w:lineRule="exact"/>
              <w:ind w:left="120"/>
              <w:jc w:val="center"/>
            </w:pPr>
            <w:r>
              <w:rPr>
                <w:rStyle w:val="115pt"/>
              </w:rPr>
              <w:t>Монтаж оборудования (код типа сметного норматива - 03)</w:t>
            </w:r>
          </w:p>
        </w:tc>
      </w:tr>
      <w:tr w:rsidR="00FE1105" w:rsidTr="00325BA4">
        <w:trPr>
          <w:trHeight w:hRule="exact" w:val="595"/>
          <w:jc w:val="center"/>
        </w:trPr>
        <w:tc>
          <w:tcPr>
            <w:tcW w:w="1271" w:type="dxa"/>
            <w:tcBorders>
              <w:top w:val="single" w:sz="4" w:space="0" w:color="auto"/>
              <w:left w:val="single" w:sz="4" w:space="0" w:color="auto"/>
              <w:bottom w:val="single" w:sz="4" w:space="0" w:color="auto"/>
            </w:tcBorders>
            <w:shd w:val="clear" w:color="auto" w:fill="FFFFFF"/>
          </w:tcPr>
          <w:p w:rsidR="00FE1105" w:rsidRDefault="00844402" w:rsidP="00FE1105">
            <w:pPr>
              <w:pStyle w:val="7"/>
              <w:shd w:val="clear" w:color="auto" w:fill="auto"/>
              <w:spacing w:after="0" w:line="230" w:lineRule="exact"/>
              <w:jc w:val="center"/>
            </w:pPr>
            <w:r>
              <w:rPr>
                <w:rStyle w:val="115pt4"/>
              </w:rPr>
              <w:t>1</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60" w:line="230" w:lineRule="exact"/>
              <w:ind w:left="120"/>
            </w:pPr>
            <w:r>
              <w:rPr>
                <w:rStyle w:val="115pt4"/>
              </w:rPr>
              <w:t>Металлообрабатывающее</w:t>
            </w:r>
          </w:p>
          <w:p w:rsidR="00FE1105" w:rsidRDefault="00FE1105" w:rsidP="009E5065">
            <w:pPr>
              <w:pStyle w:val="7"/>
              <w:shd w:val="clear" w:color="auto" w:fill="auto"/>
              <w:spacing w:after="0" w:line="278" w:lineRule="exact"/>
              <w:ind w:left="120"/>
            </w:pPr>
            <w:r>
              <w:rPr>
                <w:rStyle w:val="115pt4"/>
              </w:rPr>
              <w:t>оборудование</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ГЭСНм 81-03-01-ХХХХ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ГЭСНм-ХХХХ-01</w:t>
            </w:r>
          </w:p>
        </w:tc>
      </w:tr>
      <w:tr w:rsidR="00844402" w:rsidTr="00325BA4">
        <w:trPr>
          <w:trHeight w:hRule="exact" w:val="595"/>
          <w:jc w:val="center"/>
        </w:trPr>
        <w:tc>
          <w:tcPr>
            <w:tcW w:w="1271" w:type="dxa"/>
            <w:tcBorders>
              <w:top w:val="single" w:sz="4" w:space="0" w:color="auto"/>
              <w:left w:val="single" w:sz="4" w:space="0" w:color="auto"/>
              <w:bottom w:val="single" w:sz="4" w:space="0" w:color="auto"/>
            </w:tcBorders>
            <w:shd w:val="clear" w:color="auto" w:fill="FFFFFF"/>
          </w:tcPr>
          <w:p w:rsidR="00844402" w:rsidRDefault="00844402" w:rsidP="00844402">
            <w:pPr>
              <w:pStyle w:val="7"/>
              <w:shd w:val="clear" w:color="auto" w:fill="auto"/>
              <w:spacing w:after="0" w:line="230" w:lineRule="exact"/>
              <w:jc w:val="center"/>
              <w:rPr>
                <w:rStyle w:val="115pt4"/>
              </w:rPr>
            </w:pPr>
            <w:r>
              <w:rPr>
                <w:rStyle w:val="115pt4"/>
              </w:rPr>
              <w:t>2</w:t>
            </w:r>
          </w:p>
        </w:tc>
        <w:tc>
          <w:tcPr>
            <w:tcW w:w="3686" w:type="dxa"/>
            <w:gridSpan w:val="3"/>
            <w:tcBorders>
              <w:top w:val="single" w:sz="4" w:space="0" w:color="auto"/>
              <w:left w:val="single" w:sz="4" w:space="0" w:color="auto"/>
              <w:bottom w:val="single" w:sz="4" w:space="0" w:color="auto"/>
            </w:tcBorders>
            <w:shd w:val="clear" w:color="auto" w:fill="FFFFFF"/>
          </w:tcPr>
          <w:p w:rsidR="00844402" w:rsidRDefault="00844402" w:rsidP="009E5065">
            <w:pPr>
              <w:pStyle w:val="7"/>
              <w:shd w:val="clear" w:color="auto" w:fill="auto"/>
              <w:spacing w:after="60" w:line="230" w:lineRule="exact"/>
              <w:ind w:left="120"/>
              <w:jc w:val="both"/>
            </w:pPr>
            <w:r>
              <w:rPr>
                <w:rStyle w:val="115pt2"/>
              </w:rPr>
              <w:t>Деревообрабатывающее</w:t>
            </w:r>
          </w:p>
          <w:p w:rsidR="00844402" w:rsidRDefault="00844402" w:rsidP="009E5065">
            <w:pPr>
              <w:pStyle w:val="7"/>
              <w:shd w:val="clear" w:color="auto" w:fill="auto"/>
              <w:spacing w:before="60" w:after="0" w:line="230" w:lineRule="exact"/>
              <w:ind w:left="120"/>
              <w:jc w:val="both"/>
            </w:pPr>
            <w:r>
              <w:rPr>
                <w:rStyle w:val="115pt2"/>
              </w:rPr>
              <w:t>оборудование</w:t>
            </w:r>
          </w:p>
        </w:tc>
        <w:tc>
          <w:tcPr>
            <w:tcW w:w="2681" w:type="dxa"/>
            <w:tcBorders>
              <w:top w:val="single" w:sz="4" w:space="0" w:color="auto"/>
              <w:left w:val="single" w:sz="4" w:space="0" w:color="auto"/>
              <w:bottom w:val="single" w:sz="4" w:space="0" w:color="auto"/>
            </w:tcBorders>
            <w:shd w:val="clear" w:color="auto" w:fill="FFFFFF"/>
          </w:tcPr>
          <w:p w:rsidR="00844402" w:rsidRDefault="00844402" w:rsidP="00844402">
            <w:pPr>
              <w:pStyle w:val="7"/>
              <w:shd w:val="clear" w:color="auto" w:fill="auto"/>
              <w:spacing w:after="0" w:line="230" w:lineRule="exact"/>
              <w:jc w:val="center"/>
            </w:pPr>
            <w:r>
              <w:rPr>
                <w:rStyle w:val="115pt2"/>
              </w:rPr>
              <w:t>ГЭСНм 81-03-02-ХХХХ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4402" w:rsidRDefault="00844402" w:rsidP="00844402">
            <w:pPr>
              <w:pStyle w:val="7"/>
              <w:shd w:val="clear" w:color="auto" w:fill="auto"/>
              <w:spacing w:after="0" w:line="230" w:lineRule="exact"/>
              <w:jc w:val="center"/>
            </w:pPr>
            <w:r>
              <w:rPr>
                <w:rStyle w:val="115pt2"/>
              </w:rPr>
              <w:t>ГЭСНм-ХХХХ-02</w:t>
            </w:r>
          </w:p>
        </w:tc>
      </w:tr>
      <w:tr w:rsidR="00FE1105" w:rsidTr="00325BA4">
        <w:trPr>
          <w:trHeight w:hRule="exact" w:val="595"/>
          <w:jc w:val="center"/>
        </w:trPr>
        <w:tc>
          <w:tcPr>
            <w:tcW w:w="1271" w:type="dxa"/>
            <w:tcBorders>
              <w:top w:val="single" w:sz="4" w:space="0" w:color="auto"/>
              <w:left w:val="single" w:sz="4" w:space="0" w:color="auto"/>
              <w:bottom w:val="single" w:sz="4" w:space="0" w:color="auto"/>
            </w:tcBorders>
            <w:shd w:val="clear" w:color="auto" w:fill="FFFFFF"/>
          </w:tcPr>
          <w:p w:rsidR="00FE1105" w:rsidRDefault="00844402" w:rsidP="00FE1105">
            <w:pPr>
              <w:pStyle w:val="7"/>
              <w:shd w:val="clear" w:color="auto" w:fill="auto"/>
              <w:spacing w:after="0" w:line="230" w:lineRule="exact"/>
              <w:jc w:val="center"/>
            </w:pPr>
            <w:r>
              <w:t>3</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after="60" w:line="230" w:lineRule="exact"/>
              <w:ind w:left="120"/>
              <w:jc w:val="both"/>
            </w:pPr>
            <w:r>
              <w:rPr>
                <w:rStyle w:val="115pt2"/>
              </w:rPr>
              <w:t>Подъемно-транспортное</w:t>
            </w:r>
          </w:p>
          <w:p w:rsidR="00FE1105" w:rsidRDefault="00FE1105" w:rsidP="009E5065">
            <w:pPr>
              <w:pStyle w:val="7"/>
              <w:shd w:val="clear" w:color="auto" w:fill="auto"/>
              <w:spacing w:before="60" w:after="0" w:line="230" w:lineRule="exact"/>
              <w:ind w:left="120"/>
              <w:jc w:val="both"/>
            </w:pPr>
            <w:r>
              <w:rPr>
                <w:rStyle w:val="115pt2"/>
              </w:rPr>
              <w:t>оборудование</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ГЭСНм 81-03-03-ХХХХ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ГЭСНм-ХХХХ-03</w:t>
            </w:r>
          </w:p>
        </w:tc>
      </w:tr>
      <w:tr w:rsidR="00FE1105" w:rsidTr="00325BA4">
        <w:trPr>
          <w:trHeight w:hRule="exact" w:val="801"/>
          <w:jc w:val="center"/>
        </w:trPr>
        <w:tc>
          <w:tcPr>
            <w:tcW w:w="1271" w:type="dxa"/>
            <w:tcBorders>
              <w:top w:val="single" w:sz="4" w:space="0" w:color="auto"/>
              <w:left w:val="single" w:sz="4" w:space="0" w:color="auto"/>
              <w:bottom w:val="single" w:sz="4" w:space="0" w:color="auto"/>
            </w:tcBorders>
            <w:shd w:val="clear" w:color="auto" w:fill="FFFFFF"/>
          </w:tcPr>
          <w:p w:rsidR="00FE1105" w:rsidRDefault="00844402" w:rsidP="00FE1105">
            <w:pPr>
              <w:pStyle w:val="7"/>
              <w:shd w:val="clear" w:color="auto" w:fill="auto"/>
              <w:spacing w:after="0" w:line="230" w:lineRule="exact"/>
              <w:jc w:val="center"/>
            </w:pPr>
            <w:r>
              <w:rPr>
                <w:rStyle w:val="115pt4"/>
              </w:rPr>
              <w:t>4</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before="60" w:after="0" w:line="230" w:lineRule="exact"/>
              <w:ind w:left="120"/>
              <w:jc w:val="both"/>
            </w:pPr>
            <w:r>
              <w:rPr>
                <w:rStyle w:val="115pt4"/>
              </w:rPr>
              <w:t>Дробильно-размольное, обогатительное и агломерационное оборудование</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ГЭСНм 81-03-04-ХХХХ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ГЭСНм-ХХХХ-04</w:t>
            </w:r>
          </w:p>
        </w:tc>
      </w:tr>
      <w:tr w:rsidR="00FE1105" w:rsidTr="00325BA4">
        <w:trPr>
          <w:trHeight w:hRule="exact" w:val="317"/>
          <w:jc w:val="center"/>
        </w:trPr>
        <w:tc>
          <w:tcPr>
            <w:tcW w:w="1271" w:type="dxa"/>
            <w:tcBorders>
              <w:top w:val="single" w:sz="4" w:space="0" w:color="auto"/>
              <w:left w:val="single" w:sz="4" w:space="0" w:color="auto"/>
              <w:bottom w:val="single" w:sz="4" w:space="0" w:color="auto"/>
            </w:tcBorders>
            <w:shd w:val="clear" w:color="auto" w:fill="FFFFFF"/>
          </w:tcPr>
          <w:p w:rsidR="00FE1105" w:rsidRDefault="00844402" w:rsidP="00FE1105">
            <w:pPr>
              <w:pStyle w:val="7"/>
              <w:shd w:val="clear" w:color="auto" w:fill="auto"/>
              <w:spacing w:after="0" w:line="230" w:lineRule="exact"/>
              <w:jc w:val="center"/>
            </w:pPr>
            <w:r>
              <w:rPr>
                <w:rStyle w:val="115pt2"/>
              </w:rPr>
              <w:t>5</w:t>
            </w:r>
          </w:p>
        </w:tc>
        <w:tc>
          <w:tcPr>
            <w:tcW w:w="3686" w:type="dxa"/>
            <w:gridSpan w:val="3"/>
            <w:tcBorders>
              <w:top w:val="single" w:sz="4" w:space="0" w:color="auto"/>
              <w:left w:val="single" w:sz="4" w:space="0" w:color="auto"/>
              <w:bottom w:val="single" w:sz="4" w:space="0" w:color="auto"/>
            </w:tcBorders>
            <w:shd w:val="clear" w:color="auto" w:fill="FFFFFF"/>
          </w:tcPr>
          <w:p w:rsidR="00FE1105" w:rsidRDefault="00FE1105" w:rsidP="009E5065">
            <w:pPr>
              <w:pStyle w:val="7"/>
              <w:shd w:val="clear" w:color="auto" w:fill="auto"/>
              <w:spacing w:before="60" w:after="0" w:line="230" w:lineRule="exact"/>
              <w:ind w:left="120"/>
              <w:jc w:val="both"/>
            </w:pPr>
            <w:r>
              <w:rPr>
                <w:rStyle w:val="115pt2"/>
              </w:rPr>
              <w:t>Весовое оборудование</w:t>
            </w:r>
          </w:p>
        </w:tc>
        <w:tc>
          <w:tcPr>
            <w:tcW w:w="2681" w:type="dxa"/>
            <w:tcBorders>
              <w:top w:val="single" w:sz="4" w:space="0" w:color="auto"/>
              <w:left w:val="single" w:sz="4" w:space="0" w:color="auto"/>
              <w:bottom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ГЭСНм 81-03-05-ХХХХ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E1105" w:rsidRDefault="00FE1105" w:rsidP="00FE1105">
            <w:pPr>
              <w:pStyle w:val="7"/>
              <w:shd w:val="clear" w:color="auto" w:fill="auto"/>
              <w:spacing w:after="0" w:line="230" w:lineRule="exact"/>
              <w:jc w:val="center"/>
            </w:pPr>
            <w:r>
              <w:rPr>
                <w:rStyle w:val="115pt2"/>
              </w:rPr>
              <w:t>ГЭСНм-ХХХХ-05</w:t>
            </w:r>
          </w:p>
        </w:tc>
      </w:tr>
      <w:tr w:rsidR="00733666" w:rsidTr="00325BA4">
        <w:trPr>
          <w:trHeight w:hRule="exact" w:val="288"/>
          <w:jc w:val="center"/>
        </w:trPr>
        <w:tc>
          <w:tcPr>
            <w:tcW w:w="1271"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6</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2"/>
              </w:rPr>
              <w:t>Теплосиловое оборудование</w:t>
            </w:r>
          </w:p>
        </w:tc>
        <w:tc>
          <w:tcPr>
            <w:tcW w:w="2681"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81-03-06-ХХХХ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ГЭСНм-ХХХХ-06</w:t>
            </w:r>
          </w:p>
        </w:tc>
      </w:tr>
      <w:tr w:rsidR="00733666" w:rsidTr="00325BA4">
        <w:trPr>
          <w:trHeight w:hRule="exact" w:val="566"/>
          <w:jc w:val="center"/>
        </w:trPr>
        <w:tc>
          <w:tcPr>
            <w:tcW w:w="1271"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4"/>
              </w:rPr>
              <w:t>7</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4" w:lineRule="exact"/>
              <w:ind w:left="120"/>
            </w:pPr>
            <w:r>
              <w:rPr>
                <w:rStyle w:val="115pt2"/>
              </w:rPr>
              <w:t>Компрессорные машины, насосы и вентиляторы</w:t>
            </w:r>
          </w:p>
        </w:tc>
        <w:tc>
          <w:tcPr>
            <w:tcW w:w="2681"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81-03-07-ХХХХ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ГЭСНм-ХХХХ-07</w:t>
            </w:r>
          </w:p>
        </w:tc>
      </w:tr>
      <w:tr w:rsidR="00733666" w:rsidTr="00325BA4">
        <w:trPr>
          <w:trHeight w:hRule="exact" w:val="283"/>
          <w:jc w:val="center"/>
        </w:trPr>
        <w:tc>
          <w:tcPr>
            <w:tcW w:w="1271"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8</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2"/>
              </w:rPr>
              <w:t>Электротехническое установки</w:t>
            </w:r>
          </w:p>
        </w:tc>
        <w:tc>
          <w:tcPr>
            <w:tcW w:w="2681"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81-03-08-ХХХХ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ГЭСНм-ХХХХ-0 8</w:t>
            </w:r>
          </w:p>
        </w:tc>
      </w:tr>
      <w:tr w:rsidR="00733666" w:rsidTr="00325BA4">
        <w:trPr>
          <w:trHeight w:hRule="exact" w:val="288"/>
          <w:jc w:val="center"/>
        </w:trPr>
        <w:tc>
          <w:tcPr>
            <w:tcW w:w="1271"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9</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2"/>
              </w:rPr>
              <w:t>Электрические печи</w:t>
            </w:r>
          </w:p>
        </w:tc>
        <w:tc>
          <w:tcPr>
            <w:tcW w:w="2681"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81-03-09-ХХХХ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ГЭСНм-ХХХХ-09</w:t>
            </w:r>
          </w:p>
        </w:tc>
      </w:tr>
      <w:tr w:rsidR="00733666" w:rsidTr="00325BA4">
        <w:trPr>
          <w:trHeight w:hRule="exact" w:val="288"/>
          <w:jc w:val="center"/>
        </w:trPr>
        <w:tc>
          <w:tcPr>
            <w:tcW w:w="1271"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4"/>
              </w:rPr>
              <w:t>10</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4"/>
              </w:rPr>
              <w:t>Оборудование связи</w:t>
            </w:r>
          </w:p>
        </w:tc>
        <w:tc>
          <w:tcPr>
            <w:tcW w:w="2681"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81-03-10-ХХХХ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ГЭСНм-ХХХХ-10</w:t>
            </w:r>
          </w:p>
        </w:tc>
      </w:tr>
      <w:tr w:rsidR="00733666" w:rsidTr="00325BA4">
        <w:trPr>
          <w:trHeight w:hRule="exact" w:val="557"/>
          <w:jc w:val="center"/>
        </w:trPr>
        <w:tc>
          <w:tcPr>
            <w:tcW w:w="1271"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4"/>
              </w:rPr>
              <w:t>11</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8" w:lineRule="exact"/>
              <w:ind w:left="120"/>
            </w:pPr>
            <w:r>
              <w:rPr>
                <w:rStyle w:val="115pt2"/>
              </w:rPr>
              <w:t>Приборы, средства автоматизации и вычислительной техники</w:t>
            </w:r>
          </w:p>
        </w:tc>
        <w:tc>
          <w:tcPr>
            <w:tcW w:w="2681"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81-03-11-ХХХХ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ГЭСНм-ХХХХ-11</w:t>
            </w:r>
          </w:p>
        </w:tc>
      </w:tr>
      <w:tr w:rsidR="00733666" w:rsidTr="00325BA4">
        <w:trPr>
          <w:trHeight w:hRule="exact" w:val="283"/>
          <w:jc w:val="center"/>
        </w:trPr>
        <w:tc>
          <w:tcPr>
            <w:tcW w:w="1271"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12</w:t>
            </w:r>
          </w:p>
        </w:tc>
        <w:tc>
          <w:tcPr>
            <w:tcW w:w="3686" w:type="dxa"/>
            <w:gridSpan w:val="3"/>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4"/>
              </w:rPr>
              <w:t>Технологические трубопроводы</w:t>
            </w:r>
          </w:p>
        </w:tc>
        <w:tc>
          <w:tcPr>
            <w:tcW w:w="2681"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81-03-12-ХХХХ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ГЭСНм-ХХХХ-12</w:t>
            </w:r>
          </w:p>
        </w:tc>
      </w:tr>
      <w:tr w:rsidR="009E5065" w:rsidTr="00325BA4">
        <w:trPr>
          <w:trHeight w:hRule="exact" w:val="571"/>
          <w:jc w:val="center"/>
        </w:trPr>
        <w:tc>
          <w:tcPr>
            <w:tcW w:w="127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4"/>
              </w:rPr>
              <w:lastRenderedPageBreak/>
              <w:t>13</w:t>
            </w:r>
          </w:p>
        </w:tc>
        <w:tc>
          <w:tcPr>
            <w:tcW w:w="3686" w:type="dxa"/>
            <w:gridSpan w:val="3"/>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78" w:lineRule="exact"/>
              <w:ind w:left="120"/>
            </w:pPr>
            <w:r>
              <w:rPr>
                <w:rStyle w:val="115pt2"/>
              </w:rPr>
              <w:t>Оборудование прокатных производств</w:t>
            </w:r>
          </w:p>
        </w:tc>
        <w:tc>
          <w:tcPr>
            <w:tcW w:w="268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 81-03-14-ХХХХ</w:t>
            </w:r>
          </w:p>
        </w:tc>
        <w:tc>
          <w:tcPr>
            <w:tcW w:w="2835" w:type="dxa"/>
            <w:tcBorders>
              <w:top w:val="single" w:sz="4" w:space="0" w:color="auto"/>
              <w:left w:val="single" w:sz="4" w:space="0" w:color="auto"/>
              <w:righ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ГЭСНм-ХХХХ-14</w:t>
            </w:r>
          </w:p>
        </w:tc>
      </w:tr>
      <w:tr w:rsidR="009E5065" w:rsidTr="00325BA4">
        <w:trPr>
          <w:trHeight w:hRule="exact" w:val="422"/>
          <w:jc w:val="center"/>
        </w:trPr>
        <w:tc>
          <w:tcPr>
            <w:tcW w:w="127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14</w:t>
            </w:r>
          </w:p>
        </w:tc>
        <w:tc>
          <w:tcPr>
            <w:tcW w:w="3686" w:type="dxa"/>
            <w:gridSpan w:val="3"/>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78" w:lineRule="exact"/>
              <w:ind w:left="120"/>
            </w:pPr>
            <w:r>
              <w:rPr>
                <w:rStyle w:val="115pt2"/>
              </w:rPr>
              <w:t>Оборудование для очистки газов</w:t>
            </w:r>
          </w:p>
        </w:tc>
        <w:tc>
          <w:tcPr>
            <w:tcW w:w="268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 81-03-15-ХХХХ</w:t>
            </w:r>
          </w:p>
        </w:tc>
        <w:tc>
          <w:tcPr>
            <w:tcW w:w="2835" w:type="dxa"/>
            <w:tcBorders>
              <w:top w:val="single" w:sz="4" w:space="0" w:color="auto"/>
              <w:left w:val="single" w:sz="4" w:space="0" w:color="auto"/>
              <w:righ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ГЭСНм-ХХХХ-15</w:t>
            </w:r>
          </w:p>
        </w:tc>
      </w:tr>
      <w:tr w:rsidR="009E5065" w:rsidTr="00325BA4">
        <w:trPr>
          <w:trHeight w:hRule="exact" w:val="558"/>
          <w:jc w:val="center"/>
        </w:trPr>
        <w:tc>
          <w:tcPr>
            <w:tcW w:w="127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15</w:t>
            </w:r>
          </w:p>
        </w:tc>
        <w:tc>
          <w:tcPr>
            <w:tcW w:w="3686" w:type="dxa"/>
            <w:gridSpan w:val="3"/>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ind w:left="120"/>
            </w:pPr>
            <w:r>
              <w:rPr>
                <w:rStyle w:val="115pt2"/>
              </w:rPr>
              <w:t>Оборудование предприятий черной металлургии</w:t>
            </w:r>
          </w:p>
        </w:tc>
        <w:tc>
          <w:tcPr>
            <w:tcW w:w="268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 81-03-16-ХХХХ</w:t>
            </w:r>
          </w:p>
        </w:tc>
        <w:tc>
          <w:tcPr>
            <w:tcW w:w="2835" w:type="dxa"/>
            <w:tcBorders>
              <w:top w:val="single" w:sz="4" w:space="0" w:color="auto"/>
              <w:left w:val="single" w:sz="4" w:space="0" w:color="auto"/>
              <w:righ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ГЭСНм-ХХХХ-16</w:t>
            </w:r>
          </w:p>
        </w:tc>
      </w:tr>
      <w:tr w:rsidR="009E5065" w:rsidTr="00325BA4">
        <w:trPr>
          <w:trHeight w:hRule="exact" w:val="562"/>
          <w:jc w:val="center"/>
        </w:trPr>
        <w:tc>
          <w:tcPr>
            <w:tcW w:w="127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16</w:t>
            </w:r>
          </w:p>
        </w:tc>
        <w:tc>
          <w:tcPr>
            <w:tcW w:w="3686" w:type="dxa"/>
            <w:gridSpan w:val="3"/>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78" w:lineRule="exact"/>
              <w:ind w:left="120"/>
            </w:pPr>
            <w:r>
              <w:rPr>
                <w:rStyle w:val="115pt4"/>
              </w:rPr>
              <w:t>Оборудование предприятий цветной металлургии</w:t>
            </w:r>
          </w:p>
        </w:tc>
        <w:tc>
          <w:tcPr>
            <w:tcW w:w="268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 81-03-17-ХХХХ</w:t>
            </w:r>
          </w:p>
        </w:tc>
        <w:tc>
          <w:tcPr>
            <w:tcW w:w="2835" w:type="dxa"/>
            <w:tcBorders>
              <w:top w:val="single" w:sz="4" w:space="0" w:color="auto"/>
              <w:left w:val="single" w:sz="4" w:space="0" w:color="auto"/>
              <w:righ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ГЭСНм-ХХХХ-17</w:t>
            </w:r>
          </w:p>
        </w:tc>
      </w:tr>
      <w:tr w:rsidR="009E5065" w:rsidTr="00325BA4">
        <w:trPr>
          <w:trHeight w:hRule="exact" w:val="1139"/>
          <w:jc w:val="center"/>
        </w:trPr>
        <w:tc>
          <w:tcPr>
            <w:tcW w:w="127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4"/>
              </w:rPr>
              <w:t>17</w:t>
            </w:r>
          </w:p>
        </w:tc>
        <w:tc>
          <w:tcPr>
            <w:tcW w:w="3686" w:type="dxa"/>
            <w:gridSpan w:val="3"/>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74" w:lineRule="exact"/>
              <w:ind w:left="120"/>
            </w:pPr>
            <w:r>
              <w:rPr>
                <w:rStyle w:val="115pt4"/>
              </w:rPr>
              <w:t>Оборудование предприятий химической и нефтеперерабатывающей промышленности</w:t>
            </w:r>
          </w:p>
        </w:tc>
        <w:tc>
          <w:tcPr>
            <w:tcW w:w="268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 81-03-18-ХХХХ</w:t>
            </w:r>
          </w:p>
        </w:tc>
        <w:tc>
          <w:tcPr>
            <w:tcW w:w="2835" w:type="dxa"/>
            <w:tcBorders>
              <w:top w:val="single" w:sz="4" w:space="0" w:color="auto"/>
              <w:left w:val="single" w:sz="4" w:space="0" w:color="auto"/>
              <w:righ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ГЭСНм-ХХХХ-18</w:t>
            </w:r>
          </w:p>
        </w:tc>
      </w:tr>
      <w:tr w:rsidR="009E5065" w:rsidTr="00325BA4">
        <w:trPr>
          <w:trHeight w:hRule="exact" w:val="858"/>
          <w:jc w:val="center"/>
        </w:trPr>
        <w:tc>
          <w:tcPr>
            <w:tcW w:w="127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4"/>
              </w:rPr>
              <w:t>18</w:t>
            </w:r>
          </w:p>
        </w:tc>
        <w:tc>
          <w:tcPr>
            <w:tcW w:w="3686" w:type="dxa"/>
            <w:gridSpan w:val="3"/>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74" w:lineRule="exact"/>
              <w:ind w:left="120"/>
            </w:pPr>
            <w:r>
              <w:rPr>
                <w:rStyle w:val="115pt4"/>
              </w:rPr>
              <w:t>Оборудование сигнализации, централизации и блокировки на железнодорожном транспорте</w:t>
            </w:r>
          </w:p>
        </w:tc>
        <w:tc>
          <w:tcPr>
            <w:tcW w:w="268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 81-03-20-ХХХХ</w:t>
            </w:r>
          </w:p>
        </w:tc>
        <w:tc>
          <w:tcPr>
            <w:tcW w:w="2835" w:type="dxa"/>
            <w:tcBorders>
              <w:top w:val="single" w:sz="4" w:space="0" w:color="auto"/>
              <w:left w:val="single" w:sz="4" w:space="0" w:color="auto"/>
              <w:righ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ГЭСНм-ХХХХ-20</w:t>
            </w:r>
          </w:p>
        </w:tc>
      </w:tr>
      <w:tr w:rsidR="009E5065" w:rsidTr="00325BA4">
        <w:trPr>
          <w:trHeight w:hRule="exact" w:val="845"/>
          <w:jc w:val="center"/>
        </w:trPr>
        <w:tc>
          <w:tcPr>
            <w:tcW w:w="127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4"/>
              </w:rPr>
              <w:t>19</w:t>
            </w:r>
          </w:p>
        </w:tc>
        <w:tc>
          <w:tcPr>
            <w:tcW w:w="3686" w:type="dxa"/>
            <w:gridSpan w:val="3"/>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74" w:lineRule="exact"/>
              <w:ind w:left="120"/>
            </w:pPr>
            <w:r>
              <w:rPr>
                <w:rStyle w:val="115pt4"/>
              </w:rPr>
              <w:t>Оборудование</w:t>
            </w:r>
          </w:p>
          <w:p w:rsidR="009E5065" w:rsidRDefault="009E5065" w:rsidP="009E5065">
            <w:pPr>
              <w:pStyle w:val="7"/>
              <w:shd w:val="clear" w:color="auto" w:fill="auto"/>
              <w:spacing w:after="0" w:line="278" w:lineRule="exact"/>
              <w:ind w:left="120"/>
            </w:pPr>
            <w:r>
              <w:rPr>
                <w:rStyle w:val="115pt4"/>
              </w:rPr>
              <w:t>гидроэлектрических станций и гидротехнических сооружений</w:t>
            </w:r>
          </w:p>
        </w:tc>
        <w:tc>
          <w:tcPr>
            <w:tcW w:w="268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 81-03-22-ХХХХ</w:t>
            </w:r>
          </w:p>
        </w:tc>
        <w:tc>
          <w:tcPr>
            <w:tcW w:w="2835" w:type="dxa"/>
            <w:tcBorders>
              <w:top w:val="single" w:sz="4" w:space="0" w:color="auto"/>
              <w:left w:val="single" w:sz="4" w:space="0" w:color="auto"/>
              <w:righ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ГЭСНм-ХХХХ-22</w:t>
            </w:r>
          </w:p>
        </w:tc>
      </w:tr>
      <w:tr w:rsidR="009E5065" w:rsidTr="00325BA4">
        <w:trPr>
          <w:trHeight w:hRule="exact" w:val="840"/>
          <w:jc w:val="center"/>
        </w:trPr>
        <w:tc>
          <w:tcPr>
            <w:tcW w:w="127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20</w:t>
            </w:r>
          </w:p>
        </w:tc>
        <w:tc>
          <w:tcPr>
            <w:tcW w:w="3686" w:type="dxa"/>
            <w:gridSpan w:val="3"/>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78" w:lineRule="exact"/>
              <w:ind w:left="120"/>
            </w:pPr>
            <w:r>
              <w:rPr>
                <w:rStyle w:val="115pt4"/>
              </w:rPr>
              <w:t>Оборудование предприятий электротехнической промышленности</w:t>
            </w:r>
          </w:p>
        </w:tc>
        <w:tc>
          <w:tcPr>
            <w:tcW w:w="268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 81-03-23-ХХХХ</w:t>
            </w:r>
          </w:p>
        </w:tc>
        <w:tc>
          <w:tcPr>
            <w:tcW w:w="2835" w:type="dxa"/>
            <w:tcBorders>
              <w:top w:val="single" w:sz="4" w:space="0" w:color="auto"/>
              <w:left w:val="single" w:sz="4" w:space="0" w:color="auto"/>
              <w:righ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ГЭСНм-ХХХХ-23</w:t>
            </w:r>
          </w:p>
        </w:tc>
      </w:tr>
      <w:tr w:rsidR="009E5065" w:rsidTr="00325BA4">
        <w:trPr>
          <w:trHeight w:hRule="exact" w:val="865"/>
          <w:jc w:val="center"/>
        </w:trPr>
        <w:tc>
          <w:tcPr>
            <w:tcW w:w="127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4"/>
              </w:rPr>
              <w:t>21</w:t>
            </w:r>
          </w:p>
        </w:tc>
        <w:tc>
          <w:tcPr>
            <w:tcW w:w="3686" w:type="dxa"/>
            <w:gridSpan w:val="3"/>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78" w:lineRule="exact"/>
              <w:ind w:left="120"/>
            </w:pPr>
            <w:r>
              <w:rPr>
                <w:rStyle w:val="115pt4"/>
              </w:rPr>
              <w:t>Оборудование предприятий промышленности строительных материалов</w:t>
            </w:r>
          </w:p>
        </w:tc>
        <w:tc>
          <w:tcPr>
            <w:tcW w:w="268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 81-03-24-ХХХХ</w:t>
            </w:r>
          </w:p>
        </w:tc>
        <w:tc>
          <w:tcPr>
            <w:tcW w:w="2835" w:type="dxa"/>
            <w:tcBorders>
              <w:top w:val="single" w:sz="4" w:space="0" w:color="auto"/>
              <w:left w:val="single" w:sz="4" w:space="0" w:color="auto"/>
              <w:righ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ГЭСНм-ХХХХ-24</w:t>
            </w:r>
          </w:p>
        </w:tc>
      </w:tr>
      <w:tr w:rsidR="009E5065" w:rsidTr="00325BA4">
        <w:trPr>
          <w:trHeight w:hRule="exact" w:val="840"/>
          <w:jc w:val="center"/>
        </w:trPr>
        <w:tc>
          <w:tcPr>
            <w:tcW w:w="127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22</w:t>
            </w:r>
          </w:p>
        </w:tc>
        <w:tc>
          <w:tcPr>
            <w:tcW w:w="3686" w:type="dxa"/>
            <w:gridSpan w:val="3"/>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74" w:lineRule="exact"/>
              <w:ind w:left="120"/>
            </w:pPr>
            <w:r>
              <w:rPr>
                <w:rStyle w:val="115pt2"/>
              </w:rPr>
              <w:t>Оборудование предприятий</w:t>
            </w:r>
          </w:p>
          <w:p w:rsidR="009E5065" w:rsidRDefault="009E5065" w:rsidP="009E5065">
            <w:pPr>
              <w:pStyle w:val="7"/>
              <w:shd w:val="clear" w:color="auto" w:fill="auto"/>
              <w:spacing w:after="0" w:line="274" w:lineRule="exact"/>
              <w:ind w:left="120"/>
            </w:pPr>
            <w:r>
              <w:rPr>
                <w:rStyle w:val="115pt2"/>
              </w:rPr>
              <w:t>целлюлозно-бумажной</w:t>
            </w:r>
          </w:p>
          <w:p w:rsidR="009E5065" w:rsidRDefault="009E5065" w:rsidP="009E5065">
            <w:pPr>
              <w:pStyle w:val="7"/>
              <w:shd w:val="clear" w:color="auto" w:fill="auto"/>
              <w:spacing w:after="0" w:line="274" w:lineRule="exact"/>
              <w:ind w:left="120"/>
            </w:pPr>
            <w:r>
              <w:rPr>
                <w:rStyle w:val="115pt2"/>
              </w:rPr>
              <w:t>промышленности</w:t>
            </w:r>
          </w:p>
        </w:tc>
        <w:tc>
          <w:tcPr>
            <w:tcW w:w="268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 81-03-25-ХХХХ</w:t>
            </w:r>
          </w:p>
        </w:tc>
        <w:tc>
          <w:tcPr>
            <w:tcW w:w="2835" w:type="dxa"/>
            <w:tcBorders>
              <w:top w:val="single" w:sz="4" w:space="0" w:color="auto"/>
              <w:left w:val="single" w:sz="4" w:space="0" w:color="auto"/>
              <w:righ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ГЭСНм-ХХХХ-25</w:t>
            </w:r>
          </w:p>
        </w:tc>
      </w:tr>
      <w:tr w:rsidR="009E5065" w:rsidTr="00325BA4">
        <w:trPr>
          <w:trHeight w:hRule="exact" w:val="572"/>
          <w:jc w:val="center"/>
        </w:trPr>
        <w:tc>
          <w:tcPr>
            <w:tcW w:w="127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23</w:t>
            </w:r>
          </w:p>
        </w:tc>
        <w:tc>
          <w:tcPr>
            <w:tcW w:w="3686" w:type="dxa"/>
            <w:gridSpan w:val="3"/>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74" w:lineRule="exact"/>
              <w:ind w:left="120"/>
            </w:pPr>
            <w:r>
              <w:rPr>
                <w:rStyle w:val="115pt2"/>
              </w:rPr>
              <w:t>Оборудование предприятий текстильной промышленности</w:t>
            </w:r>
          </w:p>
        </w:tc>
        <w:tc>
          <w:tcPr>
            <w:tcW w:w="268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 81-03-26-ХХХХ</w:t>
            </w:r>
          </w:p>
        </w:tc>
        <w:tc>
          <w:tcPr>
            <w:tcW w:w="2835" w:type="dxa"/>
            <w:tcBorders>
              <w:top w:val="single" w:sz="4" w:space="0" w:color="auto"/>
              <w:left w:val="single" w:sz="4" w:space="0" w:color="auto"/>
              <w:righ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ГЭСНм-ХХХХ-26</w:t>
            </w:r>
          </w:p>
        </w:tc>
      </w:tr>
      <w:tr w:rsidR="009E5065" w:rsidTr="00325BA4">
        <w:trPr>
          <w:trHeight w:hRule="exact" w:val="845"/>
          <w:jc w:val="center"/>
        </w:trPr>
        <w:tc>
          <w:tcPr>
            <w:tcW w:w="1271" w:type="dxa"/>
            <w:tcBorders>
              <w:top w:val="single" w:sz="4" w:space="0" w:color="auto"/>
              <w:lef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4"/>
              </w:rPr>
              <w:t>24</w:t>
            </w:r>
          </w:p>
        </w:tc>
        <w:tc>
          <w:tcPr>
            <w:tcW w:w="3686" w:type="dxa"/>
            <w:gridSpan w:val="3"/>
            <w:tcBorders>
              <w:top w:val="single" w:sz="4" w:space="0" w:color="auto"/>
              <w:left w:val="single" w:sz="4" w:space="0" w:color="auto"/>
              <w:bottom w:val="single" w:sz="4" w:space="0" w:color="auto"/>
            </w:tcBorders>
            <w:shd w:val="clear" w:color="auto" w:fill="FFFFFF"/>
          </w:tcPr>
          <w:p w:rsidR="009E5065" w:rsidRDefault="009E5065" w:rsidP="009E5065">
            <w:pPr>
              <w:pStyle w:val="7"/>
              <w:shd w:val="clear" w:color="auto" w:fill="auto"/>
              <w:spacing w:after="0" w:line="274" w:lineRule="exact"/>
              <w:ind w:left="120"/>
            </w:pPr>
            <w:r>
              <w:rPr>
                <w:rStyle w:val="115pt2"/>
              </w:rPr>
              <w:t>Оборудование предприятий</w:t>
            </w:r>
          </w:p>
          <w:p w:rsidR="009E5065" w:rsidRDefault="009E5065" w:rsidP="009E5065">
            <w:pPr>
              <w:pStyle w:val="7"/>
              <w:shd w:val="clear" w:color="auto" w:fill="auto"/>
              <w:spacing w:after="0" w:line="274" w:lineRule="exact"/>
              <w:ind w:left="120"/>
            </w:pPr>
            <w:r>
              <w:rPr>
                <w:rStyle w:val="115pt2"/>
              </w:rPr>
              <w:t>полиграфической</w:t>
            </w:r>
          </w:p>
          <w:p w:rsidR="009E5065" w:rsidRDefault="009E5065" w:rsidP="009E5065">
            <w:pPr>
              <w:pStyle w:val="7"/>
              <w:shd w:val="clear" w:color="auto" w:fill="auto"/>
              <w:spacing w:after="0" w:line="274" w:lineRule="exact"/>
              <w:ind w:left="120"/>
            </w:pPr>
            <w:r>
              <w:rPr>
                <w:rStyle w:val="115pt2"/>
              </w:rPr>
              <w:t>промышленности</w:t>
            </w:r>
          </w:p>
        </w:tc>
        <w:tc>
          <w:tcPr>
            <w:tcW w:w="2681" w:type="dxa"/>
            <w:tcBorders>
              <w:top w:val="single" w:sz="4" w:space="0" w:color="auto"/>
              <w:left w:val="single" w:sz="4" w:space="0" w:color="auto"/>
              <w:bottom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 81-03-27-ХХХХ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E5065" w:rsidRDefault="009E5065" w:rsidP="009E5065">
            <w:pPr>
              <w:pStyle w:val="7"/>
              <w:shd w:val="clear" w:color="auto" w:fill="auto"/>
              <w:spacing w:after="0" w:line="230" w:lineRule="exact"/>
              <w:jc w:val="center"/>
            </w:pPr>
            <w:r>
              <w:rPr>
                <w:rStyle w:val="115pt2"/>
              </w:rPr>
              <w:t>ГЭСНм-ХХХХ-27</w:t>
            </w:r>
          </w:p>
        </w:tc>
      </w:tr>
      <w:tr w:rsidR="00733666" w:rsidTr="00325BA4">
        <w:trPr>
          <w:trHeight w:hRule="exact" w:val="562"/>
          <w:jc w:val="center"/>
        </w:trPr>
        <w:tc>
          <w:tcPr>
            <w:tcW w:w="1285"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2</w:t>
            </w:r>
            <w:r w:rsidR="00574311">
              <w:rPr>
                <w:rStyle w:val="115pt2"/>
              </w:rPr>
              <w:t>5</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4" w:lineRule="exact"/>
              <w:ind w:left="120"/>
            </w:pPr>
            <w:r>
              <w:rPr>
                <w:rStyle w:val="115pt2"/>
              </w:rPr>
              <w:t>Оборудование предприятий пищевой промышленностей</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81-03-28-ХХХХ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ГЭСНм-ХХХХ-28</w:t>
            </w:r>
          </w:p>
        </w:tc>
      </w:tr>
      <w:tr w:rsidR="00733666" w:rsidTr="00325BA4">
        <w:trPr>
          <w:trHeight w:hRule="exact" w:val="571"/>
          <w:jc w:val="center"/>
        </w:trPr>
        <w:tc>
          <w:tcPr>
            <w:tcW w:w="1285" w:type="dxa"/>
            <w:gridSpan w:val="2"/>
            <w:tcBorders>
              <w:top w:val="single" w:sz="4" w:space="0" w:color="auto"/>
              <w:left w:val="single" w:sz="4" w:space="0" w:color="auto"/>
            </w:tcBorders>
            <w:shd w:val="clear" w:color="auto" w:fill="FFFFFF"/>
          </w:tcPr>
          <w:p w:rsidR="00733666" w:rsidRDefault="00574311" w:rsidP="00574311">
            <w:pPr>
              <w:pStyle w:val="7"/>
              <w:shd w:val="clear" w:color="auto" w:fill="auto"/>
              <w:spacing w:after="0" w:line="230" w:lineRule="exact"/>
              <w:jc w:val="center"/>
            </w:pPr>
            <w:r>
              <w:rPr>
                <w:rStyle w:val="115pt2"/>
              </w:rPr>
              <w:t>26</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83" w:lineRule="exact"/>
              <w:ind w:left="120"/>
            </w:pPr>
            <w:r>
              <w:rPr>
                <w:rStyle w:val="115pt2"/>
              </w:rPr>
              <w:t>Оборудование театрально</w:t>
            </w:r>
            <w:r>
              <w:rPr>
                <w:rStyle w:val="115pt2"/>
              </w:rPr>
              <w:softHyphen/>
              <w:t>зрелищных предприятий</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81-03-29-ХХХХ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ГЭСНм-ХХХХ-29</w:t>
            </w:r>
          </w:p>
        </w:tc>
      </w:tr>
      <w:tr w:rsidR="00733666" w:rsidTr="00325BA4">
        <w:trPr>
          <w:trHeight w:hRule="exact" w:val="586"/>
          <w:jc w:val="center"/>
        </w:trPr>
        <w:tc>
          <w:tcPr>
            <w:tcW w:w="1285" w:type="dxa"/>
            <w:gridSpan w:val="2"/>
            <w:tcBorders>
              <w:top w:val="single" w:sz="4" w:space="0" w:color="auto"/>
              <w:left w:val="single" w:sz="4" w:space="0" w:color="auto"/>
            </w:tcBorders>
            <w:shd w:val="clear" w:color="auto" w:fill="FFFFFF"/>
          </w:tcPr>
          <w:p w:rsidR="00733666" w:rsidRDefault="00574311" w:rsidP="009E5065">
            <w:pPr>
              <w:pStyle w:val="7"/>
              <w:shd w:val="clear" w:color="auto" w:fill="auto"/>
              <w:spacing w:after="0" w:line="230" w:lineRule="exact"/>
              <w:jc w:val="center"/>
            </w:pPr>
            <w:r>
              <w:t>27</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8" w:lineRule="exact"/>
              <w:ind w:left="120"/>
            </w:pPr>
            <w:r>
              <w:rPr>
                <w:rStyle w:val="115pt2"/>
              </w:rPr>
              <w:t>Оборудование зернохранилищ и предприятий по переработке зерна</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81-03-30-ХХХХ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ГЭСНм-ХХХХ-30</w:t>
            </w:r>
          </w:p>
        </w:tc>
      </w:tr>
      <w:tr w:rsidR="00733666" w:rsidTr="00325BA4">
        <w:trPr>
          <w:trHeight w:hRule="exact" w:val="566"/>
          <w:jc w:val="center"/>
        </w:trPr>
        <w:tc>
          <w:tcPr>
            <w:tcW w:w="1285" w:type="dxa"/>
            <w:gridSpan w:val="2"/>
            <w:tcBorders>
              <w:top w:val="single" w:sz="4" w:space="0" w:color="auto"/>
              <w:left w:val="single" w:sz="4" w:space="0" w:color="auto"/>
            </w:tcBorders>
            <w:shd w:val="clear" w:color="auto" w:fill="FFFFFF"/>
          </w:tcPr>
          <w:p w:rsidR="00733666" w:rsidRDefault="00574311" w:rsidP="009E5065">
            <w:pPr>
              <w:pStyle w:val="7"/>
              <w:shd w:val="clear" w:color="auto" w:fill="auto"/>
              <w:spacing w:after="0" w:line="230" w:lineRule="exact"/>
              <w:jc w:val="center"/>
            </w:pPr>
            <w:r>
              <w:rPr>
                <w:rStyle w:val="115pt2"/>
              </w:rPr>
              <w:t>28</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8" w:lineRule="exact"/>
              <w:ind w:left="120"/>
            </w:pPr>
            <w:r>
              <w:rPr>
                <w:rStyle w:val="115pt4"/>
              </w:rPr>
              <w:t>Оборудование предприятий кинематографии</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81-03-31-ХХХХ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ГЭСНм-ХХХХ-31</w:t>
            </w:r>
          </w:p>
        </w:tc>
      </w:tr>
      <w:tr w:rsidR="00733666" w:rsidTr="00325BA4">
        <w:trPr>
          <w:trHeight w:hRule="exact" w:val="845"/>
          <w:jc w:val="center"/>
        </w:trPr>
        <w:tc>
          <w:tcPr>
            <w:tcW w:w="1285" w:type="dxa"/>
            <w:gridSpan w:val="2"/>
            <w:tcBorders>
              <w:top w:val="single" w:sz="4" w:space="0" w:color="auto"/>
              <w:left w:val="single" w:sz="4" w:space="0" w:color="auto"/>
            </w:tcBorders>
            <w:shd w:val="clear" w:color="auto" w:fill="FFFFFF"/>
          </w:tcPr>
          <w:p w:rsidR="00733666" w:rsidRDefault="00574311" w:rsidP="009E5065">
            <w:pPr>
              <w:pStyle w:val="7"/>
              <w:shd w:val="clear" w:color="auto" w:fill="auto"/>
              <w:spacing w:after="0" w:line="230" w:lineRule="exact"/>
              <w:jc w:val="center"/>
            </w:pPr>
            <w:r>
              <w:rPr>
                <w:rStyle w:val="115pt2"/>
              </w:rPr>
              <w:t>29</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8" w:lineRule="exact"/>
              <w:ind w:left="120"/>
            </w:pPr>
            <w:r>
              <w:rPr>
                <w:rStyle w:val="115pt2"/>
              </w:rPr>
              <w:t>Оборудование предприятий электронной промышленности и промышленности средств связи</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81-03-32-ХХХХ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ГЭСНм-ХХХХ-32</w:t>
            </w:r>
          </w:p>
        </w:tc>
      </w:tr>
      <w:tr w:rsidR="00733666" w:rsidTr="00325BA4">
        <w:trPr>
          <w:trHeight w:hRule="exact" w:val="571"/>
          <w:jc w:val="center"/>
        </w:trPr>
        <w:tc>
          <w:tcPr>
            <w:tcW w:w="1285" w:type="dxa"/>
            <w:gridSpan w:val="2"/>
            <w:tcBorders>
              <w:top w:val="single" w:sz="4" w:space="0" w:color="auto"/>
              <w:left w:val="single" w:sz="4" w:space="0" w:color="auto"/>
            </w:tcBorders>
            <w:shd w:val="clear" w:color="auto" w:fill="FFFFFF"/>
          </w:tcPr>
          <w:p w:rsidR="00733666" w:rsidRDefault="00574311" w:rsidP="009E5065">
            <w:pPr>
              <w:pStyle w:val="7"/>
              <w:shd w:val="clear" w:color="auto" w:fill="auto"/>
              <w:spacing w:after="0" w:line="230" w:lineRule="exact"/>
              <w:jc w:val="center"/>
            </w:pPr>
            <w:r>
              <w:rPr>
                <w:rStyle w:val="115pt2"/>
              </w:rPr>
              <w:t>30</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8" w:lineRule="exact"/>
              <w:ind w:left="120"/>
            </w:pPr>
            <w:r>
              <w:rPr>
                <w:rStyle w:val="115pt4"/>
              </w:rPr>
              <w:t>Оборудование предприятий легкой промышленности</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81-03-33-ХХХХ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ГЭСНм-ХХХХ-33</w:t>
            </w:r>
          </w:p>
        </w:tc>
      </w:tr>
      <w:tr w:rsidR="00733666" w:rsidTr="00325BA4">
        <w:trPr>
          <w:trHeight w:hRule="exact" w:val="840"/>
          <w:jc w:val="center"/>
        </w:trPr>
        <w:tc>
          <w:tcPr>
            <w:tcW w:w="1285" w:type="dxa"/>
            <w:gridSpan w:val="2"/>
            <w:tcBorders>
              <w:top w:val="single" w:sz="4" w:space="0" w:color="auto"/>
              <w:left w:val="single" w:sz="4" w:space="0" w:color="auto"/>
            </w:tcBorders>
            <w:shd w:val="clear" w:color="auto" w:fill="FFFFFF"/>
          </w:tcPr>
          <w:p w:rsidR="00733666" w:rsidRDefault="00574311" w:rsidP="009E5065">
            <w:pPr>
              <w:pStyle w:val="7"/>
              <w:shd w:val="clear" w:color="auto" w:fill="auto"/>
              <w:spacing w:after="0" w:line="230" w:lineRule="exact"/>
              <w:jc w:val="center"/>
            </w:pPr>
            <w:r>
              <w:rPr>
                <w:rStyle w:val="115pt2"/>
              </w:rPr>
              <w:t>31</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8" w:lineRule="exact"/>
              <w:ind w:left="120"/>
            </w:pPr>
            <w:r>
              <w:rPr>
                <w:rStyle w:val="115pt4"/>
              </w:rPr>
              <w:t>Оборудование учреждений здравоохранения и предприятий медицинской промышленности</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81-03-34-ХХХХ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ГЭСНм-ХХХХ-34</w:t>
            </w:r>
          </w:p>
        </w:tc>
      </w:tr>
      <w:tr w:rsidR="00733666" w:rsidTr="00325BA4">
        <w:trPr>
          <w:trHeight w:hRule="exact" w:val="850"/>
          <w:jc w:val="center"/>
        </w:trPr>
        <w:tc>
          <w:tcPr>
            <w:tcW w:w="1285" w:type="dxa"/>
            <w:gridSpan w:val="2"/>
            <w:tcBorders>
              <w:top w:val="single" w:sz="4" w:space="0" w:color="auto"/>
              <w:left w:val="single" w:sz="4" w:space="0" w:color="auto"/>
            </w:tcBorders>
            <w:shd w:val="clear" w:color="auto" w:fill="FFFFFF"/>
          </w:tcPr>
          <w:p w:rsidR="00733666" w:rsidRDefault="00574311" w:rsidP="009E5065">
            <w:pPr>
              <w:pStyle w:val="7"/>
              <w:shd w:val="clear" w:color="auto" w:fill="auto"/>
              <w:spacing w:after="0" w:line="230" w:lineRule="exact"/>
              <w:jc w:val="center"/>
            </w:pPr>
            <w:r>
              <w:rPr>
                <w:rStyle w:val="115pt2"/>
              </w:rPr>
              <w:t>32</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8" w:lineRule="exact"/>
              <w:ind w:left="120"/>
            </w:pPr>
            <w:r>
              <w:rPr>
                <w:rStyle w:val="115pt4"/>
              </w:rPr>
              <w:t>Оборудование</w:t>
            </w:r>
          </w:p>
          <w:p w:rsidR="00733666" w:rsidRDefault="00F662BD" w:rsidP="009E5065">
            <w:pPr>
              <w:pStyle w:val="7"/>
              <w:shd w:val="clear" w:color="auto" w:fill="auto"/>
              <w:spacing w:after="0" w:line="278" w:lineRule="exact"/>
              <w:ind w:left="120"/>
            </w:pPr>
            <w:r>
              <w:rPr>
                <w:rStyle w:val="115pt4"/>
              </w:rPr>
              <w:t>сельскохозяйственных</w:t>
            </w:r>
          </w:p>
          <w:p w:rsidR="00733666" w:rsidRDefault="00F662BD" w:rsidP="009E5065">
            <w:pPr>
              <w:pStyle w:val="7"/>
              <w:shd w:val="clear" w:color="auto" w:fill="auto"/>
              <w:spacing w:after="0" w:line="278" w:lineRule="exact"/>
              <w:ind w:left="120"/>
            </w:pPr>
            <w:r>
              <w:rPr>
                <w:rStyle w:val="115pt4"/>
              </w:rPr>
              <w:t>производств</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81-03-35-ХХХХ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D032D6">
            <w:pPr>
              <w:pStyle w:val="7"/>
              <w:shd w:val="clear" w:color="auto" w:fill="auto"/>
              <w:spacing w:after="0" w:line="230" w:lineRule="exact"/>
              <w:jc w:val="center"/>
            </w:pPr>
            <w:r>
              <w:rPr>
                <w:rStyle w:val="115pt2"/>
              </w:rPr>
              <w:t>ГЭСНм-ХХХХ-35</w:t>
            </w:r>
          </w:p>
        </w:tc>
      </w:tr>
      <w:tr w:rsidR="00733666" w:rsidTr="00325BA4">
        <w:trPr>
          <w:trHeight w:hRule="exact" w:val="835"/>
          <w:jc w:val="center"/>
        </w:trPr>
        <w:tc>
          <w:tcPr>
            <w:tcW w:w="1285" w:type="dxa"/>
            <w:gridSpan w:val="2"/>
            <w:tcBorders>
              <w:top w:val="single" w:sz="4" w:space="0" w:color="auto"/>
              <w:left w:val="single" w:sz="4" w:space="0" w:color="auto"/>
            </w:tcBorders>
            <w:shd w:val="clear" w:color="auto" w:fill="FFFFFF"/>
          </w:tcPr>
          <w:p w:rsidR="00733666" w:rsidRDefault="00574311" w:rsidP="009E5065">
            <w:pPr>
              <w:pStyle w:val="7"/>
              <w:shd w:val="clear" w:color="auto" w:fill="auto"/>
              <w:spacing w:after="0" w:line="230" w:lineRule="exact"/>
              <w:jc w:val="center"/>
            </w:pPr>
            <w:r>
              <w:rPr>
                <w:rStyle w:val="115pt2"/>
              </w:rPr>
              <w:lastRenderedPageBreak/>
              <w:t>33</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4" w:lineRule="exact"/>
              <w:jc w:val="both"/>
            </w:pPr>
            <w:r>
              <w:rPr>
                <w:rStyle w:val="115pt2"/>
              </w:rPr>
              <w:t>Оборудование предприятий бытового обслуживания и коммунального хозяйства</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81-03-36-ХХХХ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ГЭСНм-ХХХХ-36</w:t>
            </w:r>
          </w:p>
        </w:tc>
      </w:tr>
      <w:tr w:rsidR="00733666" w:rsidTr="00325BA4">
        <w:trPr>
          <w:trHeight w:hRule="exact" w:val="344"/>
          <w:jc w:val="center"/>
        </w:trPr>
        <w:tc>
          <w:tcPr>
            <w:tcW w:w="1285"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3</w:t>
            </w:r>
            <w:r w:rsidR="00574311">
              <w:rPr>
                <w:rStyle w:val="115pt2"/>
              </w:rPr>
              <w:t>4</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4" w:lineRule="exact"/>
              <w:ind w:left="120"/>
            </w:pPr>
            <w:r>
              <w:rPr>
                <w:rStyle w:val="115pt4"/>
              </w:rPr>
              <w:t>Оборудование общего назначения</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81-03-3 7-ХХХХ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ГЭСНм-ХХХХ-37</w:t>
            </w:r>
          </w:p>
        </w:tc>
      </w:tr>
      <w:tr w:rsidR="00733666" w:rsidTr="00325BA4">
        <w:trPr>
          <w:trHeight w:hRule="exact" w:val="840"/>
          <w:jc w:val="center"/>
        </w:trPr>
        <w:tc>
          <w:tcPr>
            <w:tcW w:w="1285" w:type="dxa"/>
            <w:gridSpan w:val="2"/>
            <w:tcBorders>
              <w:top w:val="single" w:sz="4" w:space="0" w:color="auto"/>
              <w:left w:val="single" w:sz="4" w:space="0" w:color="auto"/>
            </w:tcBorders>
            <w:shd w:val="clear" w:color="auto" w:fill="FFFFFF"/>
          </w:tcPr>
          <w:p w:rsidR="00733666" w:rsidRDefault="00574311" w:rsidP="009E5065">
            <w:pPr>
              <w:pStyle w:val="7"/>
              <w:shd w:val="clear" w:color="auto" w:fill="auto"/>
              <w:spacing w:after="0" w:line="230" w:lineRule="exact"/>
              <w:jc w:val="center"/>
            </w:pPr>
            <w:r>
              <w:rPr>
                <w:rStyle w:val="115pt2"/>
              </w:rPr>
              <w:t>35</w:t>
            </w:r>
          </w:p>
        </w:tc>
        <w:tc>
          <w:tcPr>
            <w:tcW w:w="3660" w:type="dxa"/>
            <w:tcBorders>
              <w:top w:val="single" w:sz="4" w:space="0" w:color="auto"/>
              <w:left w:val="single" w:sz="4" w:space="0" w:color="auto"/>
            </w:tcBorders>
            <w:shd w:val="clear" w:color="auto" w:fill="FFFFFF"/>
          </w:tcPr>
          <w:p w:rsidR="00733666" w:rsidRPr="00325BA4" w:rsidRDefault="00325BA4" w:rsidP="009E5065">
            <w:pPr>
              <w:pStyle w:val="7"/>
              <w:shd w:val="clear" w:color="auto" w:fill="auto"/>
              <w:spacing w:after="0" w:line="278" w:lineRule="exact"/>
              <w:ind w:left="120"/>
              <w:rPr>
                <w:sz w:val="23"/>
                <w:szCs w:val="23"/>
              </w:rPr>
            </w:pPr>
            <w:r w:rsidRPr="00325BA4">
              <w:rPr>
                <w:sz w:val="23"/>
                <w:szCs w:val="23"/>
              </w:rPr>
              <w:t>Изготовление технологических металлических конструкций в условиях</w:t>
            </w:r>
            <w:r w:rsidRPr="00325BA4">
              <w:rPr>
                <w:spacing w:val="1"/>
                <w:sz w:val="23"/>
                <w:szCs w:val="23"/>
              </w:rPr>
              <w:t xml:space="preserve"> </w:t>
            </w:r>
            <w:r w:rsidRPr="00325BA4">
              <w:rPr>
                <w:sz w:val="23"/>
                <w:szCs w:val="23"/>
              </w:rPr>
              <w:t>производственных</w:t>
            </w:r>
            <w:r w:rsidRPr="00325BA4">
              <w:rPr>
                <w:spacing w:val="1"/>
                <w:sz w:val="23"/>
                <w:szCs w:val="23"/>
              </w:rPr>
              <w:t xml:space="preserve"> </w:t>
            </w:r>
            <w:r w:rsidRPr="00325BA4">
              <w:rPr>
                <w:sz w:val="23"/>
                <w:szCs w:val="23"/>
              </w:rPr>
              <w:t>баз</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81-03-38-ХХХХ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D032D6">
            <w:pPr>
              <w:pStyle w:val="7"/>
              <w:shd w:val="clear" w:color="auto" w:fill="auto"/>
              <w:spacing w:after="0" w:line="230" w:lineRule="exact"/>
              <w:jc w:val="center"/>
            </w:pPr>
            <w:r>
              <w:rPr>
                <w:rStyle w:val="115pt2"/>
              </w:rPr>
              <w:t>ГЭСНм-ХХХХ-38</w:t>
            </w:r>
          </w:p>
        </w:tc>
      </w:tr>
      <w:tr w:rsidR="00733666" w:rsidTr="00325BA4">
        <w:trPr>
          <w:trHeight w:hRule="exact" w:val="566"/>
          <w:jc w:val="center"/>
        </w:trPr>
        <w:tc>
          <w:tcPr>
            <w:tcW w:w="1285"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3</w:t>
            </w:r>
            <w:r w:rsidR="00574311">
              <w:rPr>
                <w:rStyle w:val="115pt2"/>
              </w:rPr>
              <w:t>6</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8" w:lineRule="exact"/>
              <w:ind w:left="120"/>
            </w:pPr>
            <w:r>
              <w:rPr>
                <w:rStyle w:val="115pt4"/>
              </w:rPr>
              <w:t>Контроль монтажных сварных соединений</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81-03-39-ХХХХ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ГЭСНм-ХХХХ-39</w:t>
            </w:r>
          </w:p>
        </w:tc>
      </w:tr>
      <w:tr w:rsidR="00733666" w:rsidTr="00325BA4">
        <w:trPr>
          <w:trHeight w:hRule="exact" w:val="1702"/>
          <w:jc w:val="center"/>
        </w:trPr>
        <w:tc>
          <w:tcPr>
            <w:tcW w:w="1285" w:type="dxa"/>
            <w:gridSpan w:val="2"/>
            <w:tcBorders>
              <w:top w:val="single" w:sz="4" w:space="0" w:color="auto"/>
              <w:left w:val="single" w:sz="4" w:space="0" w:color="auto"/>
            </w:tcBorders>
            <w:shd w:val="clear" w:color="auto" w:fill="FFFFFF"/>
          </w:tcPr>
          <w:p w:rsidR="00733666" w:rsidRDefault="00574311" w:rsidP="009E5065">
            <w:pPr>
              <w:pStyle w:val="7"/>
              <w:shd w:val="clear" w:color="auto" w:fill="auto"/>
              <w:spacing w:after="0" w:line="230" w:lineRule="exact"/>
              <w:jc w:val="center"/>
            </w:pPr>
            <w:r>
              <w:rPr>
                <w:rStyle w:val="115pt2"/>
              </w:rPr>
              <w:t>37</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74" w:lineRule="exact"/>
              <w:jc w:val="both"/>
            </w:pPr>
            <w:r>
              <w:rPr>
                <w:rStyle w:val="115pt4"/>
              </w:rPr>
              <w:t>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 81-03-40-ХХХХ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ГЭСНм-ХХХХ-40</w:t>
            </w:r>
          </w:p>
        </w:tc>
      </w:tr>
      <w:tr w:rsidR="0013523D" w:rsidTr="0013523D">
        <w:trPr>
          <w:trHeight w:hRule="exact" w:val="400"/>
          <w:jc w:val="center"/>
        </w:trPr>
        <w:tc>
          <w:tcPr>
            <w:tcW w:w="1285" w:type="dxa"/>
            <w:gridSpan w:val="2"/>
            <w:tcBorders>
              <w:top w:val="single" w:sz="4" w:space="0" w:color="auto"/>
              <w:left w:val="single" w:sz="4" w:space="0" w:color="auto"/>
            </w:tcBorders>
            <w:shd w:val="clear" w:color="auto" w:fill="FFFFFF"/>
          </w:tcPr>
          <w:p w:rsidR="0013523D" w:rsidRDefault="0013523D" w:rsidP="0013523D">
            <w:pPr>
              <w:pStyle w:val="7"/>
              <w:shd w:val="clear" w:color="auto" w:fill="auto"/>
              <w:spacing w:after="0" w:line="230" w:lineRule="exact"/>
              <w:jc w:val="center"/>
              <w:rPr>
                <w:rStyle w:val="110"/>
              </w:rPr>
            </w:pPr>
            <w:bookmarkStart w:id="7" w:name="_GoBack" w:colFirst="0" w:colLast="3"/>
            <w:r>
              <w:rPr>
                <w:rStyle w:val="110"/>
              </w:rPr>
              <w:t>38</w:t>
            </w:r>
          </w:p>
        </w:tc>
        <w:tc>
          <w:tcPr>
            <w:tcW w:w="3660" w:type="dxa"/>
            <w:tcBorders>
              <w:top w:val="single" w:sz="4" w:space="0" w:color="auto"/>
              <w:left w:val="single" w:sz="4" w:space="0" w:color="auto"/>
            </w:tcBorders>
            <w:shd w:val="clear" w:color="auto" w:fill="FFFFFF"/>
          </w:tcPr>
          <w:p w:rsidR="0013523D" w:rsidRDefault="0013523D" w:rsidP="0013523D">
            <w:pPr>
              <w:pStyle w:val="7"/>
              <w:shd w:val="clear" w:color="auto" w:fill="auto"/>
              <w:spacing w:after="0" w:line="274" w:lineRule="exact"/>
              <w:jc w:val="both"/>
              <w:rPr>
                <w:rStyle w:val="110"/>
              </w:rPr>
            </w:pPr>
            <w:r>
              <w:rPr>
                <w:sz w:val="23"/>
                <w:szCs w:val="23"/>
              </w:rPr>
              <w:t>Светофорные объекты</w:t>
            </w:r>
          </w:p>
        </w:tc>
        <w:tc>
          <w:tcPr>
            <w:tcW w:w="2693" w:type="dxa"/>
            <w:gridSpan w:val="2"/>
            <w:tcBorders>
              <w:top w:val="single" w:sz="4" w:space="0" w:color="auto"/>
              <w:left w:val="single" w:sz="4" w:space="0" w:color="auto"/>
            </w:tcBorders>
            <w:shd w:val="clear" w:color="auto" w:fill="FFFFFF"/>
          </w:tcPr>
          <w:p w:rsidR="0013523D" w:rsidRDefault="0013523D" w:rsidP="0013523D">
            <w:pPr>
              <w:pStyle w:val="7"/>
              <w:shd w:val="clear" w:color="auto" w:fill="auto"/>
              <w:spacing w:after="0" w:line="230" w:lineRule="exact"/>
              <w:jc w:val="center"/>
              <w:rPr>
                <w:rStyle w:val="110"/>
              </w:rPr>
            </w:pPr>
            <w:r>
              <w:rPr>
                <w:rStyle w:val="110"/>
              </w:rPr>
              <w:t>ГЭСНм 81-03-42-ХХХХ</w:t>
            </w:r>
          </w:p>
        </w:tc>
        <w:tc>
          <w:tcPr>
            <w:tcW w:w="2835" w:type="dxa"/>
            <w:tcBorders>
              <w:top w:val="single" w:sz="4" w:space="0" w:color="auto"/>
              <w:left w:val="single" w:sz="4" w:space="0" w:color="auto"/>
              <w:right w:val="single" w:sz="4" w:space="0" w:color="auto"/>
            </w:tcBorders>
            <w:shd w:val="clear" w:color="auto" w:fill="FFFFFF"/>
          </w:tcPr>
          <w:p w:rsidR="0013523D" w:rsidRDefault="0013523D" w:rsidP="0013523D">
            <w:pPr>
              <w:pStyle w:val="7"/>
              <w:shd w:val="clear" w:color="auto" w:fill="auto"/>
              <w:spacing w:after="0" w:line="230" w:lineRule="exact"/>
              <w:jc w:val="center"/>
              <w:rPr>
                <w:rStyle w:val="110"/>
              </w:rPr>
            </w:pPr>
            <w:r>
              <w:rPr>
                <w:rStyle w:val="110"/>
              </w:rPr>
              <w:t>ГЭСНм-ХХХХ-42</w:t>
            </w:r>
          </w:p>
        </w:tc>
      </w:tr>
      <w:bookmarkEnd w:id="7"/>
      <w:tr w:rsidR="00733666" w:rsidTr="00325BA4">
        <w:trPr>
          <w:trHeight w:hRule="exact" w:val="523"/>
          <w:jc w:val="center"/>
        </w:trPr>
        <w:tc>
          <w:tcPr>
            <w:tcW w:w="10473" w:type="dxa"/>
            <w:gridSpan w:val="6"/>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
              </w:rPr>
              <w:t>Ремонтно-строительные работы (код типа сметного норматива - 04)</w:t>
            </w:r>
          </w:p>
        </w:tc>
      </w:tr>
      <w:tr w:rsidR="00733666" w:rsidTr="00325BA4">
        <w:trPr>
          <w:trHeight w:hRule="exact" w:val="288"/>
          <w:jc w:val="center"/>
        </w:trPr>
        <w:tc>
          <w:tcPr>
            <w:tcW w:w="1285"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1</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2"/>
              </w:rPr>
              <w:t>Земляные работы</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 81-04-51-ХХХХ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ГЭСНр-ХХХХ-51</w:t>
            </w:r>
          </w:p>
        </w:tc>
      </w:tr>
      <w:tr w:rsidR="00733666" w:rsidTr="00325BA4">
        <w:trPr>
          <w:trHeight w:hRule="exact" w:val="288"/>
          <w:jc w:val="center"/>
        </w:trPr>
        <w:tc>
          <w:tcPr>
            <w:tcW w:w="1285"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2</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4"/>
              </w:rPr>
              <w:t>Фундаменты</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 81-04-52-ХХХХ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ГЭСНр-ХХХХ-52</w:t>
            </w:r>
          </w:p>
        </w:tc>
      </w:tr>
      <w:tr w:rsidR="00733666" w:rsidTr="00325BA4">
        <w:trPr>
          <w:trHeight w:hRule="exact" w:val="283"/>
          <w:jc w:val="center"/>
        </w:trPr>
        <w:tc>
          <w:tcPr>
            <w:tcW w:w="1285"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3</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2"/>
              </w:rPr>
              <w:t>Стены</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 81-04-53-ХХХХ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ГЭСНр-ХХХХ-53</w:t>
            </w:r>
          </w:p>
        </w:tc>
      </w:tr>
      <w:tr w:rsidR="00733666" w:rsidTr="00325BA4">
        <w:trPr>
          <w:trHeight w:hRule="exact" w:val="278"/>
          <w:jc w:val="center"/>
        </w:trPr>
        <w:tc>
          <w:tcPr>
            <w:tcW w:w="1285"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4"/>
              </w:rPr>
              <w:t>4</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4"/>
              </w:rPr>
              <w:t>Перекрытия</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 81-04-54-ХХХХ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ГЭСНр-ХХХХ-54</w:t>
            </w:r>
          </w:p>
        </w:tc>
      </w:tr>
      <w:tr w:rsidR="00733666" w:rsidTr="00325BA4">
        <w:trPr>
          <w:trHeight w:hRule="exact" w:val="288"/>
          <w:jc w:val="center"/>
        </w:trPr>
        <w:tc>
          <w:tcPr>
            <w:tcW w:w="1285"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5</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4"/>
              </w:rPr>
              <w:t>Перегородки</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 81 -04-55-ХХХХ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ГЭСНр-ХХХХ-55</w:t>
            </w:r>
          </w:p>
        </w:tc>
      </w:tr>
      <w:tr w:rsidR="00733666" w:rsidTr="00325BA4">
        <w:trPr>
          <w:trHeight w:hRule="exact" w:val="288"/>
          <w:jc w:val="center"/>
        </w:trPr>
        <w:tc>
          <w:tcPr>
            <w:tcW w:w="1285"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6</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2"/>
              </w:rPr>
              <w:t>Проемы</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 81 -04-56-ХХХХ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ГЭСНр-ХХХХ-56</w:t>
            </w:r>
          </w:p>
        </w:tc>
      </w:tr>
      <w:tr w:rsidR="00733666" w:rsidTr="00325BA4">
        <w:trPr>
          <w:trHeight w:hRule="exact" w:val="288"/>
          <w:jc w:val="center"/>
        </w:trPr>
        <w:tc>
          <w:tcPr>
            <w:tcW w:w="1285"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7</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2"/>
              </w:rPr>
              <w:t>Полы</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 81-04-57-ХХХХ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ГЭСНр-ХХХХ-57</w:t>
            </w:r>
          </w:p>
        </w:tc>
      </w:tr>
      <w:tr w:rsidR="00733666" w:rsidTr="00325BA4">
        <w:trPr>
          <w:trHeight w:hRule="exact" w:val="283"/>
          <w:jc w:val="center"/>
        </w:trPr>
        <w:tc>
          <w:tcPr>
            <w:tcW w:w="1285"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3"/>
              </w:rPr>
              <w:t>8</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2"/>
              </w:rPr>
              <w:t>Крыши, кровли</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 81-04-58-ХХХХ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ГЭСНр-ХХХХ-58</w:t>
            </w:r>
          </w:p>
        </w:tc>
      </w:tr>
      <w:tr w:rsidR="00733666" w:rsidTr="00325BA4">
        <w:trPr>
          <w:trHeight w:hRule="exact" w:val="283"/>
          <w:jc w:val="center"/>
        </w:trPr>
        <w:tc>
          <w:tcPr>
            <w:tcW w:w="1285"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9</w:t>
            </w:r>
          </w:p>
        </w:tc>
        <w:tc>
          <w:tcPr>
            <w:tcW w:w="3660" w:type="dxa"/>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4"/>
              </w:rPr>
              <w:t>Лестницы, крыльца</w:t>
            </w:r>
          </w:p>
        </w:tc>
        <w:tc>
          <w:tcPr>
            <w:tcW w:w="2693" w:type="dxa"/>
            <w:gridSpan w:val="2"/>
            <w:tcBorders>
              <w:top w:val="single" w:sz="4" w:space="0" w:color="auto"/>
              <w:lef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 81-04-59-ХХХХ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ГЭСНр-ХХХХ-59</w:t>
            </w:r>
          </w:p>
        </w:tc>
      </w:tr>
      <w:tr w:rsidR="00733666" w:rsidTr="00325BA4">
        <w:trPr>
          <w:trHeight w:hRule="exact" w:val="312"/>
          <w:jc w:val="center"/>
        </w:trPr>
        <w:tc>
          <w:tcPr>
            <w:tcW w:w="1285" w:type="dxa"/>
            <w:gridSpan w:val="2"/>
            <w:tcBorders>
              <w:top w:val="single" w:sz="4" w:space="0" w:color="auto"/>
              <w:left w:val="single" w:sz="4" w:space="0" w:color="auto"/>
              <w:bottom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10</w:t>
            </w:r>
          </w:p>
        </w:tc>
        <w:tc>
          <w:tcPr>
            <w:tcW w:w="3660" w:type="dxa"/>
            <w:tcBorders>
              <w:top w:val="single" w:sz="4" w:space="0" w:color="auto"/>
              <w:left w:val="single" w:sz="4" w:space="0" w:color="auto"/>
              <w:bottom w:val="single" w:sz="4" w:space="0" w:color="auto"/>
            </w:tcBorders>
            <w:shd w:val="clear" w:color="auto" w:fill="FFFFFF"/>
          </w:tcPr>
          <w:p w:rsidR="00733666" w:rsidRDefault="00F662BD" w:rsidP="009E5065">
            <w:pPr>
              <w:pStyle w:val="7"/>
              <w:shd w:val="clear" w:color="auto" w:fill="auto"/>
              <w:spacing w:after="0" w:line="230" w:lineRule="exact"/>
              <w:ind w:left="120"/>
            </w:pPr>
            <w:r>
              <w:rPr>
                <w:rStyle w:val="115pt2"/>
              </w:rPr>
              <w:t xml:space="preserve">Печные </w:t>
            </w:r>
            <w:r w:rsidR="00325BA4" w:rsidRPr="00325BA4">
              <w:rPr>
                <w:spacing w:val="-2"/>
                <w:w w:val="105"/>
                <w:sz w:val="23"/>
                <w:szCs w:val="23"/>
              </w:rPr>
              <w:t>работы</w:t>
            </w:r>
          </w:p>
        </w:tc>
        <w:tc>
          <w:tcPr>
            <w:tcW w:w="2693" w:type="dxa"/>
            <w:gridSpan w:val="2"/>
            <w:tcBorders>
              <w:top w:val="single" w:sz="4" w:space="0" w:color="auto"/>
              <w:left w:val="single" w:sz="4" w:space="0" w:color="auto"/>
              <w:bottom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 81-04-60-ХХХХ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33666" w:rsidRDefault="00F662BD" w:rsidP="009E5065">
            <w:pPr>
              <w:pStyle w:val="7"/>
              <w:shd w:val="clear" w:color="auto" w:fill="auto"/>
              <w:spacing w:after="0" w:line="230" w:lineRule="exact"/>
              <w:jc w:val="center"/>
            </w:pPr>
            <w:r>
              <w:rPr>
                <w:rStyle w:val="115pt2"/>
              </w:rPr>
              <w:t>ГЭСНр-ХХХХ-60</w:t>
            </w:r>
          </w:p>
        </w:tc>
      </w:tr>
      <w:tr w:rsidR="00733666" w:rsidTr="00325BA4">
        <w:trPr>
          <w:trHeight w:hRule="exact" w:val="283"/>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11</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ind w:left="120"/>
            </w:pPr>
            <w:r>
              <w:rPr>
                <w:rStyle w:val="115pt2"/>
              </w:rPr>
              <w:t>Штукатурные работы</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 81-04-61-ХХХХ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ГЭСНр-ХХХХ-61</w:t>
            </w:r>
          </w:p>
        </w:tc>
      </w:tr>
      <w:tr w:rsidR="00733666" w:rsidTr="00325BA4">
        <w:trPr>
          <w:trHeight w:hRule="exact" w:val="288"/>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12</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ind w:left="120"/>
            </w:pPr>
            <w:r>
              <w:rPr>
                <w:rStyle w:val="115pt2"/>
              </w:rPr>
              <w:t>Малярные работы</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 81 -04-62-ХХХХ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ГЭСНр-ХХХХ-62</w:t>
            </w:r>
          </w:p>
        </w:tc>
      </w:tr>
      <w:tr w:rsidR="00733666" w:rsidTr="00325BA4">
        <w:trPr>
          <w:trHeight w:hRule="exact" w:val="576"/>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13</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78" w:lineRule="exact"/>
              <w:ind w:left="120"/>
            </w:pPr>
            <w:r>
              <w:rPr>
                <w:rStyle w:val="115pt2"/>
              </w:rPr>
              <w:t>Стекольные, обойные и облицовочные работы</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 81-04-63-ХХХХ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3"/>
              </w:rPr>
              <w:t>ГЭСНр-ХХХХ-63</w:t>
            </w:r>
          </w:p>
        </w:tc>
      </w:tr>
      <w:tr w:rsidR="00733666" w:rsidTr="00325BA4">
        <w:trPr>
          <w:trHeight w:hRule="exact" w:val="288"/>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14</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ind w:left="120"/>
            </w:pPr>
            <w:r>
              <w:rPr>
                <w:rStyle w:val="115pt2"/>
              </w:rPr>
              <w:t>Лепные работы</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 81 -04-64-ХХХХ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ГЭСНр-ХХХХ-64</w:t>
            </w:r>
          </w:p>
        </w:tc>
      </w:tr>
      <w:tr w:rsidR="00733666" w:rsidTr="00325BA4">
        <w:trPr>
          <w:trHeight w:hRule="exact" w:val="566"/>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4"/>
              </w:rPr>
              <w:t>15</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78" w:lineRule="exact"/>
              <w:ind w:left="120"/>
            </w:pPr>
            <w:r>
              <w:rPr>
                <w:rStyle w:val="115pt4"/>
              </w:rPr>
              <w:t>Внутренние санитарно</w:t>
            </w:r>
            <w:r>
              <w:rPr>
                <w:rStyle w:val="115pt4"/>
              </w:rPr>
              <w:softHyphen/>
            </w:r>
            <w:r w:rsidR="00FD3F91">
              <w:rPr>
                <w:rStyle w:val="115pt4"/>
              </w:rPr>
              <w:t>-</w:t>
            </w:r>
            <w:r>
              <w:rPr>
                <w:rStyle w:val="115pt4"/>
              </w:rPr>
              <w:t>технические работы</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 81-04-65-ХХХХ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ГЭСНр-ХХХХ-65</w:t>
            </w:r>
          </w:p>
        </w:tc>
      </w:tr>
      <w:tr w:rsidR="00733666" w:rsidTr="00325BA4">
        <w:trPr>
          <w:trHeight w:hRule="exact" w:val="293"/>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4"/>
              </w:rPr>
              <w:t>16</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ind w:left="138"/>
            </w:pPr>
            <w:r>
              <w:rPr>
                <w:rStyle w:val="115pt2"/>
              </w:rPr>
              <w:t>Наружные инженерные сети</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 81-04-66-ХХХХ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ГЭСНр-ХХХХ-66</w:t>
            </w:r>
          </w:p>
        </w:tc>
      </w:tr>
      <w:tr w:rsidR="00733666" w:rsidTr="00325BA4">
        <w:trPr>
          <w:trHeight w:hRule="exact" w:val="283"/>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4"/>
              </w:rPr>
              <w:t>17</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ind w:left="138"/>
            </w:pPr>
            <w:r>
              <w:rPr>
                <w:rStyle w:val="115pt4"/>
              </w:rPr>
              <w:t>Электромонтажные работы</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 81-04-67-ХХХХ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ГЭСНр-ХХХХ-67</w:t>
            </w:r>
          </w:p>
        </w:tc>
      </w:tr>
      <w:tr w:rsidR="00733666" w:rsidTr="00325BA4">
        <w:trPr>
          <w:trHeight w:hRule="exact" w:val="288"/>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4"/>
              </w:rPr>
              <w:t>18</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ind w:left="120"/>
            </w:pPr>
            <w:r>
              <w:rPr>
                <w:rStyle w:val="115pt4"/>
              </w:rPr>
              <w:t>Благоустройство</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 81-04-68-ХХХХ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ГЭСНр-ХХХХ-68</w:t>
            </w:r>
          </w:p>
        </w:tc>
      </w:tr>
      <w:tr w:rsidR="00733666" w:rsidTr="00325BA4">
        <w:trPr>
          <w:trHeight w:hRule="exact" w:val="566"/>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5"/>
              </w:rPr>
              <w:t>19</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78" w:lineRule="exact"/>
              <w:ind w:left="120"/>
            </w:pPr>
            <w:r>
              <w:rPr>
                <w:rStyle w:val="115pt4"/>
              </w:rPr>
              <w:t>Прочие ремонтно-строительные работы</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 81 -04-69-ХХХХ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ГЭСНр-ХХХХ-69</w:t>
            </w:r>
          </w:p>
        </w:tc>
      </w:tr>
      <w:tr w:rsidR="00733666" w:rsidTr="00325BA4">
        <w:trPr>
          <w:trHeight w:hRule="exact" w:val="528"/>
          <w:jc w:val="center"/>
        </w:trPr>
        <w:tc>
          <w:tcPr>
            <w:tcW w:w="10473" w:type="dxa"/>
            <w:gridSpan w:val="6"/>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
              </w:rPr>
              <w:t>Пусконаладочные работы (код типа сметного норматива - 05)</w:t>
            </w:r>
          </w:p>
        </w:tc>
      </w:tr>
      <w:tr w:rsidR="00733666" w:rsidTr="00325BA4">
        <w:trPr>
          <w:trHeight w:hRule="exact" w:val="283"/>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1</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ind w:left="138"/>
            </w:pPr>
            <w:r>
              <w:rPr>
                <w:rStyle w:val="115pt2"/>
              </w:rPr>
              <w:t>Электротехнические устройства</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 81-05-01-ХХХХ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ГЭСНп-ХХХХ-01</w:t>
            </w:r>
          </w:p>
        </w:tc>
      </w:tr>
      <w:tr w:rsidR="00733666" w:rsidTr="00325BA4">
        <w:trPr>
          <w:trHeight w:hRule="exact" w:val="571"/>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2</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78" w:lineRule="exact"/>
              <w:ind w:left="120"/>
            </w:pPr>
            <w:r>
              <w:rPr>
                <w:rStyle w:val="115pt4"/>
              </w:rPr>
              <w:t>Автоматизированные системы управления</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 81-05-02-ХХХХ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ГЭСНп-ХХХХ-02</w:t>
            </w:r>
          </w:p>
        </w:tc>
      </w:tr>
      <w:tr w:rsidR="00733666" w:rsidTr="00325BA4">
        <w:trPr>
          <w:trHeight w:hRule="exact" w:val="571"/>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3</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74" w:lineRule="exact"/>
              <w:ind w:left="120"/>
            </w:pPr>
            <w:r>
              <w:rPr>
                <w:rStyle w:val="115pt2"/>
              </w:rPr>
              <w:t>Системы вентиляции и кондиционирования воздуха</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 81-05-03-ХХХХ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ГЭСНп-ХХХХ-03</w:t>
            </w:r>
          </w:p>
        </w:tc>
      </w:tr>
      <w:tr w:rsidR="00733666" w:rsidTr="00325BA4">
        <w:trPr>
          <w:trHeight w:hRule="exact" w:val="566"/>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4</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60" w:line="230" w:lineRule="exact"/>
              <w:ind w:left="120"/>
            </w:pPr>
            <w:r>
              <w:rPr>
                <w:rStyle w:val="115pt4"/>
              </w:rPr>
              <w:t>Подъемно-транспортное</w:t>
            </w:r>
          </w:p>
          <w:p w:rsidR="00733666" w:rsidRDefault="00F662BD" w:rsidP="00574311">
            <w:pPr>
              <w:pStyle w:val="7"/>
              <w:shd w:val="clear" w:color="auto" w:fill="auto"/>
              <w:spacing w:before="60" w:after="0" w:line="230" w:lineRule="exact"/>
              <w:ind w:left="120"/>
            </w:pPr>
            <w:r>
              <w:rPr>
                <w:rStyle w:val="115pt4"/>
              </w:rPr>
              <w:t>оборудование</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 81-05-04-ХХХХ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ГЭСНп-ХХХХ-04</w:t>
            </w:r>
          </w:p>
        </w:tc>
      </w:tr>
      <w:tr w:rsidR="00733666" w:rsidTr="00325BA4">
        <w:trPr>
          <w:trHeight w:hRule="exact" w:val="566"/>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3"/>
              </w:rPr>
              <w:t>5</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60" w:line="230" w:lineRule="exact"/>
              <w:ind w:left="120"/>
            </w:pPr>
            <w:r>
              <w:rPr>
                <w:rStyle w:val="115pt2"/>
              </w:rPr>
              <w:t>Металлообрабатывающее</w:t>
            </w:r>
          </w:p>
          <w:p w:rsidR="00733666" w:rsidRDefault="00F662BD" w:rsidP="00574311">
            <w:pPr>
              <w:pStyle w:val="7"/>
              <w:shd w:val="clear" w:color="auto" w:fill="auto"/>
              <w:spacing w:before="60" w:after="0" w:line="230" w:lineRule="exact"/>
              <w:ind w:left="120"/>
            </w:pPr>
            <w:r>
              <w:rPr>
                <w:rStyle w:val="115pt2"/>
              </w:rPr>
              <w:t>оборудование</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 81-05-05-ХХХХ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ГЭСНп-ХХХХ-05</w:t>
            </w:r>
          </w:p>
        </w:tc>
      </w:tr>
      <w:tr w:rsidR="00733666" w:rsidTr="00325BA4">
        <w:trPr>
          <w:trHeight w:hRule="exact" w:val="566"/>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lastRenderedPageBreak/>
              <w:t>6</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74" w:lineRule="exact"/>
              <w:ind w:left="120"/>
            </w:pPr>
            <w:r>
              <w:rPr>
                <w:rStyle w:val="115pt2"/>
              </w:rPr>
              <w:t>Холодильные и компрессорные установки</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 81-05-06-ХХХХ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ГЭСНп-ХХХХ-06</w:t>
            </w:r>
          </w:p>
        </w:tc>
      </w:tr>
      <w:tr w:rsidR="00733666" w:rsidTr="003B206A">
        <w:trPr>
          <w:trHeight w:hRule="exact" w:val="291"/>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4"/>
              </w:rPr>
              <w:t>7</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78" w:lineRule="exact"/>
              <w:ind w:left="120"/>
            </w:pPr>
            <w:r>
              <w:rPr>
                <w:rStyle w:val="115pt4"/>
              </w:rPr>
              <w:t>Теплоэнергетическое оборудование</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 81-05-07-ХХХХ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ГЭСНп-ХХХХ-07</w:t>
            </w:r>
          </w:p>
        </w:tc>
      </w:tr>
      <w:tr w:rsidR="00733666" w:rsidTr="00325BA4">
        <w:trPr>
          <w:trHeight w:hRule="exact" w:val="562"/>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8</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60" w:line="230" w:lineRule="exact"/>
              <w:ind w:left="120"/>
            </w:pPr>
            <w:r>
              <w:rPr>
                <w:rStyle w:val="115pt4"/>
              </w:rPr>
              <w:t>Деревообрабатывающее</w:t>
            </w:r>
          </w:p>
          <w:p w:rsidR="00733666" w:rsidRDefault="00F662BD" w:rsidP="00574311">
            <w:pPr>
              <w:pStyle w:val="7"/>
              <w:shd w:val="clear" w:color="auto" w:fill="auto"/>
              <w:spacing w:before="60" w:after="0" w:line="230" w:lineRule="exact"/>
              <w:ind w:left="120"/>
            </w:pPr>
            <w:r>
              <w:rPr>
                <w:rStyle w:val="115pt4"/>
              </w:rPr>
              <w:t>оборудование</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 81-05-08-ХХХХ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ГЭСНп-ХХХХ-08</w:t>
            </w:r>
          </w:p>
        </w:tc>
      </w:tr>
      <w:tr w:rsidR="00733666" w:rsidTr="00325BA4">
        <w:trPr>
          <w:trHeight w:hRule="exact" w:val="566"/>
          <w:jc w:val="center"/>
        </w:trPr>
        <w:tc>
          <w:tcPr>
            <w:tcW w:w="1271" w:type="dxa"/>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4"/>
              </w:rPr>
              <w:t>9</w:t>
            </w:r>
          </w:p>
        </w:tc>
        <w:tc>
          <w:tcPr>
            <w:tcW w:w="3674"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78" w:lineRule="exact"/>
              <w:ind w:left="120"/>
            </w:pPr>
            <w:r>
              <w:rPr>
                <w:rStyle w:val="115pt4"/>
              </w:rPr>
              <w:t>Сооружения водоснабжения и канализации</w:t>
            </w:r>
          </w:p>
        </w:tc>
        <w:tc>
          <w:tcPr>
            <w:tcW w:w="2693" w:type="dxa"/>
            <w:gridSpan w:val="2"/>
            <w:tcBorders>
              <w:top w:val="single" w:sz="4" w:space="0" w:color="auto"/>
              <w:lef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 81-05-09-ХХХХ</w:t>
            </w:r>
          </w:p>
        </w:tc>
        <w:tc>
          <w:tcPr>
            <w:tcW w:w="2835" w:type="dxa"/>
            <w:tcBorders>
              <w:top w:val="single" w:sz="4" w:space="0" w:color="auto"/>
              <w:left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ГЭСНп-ХХХХ-09</w:t>
            </w:r>
          </w:p>
        </w:tc>
      </w:tr>
      <w:tr w:rsidR="00733666" w:rsidTr="00325BA4">
        <w:trPr>
          <w:trHeight w:hRule="exact" w:val="864"/>
          <w:jc w:val="center"/>
        </w:trPr>
        <w:tc>
          <w:tcPr>
            <w:tcW w:w="1271" w:type="dxa"/>
            <w:tcBorders>
              <w:top w:val="single" w:sz="4" w:space="0" w:color="auto"/>
              <w:left w:val="single" w:sz="4" w:space="0" w:color="auto"/>
              <w:bottom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4"/>
              </w:rPr>
              <w:t>16</w:t>
            </w:r>
          </w:p>
        </w:tc>
        <w:tc>
          <w:tcPr>
            <w:tcW w:w="3674" w:type="dxa"/>
            <w:gridSpan w:val="2"/>
            <w:tcBorders>
              <w:top w:val="single" w:sz="4" w:space="0" w:color="auto"/>
              <w:left w:val="single" w:sz="4" w:space="0" w:color="auto"/>
              <w:bottom w:val="single" w:sz="4" w:space="0" w:color="auto"/>
            </w:tcBorders>
            <w:shd w:val="clear" w:color="auto" w:fill="FFFFFF"/>
          </w:tcPr>
          <w:p w:rsidR="00733666" w:rsidRDefault="00F662BD" w:rsidP="00574311">
            <w:pPr>
              <w:pStyle w:val="7"/>
              <w:shd w:val="clear" w:color="auto" w:fill="auto"/>
              <w:spacing w:after="0" w:line="278" w:lineRule="exact"/>
              <w:ind w:left="120"/>
            </w:pPr>
            <w:r>
              <w:rPr>
                <w:rStyle w:val="115pt4"/>
              </w:rPr>
              <w:t>Устройства автоматики и телемеханики на железнодорожном транспорте</w:t>
            </w:r>
          </w:p>
        </w:tc>
        <w:tc>
          <w:tcPr>
            <w:tcW w:w="2693" w:type="dxa"/>
            <w:gridSpan w:val="2"/>
            <w:tcBorders>
              <w:top w:val="single" w:sz="4" w:space="0" w:color="auto"/>
              <w:left w:val="single" w:sz="4" w:space="0" w:color="auto"/>
              <w:bottom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 81-05-16-ХХХХ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33666" w:rsidRDefault="00F662BD" w:rsidP="00574311">
            <w:pPr>
              <w:pStyle w:val="7"/>
              <w:shd w:val="clear" w:color="auto" w:fill="auto"/>
              <w:spacing w:after="0" w:line="230" w:lineRule="exact"/>
              <w:jc w:val="center"/>
            </w:pPr>
            <w:r>
              <w:rPr>
                <w:rStyle w:val="115pt2"/>
              </w:rPr>
              <w:t>ГЭСНп-ХХХХ-16</w:t>
            </w:r>
          </w:p>
        </w:tc>
      </w:tr>
      <w:tr w:rsidR="00F67B0F" w:rsidTr="00325BA4">
        <w:trPr>
          <w:trHeight w:hRule="exact" w:val="470"/>
          <w:jc w:val="center"/>
        </w:trPr>
        <w:tc>
          <w:tcPr>
            <w:tcW w:w="10473" w:type="dxa"/>
            <w:gridSpan w:val="6"/>
            <w:tcBorders>
              <w:top w:val="single" w:sz="4" w:space="0" w:color="auto"/>
              <w:left w:val="single" w:sz="4" w:space="0" w:color="auto"/>
              <w:bottom w:val="single" w:sz="4" w:space="0" w:color="auto"/>
              <w:right w:val="single" w:sz="4" w:space="0" w:color="auto"/>
            </w:tcBorders>
            <w:shd w:val="clear" w:color="auto" w:fill="FFFFFF"/>
          </w:tcPr>
          <w:p w:rsidR="00F67B0F" w:rsidRDefault="00F67B0F" w:rsidP="00F67B0F">
            <w:pPr>
              <w:pStyle w:val="7"/>
              <w:shd w:val="clear" w:color="auto" w:fill="auto"/>
              <w:spacing w:after="0" w:line="230" w:lineRule="exact"/>
              <w:jc w:val="center"/>
              <w:rPr>
                <w:rStyle w:val="115pt2"/>
              </w:rPr>
            </w:pPr>
            <w:r w:rsidRPr="00F67B0F">
              <w:rPr>
                <w:rStyle w:val="115pt2"/>
                <w:b/>
              </w:rPr>
              <w:t>Капитальный ремонт и модернизация оборудования</w:t>
            </w:r>
            <w:r>
              <w:rPr>
                <w:rStyle w:val="115pt2"/>
                <w:b/>
              </w:rPr>
              <w:t xml:space="preserve"> </w:t>
            </w:r>
            <w:r>
              <w:rPr>
                <w:rStyle w:val="115pt"/>
              </w:rPr>
              <w:t>(код типа сметного норматива - 06)</w:t>
            </w:r>
          </w:p>
        </w:tc>
      </w:tr>
      <w:tr w:rsidR="000E7121" w:rsidTr="00325BA4">
        <w:trPr>
          <w:trHeight w:hRule="exact" w:val="864"/>
          <w:jc w:val="center"/>
        </w:trPr>
        <w:tc>
          <w:tcPr>
            <w:tcW w:w="1271" w:type="dxa"/>
            <w:tcBorders>
              <w:top w:val="single" w:sz="4" w:space="0" w:color="auto"/>
              <w:left w:val="single" w:sz="4" w:space="0" w:color="auto"/>
              <w:bottom w:val="single" w:sz="4" w:space="0" w:color="auto"/>
            </w:tcBorders>
            <w:shd w:val="clear" w:color="auto" w:fill="FFFFFF"/>
          </w:tcPr>
          <w:p w:rsidR="000E7121" w:rsidRDefault="000E7121" w:rsidP="000E7121">
            <w:pPr>
              <w:pStyle w:val="7"/>
              <w:shd w:val="clear" w:color="auto" w:fill="auto"/>
              <w:spacing w:after="0" w:line="230" w:lineRule="exact"/>
              <w:jc w:val="center"/>
              <w:rPr>
                <w:rStyle w:val="115pt4"/>
              </w:rPr>
            </w:pPr>
            <w:r>
              <w:rPr>
                <w:rStyle w:val="115pt4"/>
              </w:rPr>
              <w:t>1</w:t>
            </w:r>
          </w:p>
        </w:tc>
        <w:tc>
          <w:tcPr>
            <w:tcW w:w="3674" w:type="dxa"/>
            <w:gridSpan w:val="2"/>
            <w:tcBorders>
              <w:top w:val="single" w:sz="4" w:space="0" w:color="auto"/>
              <w:left w:val="single" w:sz="4" w:space="0" w:color="auto"/>
              <w:bottom w:val="single" w:sz="4" w:space="0" w:color="auto"/>
            </w:tcBorders>
            <w:shd w:val="clear" w:color="auto" w:fill="FFFFFF"/>
          </w:tcPr>
          <w:p w:rsidR="000E7121" w:rsidRPr="003B206A" w:rsidRDefault="000E7121" w:rsidP="000E7121">
            <w:pPr>
              <w:pStyle w:val="7"/>
              <w:shd w:val="clear" w:color="auto" w:fill="auto"/>
              <w:spacing w:after="0" w:line="278" w:lineRule="exact"/>
              <w:ind w:left="120"/>
              <w:rPr>
                <w:rStyle w:val="115pt4"/>
              </w:rPr>
            </w:pPr>
            <w:r w:rsidRPr="003B206A">
              <w:rPr>
                <w:w w:val="105"/>
                <w:sz w:val="23"/>
                <w:szCs w:val="23"/>
              </w:rPr>
              <w:t>Капитальный</w:t>
            </w:r>
            <w:r w:rsidRPr="003B206A">
              <w:rPr>
                <w:spacing w:val="37"/>
                <w:w w:val="105"/>
                <w:sz w:val="23"/>
                <w:szCs w:val="23"/>
              </w:rPr>
              <w:t xml:space="preserve"> </w:t>
            </w:r>
            <w:r w:rsidRPr="003B206A">
              <w:rPr>
                <w:w w:val="105"/>
                <w:sz w:val="23"/>
                <w:szCs w:val="23"/>
              </w:rPr>
              <w:t>ремонт и модернизация</w:t>
            </w:r>
            <w:r w:rsidRPr="003B206A">
              <w:rPr>
                <w:spacing w:val="29"/>
                <w:w w:val="105"/>
                <w:sz w:val="23"/>
                <w:szCs w:val="23"/>
              </w:rPr>
              <w:t xml:space="preserve"> </w:t>
            </w:r>
            <w:r w:rsidRPr="003B206A">
              <w:rPr>
                <w:w w:val="105"/>
                <w:sz w:val="23"/>
                <w:szCs w:val="23"/>
              </w:rPr>
              <w:t>оборудования лифтов</w:t>
            </w:r>
          </w:p>
        </w:tc>
        <w:tc>
          <w:tcPr>
            <w:tcW w:w="2693" w:type="dxa"/>
            <w:gridSpan w:val="2"/>
            <w:tcBorders>
              <w:top w:val="single" w:sz="4" w:space="0" w:color="auto"/>
              <w:left w:val="single" w:sz="4" w:space="0" w:color="auto"/>
              <w:bottom w:val="single" w:sz="4" w:space="0" w:color="auto"/>
            </w:tcBorders>
            <w:shd w:val="clear" w:color="auto" w:fill="FFFFFF"/>
          </w:tcPr>
          <w:p w:rsidR="000E7121" w:rsidRPr="000E7121" w:rsidRDefault="000E7121" w:rsidP="00390FC5">
            <w:pPr>
              <w:spacing w:before="22"/>
              <w:ind w:left="62" w:right="125"/>
              <w:jc w:val="both"/>
              <w:rPr>
                <w:rFonts w:ascii="Times New Roman" w:hAnsi="Times New Roman" w:cs="Times New Roman"/>
                <w:color w:val="auto"/>
                <w:sz w:val="23"/>
                <w:szCs w:val="23"/>
              </w:rPr>
            </w:pPr>
            <w:r w:rsidRPr="000E7121">
              <w:rPr>
                <w:rFonts w:ascii="Times New Roman" w:hAnsi="Times New Roman" w:cs="Times New Roman"/>
                <w:w w:val="95"/>
                <w:sz w:val="23"/>
                <w:szCs w:val="23"/>
              </w:rPr>
              <w:t>ГЭСНмр</w:t>
            </w:r>
            <w:r w:rsidRPr="000E7121">
              <w:rPr>
                <w:rFonts w:ascii="Times New Roman" w:hAnsi="Times New Roman" w:cs="Times New Roman"/>
                <w:spacing w:val="52"/>
                <w:sz w:val="23"/>
                <w:szCs w:val="23"/>
              </w:rPr>
              <w:t xml:space="preserve"> </w:t>
            </w:r>
            <w:r w:rsidRPr="000E7121">
              <w:rPr>
                <w:rFonts w:ascii="Times New Roman" w:hAnsi="Times New Roman" w:cs="Times New Roman"/>
                <w:w w:val="95"/>
                <w:sz w:val="23"/>
                <w:szCs w:val="23"/>
              </w:rPr>
              <w:t>81-06-01-</w:t>
            </w:r>
            <w:r w:rsidRPr="000E7121">
              <w:rPr>
                <w:rFonts w:ascii="Times New Roman" w:hAnsi="Times New Roman" w:cs="Times New Roman"/>
                <w:spacing w:val="-4"/>
                <w:w w:val="95"/>
                <w:sz w:val="23"/>
                <w:szCs w:val="23"/>
              </w:rPr>
              <w:t>ХХХХ</w:t>
            </w:r>
          </w:p>
          <w:p w:rsidR="000E7121" w:rsidRPr="000E7121" w:rsidRDefault="000E7121" w:rsidP="00390FC5">
            <w:pPr>
              <w:pStyle w:val="7"/>
              <w:shd w:val="clear" w:color="auto" w:fill="auto"/>
              <w:spacing w:after="0" w:line="230" w:lineRule="exact"/>
              <w:ind w:left="62" w:right="125"/>
              <w:jc w:val="both"/>
              <w:rPr>
                <w:rStyle w:val="115pt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7121" w:rsidRPr="000E7121" w:rsidRDefault="000E7121" w:rsidP="000E7121">
            <w:pPr>
              <w:spacing w:before="22"/>
              <w:ind w:left="62" w:right="125"/>
              <w:jc w:val="center"/>
              <w:rPr>
                <w:rFonts w:ascii="Times New Roman" w:hAnsi="Times New Roman" w:cs="Times New Roman"/>
                <w:color w:val="auto"/>
                <w:sz w:val="23"/>
                <w:szCs w:val="23"/>
              </w:rPr>
            </w:pPr>
            <w:r w:rsidRPr="000E7121">
              <w:rPr>
                <w:rFonts w:ascii="Times New Roman" w:hAnsi="Times New Roman" w:cs="Times New Roman"/>
                <w:w w:val="95"/>
                <w:sz w:val="23"/>
                <w:szCs w:val="23"/>
              </w:rPr>
              <w:t>ГЭСНмр</w:t>
            </w:r>
            <w:r w:rsidRPr="000E7121">
              <w:rPr>
                <w:rFonts w:ascii="Times New Roman" w:hAnsi="Times New Roman" w:cs="Times New Roman"/>
                <w:spacing w:val="52"/>
                <w:sz w:val="23"/>
                <w:szCs w:val="23"/>
              </w:rPr>
              <w:t xml:space="preserve"> </w:t>
            </w:r>
            <w:r w:rsidRPr="000E7121">
              <w:rPr>
                <w:rFonts w:ascii="Times New Roman" w:hAnsi="Times New Roman" w:cs="Times New Roman"/>
                <w:spacing w:val="-4"/>
                <w:w w:val="95"/>
                <w:sz w:val="23"/>
                <w:szCs w:val="23"/>
              </w:rPr>
              <w:t>ХХХХ</w:t>
            </w:r>
            <w:r>
              <w:rPr>
                <w:rFonts w:ascii="Times New Roman" w:hAnsi="Times New Roman" w:cs="Times New Roman"/>
                <w:spacing w:val="-4"/>
                <w:w w:val="95"/>
                <w:sz w:val="23"/>
                <w:szCs w:val="23"/>
              </w:rPr>
              <w:t>-</w:t>
            </w:r>
            <w:r w:rsidRPr="000E7121">
              <w:rPr>
                <w:rFonts w:ascii="Times New Roman" w:hAnsi="Times New Roman" w:cs="Times New Roman"/>
                <w:w w:val="95"/>
                <w:sz w:val="23"/>
                <w:szCs w:val="23"/>
              </w:rPr>
              <w:t>01</w:t>
            </w:r>
          </w:p>
          <w:p w:rsidR="000E7121" w:rsidRPr="000E7121" w:rsidRDefault="000E7121" w:rsidP="000E7121">
            <w:pPr>
              <w:pStyle w:val="7"/>
              <w:shd w:val="clear" w:color="auto" w:fill="auto"/>
              <w:spacing w:after="0" w:line="230" w:lineRule="exact"/>
              <w:jc w:val="center"/>
              <w:rPr>
                <w:rStyle w:val="115pt2"/>
              </w:rPr>
            </w:pPr>
          </w:p>
        </w:tc>
      </w:tr>
      <w:tr w:rsidR="000E7121" w:rsidTr="00325BA4">
        <w:trPr>
          <w:trHeight w:hRule="exact" w:val="688"/>
          <w:jc w:val="center"/>
        </w:trPr>
        <w:tc>
          <w:tcPr>
            <w:tcW w:w="1271" w:type="dxa"/>
            <w:tcBorders>
              <w:top w:val="single" w:sz="4" w:space="0" w:color="auto"/>
              <w:left w:val="single" w:sz="4" w:space="0" w:color="auto"/>
              <w:bottom w:val="single" w:sz="4" w:space="0" w:color="auto"/>
            </w:tcBorders>
            <w:shd w:val="clear" w:color="auto" w:fill="FFFFFF"/>
          </w:tcPr>
          <w:p w:rsidR="000E7121" w:rsidRDefault="000E7121" w:rsidP="000E7121">
            <w:pPr>
              <w:pStyle w:val="7"/>
              <w:shd w:val="clear" w:color="auto" w:fill="auto"/>
              <w:spacing w:after="0" w:line="230" w:lineRule="exact"/>
              <w:jc w:val="center"/>
              <w:rPr>
                <w:rStyle w:val="115pt4"/>
              </w:rPr>
            </w:pPr>
            <w:r>
              <w:rPr>
                <w:rStyle w:val="115pt4"/>
              </w:rPr>
              <w:t>2</w:t>
            </w:r>
          </w:p>
        </w:tc>
        <w:tc>
          <w:tcPr>
            <w:tcW w:w="3674" w:type="dxa"/>
            <w:gridSpan w:val="2"/>
            <w:tcBorders>
              <w:top w:val="single" w:sz="4" w:space="0" w:color="auto"/>
              <w:left w:val="single" w:sz="4" w:space="0" w:color="auto"/>
              <w:bottom w:val="single" w:sz="4" w:space="0" w:color="auto"/>
            </w:tcBorders>
            <w:shd w:val="clear" w:color="auto" w:fill="FFFFFF"/>
          </w:tcPr>
          <w:p w:rsidR="000E7121" w:rsidRPr="003B206A" w:rsidRDefault="000E7121" w:rsidP="000E7121">
            <w:pPr>
              <w:pStyle w:val="7"/>
              <w:shd w:val="clear" w:color="auto" w:fill="auto"/>
              <w:spacing w:after="0" w:line="278" w:lineRule="exact"/>
              <w:ind w:left="120"/>
              <w:rPr>
                <w:rStyle w:val="115pt4"/>
              </w:rPr>
            </w:pPr>
            <w:r w:rsidRPr="003B206A">
              <w:rPr>
                <w:w w:val="105"/>
                <w:sz w:val="23"/>
                <w:szCs w:val="23"/>
              </w:rPr>
              <w:t>Ревизия трубопроводной</w:t>
            </w:r>
            <w:r w:rsidRPr="003B206A">
              <w:rPr>
                <w:spacing w:val="-14"/>
                <w:w w:val="105"/>
                <w:sz w:val="23"/>
                <w:szCs w:val="23"/>
              </w:rPr>
              <w:t xml:space="preserve"> </w:t>
            </w:r>
            <w:r w:rsidRPr="003B206A">
              <w:rPr>
                <w:w w:val="105"/>
                <w:sz w:val="23"/>
                <w:szCs w:val="23"/>
              </w:rPr>
              <w:t>арматуры</w:t>
            </w:r>
          </w:p>
        </w:tc>
        <w:tc>
          <w:tcPr>
            <w:tcW w:w="2693" w:type="dxa"/>
            <w:gridSpan w:val="2"/>
            <w:tcBorders>
              <w:top w:val="single" w:sz="4" w:space="0" w:color="auto"/>
              <w:left w:val="single" w:sz="4" w:space="0" w:color="auto"/>
              <w:bottom w:val="single" w:sz="4" w:space="0" w:color="auto"/>
            </w:tcBorders>
            <w:shd w:val="clear" w:color="auto" w:fill="FFFFFF"/>
          </w:tcPr>
          <w:p w:rsidR="00390FC5" w:rsidRPr="000E7121" w:rsidRDefault="00390FC5" w:rsidP="00390FC5">
            <w:pPr>
              <w:spacing w:before="22"/>
              <w:ind w:left="62" w:right="125"/>
              <w:jc w:val="both"/>
              <w:rPr>
                <w:rFonts w:ascii="Times New Roman" w:hAnsi="Times New Roman" w:cs="Times New Roman"/>
                <w:color w:val="auto"/>
                <w:sz w:val="23"/>
                <w:szCs w:val="23"/>
              </w:rPr>
            </w:pPr>
            <w:r w:rsidRPr="000E7121">
              <w:rPr>
                <w:rFonts w:ascii="Times New Roman" w:hAnsi="Times New Roman" w:cs="Times New Roman"/>
                <w:w w:val="95"/>
                <w:sz w:val="23"/>
                <w:szCs w:val="23"/>
              </w:rPr>
              <w:t>ГЭСНмр</w:t>
            </w:r>
            <w:r w:rsidRPr="000E7121">
              <w:rPr>
                <w:rFonts w:ascii="Times New Roman" w:hAnsi="Times New Roman" w:cs="Times New Roman"/>
                <w:spacing w:val="52"/>
                <w:sz w:val="23"/>
                <w:szCs w:val="23"/>
              </w:rPr>
              <w:t xml:space="preserve"> </w:t>
            </w:r>
            <w:r w:rsidRPr="000E7121">
              <w:rPr>
                <w:rFonts w:ascii="Times New Roman" w:hAnsi="Times New Roman" w:cs="Times New Roman"/>
                <w:w w:val="95"/>
                <w:sz w:val="23"/>
                <w:szCs w:val="23"/>
              </w:rPr>
              <w:t>81-06-0</w:t>
            </w:r>
            <w:r>
              <w:rPr>
                <w:rFonts w:ascii="Times New Roman" w:hAnsi="Times New Roman" w:cs="Times New Roman"/>
                <w:w w:val="95"/>
                <w:sz w:val="23"/>
                <w:szCs w:val="23"/>
              </w:rPr>
              <w:t>2</w:t>
            </w:r>
            <w:r w:rsidRPr="000E7121">
              <w:rPr>
                <w:rFonts w:ascii="Times New Roman" w:hAnsi="Times New Roman" w:cs="Times New Roman"/>
                <w:w w:val="95"/>
                <w:sz w:val="23"/>
                <w:szCs w:val="23"/>
              </w:rPr>
              <w:t>-</w:t>
            </w:r>
            <w:r w:rsidRPr="000E7121">
              <w:rPr>
                <w:rFonts w:ascii="Times New Roman" w:hAnsi="Times New Roman" w:cs="Times New Roman"/>
                <w:spacing w:val="-4"/>
                <w:w w:val="95"/>
                <w:sz w:val="23"/>
                <w:szCs w:val="23"/>
              </w:rPr>
              <w:t>ХХХХ</w:t>
            </w:r>
          </w:p>
          <w:p w:rsidR="000E7121" w:rsidRDefault="000E7121" w:rsidP="00390FC5">
            <w:pPr>
              <w:pStyle w:val="7"/>
              <w:shd w:val="clear" w:color="auto" w:fill="auto"/>
              <w:spacing w:after="0" w:line="230" w:lineRule="exact"/>
              <w:ind w:right="125"/>
              <w:jc w:val="both"/>
              <w:rPr>
                <w:rStyle w:val="115pt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7121" w:rsidRPr="000E7121" w:rsidRDefault="000E7121" w:rsidP="000E7121">
            <w:pPr>
              <w:spacing w:before="21" w:after="17"/>
              <w:ind w:left="133" w:right="125"/>
              <w:jc w:val="center"/>
              <w:rPr>
                <w:rFonts w:ascii="Times New Roman" w:hAnsi="Times New Roman" w:cs="Times New Roman"/>
                <w:color w:val="auto"/>
                <w:sz w:val="23"/>
                <w:szCs w:val="23"/>
              </w:rPr>
            </w:pPr>
            <w:r w:rsidRPr="000E7121">
              <w:rPr>
                <w:rFonts w:ascii="Times New Roman" w:hAnsi="Times New Roman" w:cs="Times New Roman"/>
                <w:sz w:val="23"/>
                <w:szCs w:val="23"/>
              </w:rPr>
              <w:t>ГЭСНмр</w:t>
            </w:r>
            <w:r w:rsidRPr="000E7121">
              <w:rPr>
                <w:rFonts w:ascii="Times New Roman" w:hAnsi="Times New Roman" w:cs="Times New Roman"/>
                <w:spacing w:val="29"/>
                <w:sz w:val="23"/>
                <w:szCs w:val="23"/>
              </w:rPr>
              <w:t xml:space="preserve"> </w:t>
            </w:r>
            <w:r w:rsidRPr="000E7121">
              <w:rPr>
                <w:rFonts w:ascii="Times New Roman" w:hAnsi="Times New Roman" w:cs="Times New Roman"/>
                <w:spacing w:val="-4"/>
                <w:sz w:val="23"/>
                <w:szCs w:val="23"/>
              </w:rPr>
              <w:t>ХХХХ</w:t>
            </w:r>
            <w:r>
              <w:rPr>
                <w:rFonts w:ascii="Times New Roman" w:hAnsi="Times New Roman" w:cs="Times New Roman"/>
                <w:spacing w:val="-4"/>
                <w:sz w:val="23"/>
                <w:szCs w:val="23"/>
              </w:rPr>
              <w:t>-</w:t>
            </w:r>
            <w:r w:rsidRPr="000E7121">
              <w:rPr>
                <w:rFonts w:ascii="Times New Roman" w:hAnsi="Times New Roman" w:cs="Times New Roman"/>
                <w:sz w:val="23"/>
                <w:szCs w:val="23"/>
              </w:rPr>
              <w:t>02</w:t>
            </w:r>
          </w:p>
          <w:p w:rsidR="000E7121" w:rsidRDefault="000E7121" w:rsidP="000E7121">
            <w:pPr>
              <w:pStyle w:val="7"/>
              <w:shd w:val="clear" w:color="auto" w:fill="auto"/>
              <w:spacing w:after="0" w:line="230" w:lineRule="exact"/>
              <w:jc w:val="center"/>
              <w:rPr>
                <w:rStyle w:val="115pt2"/>
              </w:rPr>
            </w:pPr>
          </w:p>
        </w:tc>
      </w:tr>
    </w:tbl>
    <w:p w:rsidR="00733666" w:rsidRDefault="00733666" w:rsidP="008E20DD">
      <w:pPr>
        <w:ind w:firstLine="689"/>
        <w:rPr>
          <w:sz w:val="2"/>
          <w:szCs w:val="2"/>
        </w:rPr>
      </w:pPr>
    </w:p>
    <w:p w:rsidR="00733666" w:rsidRDefault="00733666" w:rsidP="008E20DD">
      <w:pPr>
        <w:ind w:firstLine="689"/>
        <w:rPr>
          <w:sz w:val="2"/>
          <w:szCs w:val="2"/>
        </w:rPr>
        <w:sectPr w:rsidR="00733666" w:rsidSect="00BE4CA0">
          <w:headerReference w:type="even" r:id="rId8"/>
          <w:headerReference w:type="default" r:id="rId9"/>
          <w:headerReference w:type="first" r:id="rId10"/>
          <w:type w:val="continuous"/>
          <w:pgSz w:w="11909" w:h="16838"/>
          <w:pgMar w:top="1241" w:right="701" w:bottom="867" w:left="1805" w:header="0" w:footer="3" w:gutter="0"/>
          <w:pgNumType w:start="1"/>
          <w:cols w:space="720"/>
          <w:noEndnote/>
          <w:titlePg/>
          <w:docGrid w:linePitch="360"/>
        </w:sectPr>
      </w:pPr>
    </w:p>
    <w:p w:rsidR="008D7D2F" w:rsidRDefault="008D7D2F" w:rsidP="008E20DD">
      <w:pPr>
        <w:pStyle w:val="21"/>
        <w:shd w:val="clear" w:color="auto" w:fill="auto"/>
        <w:spacing w:before="0" w:after="0" w:line="686" w:lineRule="exact"/>
        <w:ind w:left="2780" w:right="3000" w:firstLine="689"/>
      </w:pPr>
    </w:p>
    <w:p w:rsidR="008D7D2F" w:rsidRDefault="008D7D2F" w:rsidP="008E20DD">
      <w:pPr>
        <w:pStyle w:val="21"/>
        <w:shd w:val="clear" w:color="auto" w:fill="auto"/>
        <w:spacing w:before="0" w:after="0" w:line="686" w:lineRule="exact"/>
        <w:ind w:left="2780" w:right="3000" w:firstLine="689"/>
      </w:pPr>
    </w:p>
    <w:p w:rsidR="008D7D2F" w:rsidRDefault="008D7D2F" w:rsidP="008E20DD">
      <w:pPr>
        <w:pStyle w:val="21"/>
        <w:shd w:val="clear" w:color="auto" w:fill="auto"/>
        <w:spacing w:before="0" w:after="0" w:line="686" w:lineRule="exact"/>
        <w:ind w:left="2780" w:right="3000" w:firstLine="689"/>
      </w:pPr>
    </w:p>
    <w:p w:rsidR="008D7D2F" w:rsidRDefault="008D7D2F" w:rsidP="008E20DD">
      <w:pPr>
        <w:pStyle w:val="21"/>
        <w:shd w:val="clear" w:color="auto" w:fill="auto"/>
        <w:spacing w:before="0" w:after="0" w:line="686" w:lineRule="exact"/>
        <w:ind w:left="2780" w:right="3000" w:firstLine="689"/>
      </w:pPr>
    </w:p>
    <w:p w:rsidR="008D7D2F" w:rsidRDefault="008D7D2F" w:rsidP="008E20DD">
      <w:pPr>
        <w:pStyle w:val="21"/>
        <w:shd w:val="clear" w:color="auto" w:fill="auto"/>
        <w:spacing w:before="0" w:after="0" w:line="686" w:lineRule="exact"/>
        <w:ind w:left="2780" w:right="3000" w:firstLine="689"/>
      </w:pPr>
    </w:p>
    <w:p w:rsidR="008D7D2F" w:rsidRDefault="008D7D2F" w:rsidP="008E20DD">
      <w:pPr>
        <w:pStyle w:val="21"/>
        <w:shd w:val="clear" w:color="auto" w:fill="auto"/>
        <w:spacing w:before="0" w:after="0" w:line="686" w:lineRule="exact"/>
        <w:ind w:left="2780" w:right="3000" w:firstLine="689"/>
      </w:pPr>
    </w:p>
    <w:p w:rsidR="00FD3F91" w:rsidRDefault="00FD3F91" w:rsidP="008E20DD">
      <w:pPr>
        <w:pStyle w:val="a8"/>
        <w:shd w:val="clear" w:color="auto" w:fill="auto"/>
        <w:spacing w:line="240" w:lineRule="auto"/>
        <w:ind w:firstLine="689"/>
        <w:jc w:val="right"/>
        <w:rPr>
          <w:rStyle w:val="a9"/>
        </w:rPr>
      </w:pPr>
    </w:p>
    <w:p w:rsidR="00FD3F91" w:rsidRDefault="00FD3F91" w:rsidP="008E20DD">
      <w:pPr>
        <w:pStyle w:val="a8"/>
        <w:shd w:val="clear" w:color="auto" w:fill="auto"/>
        <w:spacing w:line="240" w:lineRule="auto"/>
        <w:ind w:firstLine="689"/>
        <w:jc w:val="right"/>
        <w:rPr>
          <w:rStyle w:val="a9"/>
        </w:rPr>
      </w:pPr>
    </w:p>
    <w:p w:rsidR="00FD3F91" w:rsidRDefault="00FD3F91" w:rsidP="008E20DD">
      <w:pPr>
        <w:pStyle w:val="a8"/>
        <w:shd w:val="clear" w:color="auto" w:fill="auto"/>
        <w:spacing w:line="240" w:lineRule="auto"/>
        <w:ind w:firstLine="689"/>
        <w:jc w:val="right"/>
        <w:rPr>
          <w:rStyle w:val="a9"/>
        </w:rPr>
      </w:pPr>
    </w:p>
    <w:p w:rsidR="00FD3F91" w:rsidRDefault="00FD3F91" w:rsidP="008E20DD">
      <w:pPr>
        <w:pStyle w:val="a8"/>
        <w:shd w:val="clear" w:color="auto" w:fill="auto"/>
        <w:spacing w:line="240" w:lineRule="auto"/>
        <w:ind w:firstLine="689"/>
        <w:jc w:val="right"/>
        <w:rPr>
          <w:rStyle w:val="a9"/>
        </w:rPr>
      </w:pPr>
    </w:p>
    <w:p w:rsidR="00FD3F91" w:rsidRDefault="00FD3F91" w:rsidP="008E20DD">
      <w:pPr>
        <w:pStyle w:val="a8"/>
        <w:shd w:val="clear" w:color="auto" w:fill="auto"/>
        <w:spacing w:line="240" w:lineRule="auto"/>
        <w:ind w:firstLine="689"/>
        <w:jc w:val="right"/>
        <w:rPr>
          <w:rStyle w:val="a9"/>
        </w:rPr>
      </w:pPr>
    </w:p>
    <w:p w:rsidR="00FD3F91" w:rsidRDefault="00FD3F91" w:rsidP="008E20DD">
      <w:pPr>
        <w:pStyle w:val="a8"/>
        <w:shd w:val="clear" w:color="auto" w:fill="auto"/>
        <w:spacing w:line="240" w:lineRule="auto"/>
        <w:ind w:firstLine="689"/>
        <w:jc w:val="right"/>
        <w:rPr>
          <w:rStyle w:val="a9"/>
        </w:rPr>
      </w:pPr>
    </w:p>
    <w:p w:rsidR="00FD3F91" w:rsidRDefault="00FD3F91" w:rsidP="008E20DD">
      <w:pPr>
        <w:pStyle w:val="a8"/>
        <w:shd w:val="clear" w:color="auto" w:fill="auto"/>
        <w:spacing w:line="240" w:lineRule="auto"/>
        <w:ind w:firstLine="689"/>
        <w:jc w:val="right"/>
        <w:rPr>
          <w:rStyle w:val="a9"/>
        </w:rPr>
      </w:pPr>
    </w:p>
    <w:p w:rsidR="00E42940" w:rsidRDefault="00E42940" w:rsidP="008E20DD">
      <w:pPr>
        <w:pStyle w:val="a8"/>
        <w:shd w:val="clear" w:color="auto" w:fill="auto"/>
        <w:spacing w:line="240" w:lineRule="auto"/>
        <w:ind w:firstLine="689"/>
        <w:jc w:val="right"/>
        <w:rPr>
          <w:rStyle w:val="a9"/>
        </w:rPr>
      </w:pPr>
    </w:p>
    <w:p w:rsidR="00E42940" w:rsidRDefault="00E42940" w:rsidP="008E20DD">
      <w:pPr>
        <w:pStyle w:val="a8"/>
        <w:shd w:val="clear" w:color="auto" w:fill="auto"/>
        <w:spacing w:line="240" w:lineRule="auto"/>
        <w:ind w:firstLine="689"/>
        <w:jc w:val="right"/>
        <w:rPr>
          <w:rStyle w:val="a9"/>
        </w:rPr>
      </w:pPr>
    </w:p>
    <w:p w:rsidR="00E42940" w:rsidRDefault="00E42940" w:rsidP="008E20DD">
      <w:pPr>
        <w:pStyle w:val="a8"/>
        <w:shd w:val="clear" w:color="auto" w:fill="auto"/>
        <w:spacing w:line="240" w:lineRule="auto"/>
        <w:ind w:firstLine="689"/>
        <w:jc w:val="right"/>
        <w:rPr>
          <w:rStyle w:val="a9"/>
        </w:rPr>
      </w:pPr>
    </w:p>
    <w:p w:rsidR="00E42940" w:rsidRDefault="00E42940" w:rsidP="008E20DD">
      <w:pPr>
        <w:pStyle w:val="a8"/>
        <w:shd w:val="clear" w:color="auto" w:fill="auto"/>
        <w:spacing w:line="240" w:lineRule="auto"/>
        <w:ind w:firstLine="689"/>
        <w:jc w:val="right"/>
        <w:rPr>
          <w:rStyle w:val="a9"/>
        </w:rPr>
      </w:pPr>
    </w:p>
    <w:p w:rsidR="00E42940" w:rsidRDefault="00E42940" w:rsidP="008E20DD">
      <w:pPr>
        <w:pStyle w:val="a8"/>
        <w:shd w:val="clear" w:color="auto" w:fill="auto"/>
        <w:spacing w:line="240" w:lineRule="auto"/>
        <w:ind w:firstLine="689"/>
        <w:jc w:val="right"/>
        <w:rPr>
          <w:rStyle w:val="a9"/>
        </w:rPr>
      </w:pPr>
    </w:p>
    <w:p w:rsidR="00E42940" w:rsidRDefault="00E42940" w:rsidP="008E20DD">
      <w:pPr>
        <w:pStyle w:val="a8"/>
        <w:shd w:val="clear" w:color="auto" w:fill="auto"/>
        <w:spacing w:line="240" w:lineRule="auto"/>
        <w:ind w:firstLine="689"/>
        <w:jc w:val="right"/>
        <w:rPr>
          <w:rStyle w:val="a9"/>
        </w:rPr>
      </w:pPr>
    </w:p>
    <w:p w:rsidR="00E42940" w:rsidRDefault="00E42940" w:rsidP="008E20DD">
      <w:pPr>
        <w:pStyle w:val="a8"/>
        <w:shd w:val="clear" w:color="auto" w:fill="auto"/>
        <w:spacing w:line="240" w:lineRule="auto"/>
        <w:ind w:firstLine="689"/>
        <w:jc w:val="right"/>
        <w:rPr>
          <w:rStyle w:val="a9"/>
        </w:rPr>
      </w:pPr>
    </w:p>
    <w:p w:rsidR="00E42940" w:rsidRDefault="00E42940" w:rsidP="008E20DD">
      <w:pPr>
        <w:pStyle w:val="a8"/>
        <w:shd w:val="clear" w:color="auto" w:fill="auto"/>
        <w:spacing w:line="240" w:lineRule="auto"/>
        <w:ind w:firstLine="689"/>
        <w:jc w:val="right"/>
        <w:rPr>
          <w:rStyle w:val="a9"/>
        </w:rPr>
      </w:pPr>
    </w:p>
    <w:p w:rsidR="00E42940" w:rsidRDefault="00E42940" w:rsidP="008E20DD">
      <w:pPr>
        <w:pStyle w:val="a8"/>
        <w:shd w:val="clear" w:color="auto" w:fill="auto"/>
        <w:spacing w:line="240" w:lineRule="auto"/>
        <w:ind w:firstLine="689"/>
        <w:jc w:val="right"/>
        <w:rPr>
          <w:rStyle w:val="a9"/>
        </w:rPr>
      </w:pPr>
    </w:p>
    <w:p w:rsidR="00E90108" w:rsidRDefault="00E90108" w:rsidP="008E20DD">
      <w:pPr>
        <w:pStyle w:val="a8"/>
        <w:shd w:val="clear" w:color="auto" w:fill="auto"/>
        <w:spacing w:line="240" w:lineRule="auto"/>
        <w:ind w:firstLine="689"/>
        <w:jc w:val="right"/>
        <w:rPr>
          <w:rStyle w:val="a9"/>
        </w:rPr>
      </w:pPr>
    </w:p>
    <w:p w:rsidR="00E90108" w:rsidRDefault="00E90108" w:rsidP="008E20DD">
      <w:pPr>
        <w:pStyle w:val="a8"/>
        <w:shd w:val="clear" w:color="auto" w:fill="auto"/>
        <w:spacing w:line="240" w:lineRule="auto"/>
        <w:ind w:firstLine="689"/>
        <w:jc w:val="right"/>
        <w:rPr>
          <w:rStyle w:val="a9"/>
        </w:rPr>
      </w:pPr>
    </w:p>
    <w:p w:rsidR="00E90108" w:rsidRDefault="00E90108" w:rsidP="008E20DD">
      <w:pPr>
        <w:pStyle w:val="a8"/>
        <w:shd w:val="clear" w:color="auto" w:fill="auto"/>
        <w:spacing w:line="240" w:lineRule="auto"/>
        <w:ind w:firstLine="689"/>
        <w:jc w:val="right"/>
        <w:rPr>
          <w:rStyle w:val="a9"/>
        </w:rPr>
      </w:pPr>
    </w:p>
    <w:p w:rsidR="00D3017E" w:rsidRDefault="00D3017E" w:rsidP="008E20DD">
      <w:pPr>
        <w:pStyle w:val="a8"/>
        <w:shd w:val="clear" w:color="auto" w:fill="auto"/>
        <w:spacing w:line="240" w:lineRule="auto"/>
        <w:ind w:firstLine="689"/>
        <w:jc w:val="right"/>
      </w:pPr>
      <w:r>
        <w:rPr>
          <w:rStyle w:val="a9"/>
        </w:rPr>
        <w:lastRenderedPageBreak/>
        <w:t>Приложение 2</w:t>
      </w:r>
    </w:p>
    <w:p w:rsidR="00D3017E" w:rsidRDefault="00D3017E" w:rsidP="008E20DD">
      <w:pPr>
        <w:pStyle w:val="a8"/>
        <w:shd w:val="clear" w:color="auto" w:fill="auto"/>
        <w:spacing w:line="240" w:lineRule="auto"/>
        <w:ind w:firstLine="689"/>
        <w:jc w:val="right"/>
      </w:pPr>
      <w:r>
        <w:rPr>
          <w:rStyle w:val="a9"/>
        </w:rPr>
        <w:t>к Методическим рекомендациям</w:t>
      </w:r>
    </w:p>
    <w:p w:rsidR="00D3017E" w:rsidRDefault="00D3017E" w:rsidP="008E20DD">
      <w:pPr>
        <w:pStyle w:val="a8"/>
        <w:shd w:val="clear" w:color="auto" w:fill="auto"/>
        <w:spacing w:line="240" w:lineRule="auto"/>
        <w:ind w:firstLine="689"/>
        <w:jc w:val="right"/>
      </w:pPr>
      <w:r>
        <w:rPr>
          <w:rStyle w:val="a9"/>
        </w:rPr>
        <w:t>по применению сметных норм</w:t>
      </w:r>
    </w:p>
    <w:p w:rsidR="00D3017E" w:rsidRDefault="00D3017E" w:rsidP="008E20DD">
      <w:pPr>
        <w:pStyle w:val="21"/>
        <w:shd w:val="clear" w:color="auto" w:fill="auto"/>
        <w:spacing w:before="0" w:after="0" w:line="686" w:lineRule="exact"/>
        <w:ind w:left="2780" w:right="3000" w:firstLine="689"/>
      </w:pPr>
    </w:p>
    <w:p w:rsidR="00733666" w:rsidRDefault="00F662BD" w:rsidP="008E20DD">
      <w:pPr>
        <w:pStyle w:val="21"/>
        <w:shd w:val="clear" w:color="auto" w:fill="auto"/>
        <w:spacing w:before="0" w:after="0" w:line="686" w:lineRule="exact"/>
        <w:ind w:left="2780" w:right="3000" w:firstLine="689"/>
      </w:pPr>
      <w:r>
        <w:t>ФОРМЫ ТАБЛИЦ СМЕТНЫХ НОРМ 1. Форма таблиц ГЭСН, ГЭСНм и ГЭСНр</w:t>
      </w:r>
    </w:p>
    <w:p w:rsidR="007F4468" w:rsidRDefault="007F4468" w:rsidP="007F4468">
      <w:pPr>
        <w:pStyle w:val="21"/>
        <w:shd w:val="clear" w:color="auto" w:fill="auto"/>
        <w:spacing w:before="0" w:after="71" w:line="403" w:lineRule="exact"/>
        <w:ind w:right="-24" w:firstLine="709"/>
        <w:rPr>
          <w:rStyle w:val="22"/>
          <w:b/>
          <w:bCs/>
        </w:rPr>
      </w:pPr>
      <w:r>
        <w:rPr>
          <w:rStyle w:val="22"/>
          <w:b/>
          <w:bCs/>
        </w:rPr>
        <w:t xml:space="preserve">Таблица </w:t>
      </w:r>
      <w:r w:rsidR="00F662BD">
        <w:rPr>
          <w:rStyle w:val="22"/>
          <w:b/>
          <w:bCs/>
        </w:rPr>
        <w:t xml:space="preserve">ГЭСН ХХ-ХХ-ХХХ </w:t>
      </w:r>
      <w:r>
        <w:rPr>
          <w:rStyle w:val="22"/>
          <w:b/>
          <w:bCs/>
        </w:rPr>
        <w:t xml:space="preserve">____________________________________ </w:t>
      </w:r>
    </w:p>
    <w:p w:rsidR="00733666" w:rsidRDefault="00F662BD" w:rsidP="007F4468">
      <w:pPr>
        <w:pStyle w:val="21"/>
        <w:shd w:val="clear" w:color="auto" w:fill="auto"/>
        <w:spacing w:before="0" w:after="71" w:line="403" w:lineRule="exact"/>
        <w:ind w:right="-24" w:firstLine="709"/>
      </w:pPr>
      <w:r>
        <w:rPr>
          <w:rStyle w:val="2115pt"/>
          <w:b/>
          <w:bCs/>
        </w:rPr>
        <w:t>Состав работ:</w:t>
      </w:r>
    </w:p>
    <w:p w:rsidR="00733666" w:rsidRDefault="007F4468" w:rsidP="00FD3F91">
      <w:pPr>
        <w:pStyle w:val="35"/>
        <w:numPr>
          <w:ilvl w:val="0"/>
          <w:numId w:val="8"/>
        </w:numPr>
        <w:shd w:val="clear" w:color="auto" w:fill="auto"/>
        <w:spacing w:before="0" w:after="336" w:line="390" w:lineRule="exact"/>
        <w:ind w:firstLine="689"/>
      </w:pPr>
      <w:r>
        <w:rPr>
          <w:rFonts w:asciiTheme="minorHAnsi" w:hAnsiTheme="minorHAnsi"/>
        </w:rPr>
        <w:t>_______________</w:t>
      </w:r>
      <w:r w:rsidR="00F662BD">
        <w:t>.</w:t>
      </w:r>
    </w:p>
    <w:p w:rsidR="00733666" w:rsidRDefault="00F662BD" w:rsidP="007F4468">
      <w:pPr>
        <w:pStyle w:val="41"/>
        <w:shd w:val="clear" w:color="auto" w:fill="auto"/>
        <w:spacing w:before="0" w:after="157" w:line="230" w:lineRule="exact"/>
        <w:ind w:firstLine="709"/>
      </w:pPr>
      <w:r>
        <w:rPr>
          <w:rStyle w:val="42"/>
          <w:b/>
          <w:bCs/>
        </w:rPr>
        <w:t xml:space="preserve">Измеритель: </w:t>
      </w:r>
      <w:r w:rsidR="007F4468">
        <w:rPr>
          <w:rStyle w:val="42"/>
          <w:b/>
          <w:bCs/>
        </w:rPr>
        <w:t>________</w:t>
      </w:r>
      <w:r>
        <w:tab/>
      </w:r>
    </w:p>
    <w:p w:rsidR="00733666" w:rsidRDefault="00F662BD" w:rsidP="007F4468">
      <w:pPr>
        <w:pStyle w:val="51"/>
        <w:shd w:val="clear" w:color="auto" w:fill="auto"/>
        <w:spacing w:before="0"/>
        <w:ind w:firstLine="709"/>
      </w:pPr>
      <w:r>
        <w:rPr>
          <w:rStyle w:val="52"/>
        </w:rPr>
        <w:t>ХХ-ХХ-ХХХ-ХХ</w:t>
      </w:r>
      <w:r w:rsidR="007F4468">
        <w:rPr>
          <w:rStyle w:val="52"/>
        </w:rPr>
        <w:t xml:space="preserve"> __</w:t>
      </w:r>
      <w:r w:rsidR="007F4468">
        <w:rPr>
          <w:rFonts w:asciiTheme="minorHAnsi" w:hAnsiTheme="minorHAnsi"/>
        </w:rPr>
        <w:t>______________________________</w:t>
      </w:r>
      <w:r w:rsidR="007F4468">
        <w:rPr>
          <w:rStyle w:val="52"/>
          <w:color w:val="auto"/>
        </w:rPr>
        <w:t>_</w:t>
      </w:r>
      <w:r w:rsidR="007F4468">
        <w:rPr>
          <w:rStyle w:val="52"/>
        </w:rPr>
        <w:t>________________</w:t>
      </w:r>
    </w:p>
    <w:p w:rsidR="00733666" w:rsidRDefault="00F662BD" w:rsidP="007F4468">
      <w:pPr>
        <w:pStyle w:val="51"/>
        <w:shd w:val="clear" w:color="auto" w:fill="auto"/>
        <w:spacing w:before="0"/>
        <w:ind w:firstLine="689"/>
      </w:pPr>
      <w:r>
        <w:rPr>
          <w:rStyle w:val="52"/>
        </w:rPr>
        <w:t>ХХ-ХХ-ХХХ-ХХ</w:t>
      </w:r>
      <w:r w:rsidR="007F4468">
        <w:rPr>
          <w:rStyle w:val="52"/>
        </w:rPr>
        <w:t xml:space="preserve">     </w:t>
      </w:r>
      <w:r w:rsidR="007F4468">
        <w:rPr>
          <w:rFonts w:asciiTheme="minorHAnsi" w:hAnsiTheme="minorHAnsi"/>
        </w:rPr>
        <w:t>______________________________</w:t>
      </w:r>
    </w:p>
    <w:p w:rsidR="00733666" w:rsidRDefault="00F662BD" w:rsidP="007F4468">
      <w:pPr>
        <w:pStyle w:val="51"/>
        <w:shd w:val="clear" w:color="auto" w:fill="auto"/>
        <w:spacing w:before="0" w:after="185"/>
        <w:ind w:firstLine="689"/>
      </w:pPr>
      <w:r>
        <w:rPr>
          <w:rStyle w:val="52"/>
        </w:rPr>
        <w:t>ХХ-ХХ-ХХХ-ХХ</w:t>
      </w:r>
      <w:r w:rsidR="007F4468">
        <w:rPr>
          <w:rStyle w:val="52"/>
        </w:rPr>
        <w:t xml:space="preserve">     ______________________________</w:t>
      </w:r>
    </w:p>
    <w:tbl>
      <w:tblPr>
        <w:tblOverlap w:val="never"/>
        <w:tblW w:w="9634" w:type="dxa"/>
        <w:jc w:val="center"/>
        <w:tblLayout w:type="fixed"/>
        <w:tblCellMar>
          <w:left w:w="10" w:type="dxa"/>
          <w:right w:w="10" w:type="dxa"/>
        </w:tblCellMar>
        <w:tblLook w:val="04A0" w:firstRow="1" w:lastRow="0" w:firstColumn="1" w:lastColumn="0" w:noHBand="0" w:noVBand="1"/>
      </w:tblPr>
      <w:tblGrid>
        <w:gridCol w:w="846"/>
        <w:gridCol w:w="4394"/>
        <w:gridCol w:w="992"/>
        <w:gridCol w:w="1134"/>
        <w:gridCol w:w="1134"/>
        <w:gridCol w:w="1134"/>
      </w:tblGrid>
      <w:tr w:rsidR="00733666" w:rsidTr="007F4468">
        <w:trPr>
          <w:trHeight w:hRule="exact" w:val="830"/>
          <w:jc w:val="center"/>
        </w:trPr>
        <w:tc>
          <w:tcPr>
            <w:tcW w:w="846" w:type="dxa"/>
            <w:tcBorders>
              <w:top w:val="single" w:sz="4" w:space="0" w:color="auto"/>
              <w:left w:val="single" w:sz="4" w:space="0" w:color="auto"/>
            </w:tcBorders>
            <w:shd w:val="clear" w:color="auto" w:fill="FFFFFF"/>
          </w:tcPr>
          <w:p w:rsidR="00733666" w:rsidRDefault="00F662BD" w:rsidP="007F4468">
            <w:pPr>
              <w:pStyle w:val="7"/>
              <w:shd w:val="clear" w:color="auto" w:fill="auto"/>
              <w:spacing w:after="120" w:line="230" w:lineRule="exact"/>
              <w:jc w:val="center"/>
            </w:pPr>
            <w:r>
              <w:rPr>
                <w:rStyle w:val="115pt2"/>
              </w:rPr>
              <w:t>Код</w:t>
            </w:r>
          </w:p>
          <w:p w:rsidR="00733666" w:rsidRDefault="00F662BD" w:rsidP="007F4468">
            <w:pPr>
              <w:pStyle w:val="7"/>
              <w:shd w:val="clear" w:color="auto" w:fill="auto"/>
              <w:spacing w:before="120" w:after="0" w:line="230" w:lineRule="exact"/>
              <w:jc w:val="center"/>
            </w:pPr>
            <w:r>
              <w:rPr>
                <w:rStyle w:val="115pt2"/>
              </w:rPr>
              <w:t>ресурса</w:t>
            </w:r>
          </w:p>
        </w:tc>
        <w:tc>
          <w:tcPr>
            <w:tcW w:w="4394" w:type="dxa"/>
            <w:tcBorders>
              <w:top w:val="single" w:sz="4" w:space="0" w:color="auto"/>
              <w:left w:val="single" w:sz="4" w:space="0" w:color="auto"/>
            </w:tcBorders>
            <w:shd w:val="clear" w:color="auto" w:fill="FFFFFF"/>
          </w:tcPr>
          <w:p w:rsidR="00733666" w:rsidRDefault="00F662BD" w:rsidP="007F4468">
            <w:pPr>
              <w:pStyle w:val="7"/>
              <w:shd w:val="clear" w:color="auto" w:fill="auto"/>
              <w:spacing w:after="0" w:line="230" w:lineRule="exact"/>
              <w:ind w:left="116"/>
              <w:jc w:val="center"/>
            </w:pPr>
            <w:r>
              <w:rPr>
                <w:rStyle w:val="115pt2"/>
              </w:rPr>
              <w:t>Наименование элемента затрат</w:t>
            </w:r>
          </w:p>
        </w:tc>
        <w:tc>
          <w:tcPr>
            <w:tcW w:w="992" w:type="dxa"/>
            <w:tcBorders>
              <w:top w:val="single" w:sz="4" w:space="0" w:color="auto"/>
              <w:left w:val="single" w:sz="4" w:space="0" w:color="auto"/>
            </w:tcBorders>
            <w:shd w:val="clear" w:color="auto" w:fill="FFFFFF"/>
          </w:tcPr>
          <w:p w:rsidR="00733666" w:rsidRDefault="00F662BD" w:rsidP="007F4468">
            <w:pPr>
              <w:pStyle w:val="7"/>
              <w:shd w:val="clear" w:color="auto" w:fill="auto"/>
              <w:spacing w:after="120" w:line="230" w:lineRule="exact"/>
              <w:ind w:left="113" w:firstLine="19"/>
            </w:pPr>
            <w:r>
              <w:rPr>
                <w:rStyle w:val="115pt2"/>
              </w:rPr>
              <w:t>Ед.</w:t>
            </w:r>
          </w:p>
          <w:p w:rsidR="00733666" w:rsidRDefault="00F662BD" w:rsidP="007F4468">
            <w:pPr>
              <w:pStyle w:val="7"/>
              <w:shd w:val="clear" w:color="auto" w:fill="auto"/>
              <w:spacing w:before="120" w:after="0" w:line="230" w:lineRule="exact"/>
              <w:ind w:left="113" w:firstLine="19"/>
            </w:pPr>
            <w:r>
              <w:rPr>
                <w:rStyle w:val="115pt2"/>
              </w:rPr>
              <w:t>измер.</w:t>
            </w:r>
          </w:p>
        </w:tc>
        <w:tc>
          <w:tcPr>
            <w:tcW w:w="1134" w:type="dxa"/>
            <w:tcBorders>
              <w:top w:val="single" w:sz="4" w:space="0" w:color="auto"/>
              <w:left w:val="single" w:sz="4" w:space="0" w:color="auto"/>
            </w:tcBorders>
            <w:shd w:val="clear" w:color="auto" w:fill="FFFFFF"/>
          </w:tcPr>
          <w:p w:rsidR="00733666" w:rsidRPr="007F4468" w:rsidRDefault="00F662BD" w:rsidP="007F4468">
            <w:pPr>
              <w:pStyle w:val="7"/>
              <w:shd w:val="clear" w:color="auto" w:fill="auto"/>
              <w:spacing w:after="60" w:line="230" w:lineRule="exact"/>
              <w:ind w:left="146" w:right="142"/>
              <w:rPr>
                <w:sz w:val="20"/>
                <w:szCs w:val="20"/>
              </w:rPr>
            </w:pPr>
            <w:r w:rsidRPr="007F4468">
              <w:rPr>
                <w:rStyle w:val="115pt2"/>
                <w:sz w:val="20"/>
                <w:szCs w:val="20"/>
              </w:rPr>
              <w:t>ХХ-ХХ-</w:t>
            </w:r>
          </w:p>
          <w:p w:rsidR="00733666" w:rsidRPr="007F4468" w:rsidRDefault="00F662BD" w:rsidP="007F4468">
            <w:pPr>
              <w:pStyle w:val="7"/>
              <w:shd w:val="clear" w:color="auto" w:fill="auto"/>
              <w:spacing w:before="60" w:after="0" w:line="230" w:lineRule="exact"/>
              <w:ind w:left="146" w:right="142"/>
              <w:rPr>
                <w:sz w:val="20"/>
                <w:szCs w:val="20"/>
              </w:rPr>
            </w:pPr>
            <w:r w:rsidRPr="007F4468">
              <w:rPr>
                <w:rStyle w:val="115pt2"/>
                <w:sz w:val="20"/>
                <w:szCs w:val="20"/>
              </w:rPr>
              <w:t>ХХХ-ХХ</w:t>
            </w:r>
          </w:p>
        </w:tc>
        <w:tc>
          <w:tcPr>
            <w:tcW w:w="1134" w:type="dxa"/>
            <w:tcBorders>
              <w:top w:val="single" w:sz="4" w:space="0" w:color="auto"/>
              <w:left w:val="single" w:sz="4" w:space="0" w:color="auto"/>
            </w:tcBorders>
            <w:shd w:val="clear" w:color="auto" w:fill="FFFFFF"/>
          </w:tcPr>
          <w:p w:rsidR="00733666" w:rsidRPr="007F4468" w:rsidRDefault="00F662BD" w:rsidP="007F4468">
            <w:pPr>
              <w:pStyle w:val="7"/>
              <w:shd w:val="clear" w:color="auto" w:fill="auto"/>
              <w:spacing w:after="60" w:line="230" w:lineRule="exact"/>
              <w:ind w:left="146" w:right="142"/>
              <w:rPr>
                <w:sz w:val="20"/>
                <w:szCs w:val="20"/>
              </w:rPr>
            </w:pPr>
            <w:r w:rsidRPr="007F4468">
              <w:rPr>
                <w:rStyle w:val="115pt2"/>
                <w:sz w:val="20"/>
                <w:szCs w:val="20"/>
              </w:rPr>
              <w:t>ХХ-ХХ-</w:t>
            </w:r>
          </w:p>
          <w:p w:rsidR="00733666" w:rsidRPr="007F4468" w:rsidRDefault="00F662BD" w:rsidP="007F4468">
            <w:pPr>
              <w:pStyle w:val="7"/>
              <w:shd w:val="clear" w:color="auto" w:fill="auto"/>
              <w:spacing w:before="60" w:after="0" w:line="230" w:lineRule="exact"/>
              <w:ind w:left="146" w:right="142"/>
              <w:rPr>
                <w:sz w:val="20"/>
                <w:szCs w:val="20"/>
              </w:rPr>
            </w:pPr>
            <w:r w:rsidRPr="007F4468">
              <w:rPr>
                <w:rStyle w:val="115pt2"/>
                <w:sz w:val="20"/>
                <w:szCs w:val="20"/>
              </w:rPr>
              <w:t>ХХХ-ХХ</w:t>
            </w:r>
          </w:p>
        </w:tc>
        <w:tc>
          <w:tcPr>
            <w:tcW w:w="1134" w:type="dxa"/>
            <w:tcBorders>
              <w:top w:val="single" w:sz="4" w:space="0" w:color="auto"/>
              <w:left w:val="single" w:sz="4" w:space="0" w:color="auto"/>
              <w:right w:val="single" w:sz="4" w:space="0" w:color="auto"/>
            </w:tcBorders>
            <w:shd w:val="clear" w:color="auto" w:fill="FFFFFF"/>
          </w:tcPr>
          <w:p w:rsidR="00733666" w:rsidRPr="007F4468" w:rsidRDefault="00F662BD" w:rsidP="007F4468">
            <w:pPr>
              <w:pStyle w:val="7"/>
              <w:shd w:val="clear" w:color="auto" w:fill="auto"/>
              <w:spacing w:after="60" w:line="230" w:lineRule="exact"/>
              <w:ind w:left="146" w:right="142"/>
              <w:rPr>
                <w:sz w:val="20"/>
                <w:szCs w:val="20"/>
              </w:rPr>
            </w:pPr>
            <w:r w:rsidRPr="007F4468">
              <w:rPr>
                <w:rStyle w:val="115pt2"/>
                <w:sz w:val="20"/>
                <w:szCs w:val="20"/>
              </w:rPr>
              <w:t>ХХ-ХХ-</w:t>
            </w:r>
          </w:p>
          <w:p w:rsidR="00733666" w:rsidRPr="007F4468" w:rsidRDefault="00F662BD" w:rsidP="007F4468">
            <w:pPr>
              <w:pStyle w:val="7"/>
              <w:shd w:val="clear" w:color="auto" w:fill="auto"/>
              <w:spacing w:before="60" w:after="0" w:line="230" w:lineRule="exact"/>
              <w:ind w:left="146" w:right="142"/>
              <w:rPr>
                <w:sz w:val="20"/>
                <w:szCs w:val="20"/>
              </w:rPr>
            </w:pPr>
            <w:r w:rsidRPr="007F4468">
              <w:rPr>
                <w:rStyle w:val="115pt2"/>
                <w:sz w:val="20"/>
                <w:szCs w:val="20"/>
              </w:rPr>
              <w:t>ХХХ-ХХ</w:t>
            </w:r>
          </w:p>
        </w:tc>
      </w:tr>
      <w:tr w:rsidR="00733666" w:rsidTr="00FD3F91">
        <w:trPr>
          <w:trHeight w:hRule="exact" w:val="824"/>
          <w:jc w:val="center"/>
        </w:trPr>
        <w:tc>
          <w:tcPr>
            <w:tcW w:w="846" w:type="dxa"/>
            <w:tcBorders>
              <w:top w:val="single" w:sz="4" w:space="0" w:color="auto"/>
              <w:left w:val="single" w:sz="4" w:space="0" w:color="auto"/>
            </w:tcBorders>
            <w:shd w:val="clear" w:color="auto" w:fill="FFFFFF"/>
          </w:tcPr>
          <w:p w:rsidR="00733666" w:rsidRDefault="00F662BD" w:rsidP="007F4468">
            <w:pPr>
              <w:pStyle w:val="7"/>
              <w:shd w:val="clear" w:color="auto" w:fill="auto"/>
              <w:spacing w:after="60" w:line="230" w:lineRule="exact"/>
              <w:jc w:val="center"/>
            </w:pPr>
            <w:r>
              <w:rPr>
                <w:rStyle w:val="115pt0"/>
              </w:rPr>
              <w:t>1</w:t>
            </w:r>
          </w:p>
          <w:p w:rsidR="00733666" w:rsidRDefault="00F662BD" w:rsidP="007F4468">
            <w:pPr>
              <w:pStyle w:val="7"/>
              <w:shd w:val="clear" w:color="auto" w:fill="auto"/>
              <w:spacing w:before="60" w:after="0" w:line="230" w:lineRule="exact"/>
              <w:jc w:val="center"/>
            </w:pPr>
            <w:r>
              <w:rPr>
                <w:rStyle w:val="115pt0"/>
              </w:rPr>
              <w:t>1.1</w:t>
            </w:r>
          </w:p>
        </w:tc>
        <w:tc>
          <w:tcPr>
            <w:tcW w:w="4394" w:type="dxa"/>
            <w:tcBorders>
              <w:top w:val="single" w:sz="4" w:space="0" w:color="auto"/>
              <w:left w:val="single" w:sz="4" w:space="0" w:color="auto"/>
            </w:tcBorders>
            <w:shd w:val="clear" w:color="auto" w:fill="FFFFFF"/>
          </w:tcPr>
          <w:p w:rsidR="007F4468" w:rsidRDefault="00F662BD" w:rsidP="007F4468">
            <w:pPr>
              <w:pStyle w:val="7"/>
              <w:shd w:val="clear" w:color="auto" w:fill="auto"/>
              <w:spacing w:after="0" w:line="288" w:lineRule="exact"/>
              <w:ind w:left="120" w:hanging="4"/>
              <w:rPr>
                <w:rStyle w:val="115pt2"/>
              </w:rPr>
            </w:pPr>
            <w:r>
              <w:rPr>
                <w:rStyle w:val="115pt2"/>
              </w:rPr>
              <w:t xml:space="preserve">Затраты труда рабочих </w:t>
            </w:r>
          </w:p>
          <w:p w:rsidR="00733666" w:rsidRDefault="00F662BD" w:rsidP="007F4468">
            <w:pPr>
              <w:pStyle w:val="7"/>
              <w:shd w:val="clear" w:color="auto" w:fill="auto"/>
              <w:spacing w:after="0" w:line="288" w:lineRule="exact"/>
              <w:ind w:left="120" w:hanging="4"/>
            </w:pPr>
            <w:r>
              <w:rPr>
                <w:rStyle w:val="115pt2"/>
              </w:rPr>
              <w:t>Средний разряд работы</w:t>
            </w:r>
          </w:p>
        </w:tc>
        <w:tc>
          <w:tcPr>
            <w:tcW w:w="992" w:type="dxa"/>
            <w:tcBorders>
              <w:top w:val="single" w:sz="4" w:space="0" w:color="auto"/>
              <w:left w:val="single" w:sz="4" w:space="0" w:color="auto"/>
            </w:tcBorders>
            <w:shd w:val="clear" w:color="auto" w:fill="FFFFFF"/>
          </w:tcPr>
          <w:p w:rsidR="00733666" w:rsidRDefault="00F662BD" w:rsidP="007F4468">
            <w:pPr>
              <w:pStyle w:val="7"/>
              <w:shd w:val="clear" w:color="auto" w:fill="auto"/>
              <w:spacing w:after="0" w:line="230" w:lineRule="exact"/>
              <w:ind w:left="132"/>
            </w:pPr>
            <w:r>
              <w:rPr>
                <w:rStyle w:val="115pt2"/>
              </w:rPr>
              <w:t>чел.-ч</w:t>
            </w:r>
          </w:p>
        </w:tc>
        <w:tc>
          <w:tcPr>
            <w:tcW w:w="1134" w:type="dxa"/>
            <w:tcBorders>
              <w:top w:val="single" w:sz="4" w:space="0" w:color="auto"/>
              <w:left w:val="single" w:sz="4" w:space="0" w:color="auto"/>
            </w:tcBorders>
            <w:shd w:val="clear" w:color="auto" w:fill="FFFFFF"/>
          </w:tcPr>
          <w:p w:rsidR="00733666" w:rsidRDefault="00733666" w:rsidP="007F4468">
            <w:pPr>
              <w:ind w:firstLine="689"/>
              <w:rPr>
                <w:sz w:val="10"/>
                <w:szCs w:val="10"/>
              </w:rPr>
            </w:pPr>
          </w:p>
        </w:tc>
        <w:tc>
          <w:tcPr>
            <w:tcW w:w="1134" w:type="dxa"/>
            <w:tcBorders>
              <w:top w:val="single" w:sz="4" w:space="0" w:color="auto"/>
              <w:left w:val="single" w:sz="4" w:space="0" w:color="auto"/>
            </w:tcBorders>
            <w:shd w:val="clear" w:color="auto" w:fill="FFFFFF"/>
          </w:tcPr>
          <w:p w:rsidR="00733666" w:rsidRDefault="00733666" w:rsidP="007F4468">
            <w:pPr>
              <w:ind w:firstLine="689"/>
              <w:rPr>
                <w:sz w:val="10"/>
                <w:szCs w:val="10"/>
              </w:rPr>
            </w:pPr>
          </w:p>
        </w:tc>
        <w:tc>
          <w:tcPr>
            <w:tcW w:w="1134" w:type="dxa"/>
            <w:tcBorders>
              <w:top w:val="single" w:sz="4" w:space="0" w:color="auto"/>
              <w:left w:val="single" w:sz="4" w:space="0" w:color="auto"/>
              <w:right w:val="single" w:sz="4" w:space="0" w:color="auto"/>
            </w:tcBorders>
            <w:shd w:val="clear" w:color="auto" w:fill="FFFFFF"/>
          </w:tcPr>
          <w:p w:rsidR="00733666" w:rsidRDefault="00733666" w:rsidP="007F4468">
            <w:pPr>
              <w:ind w:firstLine="689"/>
              <w:rPr>
                <w:sz w:val="10"/>
                <w:szCs w:val="10"/>
              </w:rPr>
            </w:pPr>
          </w:p>
        </w:tc>
      </w:tr>
      <w:tr w:rsidR="00733666" w:rsidTr="00FD3F91">
        <w:trPr>
          <w:trHeight w:hRule="exact" w:val="548"/>
          <w:jc w:val="center"/>
        </w:trPr>
        <w:tc>
          <w:tcPr>
            <w:tcW w:w="846" w:type="dxa"/>
            <w:tcBorders>
              <w:top w:val="single" w:sz="4" w:space="0" w:color="auto"/>
              <w:left w:val="single" w:sz="4" w:space="0" w:color="auto"/>
            </w:tcBorders>
            <w:shd w:val="clear" w:color="auto" w:fill="FFFFFF"/>
          </w:tcPr>
          <w:p w:rsidR="00733666" w:rsidRDefault="00F662BD" w:rsidP="007F4468">
            <w:pPr>
              <w:pStyle w:val="7"/>
              <w:shd w:val="clear" w:color="auto" w:fill="auto"/>
              <w:spacing w:after="0" w:line="230" w:lineRule="exact"/>
              <w:jc w:val="center"/>
            </w:pPr>
            <w:r>
              <w:rPr>
                <w:rStyle w:val="115pt"/>
              </w:rPr>
              <w:t>2</w:t>
            </w:r>
          </w:p>
        </w:tc>
        <w:tc>
          <w:tcPr>
            <w:tcW w:w="4394" w:type="dxa"/>
            <w:tcBorders>
              <w:top w:val="single" w:sz="4" w:space="0" w:color="auto"/>
              <w:left w:val="single" w:sz="4" w:space="0" w:color="auto"/>
            </w:tcBorders>
            <w:shd w:val="clear" w:color="auto" w:fill="FFFFFF"/>
          </w:tcPr>
          <w:p w:rsidR="00733666" w:rsidRDefault="00F662BD" w:rsidP="007F4468">
            <w:pPr>
              <w:pStyle w:val="7"/>
              <w:shd w:val="clear" w:color="auto" w:fill="auto"/>
              <w:spacing w:after="0" w:line="230" w:lineRule="exact"/>
              <w:ind w:left="120" w:hanging="4"/>
            </w:pPr>
            <w:r>
              <w:rPr>
                <w:rStyle w:val="115pt4"/>
              </w:rPr>
              <w:t>Затраты труда машинистов</w:t>
            </w:r>
          </w:p>
        </w:tc>
        <w:tc>
          <w:tcPr>
            <w:tcW w:w="992" w:type="dxa"/>
            <w:tcBorders>
              <w:top w:val="single" w:sz="4" w:space="0" w:color="auto"/>
              <w:left w:val="single" w:sz="4" w:space="0" w:color="auto"/>
            </w:tcBorders>
            <w:shd w:val="clear" w:color="auto" w:fill="FFFFFF"/>
          </w:tcPr>
          <w:p w:rsidR="00733666" w:rsidRDefault="00F662BD" w:rsidP="007F4468">
            <w:pPr>
              <w:pStyle w:val="7"/>
              <w:shd w:val="clear" w:color="auto" w:fill="auto"/>
              <w:spacing w:after="0" w:line="230" w:lineRule="exact"/>
              <w:ind w:left="132"/>
            </w:pPr>
            <w:r>
              <w:rPr>
                <w:rStyle w:val="115pt2"/>
              </w:rPr>
              <w:t>чел.-ч</w:t>
            </w:r>
          </w:p>
        </w:tc>
        <w:tc>
          <w:tcPr>
            <w:tcW w:w="1134" w:type="dxa"/>
            <w:tcBorders>
              <w:top w:val="single" w:sz="4" w:space="0" w:color="auto"/>
              <w:left w:val="single" w:sz="4" w:space="0" w:color="auto"/>
            </w:tcBorders>
            <w:shd w:val="clear" w:color="auto" w:fill="FFFFFF"/>
          </w:tcPr>
          <w:p w:rsidR="00733666" w:rsidRDefault="00733666" w:rsidP="007F4468">
            <w:pPr>
              <w:ind w:firstLine="689"/>
              <w:rPr>
                <w:sz w:val="10"/>
                <w:szCs w:val="10"/>
              </w:rPr>
            </w:pPr>
          </w:p>
        </w:tc>
        <w:tc>
          <w:tcPr>
            <w:tcW w:w="1134" w:type="dxa"/>
            <w:tcBorders>
              <w:top w:val="single" w:sz="4" w:space="0" w:color="auto"/>
              <w:left w:val="single" w:sz="4" w:space="0" w:color="auto"/>
            </w:tcBorders>
            <w:shd w:val="clear" w:color="auto" w:fill="FFFFFF"/>
          </w:tcPr>
          <w:p w:rsidR="00733666" w:rsidRDefault="00733666" w:rsidP="007F4468">
            <w:pPr>
              <w:ind w:firstLine="689"/>
              <w:rPr>
                <w:sz w:val="10"/>
                <w:szCs w:val="10"/>
              </w:rPr>
            </w:pPr>
          </w:p>
        </w:tc>
        <w:tc>
          <w:tcPr>
            <w:tcW w:w="1134" w:type="dxa"/>
            <w:tcBorders>
              <w:top w:val="single" w:sz="4" w:space="0" w:color="auto"/>
              <w:left w:val="single" w:sz="4" w:space="0" w:color="auto"/>
              <w:right w:val="single" w:sz="4" w:space="0" w:color="auto"/>
            </w:tcBorders>
            <w:shd w:val="clear" w:color="auto" w:fill="FFFFFF"/>
          </w:tcPr>
          <w:p w:rsidR="00733666" w:rsidRDefault="00733666" w:rsidP="007F4468">
            <w:pPr>
              <w:ind w:firstLine="689"/>
              <w:rPr>
                <w:sz w:val="10"/>
                <w:szCs w:val="10"/>
              </w:rPr>
            </w:pPr>
          </w:p>
        </w:tc>
      </w:tr>
      <w:tr w:rsidR="00733666" w:rsidTr="00FD3F91">
        <w:trPr>
          <w:trHeight w:hRule="exact" w:val="1247"/>
          <w:jc w:val="center"/>
        </w:trPr>
        <w:tc>
          <w:tcPr>
            <w:tcW w:w="846" w:type="dxa"/>
            <w:tcBorders>
              <w:top w:val="single" w:sz="4" w:space="0" w:color="auto"/>
              <w:left w:val="single" w:sz="4" w:space="0" w:color="auto"/>
            </w:tcBorders>
            <w:shd w:val="clear" w:color="auto" w:fill="FFFFFF"/>
          </w:tcPr>
          <w:p w:rsidR="00733666" w:rsidRDefault="00F662BD" w:rsidP="007F4468">
            <w:pPr>
              <w:pStyle w:val="7"/>
              <w:shd w:val="clear" w:color="auto" w:fill="auto"/>
              <w:spacing w:after="0" w:line="230" w:lineRule="exact"/>
              <w:jc w:val="center"/>
            </w:pPr>
            <w:r>
              <w:rPr>
                <w:rStyle w:val="115pt"/>
              </w:rPr>
              <w:t>3</w:t>
            </w:r>
          </w:p>
        </w:tc>
        <w:tc>
          <w:tcPr>
            <w:tcW w:w="4394" w:type="dxa"/>
            <w:tcBorders>
              <w:top w:val="single" w:sz="4" w:space="0" w:color="auto"/>
              <w:left w:val="single" w:sz="4" w:space="0" w:color="auto"/>
            </w:tcBorders>
            <w:shd w:val="clear" w:color="auto" w:fill="FFFFFF"/>
          </w:tcPr>
          <w:p w:rsidR="00733666" w:rsidRDefault="00F662BD" w:rsidP="007F4468">
            <w:pPr>
              <w:pStyle w:val="7"/>
              <w:shd w:val="clear" w:color="auto" w:fill="auto"/>
              <w:spacing w:after="0" w:line="230" w:lineRule="exact"/>
              <w:ind w:left="120" w:hanging="4"/>
            </w:pPr>
            <w:r>
              <w:rPr>
                <w:rStyle w:val="115pt"/>
              </w:rPr>
              <w:t>МАШИНЫ И МЕХАНИЗМЫ</w:t>
            </w:r>
          </w:p>
        </w:tc>
        <w:tc>
          <w:tcPr>
            <w:tcW w:w="992" w:type="dxa"/>
            <w:tcBorders>
              <w:top w:val="single" w:sz="4" w:space="0" w:color="auto"/>
              <w:left w:val="single" w:sz="4" w:space="0" w:color="auto"/>
            </w:tcBorders>
            <w:shd w:val="clear" w:color="auto" w:fill="FFFFFF"/>
          </w:tcPr>
          <w:p w:rsidR="00733666" w:rsidRDefault="00F662BD" w:rsidP="007F4468">
            <w:pPr>
              <w:pStyle w:val="7"/>
              <w:shd w:val="clear" w:color="auto" w:fill="auto"/>
              <w:spacing w:after="0" w:line="230" w:lineRule="exact"/>
              <w:ind w:left="132"/>
            </w:pPr>
            <w:r>
              <w:rPr>
                <w:rStyle w:val="115pt2"/>
              </w:rPr>
              <w:t>маш.-ч</w:t>
            </w:r>
          </w:p>
        </w:tc>
        <w:tc>
          <w:tcPr>
            <w:tcW w:w="1134" w:type="dxa"/>
            <w:tcBorders>
              <w:top w:val="single" w:sz="4" w:space="0" w:color="auto"/>
              <w:left w:val="single" w:sz="4" w:space="0" w:color="auto"/>
            </w:tcBorders>
            <w:shd w:val="clear" w:color="auto" w:fill="FFFFFF"/>
          </w:tcPr>
          <w:p w:rsidR="00733666" w:rsidRDefault="00733666" w:rsidP="007F4468">
            <w:pPr>
              <w:ind w:firstLine="689"/>
              <w:rPr>
                <w:sz w:val="10"/>
                <w:szCs w:val="10"/>
              </w:rPr>
            </w:pPr>
          </w:p>
        </w:tc>
        <w:tc>
          <w:tcPr>
            <w:tcW w:w="1134" w:type="dxa"/>
            <w:tcBorders>
              <w:top w:val="single" w:sz="4" w:space="0" w:color="auto"/>
              <w:left w:val="single" w:sz="4" w:space="0" w:color="auto"/>
            </w:tcBorders>
            <w:shd w:val="clear" w:color="auto" w:fill="FFFFFF"/>
          </w:tcPr>
          <w:p w:rsidR="00733666" w:rsidRDefault="00733666" w:rsidP="007F4468">
            <w:pPr>
              <w:ind w:firstLine="689"/>
              <w:rPr>
                <w:sz w:val="10"/>
                <w:szCs w:val="10"/>
              </w:rPr>
            </w:pPr>
          </w:p>
        </w:tc>
        <w:tc>
          <w:tcPr>
            <w:tcW w:w="1134" w:type="dxa"/>
            <w:tcBorders>
              <w:top w:val="single" w:sz="4" w:space="0" w:color="auto"/>
              <w:left w:val="single" w:sz="4" w:space="0" w:color="auto"/>
              <w:right w:val="single" w:sz="4" w:space="0" w:color="auto"/>
            </w:tcBorders>
            <w:shd w:val="clear" w:color="auto" w:fill="FFFFFF"/>
          </w:tcPr>
          <w:p w:rsidR="00733666" w:rsidRDefault="00733666" w:rsidP="007F4468">
            <w:pPr>
              <w:ind w:firstLine="689"/>
              <w:rPr>
                <w:sz w:val="10"/>
                <w:szCs w:val="10"/>
              </w:rPr>
            </w:pPr>
          </w:p>
        </w:tc>
      </w:tr>
      <w:tr w:rsidR="00733666" w:rsidTr="007F4468">
        <w:trPr>
          <w:trHeight w:hRule="exact" w:val="2606"/>
          <w:jc w:val="center"/>
        </w:trPr>
        <w:tc>
          <w:tcPr>
            <w:tcW w:w="846" w:type="dxa"/>
            <w:tcBorders>
              <w:top w:val="single" w:sz="4" w:space="0" w:color="auto"/>
              <w:left w:val="single" w:sz="4" w:space="0" w:color="auto"/>
              <w:bottom w:val="single" w:sz="4" w:space="0" w:color="auto"/>
            </w:tcBorders>
            <w:shd w:val="clear" w:color="auto" w:fill="FFFFFF"/>
          </w:tcPr>
          <w:p w:rsidR="00733666" w:rsidRDefault="00F662BD" w:rsidP="007F4468">
            <w:pPr>
              <w:pStyle w:val="7"/>
              <w:shd w:val="clear" w:color="auto" w:fill="auto"/>
              <w:spacing w:after="0" w:line="230" w:lineRule="exact"/>
              <w:jc w:val="center"/>
            </w:pPr>
            <w:r>
              <w:rPr>
                <w:rStyle w:val="115pt"/>
              </w:rPr>
              <w:t>4</w:t>
            </w:r>
          </w:p>
        </w:tc>
        <w:tc>
          <w:tcPr>
            <w:tcW w:w="4394" w:type="dxa"/>
            <w:tcBorders>
              <w:top w:val="single" w:sz="4" w:space="0" w:color="auto"/>
              <w:left w:val="single" w:sz="4" w:space="0" w:color="auto"/>
              <w:bottom w:val="single" w:sz="4" w:space="0" w:color="auto"/>
            </w:tcBorders>
            <w:shd w:val="clear" w:color="auto" w:fill="FFFFFF"/>
          </w:tcPr>
          <w:p w:rsidR="00733666" w:rsidRDefault="00F662BD" w:rsidP="007F4468">
            <w:pPr>
              <w:pStyle w:val="7"/>
              <w:shd w:val="clear" w:color="auto" w:fill="auto"/>
              <w:spacing w:after="0" w:line="230" w:lineRule="exact"/>
              <w:ind w:left="120" w:right="278" w:firstLine="13"/>
            </w:pPr>
            <w:r>
              <w:rPr>
                <w:rStyle w:val="115pt"/>
              </w:rPr>
              <w:t>МАТЕРИАЛЫ</w:t>
            </w:r>
          </w:p>
        </w:tc>
        <w:tc>
          <w:tcPr>
            <w:tcW w:w="992" w:type="dxa"/>
            <w:tcBorders>
              <w:top w:val="single" w:sz="4" w:space="0" w:color="auto"/>
              <w:left w:val="single" w:sz="4" w:space="0" w:color="auto"/>
              <w:bottom w:val="single" w:sz="4" w:space="0" w:color="auto"/>
            </w:tcBorders>
            <w:shd w:val="clear" w:color="auto" w:fill="FFFFFF"/>
          </w:tcPr>
          <w:p w:rsidR="00733666" w:rsidRPr="00075468" w:rsidRDefault="00F662BD" w:rsidP="00075468">
            <w:pPr>
              <w:pStyle w:val="7"/>
              <w:shd w:val="clear" w:color="auto" w:fill="auto"/>
              <w:spacing w:after="0" w:line="283" w:lineRule="exact"/>
              <w:ind w:left="138"/>
            </w:pPr>
            <w:r w:rsidRPr="00075468">
              <w:rPr>
                <w:rStyle w:val="115pt2"/>
              </w:rPr>
              <w:t>м</w:t>
            </w:r>
            <w:r w:rsidRPr="00075468">
              <w:rPr>
                <w:rStyle w:val="115pt2"/>
                <w:vertAlign w:val="superscript"/>
              </w:rPr>
              <w:t>3</w:t>
            </w:r>
          </w:p>
          <w:p w:rsidR="007F4468" w:rsidRPr="00075468" w:rsidRDefault="00F662BD" w:rsidP="00075468">
            <w:pPr>
              <w:pStyle w:val="7"/>
              <w:shd w:val="clear" w:color="auto" w:fill="auto"/>
              <w:spacing w:after="0" w:line="283" w:lineRule="exact"/>
              <w:ind w:left="138"/>
              <w:rPr>
                <w:rStyle w:val="115pt0"/>
              </w:rPr>
            </w:pPr>
            <w:r w:rsidRPr="00075468">
              <w:rPr>
                <w:rStyle w:val="115pt2"/>
              </w:rPr>
              <w:t xml:space="preserve">м. </w:t>
            </w:r>
            <w:r w:rsidRPr="00075468">
              <w:rPr>
                <w:rStyle w:val="115pt0"/>
                <w:b w:val="0"/>
              </w:rPr>
              <w:t>п.</w:t>
            </w:r>
            <w:r w:rsidRPr="00075468">
              <w:rPr>
                <w:rStyle w:val="115pt0"/>
              </w:rPr>
              <w:t xml:space="preserve"> </w:t>
            </w:r>
          </w:p>
          <w:p w:rsidR="00733666" w:rsidRPr="00075468" w:rsidRDefault="00F662BD" w:rsidP="00075468">
            <w:pPr>
              <w:pStyle w:val="7"/>
              <w:shd w:val="clear" w:color="auto" w:fill="auto"/>
              <w:spacing w:after="0" w:line="283" w:lineRule="exact"/>
              <w:ind w:left="138"/>
            </w:pPr>
            <w:r w:rsidRPr="00075468">
              <w:rPr>
                <w:rStyle w:val="115pt2"/>
              </w:rPr>
              <w:t>т</w:t>
            </w:r>
          </w:p>
          <w:p w:rsidR="00733666" w:rsidRDefault="00F662BD" w:rsidP="00075468">
            <w:pPr>
              <w:pStyle w:val="7"/>
              <w:shd w:val="clear" w:color="auto" w:fill="auto"/>
              <w:spacing w:after="0" w:line="283" w:lineRule="exact"/>
              <w:ind w:left="138"/>
            </w:pPr>
            <w:r w:rsidRPr="00075468">
              <w:rPr>
                <w:rStyle w:val="115pt2"/>
              </w:rPr>
              <w:t>и так далее</w:t>
            </w:r>
          </w:p>
        </w:tc>
        <w:tc>
          <w:tcPr>
            <w:tcW w:w="1134" w:type="dxa"/>
            <w:tcBorders>
              <w:top w:val="single" w:sz="4" w:space="0" w:color="auto"/>
              <w:left w:val="single" w:sz="4" w:space="0" w:color="auto"/>
              <w:bottom w:val="single" w:sz="4" w:space="0" w:color="auto"/>
            </w:tcBorders>
            <w:shd w:val="clear" w:color="auto" w:fill="FFFFFF"/>
          </w:tcPr>
          <w:p w:rsidR="00733666" w:rsidRDefault="00733666" w:rsidP="007F4468">
            <w:pPr>
              <w:ind w:firstLine="122"/>
              <w:rPr>
                <w:sz w:val="10"/>
                <w:szCs w:val="10"/>
              </w:rPr>
            </w:pPr>
          </w:p>
        </w:tc>
        <w:tc>
          <w:tcPr>
            <w:tcW w:w="1134" w:type="dxa"/>
            <w:tcBorders>
              <w:top w:val="single" w:sz="4" w:space="0" w:color="auto"/>
              <w:left w:val="single" w:sz="4" w:space="0" w:color="auto"/>
              <w:bottom w:val="single" w:sz="4" w:space="0" w:color="auto"/>
            </w:tcBorders>
            <w:shd w:val="clear" w:color="auto" w:fill="FFFFFF"/>
          </w:tcPr>
          <w:p w:rsidR="00733666" w:rsidRDefault="00733666" w:rsidP="007F4468">
            <w:pPr>
              <w:ind w:firstLine="689"/>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3666" w:rsidRDefault="00733666" w:rsidP="007F4468">
            <w:pPr>
              <w:ind w:firstLine="689"/>
              <w:rPr>
                <w:sz w:val="10"/>
                <w:szCs w:val="10"/>
              </w:rPr>
            </w:pPr>
          </w:p>
        </w:tc>
      </w:tr>
    </w:tbl>
    <w:p w:rsidR="00733666" w:rsidRDefault="00733666" w:rsidP="008E20DD">
      <w:pPr>
        <w:ind w:firstLine="689"/>
        <w:rPr>
          <w:sz w:val="2"/>
          <w:szCs w:val="2"/>
        </w:rPr>
      </w:pPr>
    </w:p>
    <w:p w:rsidR="00733666" w:rsidRDefault="00733666" w:rsidP="008E20DD">
      <w:pPr>
        <w:ind w:firstLine="689"/>
        <w:rPr>
          <w:sz w:val="2"/>
          <w:szCs w:val="2"/>
        </w:rPr>
        <w:sectPr w:rsidR="00733666" w:rsidSect="008E20DD">
          <w:headerReference w:type="even" r:id="rId11"/>
          <w:headerReference w:type="default" r:id="rId12"/>
          <w:headerReference w:type="first" r:id="rId13"/>
          <w:type w:val="continuous"/>
          <w:pgSz w:w="11909" w:h="16838"/>
          <w:pgMar w:top="1135" w:right="489" w:bottom="1816" w:left="1805" w:header="0" w:footer="3" w:gutter="0"/>
          <w:cols w:space="720"/>
          <w:noEndnote/>
          <w:titlePg/>
          <w:docGrid w:linePitch="360"/>
        </w:sectPr>
      </w:pPr>
    </w:p>
    <w:p w:rsidR="007F4468" w:rsidRDefault="007F4468" w:rsidP="007F4468">
      <w:pPr>
        <w:pStyle w:val="21"/>
        <w:shd w:val="clear" w:color="auto" w:fill="auto"/>
        <w:spacing w:before="0" w:after="412" w:line="260" w:lineRule="exact"/>
        <w:ind w:left="969" w:firstLine="0"/>
        <w:rPr>
          <w:rStyle w:val="22"/>
          <w:b/>
          <w:bCs/>
        </w:rPr>
      </w:pPr>
    </w:p>
    <w:p w:rsidR="007F4468" w:rsidRDefault="007F4468" w:rsidP="007F4468">
      <w:pPr>
        <w:pStyle w:val="21"/>
        <w:shd w:val="clear" w:color="auto" w:fill="auto"/>
        <w:spacing w:before="0" w:after="412" w:line="260" w:lineRule="exact"/>
        <w:ind w:left="969" w:firstLine="0"/>
        <w:rPr>
          <w:rStyle w:val="22"/>
          <w:b/>
          <w:bCs/>
        </w:rPr>
      </w:pPr>
    </w:p>
    <w:p w:rsidR="00733666" w:rsidRDefault="00F662BD" w:rsidP="008E20DD">
      <w:pPr>
        <w:pStyle w:val="21"/>
        <w:numPr>
          <w:ilvl w:val="0"/>
          <w:numId w:val="8"/>
        </w:numPr>
        <w:shd w:val="clear" w:color="auto" w:fill="auto"/>
        <w:spacing w:before="0" w:after="412" w:line="260" w:lineRule="exact"/>
        <w:ind w:left="280" w:firstLine="689"/>
        <w:jc w:val="center"/>
      </w:pPr>
      <w:r>
        <w:rPr>
          <w:rStyle w:val="22"/>
          <w:b/>
          <w:bCs/>
        </w:rPr>
        <w:lastRenderedPageBreak/>
        <w:t>Форма таблиц ГЭСНп</w:t>
      </w:r>
    </w:p>
    <w:p w:rsidR="00733666" w:rsidRDefault="00F662BD" w:rsidP="00FD3F91">
      <w:pPr>
        <w:pStyle w:val="21"/>
        <w:shd w:val="clear" w:color="auto" w:fill="auto"/>
        <w:spacing w:before="0" w:after="652" w:line="260" w:lineRule="exact"/>
        <w:ind w:firstLine="689"/>
      </w:pPr>
      <w:r>
        <w:t>Таблица ГЭСНп ХХ-ХХ-ХХХ</w:t>
      </w:r>
      <w:r w:rsidR="00FD3F91">
        <w:t xml:space="preserve"> ________________________________</w:t>
      </w:r>
    </w:p>
    <w:p w:rsidR="00FD3F91" w:rsidRDefault="00F662BD" w:rsidP="00FD3F91">
      <w:pPr>
        <w:pStyle w:val="41"/>
        <w:shd w:val="clear" w:color="auto" w:fill="auto"/>
        <w:spacing w:before="0" w:after="148" w:line="230" w:lineRule="exact"/>
        <w:ind w:firstLine="689"/>
        <w:rPr>
          <w:rStyle w:val="42"/>
          <w:b/>
          <w:bCs/>
        </w:rPr>
      </w:pPr>
      <w:r>
        <w:rPr>
          <w:rStyle w:val="42"/>
          <w:b/>
          <w:bCs/>
        </w:rPr>
        <w:t>Измеритель:</w:t>
      </w:r>
      <w:r w:rsidR="00FD3F91">
        <w:rPr>
          <w:rStyle w:val="42"/>
          <w:b/>
          <w:bCs/>
        </w:rPr>
        <w:t xml:space="preserve"> ___________ </w:t>
      </w:r>
    </w:p>
    <w:p w:rsidR="00FD3F91" w:rsidRPr="00FD3F91" w:rsidRDefault="00F662BD" w:rsidP="00FD3F91">
      <w:pPr>
        <w:pStyle w:val="41"/>
        <w:shd w:val="clear" w:color="auto" w:fill="auto"/>
        <w:spacing w:before="0" w:after="148" w:line="230" w:lineRule="exact"/>
        <w:ind w:firstLine="689"/>
        <w:rPr>
          <w:b w:val="0"/>
        </w:rPr>
      </w:pPr>
      <w:r w:rsidRPr="00FD3F91">
        <w:rPr>
          <w:rStyle w:val="52"/>
          <w:b w:val="0"/>
        </w:rPr>
        <w:t>ХХ-ХХ-ХХХ-ХХ</w:t>
      </w:r>
      <w:r w:rsidR="00FD3F91" w:rsidRPr="00FD3F91">
        <w:rPr>
          <w:rStyle w:val="52"/>
          <w:b w:val="0"/>
        </w:rPr>
        <w:t xml:space="preserve"> </w:t>
      </w:r>
      <w:r w:rsidR="00FD3F91" w:rsidRPr="00FD3F91">
        <w:rPr>
          <w:b w:val="0"/>
        </w:rPr>
        <w:t>______________________________________</w:t>
      </w:r>
    </w:p>
    <w:p w:rsidR="00733666" w:rsidRDefault="00F662BD" w:rsidP="00FD3F91">
      <w:pPr>
        <w:pStyle w:val="41"/>
        <w:shd w:val="clear" w:color="auto" w:fill="auto"/>
        <w:spacing w:before="0" w:after="148" w:line="230" w:lineRule="exact"/>
        <w:ind w:firstLine="689"/>
      </w:pPr>
      <w:r w:rsidRPr="00FD3F91">
        <w:rPr>
          <w:rStyle w:val="52"/>
          <w:b w:val="0"/>
        </w:rPr>
        <w:t>ХХ-ХХ-ХХХ-ХХ</w:t>
      </w:r>
      <w:r w:rsidR="00FD3F91">
        <w:rPr>
          <w:rStyle w:val="52"/>
        </w:rPr>
        <w:t xml:space="preserve"> </w:t>
      </w:r>
      <w:r w:rsidR="00FD3F91">
        <w:t>______________________________________</w:t>
      </w:r>
    </w:p>
    <w:p w:rsidR="00733666" w:rsidRDefault="00F662BD" w:rsidP="00FD3F91">
      <w:pPr>
        <w:pStyle w:val="51"/>
        <w:shd w:val="clear" w:color="auto" w:fill="auto"/>
        <w:spacing w:before="0" w:after="185"/>
        <w:ind w:firstLine="689"/>
      </w:pPr>
      <w:r>
        <w:rPr>
          <w:rStyle w:val="52"/>
        </w:rPr>
        <w:t>ХХ-ХХ-ХХХ-ХХ</w:t>
      </w:r>
      <w:r w:rsidR="00FD3F91">
        <w:rPr>
          <w:rStyle w:val="52"/>
        </w:rPr>
        <w:t xml:space="preserve"> </w:t>
      </w:r>
      <w:r w:rsidR="00FD3F91">
        <w:t>______________________________________</w:t>
      </w:r>
    </w:p>
    <w:tbl>
      <w:tblPr>
        <w:tblOverlap w:val="never"/>
        <w:tblW w:w="9796" w:type="dxa"/>
        <w:jc w:val="center"/>
        <w:tblLayout w:type="fixed"/>
        <w:tblCellMar>
          <w:left w:w="10" w:type="dxa"/>
          <w:right w:w="10" w:type="dxa"/>
        </w:tblCellMar>
        <w:tblLook w:val="04A0" w:firstRow="1" w:lastRow="0" w:firstColumn="1" w:lastColumn="0" w:noHBand="0" w:noVBand="1"/>
      </w:tblPr>
      <w:tblGrid>
        <w:gridCol w:w="1133"/>
        <w:gridCol w:w="4249"/>
        <w:gridCol w:w="1128"/>
        <w:gridCol w:w="1150"/>
        <w:gridCol w:w="1144"/>
        <w:gridCol w:w="992"/>
      </w:tblGrid>
      <w:tr w:rsidR="00733666" w:rsidTr="00FD3F91">
        <w:trPr>
          <w:trHeight w:hRule="exact" w:val="806"/>
          <w:jc w:val="center"/>
        </w:trPr>
        <w:tc>
          <w:tcPr>
            <w:tcW w:w="1133" w:type="dxa"/>
            <w:tcBorders>
              <w:top w:val="single" w:sz="4" w:space="0" w:color="auto"/>
              <w:left w:val="single" w:sz="4" w:space="0" w:color="auto"/>
            </w:tcBorders>
            <w:shd w:val="clear" w:color="auto" w:fill="FFFFFF"/>
          </w:tcPr>
          <w:p w:rsidR="00733666" w:rsidRDefault="00F662BD" w:rsidP="00FD3F91">
            <w:pPr>
              <w:pStyle w:val="7"/>
              <w:shd w:val="clear" w:color="auto" w:fill="auto"/>
              <w:spacing w:after="120" w:line="230" w:lineRule="exact"/>
              <w:jc w:val="center"/>
            </w:pPr>
            <w:r>
              <w:rPr>
                <w:rStyle w:val="115pt2"/>
              </w:rPr>
              <w:t>Код</w:t>
            </w:r>
          </w:p>
          <w:p w:rsidR="00733666" w:rsidRDefault="00F662BD" w:rsidP="00FD3F91">
            <w:pPr>
              <w:pStyle w:val="7"/>
              <w:shd w:val="clear" w:color="auto" w:fill="auto"/>
              <w:spacing w:before="120" w:after="0" w:line="230" w:lineRule="exact"/>
              <w:jc w:val="center"/>
            </w:pPr>
            <w:r>
              <w:rPr>
                <w:rStyle w:val="115pt2"/>
              </w:rPr>
              <w:t>ресурса</w:t>
            </w:r>
          </w:p>
        </w:tc>
        <w:tc>
          <w:tcPr>
            <w:tcW w:w="4249" w:type="dxa"/>
            <w:tcBorders>
              <w:top w:val="single" w:sz="4" w:space="0" w:color="auto"/>
              <w:left w:val="single" w:sz="4" w:space="0" w:color="auto"/>
            </w:tcBorders>
            <w:shd w:val="clear" w:color="auto" w:fill="FFFFFF"/>
          </w:tcPr>
          <w:p w:rsidR="00733666" w:rsidRDefault="00F662BD" w:rsidP="00FD3F91">
            <w:pPr>
              <w:pStyle w:val="7"/>
              <w:shd w:val="clear" w:color="auto" w:fill="auto"/>
              <w:spacing w:after="0" w:line="230" w:lineRule="exact"/>
              <w:jc w:val="center"/>
            </w:pPr>
            <w:r>
              <w:rPr>
                <w:rStyle w:val="115pt2"/>
              </w:rPr>
              <w:t>Наименование элемента затрат</w:t>
            </w:r>
          </w:p>
        </w:tc>
        <w:tc>
          <w:tcPr>
            <w:tcW w:w="1128" w:type="dxa"/>
            <w:tcBorders>
              <w:top w:val="single" w:sz="4" w:space="0" w:color="auto"/>
              <w:left w:val="single" w:sz="4" w:space="0" w:color="auto"/>
            </w:tcBorders>
            <w:shd w:val="clear" w:color="auto" w:fill="FFFFFF"/>
          </w:tcPr>
          <w:p w:rsidR="00733666" w:rsidRDefault="00F662BD" w:rsidP="00FD3F91">
            <w:pPr>
              <w:pStyle w:val="7"/>
              <w:shd w:val="clear" w:color="auto" w:fill="auto"/>
              <w:spacing w:after="120" w:line="230" w:lineRule="exact"/>
              <w:jc w:val="center"/>
            </w:pPr>
            <w:r>
              <w:rPr>
                <w:rStyle w:val="115pt2"/>
              </w:rPr>
              <w:t>Ед.</w:t>
            </w:r>
          </w:p>
          <w:p w:rsidR="00733666" w:rsidRDefault="00F662BD" w:rsidP="00FD3F91">
            <w:pPr>
              <w:pStyle w:val="7"/>
              <w:shd w:val="clear" w:color="auto" w:fill="auto"/>
              <w:spacing w:before="120" w:after="0" w:line="230" w:lineRule="exact"/>
              <w:jc w:val="center"/>
            </w:pPr>
            <w:r>
              <w:rPr>
                <w:rStyle w:val="115pt2"/>
              </w:rPr>
              <w:t>измер.</w:t>
            </w:r>
          </w:p>
        </w:tc>
        <w:tc>
          <w:tcPr>
            <w:tcW w:w="1150" w:type="dxa"/>
            <w:tcBorders>
              <w:top w:val="single" w:sz="4" w:space="0" w:color="auto"/>
              <w:left w:val="single" w:sz="4" w:space="0" w:color="auto"/>
            </w:tcBorders>
            <w:shd w:val="clear" w:color="auto" w:fill="FFFFFF"/>
          </w:tcPr>
          <w:p w:rsidR="00733666" w:rsidRDefault="00F662BD" w:rsidP="00FD3F91">
            <w:pPr>
              <w:pStyle w:val="7"/>
              <w:shd w:val="clear" w:color="auto" w:fill="auto"/>
              <w:spacing w:after="60" w:line="230" w:lineRule="exact"/>
            </w:pPr>
            <w:r>
              <w:rPr>
                <w:rStyle w:val="115pt2"/>
              </w:rPr>
              <w:t>ХХ-ХХ-</w:t>
            </w:r>
          </w:p>
          <w:p w:rsidR="00733666" w:rsidRDefault="00F662BD" w:rsidP="00FD3F91">
            <w:pPr>
              <w:pStyle w:val="7"/>
              <w:shd w:val="clear" w:color="auto" w:fill="auto"/>
              <w:spacing w:before="60" w:after="0" w:line="230" w:lineRule="exact"/>
            </w:pPr>
            <w:r>
              <w:rPr>
                <w:rStyle w:val="115pt2"/>
              </w:rPr>
              <w:t>ХХХ-ХХ</w:t>
            </w:r>
          </w:p>
        </w:tc>
        <w:tc>
          <w:tcPr>
            <w:tcW w:w="1144" w:type="dxa"/>
            <w:tcBorders>
              <w:top w:val="single" w:sz="4" w:space="0" w:color="auto"/>
              <w:left w:val="single" w:sz="4" w:space="0" w:color="auto"/>
            </w:tcBorders>
            <w:shd w:val="clear" w:color="auto" w:fill="FFFFFF"/>
          </w:tcPr>
          <w:p w:rsidR="00733666" w:rsidRDefault="00F662BD" w:rsidP="00FD3F91">
            <w:pPr>
              <w:pStyle w:val="7"/>
              <w:shd w:val="clear" w:color="auto" w:fill="auto"/>
              <w:spacing w:after="60" w:line="230" w:lineRule="exact"/>
            </w:pPr>
            <w:r>
              <w:rPr>
                <w:rStyle w:val="115pt2"/>
              </w:rPr>
              <w:t>ХХ-ХХ-</w:t>
            </w:r>
          </w:p>
          <w:p w:rsidR="00733666" w:rsidRDefault="00F662BD" w:rsidP="00FD3F91">
            <w:pPr>
              <w:pStyle w:val="7"/>
              <w:shd w:val="clear" w:color="auto" w:fill="auto"/>
              <w:spacing w:before="60" w:after="0" w:line="230" w:lineRule="exact"/>
            </w:pPr>
            <w:r>
              <w:rPr>
                <w:rStyle w:val="115pt2"/>
              </w:rPr>
              <w:t>ХХХ-ХХ</w:t>
            </w:r>
          </w:p>
        </w:tc>
        <w:tc>
          <w:tcPr>
            <w:tcW w:w="992" w:type="dxa"/>
            <w:tcBorders>
              <w:top w:val="single" w:sz="4" w:space="0" w:color="auto"/>
              <w:left w:val="single" w:sz="4" w:space="0" w:color="auto"/>
              <w:right w:val="single" w:sz="4" w:space="0" w:color="auto"/>
            </w:tcBorders>
            <w:shd w:val="clear" w:color="auto" w:fill="FFFFFF"/>
          </w:tcPr>
          <w:p w:rsidR="00733666" w:rsidRDefault="00F662BD" w:rsidP="00FD3F91">
            <w:pPr>
              <w:pStyle w:val="7"/>
              <w:shd w:val="clear" w:color="auto" w:fill="auto"/>
              <w:spacing w:after="60" w:line="230" w:lineRule="exact"/>
            </w:pPr>
            <w:r>
              <w:rPr>
                <w:rStyle w:val="115pt2"/>
              </w:rPr>
              <w:t>ХХ-ХХ-</w:t>
            </w:r>
          </w:p>
          <w:p w:rsidR="00733666" w:rsidRDefault="00F662BD" w:rsidP="00FD3F91">
            <w:pPr>
              <w:pStyle w:val="7"/>
              <w:shd w:val="clear" w:color="auto" w:fill="auto"/>
              <w:spacing w:before="60" w:after="0" w:line="230" w:lineRule="exact"/>
            </w:pPr>
            <w:r>
              <w:rPr>
                <w:rStyle w:val="115pt2"/>
              </w:rPr>
              <w:t>ХХХ-ХХ</w:t>
            </w:r>
          </w:p>
        </w:tc>
      </w:tr>
      <w:tr w:rsidR="00733666" w:rsidTr="00075468">
        <w:trPr>
          <w:trHeight w:hRule="exact" w:val="1125"/>
          <w:jc w:val="center"/>
        </w:trPr>
        <w:tc>
          <w:tcPr>
            <w:tcW w:w="1133" w:type="dxa"/>
            <w:tcBorders>
              <w:top w:val="single" w:sz="4" w:space="0" w:color="auto"/>
              <w:left w:val="single" w:sz="4" w:space="0" w:color="auto"/>
              <w:bottom w:val="single" w:sz="4" w:space="0" w:color="auto"/>
            </w:tcBorders>
            <w:shd w:val="clear" w:color="auto" w:fill="FFFFFF"/>
          </w:tcPr>
          <w:p w:rsidR="00733666" w:rsidRDefault="00F662BD" w:rsidP="00FD3F91">
            <w:pPr>
              <w:pStyle w:val="7"/>
              <w:shd w:val="clear" w:color="auto" w:fill="auto"/>
              <w:spacing w:after="0" w:line="260" w:lineRule="exact"/>
              <w:jc w:val="center"/>
            </w:pPr>
            <w:r>
              <w:rPr>
                <w:rStyle w:val="6"/>
              </w:rPr>
              <w:t>1</w:t>
            </w:r>
          </w:p>
        </w:tc>
        <w:tc>
          <w:tcPr>
            <w:tcW w:w="4249" w:type="dxa"/>
            <w:tcBorders>
              <w:top w:val="single" w:sz="4" w:space="0" w:color="auto"/>
              <w:left w:val="single" w:sz="4" w:space="0" w:color="auto"/>
              <w:bottom w:val="single" w:sz="4" w:space="0" w:color="auto"/>
            </w:tcBorders>
            <w:shd w:val="clear" w:color="auto" w:fill="FFFFFF"/>
          </w:tcPr>
          <w:p w:rsidR="00FD3F91" w:rsidRDefault="00F662BD" w:rsidP="00FD3F91">
            <w:pPr>
              <w:pStyle w:val="7"/>
              <w:shd w:val="clear" w:color="auto" w:fill="auto"/>
              <w:spacing w:after="0" w:line="278" w:lineRule="exact"/>
              <w:rPr>
                <w:rStyle w:val="115pt2"/>
              </w:rPr>
            </w:pPr>
            <w:r>
              <w:rPr>
                <w:rStyle w:val="115pt2"/>
              </w:rPr>
              <w:t xml:space="preserve">Затраты труда пусконаладочного персонала </w:t>
            </w:r>
          </w:p>
          <w:p w:rsidR="00733666" w:rsidRDefault="00F662BD" w:rsidP="00FD3F91">
            <w:pPr>
              <w:pStyle w:val="7"/>
              <w:shd w:val="clear" w:color="auto" w:fill="auto"/>
              <w:spacing w:after="0" w:line="278" w:lineRule="exact"/>
            </w:pPr>
            <w:r>
              <w:rPr>
                <w:rStyle w:val="115pt2"/>
              </w:rPr>
              <w:t>в том числе:</w:t>
            </w:r>
          </w:p>
        </w:tc>
        <w:tc>
          <w:tcPr>
            <w:tcW w:w="1128" w:type="dxa"/>
            <w:tcBorders>
              <w:top w:val="single" w:sz="4" w:space="0" w:color="auto"/>
              <w:left w:val="single" w:sz="4" w:space="0" w:color="auto"/>
              <w:bottom w:val="single" w:sz="4" w:space="0" w:color="auto"/>
            </w:tcBorders>
            <w:shd w:val="clear" w:color="auto" w:fill="FFFFFF"/>
          </w:tcPr>
          <w:p w:rsidR="00733666" w:rsidRDefault="00F662BD" w:rsidP="00FD3F91">
            <w:pPr>
              <w:pStyle w:val="7"/>
              <w:shd w:val="clear" w:color="auto" w:fill="auto"/>
              <w:spacing w:after="0" w:line="230" w:lineRule="exact"/>
              <w:jc w:val="center"/>
            </w:pPr>
            <w:r>
              <w:rPr>
                <w:rStyle w:val="115pt2"/>
              </w:rPr>
              <w:t>чел.-ч</w:t>
            </w:r>
          </w:p>
        </w:tc>
        <w:tc>
          <w:tcPr>
            <w:tcW w:w="1150" w:type="dxa"/>
            <w:tcBorders>
              <w:top w:val="single" w:sz="4" w:space="0" w:color="auto"/>
              <w:left w:val="single" w:sz="4" w:space="0" w:color="auto"/>
              <w:bottom w:val="single" w:sz="4" w:space="0" w:color="auto"/>
            </w:tcBorders>
            <w:shd w:val="clear" w:color="auto" w:fill="FFFFFF"/>
          </w:tcPr>
          <w:p w:rsidR="00733666" w:rsidRDefault="00733666" w:rsidP="00FD3F91">
            <w:pPr>
              <w:rPr>
                <w:sz w:val="10"/>
                <w:szCs w:val="10"/>
              </w:rPr>
            </w:pPr>
          </w:p>
        </w:tc>
        <w:tc>
          <w:tcPr>
            <w:tcW w:w="1144" w:type="dxa"/>
            <w:tcBorders>
              <w:top w:val="single" w:sz="4" w:space="0" w:color="auto"/>
              <w:left w:val="single" w:sz="4" w:space="0" w:color="auto"/>
              <w:bottom w:val="single" w:sz="4" w:space="0" w:color="auto"/>
            </w:tcBorders>
            <w:shd w:val="clear" w:color="auto" w:fill="FFFFFF"/>
          </w:tcPr>
          <w:p w:rsidR="00733666" w:rsidRDefault="00733666" w:rsidP="00FD3F91">
            <w:pPr>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3666" w:rsidRDefault="00733666" w:rsidP="00FD3F91">
            <w:pPr>
              <w:rPr>
                <w:sz w:val="10"/>
                <w:szCs w:val="10"/>
              </w:rPr>
            </w:pPr>
          </w:p>
        </w:tc>
      </w:tr>
    </w:tbl>
    <w:p w:rsidR="00733666" w:rsidRDefault="00733666" w:rsidP="00FD3F91">
      <w:pPr>
        <w:rPr>
          <w:sz w:val="2"/>
          <w:szCs w:val="2"/>
        </w:rPr>
      </w:pPr>
    </w:p>
    <w:p w:rsidR="00733666" w:rsidRDefault="00733666" w:rsidP="008E20DD">
      <w:pPr>
        <w:ind w:firstLine="689"/>
        <w:rPr>
          <w:sz w:val="2"/>
          <w:szCs w:val="2"/>
        </w:rPr>
        <w:sectPr w:rsidR="00733666" w:rsidSect="00FD3F91">
          <w:type w:val="continuous"/>
          <w:pgSz w:w="11909" w:h="16838"/>
          <w:pgMar w:top="1276" w:right="506" w:bottom="1560" w:left="1805" w:header="0" w:footer="3" w:gutter="0"/>
          <w:cols w:space="720"/>
          <w:noEndnote/>
          <w:docGrid w:linePitch="360"/>
        </w:sectPr>
      </w:pPr>
    </w:p>
    <w:p w:rsidR="008D7D2F" w:rsidRDefault="008D7D2F" w:rsidP="008E20DD">
      <w:pPr>
        <w:pStyle w:val="a8"/>
        <w:shd w:val="clear" w:color="auto" w:fill="auto"/>
        <w:spacing w:line="240" w:lineRule="auto"/>
        <w:ind w:firstLine="689"/>
        <w:jc w:val="right"/>
      </w:pPr>
      <w:r>
        <w:rPr>
          <w:rStyle w:val="a9"/>
        </w:rPr>
        <w:lastRenderedPageBreak/>
        <w:t>Приложение 3</w:t>
      </w:r>
    </w:p>
    <w:p w:rsidR="008D7D2F" w:rsidRDefault="008D7D2F" w:rsidP="008E20DD">
      <w:pPr>
        <w:pStyle w:val="a8"/>
        <w:shd w:val="clear" w:color="auto" w:fill="auto"/>
        <w:spacing w:line="240" w:lineRule="auto"/>
        <w:ind w:firstLine="689"/>
        <w:jc w:val="right"/>
      </w:pPr>
      <w:r>
        <w:rPr>
          <w:rStyle w:val="a9"/>
        </w:rPr>
        <w:t>к Методическим рекомендациям</w:t>
      </w:r>
    </w:p>
    <w:p w:rsidR="008D7D2F" w:rsidRDefault="008D7D2F" w:rsidP="008E20DD">
      <w:pPr>
        <w:pStyle w:val="a8"/>
        <w:shd w:val="clear" w:color="auto" w:fill="auto"/>
        <w:spacing w:line="240" w:lineRule="auto"/>
        <w:ind w:firstLine="689"/>
        <w:jc w:val="right"/>
      </w:pPr>
      <w:r>
        <w:rPr>
          <w:rStyle w:val="a9"/>
        </w:rPr>
        <w:t>по применению сметных норм</w:t>
      </w:r>
    </w:p>
    <w:p w:rsidR="008D7D2F" w:rsidRDefault="008D7D2F" w:rsidP="008E20DD">
      <w:pPr>
        <w:pStyle w:val="21"/>
        <w:shd w:val="clear" w:color="auto" w:fill="auto"/>
        <w:spacing w:before="0" w:after="289" w:line="322" w:lineRule="exact"/>
        <w:ind w:left="280" w:firstLine="689"/>
        <w:jc w:val="right"/>
      </w:pPr>
    </w:p>
    <w:p w:rsidR="00733666" w:rsidRDefault="00F662BD" w:rsidP="008E20DD">
      <w:pPr>
        <w:pStyle w:val="21"/>
        <w:shd w:val="clear" w:color="auto" w:fill="auto"/>
        <w:spacing w:before="0" w:after="289" w:line="322" w:lineRule="exact"/>
        <w:ind w:left="280" w:firstLine="689"/>
        <w:jc w:val="center"/>
      </w:pPr>
      <w:r>
        <w:t>КОЭФФИЦИЕНТЫ К ЗАТРАТАМ ТРУДА РАБОЧИХ И МАШИНИСТОВ, ЗАТРАТАМ НА ЭКСПЛУАТАЦИЮ МАШИН И МЕХАНИЗМОВ ДЛЯ УЧЕТА В СМЕТНОЙ ДОКУМЕНТАЦИИ ВЛИЯНИЯ УСЛОВИЙ ПРОИЗВОДСТВА РАБОТ, ПРЕДУСМОТРЕННЫХ ПРОЕКТНОЙ ДОКУМЕНТАЦИЕЙ</w:t>
      </w:r>
    </w:p>
    <w:p w:rsidR="00733666" w:rsidRDefault="00F662BD" w:rsidP="002F7D0F">
      <w:pPr>
        <w:pStyle w:val="7"/>
        <w:shd w:val="clear" w:color="auto" w:fill="auto"/>
        <w:spacing w:after="268" w:line="260" w:lineRule="exact"/>
        <w:ind w:left="13041"/>
      </w:pPr>
      <w:r>
        <w:t>Таблица 1</w:t>
      </w:r>
    </w:p>
    <w:p w:rsidR="00733666" w:rsidRDefault="00F662BD" w:rsidP="008E20DD">
      <w:pPr>
        <w:pStyle w:val="21"/>
        <w:shd w:val="clear" w:color="auto" w:fill="auto"/>
        <w:spacing w:before="0" w:after="488" w:line="260" w:lineRule="exact"/>
        <w:ind w:left="280" w:firstLine="689"/>
        <w:jc w:val="center"/>
      </w:pPr>
      <w:r>
        <w:t>Строительство объектов капитального строительства</w:t>
      </w:r>
    </w:p>
    <w:tbl>
      <w:tblPr>
        <w:tblOverlap w:val="never"/>
        <w:tblW w:w="15240" w:type="dxa"/>
        <w:jc w:val="center"/>
        <w:tblLayout w:type="fixed"/>
        <w:tblCellMar>
          <w:left w:w="10" w:type="dxa"/>
          <w:right w:w="10" w:type="dxa"/>
        </w:tblCellMar>
        <w:tblLook w:val="04A0" w:firstRow="1" w:lastRow="0" w:firstColumn="1" w:lastColumn="0" w:noHBand="0" w:noVBand="1"/>
      </w:tblPr>
      <w:tblGrid>
        <w:gridCol w:w="840"/>
        <w:gridCol w:w="7450"/>
        <w:gridCol w:w="12"/>
        <w:gridCol w:w="2255"/>
        <w:gridCol w:w="1830"/>
        <w:gridCol w:w="1549"/>
        <w:gridCol w:w="1292"/>
        <w:gridCol w:w="12"/>
      </w:tblGrid>
      <w:tr w:rsidR="00733666" w:rsidTr="0033571E">
        <w:trPr>
          <w:trHeight w:hRule="exact" w:val="273"/>
          <w:jc w:val="center"/>
        </w:trPr>
        <w:tc>
          <w:tcPr>
            <w:tcW w:w="840" w:type="dxa"/>
            <w:vMerge w:val="restart"/>
            <w:tcBorders>
              <w:top w:val="single" w:sz="4" w:space="0" w:color="auto"/>
              <w:left w:val="single" w:sz="4" w:space="0" w:color="auto"/>
            </w:tcBorders>
            <w:shd w:val="clear" w:color="auto" w:fill="FFFFFF"/>
          </w:tcPr>
          <w:p w:rsidR="00733666" w:rsidRDefault="00F662BD" w:rsidP="00E940BA">
            <w:pPr>
              <w:pStyle w:val="7"/>
              <w:shd w:val="clear" w:color="auto" w:fill="auto"/>
              <w:spacing w:after="60" w:line="190" w:lineRule="exact"/>
              <w:ind w:left="220" w:firstLine="689"/>
            </w:pPr>
            <w:r>
              <w:rPr>
                <w:rStyle w:val="95pt"/>
              </w:rPr>
              <w:t>№</w:t>
            </w:r>
          </w:p>
          <w:p w:rsidR="00733666" w:rsidRDefault="00283B60" w:rsidP="00A11DAB">
            <w:pPr>
              <w:pStyle w:val="7"/>
              <w:shd w:val="clear" w:color="auto" w:fill="auto"/>
              <w:spacing w:after="0" w:line="190" w:lineRule="exact"/>
              <w:ind w:right="113" w:firstLine="125"/>
            </w:pPr>
            <w:r>
              <w:rPr>
                <w:rStyle w:val="95pt"/>
              </w:rPr>
              <w:t xml:space="preserve">№ </w:t>
            </w:r>
            <w:r w:rsidR="00F662BD">
              <w:rPr>
                <w:rStyle w:val="95pt"/>
              </w:rPr>
              <w:t>п.п.</w:t>
            </w:r>
          </w:p>
        </w:tc>
        <w:tc>
          <w:tcPr>
            <w:tcW w:w="7450" w:type="dxa"/>
            <w:vMerge w:val="restart"/>
            <w:tcBorders>
              <w:top w:val="single" w:sz="4" w:space="0" w:color="auto"/>
              <w:left w:val="single" w:sz="4" w:space="0" w:color="auto"/>
            </w:tcBorders>
            <w:shd w:val="clear" w:color="auto" w:fill="FFFFFF"/>
            <w:vAlign w:val="center"/>
          </w:tcPr>
          <w:p w:rsidR="00733666" w:rsidRDefault="00F662BD" w:rsidP="00E940BA">
            <w:pPr>
              <w:pStyle w:val="7"/>
              <w:shd w:val="clear" w:color="auto" w:fill="auto"/>
              <w:spacing w:after="0" w:line="190" w:lineRule="exact"/>
              <w:ind w:firstLine="689"/>
              <w:jc w:val="center"/>
            </w:pPr>
            <w:r>
              <w:rPr>
                <w:rStyle w:val="95pt"/>
              </w:rPr>
              <w:t>Условия производства работ</w:t>
            </w:r>
          </w:p>
        </w:tc>
        <w:tc>
          <w:tcPr>
            <w:tcW w:w="6950" w:type="dxa"/>
            <w:gridSpan w:val="6"/>
            <w:tcBorders>
              <w:top w:val="single" w:sz="4" w:space="0" w:color="auto"/>
              <w:left w:val="single" w:sz="4" w:space="0" w:color="auto"/>
              <w:right w:val="single" w:sz="4" w:space="0" w:color="auto"/>
            </w:tcBorders>
            <w:shd w:val="clear" w:color="auto" w:fill="FFFFFF"/>
          </w:tcPr>
          <w:p w:rsidR="00733666" w:rsidRDefault="00F662BD" w:rsidP="00E940BA">
            <w:pPr>
              <w:pStyle w:val="7"/>
              <w:shd w:val="clear" w:color="auto" w:fill="auto"/>
              <w:spacing w:after="0" w:line="190" w:lineRule="exact"/>
              <w:ind w:firstLine="689"/>
              <w:jc w:val="center"/>
            </w:pPr>
            <w:r>
              <w:rPr>
                <w:rStyle w:val="95pt"/>
              </w:rPr>
              <w:t>Коэффициенты к сметным нормам</w:t>
            </w:r>
          </w:p>
        </w:tc>
      </w:tr>
      <w:tr w:rsidR="00733666" w:rsidTr="00705B9C">
        <w:trPr>
          <w:trHeight w:hRule="exact" w:val="1265"/>
          <w:jc w:val="center"/>
        </w:trPr>
        <w:tc>
          <w:tcPr>
            <w:tcW w:w="840" w:type="dxa"/>
            <w:vMerge/>
            <w:tcBorders>
              <w:left w:val="single" w:sz="4" w:space="0" w:color="auto"/>
            </w:tcBorders>
            <w:shd w:val="clear" w:color="auto" w:fill="FFFFFF"/>
          </w:tcPr>
          <w:p w:rsidR="00733666" w:rsidRDefault="00733666" w:rsidP="00E940BA">
            <w:pPr>
              <w:ind w:firstLine="689"/>
            </w:pPr>
          </w:p>
        </w:tc>
        <w:tc>
          <w:tcPr>
            <w:tcW w:w="7450" w:type="dxa"/>
            <w:vMerge/>
            <w:tcBorders>
              <w:left w:val="single" w:sz="4" w:space="0" w:color="auto"/>
            </w:tcBorders>
            <w:shd w:val="clear" w:color="auto" w:fill="FFFFFF"/>
          </w:tcPr>
          <w:p w:rsidR="00733666" w:rsidRDefault="00733666" w:rsidP="00E940BA">
            <w:pPr>
              <w:ind w:firstLine="689"/>
            </w:pPr>
          </w:p>
        </w:tc>
        <w:tc>
          <w:tcPr>
            <w:tcW w:w="2267" w:type="dxa"/>
            <w:gridSpan w:val="2"/>
            <w:tcBorders>
              <w:top w:val="single" w:sz="4" w:space="0" w:color="auto"/>
              <w:left w:val="single" w:sz="4" w:space="0" w:color="auto"/>
            </w:tcBorders>
            <w:shd w:val="clear" w:color="auto" w:fill="FFFFFF"/>
          </w:tcPr>
          <w:p w:rsidR="00733666" w:rsidRDefault="00F662BD" w:rsidP="00283B60">
            <w:pPr>
              <w:pStyle w:val="7"/>
              <w:shd w:val="clear" w:color="auto" w:fill="auto"/>
              <w:spacing w:after="0" w:line="226" w:lineRule="exact"/>
              <w:ind w:left="145" w:right="170"/>
              <w:jc w:val="center"/>
            </w:pPr>
            <w:r>
              <w:rPr>
                <w:rStyle w:val="95pt"/>
              </w:rPr>
              <w:t xml:space="preserve">на строительные и специальные строительные работы </w:t>
            </w:r>
            <w:r>
              <w:rPr>
                <w:rStyle w:val="95pt0"/>
              </w:rPr>
              <w:t>(кроме сметных норм сборника 46)</w:t>
            </w:r>
          </w:p>
        </w:tc>
        <w:tc>
          <w:tcPr>
            <w:tcW w:w="1830" w:type="dxa"/>
            <w:tcBorders>
              <w:top w:val="single" w:sz="4" w:space="0" w:color="auto"/>
              <w:left w:val="single" w:sz="4" w:space="0" w:color="auto"/>
            </w:tcBorders>
            <w:shd w:val="clear" w:color="auto" w:fill="FFFFFF"/>
          </w:tcPr>
          <w:p w:rsidR="00733666" w:rsidRDefault="00F662BD" w:rsidP="00283B60">
            <w:pPr>
              <w:pStyle w:val="7"/>
              <w:shd w:val="clear" w:color="auto" w:fill="auto"/>
              <w:spacing w:after="0" w:line="226" w:lineRule="exact"/>
              <w:ind w:left="145" w:right="170"/>
              <w:jc w:val="center"/>
            </w:pPr>
            <w:r>
              <w:rPr>
                <w:rStyle w:val="95pt"/>
              </w:rPr>
              <w:t>на монтаж оборудования</w:t>
            </w:r>
          </w:p>
        </w:tc>
        <w:tc>
          <w:tcPr>
            <w:tcW w:w="1549" w:type="dxa"/>
            <w:tcBorders>
              <w:top w:val="single" w:sz="4" w:space="0" w:color="auto"/>
              <w:left w:val="single" w:sz="4" w:space="0" w:color="auto"/>
            </w:tcBorders>
            <w:shd w:val="clear" w:color="auto" w:fill="FFFFFF"/>
          </w:tcPr>
          <w:p w:rsidR="00733666" w:rsidRDefault="00F662BD" w:rsidP="00283B60">
            <w:pPr>
              <w:pStyle w:val="7"/>
              <w:shd w:val="clear" w:color="auto" w:fill="auto"/>
              <w:spacing w:after="0" w:line="226" w:lineRule="exact"/>
              <w:ind w:left="145" w:right="170"/>
              <w:jc w:val="center"/>
            </w:pPr>
            <w:r>
              <w:rPr>
                <w:rStyle w:val="95pt"/>
              </w:rPr>
              <w:t>на ремонтно</w:t>
            </w:r>
            <w:r w:rsidR="00283B60">
              <w:rPr>
                <w:rStyle w:val="95pt"/>
              </w:rPr>
              <w:t xml:space="preserve"> </w:t>
            </w:r>
            <w:r>
              <w:rPr>
                <w:rStyle w:val="95pt"/>
              </w:rPr>
              <w:softHyphen/>
              <w:t>строительные работы</w:t>
            </w:r>
          </w:p>
        </w:tc>
        <w:tc>
          <w:tcPr>
            <w:tcW w:w="1304" w:type="dxa"/>
            <w:gridSpan w:val="2"/>
            <w:tcBorders>
              <w:top w:val="single" w:sz="4" w:space="0" w:color="auto"/>
              <w:left w:val="single" w:sz="4" w:space="0" w:color="auto"/>
              <w:right w:val="single" w:sz="4" w:space="0" w:color="auto"/>
            </w:tcBorders>
            <w:shd w:val="clear" w:color="auto" w:fill="FFFFFF"/>
          </w:tcPr>
          <w:p w:rsidR="00733666" w:rsidRDefault="00F662BD" w:rsidP="00283B60">
            <w:pPr>
              <w:pStyle w:val="7"/>
              <w:shd w:val="clear" w:color="auto" w:fill="auto"/>
              <w:spacing w:after="60" w:line="190" w:lineRule="exact"/>
              <w:ind w:left="145" w:right="170"/>
              <w:jc w:val="center"/>
            </w:pPr>
            <w:r>
              <w:rPr>
                <w:rStyle w:val="95pt"/>
              </w:rPr>
              <w:t>сборника</w:t>
            </w:r>
          </w:p>
          <w:p w:rsidR="00733666" w:rsidRDefault="00F662BD" w:rsidP="00283B60">
            <w:pPr>
              <w:pStyle w:val="7"/>
              <w:shd w:val="clear" w:color="auto" w:fill="auto"/>
              <w:spacing w:before="60" w:after="0" w:line="190" w:lineRule="exact"/>
              <w:ind w:left="145" w:right="170"/>
              <w:jc w:val="center"/>
            </w:pPr>
            <w:r>
              <w:rPr>
                <w:rStyle w:val="95pt"/>
              </w:rPr>
              <w:t>46</w:t>
            </w:r>
          </w:p>
        </w:tc>
      </w:tr>
      <w:tr w:rsidR="00733666" w:rsidTr="00705B9C">
        <w:trPr>
          <w:trHeight w:hRule="exact" w:val="348"/>
          <w:jc w:val="center"/>
        </w:trPr>
        <w:tc>
          <w:tcPr>
            <w:tcW w:w="840" w:type="dxa"/>
            <w:tcBorders>
              <w:top w:val="single" w:sz="4" w:space="0" w:color="auto"/>
              <w:left w:val="single" w:sz="4" w:space="0" w:color="auto"/>
            </w:tcBorders>
            <w:shd w:val="clear" w:color="auto" w:fill="FFFFFF"/>
          </w:tcPr>
          <w:p w:rsidR="00733666" w:rsidRDefault="00F662BD" w:rsidP="00E940BA">
            <w:pPr>
              <w:pStyle w:val="7"/>
              <w:shd w:val="clear" w:color="auto" w:fill="auto"/>
              <w:spacing w:after="0" w:line="190" w:lineRule="exact"/>
              <w:ind w:left="220" w:firstLine="689"/>
            </w:pPr>
            <w:r>
              <w:rPr>
                <w:rStyle w:val="95pt"/>
              </w:rPr>
              <w:t>1</w:t>
            </w:r>
          </w:p>
        </w:tc>
        <w:tc>
          <w:tcPr>
            <w:tcW w:w="7450" w:type="dxa"/>
            <w:tcBorders>
              <w:top w:val="single" w:sz="4" w:space="0" w:color="auto"/>
              <w:left w:val="single" w:sz="4" w:space="0" w:color="auto"/>
            </w:tcBorders>
            <w:shd w:val="clear" w:color="auto" w:fill="FFFFFF"/>
          </w:tcPr>
          <w:p w:rsidR="00733666" w:rsidRDefault="00F662BD" w:rsidP="00E940BA">
            <w:pPr>
              <w:pStyle w:val="7"/>
              <w:shd w:val="clear" w:color="auto" w:fill="auto"/>
              <w:spacing w:after="0" w:line="190" w:lineRule="exact"/>
              <w:ind w:firstLine="689"/>
              <w:jc w:val="center"/>
            </w:pPr>
            <w:r>
              <w:rPr>
                <w:rStyle w:val="95pt"/>
              </w:rPr>
              <w:t>2</w:t>
            </w:r>
          </w:p>
        </w:tc>
        <w:tc>
          <w:tcPr>
            <w:tcW w:w="2267" w:type="dxa"/>
            <w:gridSpan w:val="2"/>
            <w:tcBorders>
              <w:top w:val="single" w:sz="4" w:space="0" w:color="auto"/>
              <w:left w:val="single" w:sz="4" w:space="0" w:color="auto"/>
            </w:tcBorders>
            <w:shd w:val="clear" w:color="auto" w:fill="FFFFFF"/>
          </w:tcPr>
          <w:p w:rsidR="00733666" w:rsidRDefault="00F662BD" w:rsidP="00E940BA">
            <w:pPr>
              <w:pStyle w:val="7"/>
              <w:shd w:val="clear" w:color="auto" w:fill="auto"/>
              <w:spacing w:after="0" w:line="190" w:lineRule="exact"/>
              <w:ind w:firstLine="689"/>
              <w:jc w:val="center"/>
            </w:pPr>
            <w:r>
              <w:rPr>
                <w:rStyle w:val="95pt"/>
              </w:rPr>
              <w:t>3</w:t>
            </w:r>
          </w:p>
        </w:tc>
        <w:tc>
          <w:tcPr>
            <w:tcW w:w="1830" w:type="dxa"/>
            <w:tcBorders>
              <w:top w:val="single" w:sz="4" w:space="0" w:color="auto"/>
              <w:left w:val="single" w:sz="4" w:space="0" w:color="auto"/>
            </w:tcBorders>
            <w:shd w:val="clear" w:color="auto" w:fill="FFFFFF"/>
          </w:tcPr>
          <w:p w:rsidR="00733666" w:rsidRDefault="00F662BD" w:rsidP="00E940BA">
            <w:pPr>
              <w:pStyle w:val="7"/>
              <w:shd w:val="clear" w:color="auto" w:fill="auto"/>
              <w:spacing w:after="0" w:line="190" w:lineRule="exact"/>
              <w:ind w:firstLine="689"/>
              <w:jc w:val="center"/>
            </w:pPr>
            <w:r>
              <w:rPr>
                <w:rStyle w:val="95pt"/>
              </w:rPr>
              <w:t>4</w:t>
            </w:r>
          </w:p>
        </w:tc>
        <w:tc>
          <w:tcPr>
            <w:tcW w:w="1549" w:type="dxa"/>
            <w:tcBorders>
              <w:top w:val="single" w:sz="4" w:space="0" w:color="auto"/>
              <w:left w:val="single" w:sz="4" w:space="0" w:color="auto"/>
            </w:tcBorders>
            <w:shd w:val="clear" w:color="auto" w:fill="FFFFFF"/>
          </w:tcPr>
          <w:p w:rsidR="00733666" w:rsidRDefault="00F662BD" w:rsidP="00E940BA">
            <w:pPr>
              <w:pStyle w:val="7"/>
              <w:shd w:val="clear" w:color="auto" w:fill="auto"/>
              <w:spacing w:after="0" w:line="190" w:lineRule="exact"/>
              <w:ind w:firstLine="689"/>
              <w:jc w:val="center"/>
            </w:pPr>
            <w:r>
              <w:rPr>
                <w:rStyle w:val="95pt1"/>
              </w:rPr>
              <w:t>5</w:t>
            </w:r>
          </w:p>
        </w:tc>
        <w:tc>
          <w:tcPr>
            <w:tcW w:w="1304" w:type="dxa"/>
            <w:gridSpan w:val="2"/>
            <w:tcBorders>
              <w:top w:val="single" w:sz="4" w:space="0" w:color="auto"/>
              <w:left w:val="single" w:sz="4" w:space="0" w:color="auto"/>
              <w:right w:val="single" w:sz="4" w:space="0" w:color="auto"/>
            </w:tcBorders>
            <w:shd w:val="clear" w:color="auto" w:fill="FFFFFF"/>
          </w:tcPr>
          <w:p w:rsidR="00733666" w:rsidRDefault="00F662BD" w:rsidP="00E940BA">
            <w:pPr>
              <w:pStyle w:val="7"/>
              <w:shd w:val="clear" w:color="auto" w:fill="auto"/>
              <w:spacing w:after="0" w:line="190" w:lineRule="exact"/>
              <w:ind w:firstLine="689"/>
              <w:jc w:val="center"/>
            </w:pPr>
            <w:r>
              <w:rPr>
                <w:rStyle w:val="95pt"/>
              </w:rPr>
              <w:t>6</w:t>
            </w:r>
          </w:p>
        </w:tc>
      </w:tr>
      <w:tr w:rsidR="00733666" w:rsidTr="00705B9C">
        <w:trPr>
          <w:trHeight w:hRule="exact" w:val="1219"/>
          <w:jc w:val="center"/>
        </w:trPr>
        <w:tc>
          <w:tcPr>
            <w:tcW w:w="840" w:type="dxa"/>
            <w:tcBorders>
              <w:top w:val="single" w:sz="4" w:space="0" w:color="auto"/>
              <w:left w:val="single" w:sz="4" w:space="0" w:color="auto"/>
            </w:tcBorders>
            <w:shd w:val="clear" w:color="auto" w:fill="FFFFFF"/>
          </w:tcPr>
          <w:p w:rsidR="00283B60" w:rsidRDefault="00283B60" w:rsidP="00283B60">
            <w:pPr>
              <w:pStyle w:val="7"/>
              <w:shd w:val="clear" w:color="auto" w:fill="auto"/>
              <w:spacing w:after="0" w:line="190" w:lineRule="exact"/>
              <w:ind w:left="57" w:right="57"/>
              <w:jc w:val="center"/>
            </w:pPr>
          </w:p>
          <w:p w:rsidR="00283B60" w:rsidRDefault="00283B60" w:rsidP="00283B60">
            <w:pPr>
              <w:ind w:left="57" w:right="57"/>
              <w:jc w:val="center"/>
            </w:pPr>
          </w:p>
          <w:p w:rsidR="00733666" w:rsidRPr="00283B60" w:rsidRDefault="00283B60" w:rsidP="00283B60">
            <w:pPr>
              <w:ind w:left="57" w:right="57"/>
              <w:jc w:val="center"/>
            </w:pPr>
            <w:r>
              <w:t>1</w:t>
            </w:r>
          </w:p>
        </w:tc>
        <w:tc>
          <w:tcPr>
            <w:tcW w:w="7450" w:type="dxa"/>
            <w:tcBorders>
              <w:top w:val="single" w:sz="4" w:space="0" w:color="auto"/>
              <w:left w:val="single" w:sz="4" w:space="0" w:color="auto"/>
            </w:tcBorders>
            <w:shd w:val="clear" w:color="auto" w:fill="FFFFFF"/>
          </w:tcPr>
          <w:p w:rsidR="00733666" w:rsidRDefault="00F662BD" w:rsidP="00283B60">
            <w:pPr>
              <w:pStyle w:val="7"/>
              <w:shd w:val="clear" w:color="auto" w:fill="auto"/>
              <w:spacing w:after="0" w:line="235" w:lineRule="exact"/>
              <w:ind w:left="133" w:right="118"/>
              <w:jc w:val="both"/>
            </w:pPr>
            <w:r>
              <w:rPr>
                <w:rStyle w:val="95pt1"/>
              </w:rPr>
              <w:t xml:space="preserve">Производство работ (при обосновании ПОС)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w:t>
            </w:r>
            <w:r w:rsidR="00283B60">
              <w:rPr>
                <w:rStyle w:val="95pt1"/>
              </w:rPr>
              <w:t>действий</w:t>
            </w:r>
            <w:r>
              <w:rPr>
                <w:rStyle w:val="95pt1"/>
              </w:rPr>
              <w:t xml:space="preserve"> рабочих по производству работ.</w:t>
            </w:r>
          </w:p>
        </w:tc>
        <w:tc>
          <w:tcPr>
            <w:tcW w:w="2267" w:type="dxa"/>
            <w:gridSpan w:val="2"/>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1,20</w:t>
            </w:r>
          </w:p>
        </w:tc>
        <w:tc>
          <w:tcPr>
            <w:tcW w:w="1830"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1,20</w:t>
            </w:r>
          </w:p>
        </w:tc>
        <w:tc>
          <w:tcPr>
            <w:tcW w:w="1549"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1,20</w:t>
            </w:r>
          </w:p>
        </w:tc>
        <w:tc>
          <w:tcPr>
            <w:tcW w:w="1304" w:type="dxa"/>
            <w:gridSpan w:val="2"/>
            <w:tcBorders>
              <w:top w:val="single" w:sz="4" w:space="0" w:color="auto"/>
              <w:left w:val="single" w:sz="4" w:space="0" w:color="auto"/>
              <w:righ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1,20</w:t>
            </w:r>
          </w:p>
        </w:tc>
      </w:tr>
      <w:tr w:rsidR="00733666" w:rsidTr="00705B9C">
        <w:trPr>
          <w:trHeight w:hRule="exact" w:val="1793"/>
          <w:jc w:val="center"/>
        </w:trPr>
        <w:tc>
          <w:tcPr>
            <w:tcW w:w="840" w:type="dxa"/>
            <w:tcBorders>
              <w:top w:val="single" w:sz="4" w:space="0" w:color="auto"/>
              <w:left w:val="single" w:sz="4" w:space="0" w:color="auto"/>
              <w:bottom w:val="single" w:sz="4" w:space="0" w:color="auto"/>
            </w:tcBorders>
            <w:shd w:val="clear" w:color="auto" w:fill="FFFFFF"/>
          </w:tcPr>
          <w:p w:rsidR="00733666" w:rsidRDefault="00283B60" w:rsidP="00283B60">
            <w:pPr>
              <w:pStyle w:val="7"/>
              <w:shd w:val="clear" w:color="auto" w:fill="auto"/>
              <w:spacing w:after="0" w:line="190" w:lineRule="exact"/>
              <w:ind w:left="57" w:right="57"/>
              <w:jc w:val="center"/>
            </w:pPr>
            <w:r>
              <w:rPr>
                <w:rStyle w:val="95pt2"/>
              </w:rPr>
              <w:t>2</w:t>
            </w:r>
          </w:p>
        </w:tc>
        <w:tc>
          <w:tcPr>
            <w:tcW w:w="7450" w:type="dxa"/>
            <w:tcBorders>
              <w:top w:val="single" w:sz="4" w:space="0" w:color="auto"/>
              <w:left w:val="single" w:sz="4" w:space="0" w:color="auto"/>
              <w:bottom w:val="single" w:sz="4" w:space="0" w:color="auto"/>
            </w:tcBorders>
            <w:shd w:val="clear" w:color="auto" w:fill="FFFFFF"/>
          </w:tcPr>
          <w:p w:rsidR="00733666" w:rsidRDefault="00F662BD" w:rsidP="00283B60">
            <w:pPr>
              <w:pStyle w:val="7"/>
              <w:shd w:val="clear" w:color="auto" w:fill="auto"/>
              <w:spacing w:after="0" w:line="240" w:lineRule="exact"/>
              <w:ind w:left="133" w:right="118"/>
              <w:jc w:val="both"/>
            </w:pPr>
            <w:r>
              <w:rPr>
                <w:rStyle w:val="95pt1"/>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733666" w:rsidRDefault="00F662BD" w:rsidP="00283B60">
            <w:pPr>
              <w:pStyle w:val="7"/>
              <w:numPr>
                <w:ilvl w:val="0"/>
                <w:numId w:val="9"/>
              </w:numPr>
              <w:shd w:val="clear" w:color="auto" w:fill="auto"/>
              <w:spacing w:after="0" w:line="245" w:lineRule="exact"/>
              <w:ind w:left="133" w:right="118"/>
            </w:pPr>
            <w:r>
              <w:rPr>
                <w:rStyle w:val="95pt1"/>
              </w:rPr>
              <w:t>разветвленной сети транспортных и инженерных коммуникаций;</w:t>
            </w:r>
          </w:p>
          <w:p w:rsidR="00733666" w:rsidRDefault="00F662BD" w:rsidP="00283B60">
            <w:pPr>
              <w:pStyle w:val="7"/>
              <w:numPr>
                <w:ilvl w:val="0"/>
                <w:numId w:val="9"/>
              </w:numPr>
              <w:shd w:val="clear" w:color="auto" w:fill="auto"/>
              <w:spacing w:after="0" w:line="245" w:lineRule="exact"/>
              <w:ind w:left="133" w:right="118"/>
            </w:pPr>
            <w:r>
              <w:rPr>
                <w:rStyle w:val="95pt1"/>
              </w:rPr>
              <w:t>стесненных условий для складирования материалов;</w:t>
            </w:r>
          </w:p>
          <w:p w:rsidR="00733666" w:rsidRDefault="00F662BD" w:rsidP="00283B60">
            <w:pPr>
              <w:pStyle w:val="7"/>
              <w:numPr>
                <w:ilvl w:val="0"/>
                <w:numId w:val="9"/>
              </w:numPr>
              <w:shd w:val="clear" w:color="auto" w:fill="auto"/>
              <w:spacing w:after="0" w:line="245" w:lineRule="exact"/>
              <w:ind w:left="133" w:right="118"/>
            </w:pPr>
            <w:r>
              <w:rPr>
                <w:rStyle w:val="95pt1"/>
              </w:rPr>
              <w:t>действующего технологического оборудования;</w:t>
            </w:r>
          </w:p>
          <w:p w:rsidR="00733666" w:rsidRDefault="00F662BD" w:rsidP="00283B60">
            <w:pPr>
              <w:pStyle w:val="7"/>
              <w:numPr>
                <w:ilvl w:val="0"/>
                <w:numId w:val="9"/>
              </w:numPr>
              <w:shd w:val="clear" w:color="auto" w:fill="auto"/>
              <w:spacing w:after="0" w:line="245" w:lineRule="exact"/>
              <w:ind w:left="133" w:right="118"/>
            </w:pPr>
            <w:r>
              <w:rPr>
                <w:rStyle w:val="95pt1"/>
              </w:rPr>
              <w:t>движения технологического транспорта.</w:t>
            </w:r>
          </w:p>
        </w:tc>
        <w:tc>
          <w:tcPr>
            <w:tcW w:w="2267" w:type="dxa"/>
            <w:gridSpan w:val="2"/>
            <w:tcBorders>
              <w:top w:val="single" w:sz="4" w:space="0" w:color="auto"/>
              <w:left w:val="single" w:sz="4" w:space="0" w:color="auto"/>
              <w:bottom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1,15</w:t>
            </w:r>
          </w:p>
        </w:tc>
        <w:tc>
          <w:tcPr>
            <w:tcW w:w="1830" w:type="dxa"/>
            <w:tcBorders>
              <w:top w:val="single" w:sz="4" w:space="0" w:color="auto"/>
              <w:left w:val="single" w:sz="4" w:space="0" w:color="auto"/>
              <w:bottom w:val="single" w:sz="4" w:space="0" w:color="auto"/>
            </w:tcBorders>
            <w:shd w:val="clear" w:color="auto" w:fill="FFFFFF"/>
          </w:tcPr>
          <w:p w:rsidR="00733666" w:rsidRDefault="00283B60" w:rsidP="00DE3B00">
            <w:pPr>
              <w:pStyle w:val="7"/>
              <w:shd w:val="clear" w:color="auto" w:fill="auto"/>
              <w:spacing w:after="0" w:line="190" w:lineRule="exact"/>
              <w:ind w:left="145" w:right="130"/>
              <w:jc w:val="center"/>
            </w:pPr>
            <w:r>
              <w:rPr>
                <w:rStyle w:val="95pt1"/>
              </w:rPr>
              <w:t>1,1</w:t>
            </w:r>
            <w:r w:rsidR="00F662BD">
              <w:rPr>
                <w:rStyle w:val="95pt1"/>
              </w:rPr>
              <w:t>5</w:t>
            </w:r>
          </w:p>
        </w:tc>
        <w:tc>
          <w:tcPr>
            <w:tcW w:w="1549" w:type="dxa"/>
            <w:tcBorders>
              <w:top w:val="single" w:sz="4" w:space="0" w:color="auto"/>
              <w:left w:val="single" w:sz="4" w:space="0" w:color="auto"/>
              <w:bottom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2"/>
              </w:rPr>
              <w:t>1,15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1,15</w:t>
            </w:r>
          </w:p>
        </w:tc>
      </w:tr>
      <w:tr w:rsidR="00733666" w:rsidTr="00705B9C">
        <w:trPr>
          <w:gridAfter w:val="1"/>
          <w:wAfter w:w="12" w:type="dxa"/>
          <w:trHeight w:hRule="exact" w:val="501"/>
          <w:jc w:val="center"/>
        </w:trPr>
        <w:tc>
          <w:tcPr>
            <w:tcW w:w="840" w:type="dxa"/>
            <w:tcBorders>
              <w:top w:val="single" w:sz="4" w:space="0" w:color="auto"/>
              <w:left w:val="single" w:sz="4" w:space="0" w:color="auto"/>
            </w:tcBorders>
            <w:shd w:val="clear" w:color="auto" w:fill="FFFFFF"/>
          </w:tcPr>
          <w:p w:rsidR="00733666" w:rsidRDefault="00F662BD" w:rsidP="00283B60">
            <w:pPr>
              <w:pStyle w:val="7"/>
              <w:shd w:val="clear" w:color="auto" w:fill="auto"/>
              <w:spacing w:after="0" w:line="190" w:lineRule="exact"/>
              <w:ind w:left="57" w:right="57"/>
              <w:jc w:val="center"/>
            </w:pPr>
            <w:r>
              <w:rPr>
                <w:rStyle w:val="95pt1"/>
                <w:lang w:val="en-US"/>
              </w:rPr>
              <w:t>3</w:t>
            </w:r>
          </w:p>
        </w:tc>
        <w:tc>
          <w:tcPr>
            <w:tcW w:w="7462" w:type="dxa"/>
            <w:gridSpan w:val="2"/>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240" w:lineRule="exact"/>
              <w:ind w:left="145" w:right="138"/>
              <w:jc w:val="both"/>
            </w:pPr>
            <w:r>
              <w:rPr>
                <w:rStyle w:val="95pt1"/>
              </w:rPr>
              <w:t>Производство работ осуществляется на предприятии с вредными условиями труда</w:t>
            </w:r>
            <w:r>
              <w:rPr>
                <w:rStyle w:val="95pt1"/>
                <w:vertAlign w:val="superscript"/>
              </w:rPr>
              <w:t>1</w:t>
            </w:r>
            <w:r>
              <w:rPr>
                <w:rStyle w:val="95pt1"/>
              </w:rPr>
              <w:t>, при этом:</w:t>
            </w:r>
          </w:p>
        </w:tc>
        <w:tc>
          <w:tcPr>
            <w:tcW w:w="2255" w:type="dxa"/>
            <w:tcBorders>
              <w:top w:val="single" w:sz="4" w:space="0" w:color="auto"/>
              <w:left w:val="single" w:sz="4" w:space="0" w:color="auto"/>
            </w:tcBorders>
            <w:shd w:val="clear" w:color="auto" w:fill="FFFFFF"/>
          </w:tcPr>
          <w:p w:rsidR="00733666" w:rsidRDefault="00733666" w:rsidP="00DE3B00">
            <w:pPr>
              <w:ind w:left="145" w:right="130"/>
              <w:rPr>
                <w:sz w:val="10"/>
                <w:szCs w:val="10"/>
              </w:rPr>
            </w:pPr>
          </w:p>
        </w:tc>
        <w:tc>
          <w:tcPr>
            <w:tcW w:w="1830" w:type="dxa"/>
            <w:tcBorders>
              <w:top w:val="single" w:sz="4" w:space="0" w:color="auto"/>
              <w:left w:val="single" w:sz="4" w:space="0" w:color="auto"/>
            </w:tcBorders>
            <w:shd w:val="clear" w:color="auto" w:fill="FFFFFF"/>
          </w:tcPr>
          <w:p w:rsidR="00733666" w:rsidRDefault="00733666" w:rsidP="00DE3B00">
            <w:pPr>
              <w:ind w:left="145" w:right="130"/>
              <w:rPr>
                <w:sz w:val="10"/>
                <w:szCs w:val="10"/>
              </w:rPr>
            </w:pPr>
          </w:p>
        </w:tc>
        <w:tc>
          <w:tcPr>
            <w:tcW w:w="1549" w:type="dxa"/>
            <w:tcBorders>
              <w:top w:val="single" w:sz="4" w:space="0" w:color="auto"/>
              <w:left w:val="single" w:sz="4" w:space="0" w:color="auto"/>
            </w:tcBorders>
            <w:shd w:val="clear" w:color="auto" w:fill="FFFFFF"/>
          </w:tcPr>
          <w:p w:rsidR="00733666" w:rsidRDefault="00733666" w:rsidP="00DE3B00">
            <w:pPr>
              <w:ind w:left="145" w:right="130"/>
              <w:rPr>
                <w:sz w:val="10"/>
                <w:szCs w:val="10"/>
              </w:rPr>
            </w:pPr>
          </w:p>
        </w:tc>
        <w:tc>
          <w:tcPr>
            <w:tcW w:w="1292" w:type="dxa"/>
            <w:tcBorders>
              <w:top w:val="single" w:sz="4" w:space="0" w:color="auto"/>
              <w:left w:val="single" w:sz="4" w:space="0" w:color="auto"/>
              <w:right w:val="single" w:sz="4" w:space="0" w:color="auto"/>
            </w:tcBorders>
            <w:shd w:val="clear" w:color="auto" w:fill="FFFFFF"/>
          </w:tcPr>
          <w:p w:rsidR="00733666" w:rsidRDefault="00733666" w:rsidP="00DE3B00">
            <w:pPr>
              <w:ind w:left="145" w:right="130"/>
              <w:rPr>
                <w:sz w:val="10"/>
                <w:szCs w:val="10"/>
              </w:rPr>
            </w:pPr>
          </w:p>
        </w:tc>
      </w:tr>
      <w:tr w:rsidR="00733666" w:rsidTr="00705B9C">
        <w:trPr>
          <w:gridAfter w:val="1"/>
          <w:wAfter w:w="12" w:type="dxa"/>
          <w:trHeight w:hRule="exact" w:val="581"/>
          <w:jc w:val="center"/>
        </w:trPr>
        <w:tc>
          <w:tcPr>
            <w:tcW w:w="840" w:type="dxa"/>
            <w:tcBorders>
              <w:top w:val="single" w:sz="4" w:space="0" w:color="auto"/>
              <w:left w:val="single" w:sz="4" w:space="0" w:color="auto"/>
            </w:tcBorders>
            <w:shd w:val="clear" w:color="auto" w:fill="FFFFFF"/>
          </w:tcPr>
          <w:p w:rsidR="00733666" w:rsidRDefault="00F662BD" w:rsidP="00283B60">
            <w:pPr>
              <w:pStyle w:val="7"/>
              <w:shd w:val="clear" w:color="auto" w:fill="auto"/>
              <w:spacing w:after="0" w:line="190" w:lineRule="exact"/>
              <w:ind w:left="57" w:right="57"/>
              <w:jc w:val="center"/>
            </w:pPr>
            <w:r>
              <w:rPr>
                <w:rStyle w:val="95pt1"/>
                <w:lang w:val="en-US"/>
              </w:rPr>
              <w:t>3.1</w:t>
            </w:r>
          </w:p>
        </w:tc>
        <w:tc>
          <w:tcPr>
            <w:tcW w:w="7462" w:type="dxa"/>
            <w:gridSpan w:val="2"/>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230" w:lineRule="exact"/>
              <w:ind w:left="145" w:right="138"/>
            </w:pPr>
            <w:r>
              <w:rPr>
                <w:rStyle w:val="95pt"/>
              </w:rPr>
              <w:t xml:space="preserve">• </w:t>
            </w:r>
            <w:r>
              <w:rPr>
                <w:rStyle w:val="95pt1"/>
              </w:rPr>
              <w:t>рабочим основного производства установлен сокращенный рабочий день, а рабочие имеют рабочий день нормальной продолжительности;</w:t>
            </w:r>
          </w:p>
        </w:tc>
        <w:tc>
          <w:tcPr>
            <w:tcW w:w="2255"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1,1</w:t>
            </w:r>
          </w:p>
        </w:tc>
        <w:tc>
          <w:tcPr>
            <w:tcW w:w="1830"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
              </w:rPr>
              <w:t>1,1</w:t>
            </w:r>
          </w:p>
        </w:tc>
        <w:tc>
          <w:tcPr>
            <w:tcW w:w="1549"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
              </w:rPr>
              <w:t>1,1</w:t>
            </w:r>
          </w:p>
        </w:tc>
        <w:tc>
          <w:tcPr>
            <w:tcW w:w="1292" w:type="dxa"/>
            <w:tcBorders>
              <w:top w:val="single" w:sz="4" w:space="0" w:color="auto"/>
              <w:left w:val="single" w:sz="4" w:space="0" w:color="auto"/>
              <w:righ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2"/>
              </w:rPr>
              <w:t>1,1</w:t>
            </w:r>
          </w:p>
        </w:tc>
      </w:tr>
      <w:tr w:rsidR="00733666" w:rsidTr="00705B9C">
        <w:trPr>
          <w:gridAfter w:val="1"/>
          <w:wAfter w:w="12" w:type="dxa"/>
          <w:trHeight w:hRule="exact" w:val="331"/>
          <w:jc w:val="center"/>
        </w:trPr>
        <w:tc>
          <w:tcPr>
            <w:tcW w:w="840" w:type="dxa"/>
            <w:tcBorders>
              <w:top w:val="single" w:sz="4" w:space="0" w:color="auto"/>
              <w:left w:val="single" w:sz="4" w:space="0" w:color="auto"/>
            </w:tcBorders>
            <w:shd w:val="clear" w:color="auto" w:fill="FFFFFF"/>
          </w:tcPr>
          <w:p w:rsidR="00733666" w:rsidRDefault="00F662BD" w:rsidP="00283B60">
            <w:pPr>
              <w:pStyle w:val="7"/>
              <w:shd w:val="clear" w:color="auto" w:fill="auto"/>
              <w:spacing w:after="0" w:line="190" w:lineRule="exact"/>
              <w:ind w:left="57" w:right="57"/>
              <w:jc w:val="center"/>
            </w:pPr>
            <w:r>
              <w:rPr>
                <w:rStyle w:val="95pt2"/>
                <w:lang w:val="en-US"/>
              </w:rPr>
              <w:t>3.2</w:t>
            </w:r>
          </w:p>
        </w:tc>
        <w:tc>
          <w:tcPr>
            <w:tcW w:w="7462" w:type="dxa"/>
            <w:gridSpan w:val="2"/>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230" w:lineRule="exact"/>
              <w:ind w:left="145" w:right="138"/>
            </w:pPr>
            <w:r>
              <w:rPr>
                <w:rStyle w:val="95pt"/>
              </w:rPr>
              <w:t xml:space="preserve">• </w:t>
            </w:r>
            <w:r>
              <w:rPr>
                <w:rStyle w:val="95pt1"/>
              </w:rPr>
              <w:t>рабочие переведены на сокращенный рабочий день при 36-часовой рабочей неделе;</w:t>
            </w:r>
          </w:p>
        </w:tc>
        <w:tc>
          <w:tcPr>
            <w:tcW w:w="2255"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1,3</w:t>
            </w:r>
          </w:p>
        </w:tc>
        <w:tc>
          <w:tcPr>
            <w:tcW w:w="1830"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2"/>
              </w:rPr>
              <w:t>1,3</w:t>
            </w:r>
          </w:p>
        </w:tc>
        <w:tc>
          <w:tcPr>
            <w:tcW w:w="1549"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1,3</w:t>
            </w:r>
          </w:p>
        </w:tc>
        <w:tc>
          <w:tcPr>
            <w:tcW w:w="1292" w:type="dxa"/>
            <w:tcBorders>
              <w:top w:val="single" w:sz="4" w:space="0" w:color="auto"/>
              <w:left w:val="single" w:sz="4" w:space="0" w:color="auto"/>
              <w:righ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2"/>
              </w:rPr>
              <w:t>1,3</w:t>
            </w:r>
          </w:p>
        </w:tc>
      </w:tr>
      <w:tr w:rsidR="00733666" w:rsidTr="00705B9C">
        <w:trPr>
          <w:gridAfter w:val="1"/>
          <w:wAfter w:w="12" w:type="dxa"/>
          <w:trHeight w:hRule="exact" w:val="421"/>
          <w:jc w:val="center"/>
        </w:trPr>
        <w:tc>
          <w:tcPr>
            <w:tcW w:w="840" w:type="dxa"/>
            <w:tcBorders>
              <w:top w:val="single" w:sz="4" w:space="0" w:color="auto"/>
              <w:left w:val="single" w:sz="4" w:space="0" w:color="auto"/>
            </w:tcBorders>
            <w:shd w:val="clear" w:color="auto" w:fill="FFFFFF"/>
          </w:tcPr>
          <w:p w:rsidR="00733666" w:rsidRDefault="00F662BD" w:rsidP="00283B60">
            <w:pPr>
              <w:pStyle w:val="7"/>
              <w:shd w:val="clear" w:color="auto" w:fill="auto"/>
              <w:spacing w:after="0" w:line="190" w:lineRule="exact"/>
              <w:ind w:left="57" w:right="57"/>
              <w:jc w:val="center"/>
            </w:pPr>
            <w:r>
              <w:rPr>
                <w:rStyle w:val="95pt2"/>
                <w:lang w:val="en-US"/>
              </w:rPr>
              <w:t>3.3</w:t>
            </w:r>
          </w:p>
        </w:tc>
        <w:tc>
          <w:tcPr>
            <w:tcW w:w="7462" w:type="dxa"/>
            <w:gridSpan w:val="2"/>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240" w:lineRule="exact"/>
              <w:ind w:left="145" w:right="138"/>
            </w:pPr>
            <w:r>
              <w:rPr>
                <w:rStyle w:val="95pt"/>
              </w:rPr>
              <w:t xml:space="preserve">• </w:t>
            </w:r>
            <w:r>
              <w:rPr>
                <w:rStyle w:val="95pt1"/>
              </w:rPr>
              <w:t>рабочие переведены на сокращенный рабочий день при 30-часовой рабочей неделе;</w:t>
            </w:r>
          </w:p>
        </w:tc>
        <w:tc>
          <w:tcPr>
            <w:tcW w:w="2255"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1,5</w:t>
            </w:r>
          </w:p>
        </w:tc>
        <w:tc>
          <w:tcPr>
            <w:tcW w:w="1830"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2"/>
              </w:rPr>
              <w:t>1,5</w:t>
            </w:r>
          </w:p>
        </w:tc>
        <w:tc>
          <w:tcPr>
            <w:tcW w:w="1549"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2"/>
              </w:rPr>
              <w:t>1,5</w:t>
            </w:r>
          </w:p>
        </w:tc>
        <w:tc>
          <w:tcPr>
            <w:tcW w:w="1292" w:type="dxa"/>
            <w:tcBorders>
              <w:top w:val="single" w:sz="4" w:space="0" w:color="auto"/>
              <w:left w:val="single" w:sz="4" w:space="0" w:color="auto"/>
              <w:righ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1,5</w:t>
            </w:r>
          </w:p>
        </w:tc>
      </w:tr>
      <w:tr w:rsidR="00733666" w:rsidTr="00705B9C">
        <w:trPr>
          <w:gridAfter w:val="1"/>
          <w:wAfter w:w="12" w:type="dxa"/>
          <w:trHeight w:hRule="exact" w:val="427"/>
          <w:jc w:val="center"/>
        </w:trPr>
        <w:tc>
          <w:tcPr>
            <w:tcW w:w="840" w:type="dxa"/>
            <w:tcBorders>
              <w:top w:val="single" w:sz="4" w:space="0" w:color="auto"/>
              <w:left w:val="single" w:sz="4" w:space="0" w:color="auto"/>
            </w:tcBorders>
            <w:shd w:val="clear" w:color="auto" w:fill="FFFFFF"/>
          </w:tcPr>
          <w:p w:rsidR="00733666" w:rsidRDefault="00F662BD" w:rsidP="00283B60">
            <w:pPr>
              <w:pStyle w:val="7"/>
              <w:shd w:val="clear" w:color="auto" w:fill="auto"/>
              <w:spacing w:after="0" w:line="190" w:lineRule="exact"/>
              <w:ind w:left="57" w:right="57"/>
              <w:jc w:val="center"/>
            </w:pPr>
            <w:r>
              <w:rPr>
                <w:rStyle w:val="95pt1"/>
                <w:lang w:val="en-US"/>
              </w:rPr>
              <w:t>3.4</w:t>
            </w:r>
          </w:p>
        </w:tc>
        <w:tc>
          <w:tcPr>
            <w:tcW w:w="7462" w:type="dxa"/>
            <w:gridSpan w:val="2"/>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240" w:lineRule="exact"/>
              <w:ind w:left="145" w:right="138"/>
            </w:pPr>
            <w:r>
              <w:rPr>
                <w:rStyle w:val="95pt"/>
              </w:rPr>
              <w:t xml:space="preserve">• </w:t>
            </w:r>
            <w:r>
              <w:rPr>
                <w:rStyle w:val="95pt1"/>
              </w:rPr>
              <w:t>рабочие переведены на сокращенный рабочий день при 24-часовой рабочей неделе.</w:t>
            </w:r>
          </w:p>
        </w:tc>
        <w:tc>
          <w:tcPr>
            <w:tcW w:w="2255"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1,7</w:t>
            </w:r>
          </w:p>
        </w:tc>
        <w:tc>
          <w:tcPr>
            <w:tcW w:w="1830"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2"/>
              </w:rPr>
              <w:t>1,7</w:t>
            </w:r>
          </w:p>
        </w:tc>
        <w:tc>
          <w:tcPr>
            <w:tcW w:w="1549"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1,7</w:t>
            </w:r>
          </w:p>
        </w:tc>
        <w:tc>
          <w:tcPr>
            <w:tcW w:w="1292" w:type="dxa"/>
            <w:tcBorders>
              <w:top w:val="single" w:sz="4" w:space="0" w:color="auto"/>
              <w:left w:val="single" w:sz="4" w:space="0" w:color="auto"/>
              <w:righ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2"/>
              </w:rPr>
              <w:t>1,7</w:t>
            </w:r>
          </w:p>
        </w:tc>
      </w:tr>
      <w:tr w:rsidR="00733666" w:rsidTr="0033571E">
        <w:trPr>
          <w:gridAfter w:val="1"/>
          <w:wAfter w:w="12" w:type="dxa"/>
          <w:trHeight w:hRule="exact" w:val="1214"/>
          <w:jc w:val="center"/>
        </w:trPr>
        <w:tc>
          <w:tcPr>
            <w:tcW w:w="840" w:type="dxa"/>
            <w:tcBorders>
              <w:top w:val="single" w:sz="4" w:space="0" w:color="auto"/>
              <w:left w:val="single" w:sz="4" w:space="0" w:color="auto"/>
            </w:tcBorders>
            <w:shd w:val="clear" w:color="auto" w:fill="FFFFFF"/>
          </w:tcPr>
          <w:p w:rsidR="00733666" w:rsidRDefault="00F662BD" w:rsidP="00283B60">
            <w:pPr>
              <w:pStyle w:val="7"/>
              <w:shd w:val="clear" w:color="auto" w:fill="auto"/>
              <w:spacing w:after="0" w:line="190" w:lineRule="exact"/>
              <w:ind w:left="57" w:right="57"/>
              <w:jc w:val="center"/>
            </w:pPr>
            <w:r>
              <w:rPr>
                <w:rStyle w:val="95pt1"/>
                <w:lang w:val="en-US"/>
              </w:rPr>
              <w:t>4</w:t>
            </w:r>
          </w:p>
        </w:tc>
        <w:tc>
          <w:tcPr>
            <w:tcW w:w="7462" w:type="dxa"/>
            <w:gridSpan w:val="2"/>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230" w:lineRule="exact"/>
              <w:ind w:left="145" w:right="138"/>
              <w:jc w:val="both"/>
            </w:pPr>
            <w:r>
              <w:rPr>
                <w:rStyle w:val="95pt1"/>
              </w:rPr>
              <w:t>Производство работ осуществляется в охранной зоне действующей воздушной линии электропередачи</w:t>
            </w:r>
            <w:r>
              <w:rPr>
                <w:rStyle w:val="95pt1"/>
                <w:vertAlign w:val="superscript"/>
              </w:rPr>
              <w:t>2</w:t>
            </w:r>
            <w:r>
              <w:rPr>
                <w:rStyle w:val="95pt1"/>
              </w:rPr>
              <w:t>, вблизи объектов, находящихся под напряжением, внутри существующих зданий,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2255"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1,20</w:t>
            </w:r>
          </w:p>
        </w:tc>
        <w:tc>
          <w:tcPr>
            <w:tcW w:w="1830"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1,20</w:t>
            </w:r>
          </w:p>
        </w:tc>
        <w:tc>
          <w:tcPr>
            <w:tcW w:w="1549"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2"/>
              </w:rPr>
              <w:t>1,20</w:t>
            </w:r>
          </w:p>
        </w:tc>
        <w:tc>
          <w:tcPr>
            <w:tcW w:w="1292" w:type="dxa"/>
            <w:tcBorders>
              <w:top w:val="single" w:sz="4" w:space="0" w:color="auto"/>
              <w:left w:val="single" w:sz="4" w:space="0" w:color="auto"/>
              <w:righ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1,20</w:t>
            </w:r>
          </w:p>
        </w:tc>
      </w:tr>
      <w:tr w:rsidR="00733666" w:rsidTr="0033571E">
        <w:trPr>
          <w:gridAfter w:val="1"/>
          <w:wAfter w:w="12" w:type="dxa"/>
          <w:trHeight w:hRule="exact" w:val="500"/>
          <w:jc w:val="center"/>
        </w:trPr>
        <w:tc>
          <w:tcPr>
            <w:tcW w:w="840" w:type="dxa"/>
            <w:tcBorders>
              <w:top w:val="single" w:sz="4" w:space="0" w:color="auto"/>
              <w:left w:val="single" w:sz="4" w:space="0" w:color="auto"/>
            </w:tcBorders>
            <w:shd w:val="clear" w:color="auto" w:fill="FFFFFF"/>
          </w:tcPr>
          <w:p w:rsidR="00733666" w:rsidRDefault="00F662BD" w:rsidP="00283B60">
            <w:pPr>
              <w:pStyle w:val="7"/>
              <w:shd w:val="clear" w:color="auto" w:fill="auto"/>
              <w:spacing w:after="0" w:line="190" w:lineRule="exact"/>
              <w:ind w:left="57" w:right="57"/>
              <w:jc w:val="center"/>
            </w:pPr>
            <w:r>
              <w:rPr>
                <w:rStyle w:val="95pt"/>
                <w:lang w:val="en-US"/>
              </w:rPr>
              <w:t>5</w:t>
            </w:r>
          </w:p>
        </w:tc>
        <w:tc>
          <w:tcPr>
            <w:tcW w:w="7462" w:type="dxa"/>
            <w:gridSpan w:val="2"/>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235" w:lineRule="exact"/>
              <w:ind w:left="145" w:right="138"/>
              <w:jc w:val="both"/>
            </w:pPr>
            <w:r>
              <w:rPr>
                <w:rStyle w:val="95pt1"/>
              </w:rPr>
              <w:t>Производство работ осуществляется в стесненных условиях застроенной части населенных пунктов</w:t>
            </w:r>
            <w:r>
              <w:rPr>
                <w:rStyle w:val="95pt1"/>
                <w:vertAlign w:val="superscript"/>
              </w:rPr>
              <w:t>3</w:t>
            </w:r>
            <w:r>
              <w:rPr>
                <w:rStyle w:val="95pt1"/>
              </w:rPr>
              <w:t>.</w:t>
            </w:r>
          </w:p>
        </w:tc>
        <w:tc>
          <w:tcPr>
            <w:tcW w:w="2255"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
              </w:rPr>
              <w:t>1,15</w:t>
            </w:r>
          </w:p>
        </w:tc>
        <w:tc>
          <w:tcPr>
            <w:tcW w:w="1830"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1,15</w:t>
            </w:r>
          </w:p>
        </w:tc>
        <w:tc>
          <w:tcPr>
            <w:tcW w:w="1549" w:type="dxa"/>
            <w:tcBorders>
              <w:top w:val="single" w:sz="4" w:space="0" w:color="auto"/>
              <w:lef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
              </w:rPr>
              <w:t>1,15</w:t>
            </w:r>
          </w:p>
        </w:tc>
        <w:tc>
          <w:tcPr>
            <w:tcW w:w="1292" w:type="dxa"/>
            <w:tcBorders>
              <w:top w:val="single" w:sz="4" w:space="0" w:color="auto"/>
              <w:left w:val="single" w:sz="4" w:space="0" w:color="auto"/>
              <w:righ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
              </w:rPr>
              <w:t>1,15</w:t>
            </w:r>
          </w:p>
        </w:tc>
      </w:tr>
      <w:tr w:rsidR="00733666" w:rsidTr="00705B9C">
        <w:trPr>
          <w:gridAfter w:val="1"/>
          <w:wAfter w:w="12" w:type="dxa"/>
          <w:trHeight w:hRule="exact" w:val="981"/>
          <w:jc w:val="center"/>
        </w:trPr>
        <w:tc>
          <w:tcPr>
            <w:tcW w:w="840" w:type="dxa"/>
            <w:tcBorders>
              <w:top w:val="single" w:sz="4" w:space="0" w:color="auto"/>
              <w:left w:val="single" w:sz="4" w:space="0" w:color="auto"/>
              <w:bottom w:val="single" w:sz="4" w:space="0" w:color="auto"/>
            </w:tcBorders>
            <w:shd w:val="clear" w:color="auto" w:fill="FFFFFF"/>
          </w:tcPr>
          <w:p w:rsidR="00733666" w:rsidRDefault="00F662BD" w:rsidP="00283B60">
            <w:pPr>
              <w:pStyle w:val="7"/>
              <w:shd w:val="clear" w:color="auto" w:fill="auto"/>
              <w:spacing w:after="0" w:line="190" w:lineRule="exact"/>
              <w:ind w:left="57" w:right="57"/>
              <w:jc w:val="center"/>
            </w:pPr>
            <w:r>
              <w:rPr>
                <w:rStyle w:val="95pt"/>
                <w:lang w:val="en-US"/>
              </w:rPr>
              <w:t>6</w:t>
            </w:r>
          </w:p>
        </w:tc>
        <w:tc>
          <w:tcPr>
            <w:tcW w:w="7462" w:type="dxa"/>
            <w:gridSpan w:val="2"/>
            <w:tcBorders>
              <w:top w:val="single" w:sz="4" w:space="0" w:color="auto"/>
              <w:left w:val="single" w:sz="4" w:space="0" w:color="auto"/>
              <w:bottom w:val="single" w:sz="4" w:space="0" w:color="auto"/>
            </w:tcBorders>
            <w:shd w:val="clear" w:color="auto" w:fill="FFFFFF"/>
          </w:tcPr>
          <w:p w:rsidR="00733666" w:rsidRDefault="00F662BD" w:rsidP="00DE3B00">
            <w:pPr>
              <w:pStyle w:val="7"/>
              <w:shd w:val="clear" w:color="auto" w:fill="auto"/>
              <w:spacing w:after="0" w:line="230" w:lineRule="exact"/>
              <w:ind w:left="145" w:right="138"/>
              <w:jc w:val="both"/>
            </w:pPr>
            <w:r>
              <w:rPr>
                <w:rStyle w:val="95pt1"/>
              </w:rP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2255" w:type="dxa"/>
            <w:tcBorders>
              <w:top w:val="single" w:sz="4" w:space="0" w:color="auto"/>
              <w:left w:val="single" w:sz="4" w:space="0" w:color="auto"/>
              <w:bottom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1,1</w:t>
            </w:r>
          </w:p>
        </w:tc>
        <w:tc>
          <w:tcPr>
            <w:tcW w:w="1830" w:type="dxa"/>
            <w:tcBorders>
              <w:top w:val="single" w:sz="4" w:space="0" w:color="auto"/>
              <w:left w:val="single" w:sz="4" w:space="0" w:color="auto"/>
              <w:bottom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
              </w:rPr>
              <w:t>1,1</w:t>
            </w:r>
          </w:p>
        </w:tc>
        <w:tc>
          <w:tcPr>
            <w:tcW w:w="1549" w:type="dxa"/>
            <w:tcBorders>
              <w:top w:val="single" w:sz="4" w:space="0" w:color="auto"/>
              <w:left w:val="single" w:sz="4" w:space="0" w:color="auto"/>
              <w:bottom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
              </w:rPr>
              <w:t>1,1</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
              </w:rPr>
              <w:t>1,1</w:t>
            </w:r>
          </w:p>
        </w:tc>
      </w:tr>
      <w:tr w:rsidR="00733666" w:rsidTr="00705B9C">
        <w:trPr>
          <w:gridAfter w:val="1"/>
          <w:wAfter w:w="12" w:type="dxa"/>
          <w:trHeight w:hRule="exact" w:val="253"/>
          <w:jc w:val="center"/>
        </w:trPr>
        <w:tc>
          <w:tcPr>
            <w:tcW w:w="840" w:type="dxa"/>
            <w:tcBorders>
              <w:top w:val="single" w:sz="4" w:space="0" w:color="auto"/>
              <w:left w:val="single" w:sz="4" w:space="0" w:color="auto"/>
              <w:bottom w:val="single" w:sz="4" w:space="0" w:color="auto"/>
            </w:tcBorders>
            <w:shd w:val="clear" w:color="auto" w:fill="FFFFFF"/>
          </w:tcPr>
          <w:p w:rsidR="00733666" w:rsidRDefault="00F662BD" w:rsidP="00283B60">
            <w:pPr>
              <w:pStyle w:val="7"/>
              <w:shd w:val="clear" w:color="auto" w:fill="auto"/>
              <w:spacing w:after="0" w:line="190" w:lineRule="exact"/>
              <w:ind w:left="57" w:right="57"/>
              <w:jc w:val="center"/>
            </w:pPr>
            <w:r>
              <w:rPr>
                <w:rStyle w:val="95pt1"/>
                <w:lang w:val="en-US"/>
              </w:rPr>
              <w:t>7</w:t>
            </w:r>
          </w:p>
        </w:tc>
        <w:tc>
          <w:tcPr>
            <w:tcW w:w="7462" w:type="dxa"/>
            <w:gridSpan w:val="2"/>
            <w:tcBorders>
              <w:top w:val="single" w:sz="4" w:space="0" w:color="auto"/>
              <w:left w:val="single" w:sz="4" w:space="0" w:color="auto"/>
              <w:bottom w:val="single" w:sz="4" w:space="0" w:color="auto"/>
            </w:tcBorders>
            <w:shd w:val="clear" w:color="auto" w:fill="FFFFFF"/>
          </w:tcPr>
          <w:p w:rsidR="00733666" w:rsidRDefault="00F662BD" w:rsidP="00DE3B00">
            <w:pPr>
              <w:pStyle w:val="7"/>
              <w:shd w:val="clear" w:color="auto" w:fill="auto"/>
              <w:spacing w:after="0" w:line="190" w:lineRule="exact"/>
              <w:ind w:left="145" w:right="138"/>
              <w:jc w:val="both"/>
            </w:pPr>
            <w:r>
              <w:rPr>
                <w:rStyle w:val="95pt1"/>
              </w:rPr>
              <w:t>Производство работ осуществляется в помещениях высотой до 1,8 м.</w:t>
            </w:r>
          </w:p>
        </w:tc>
        <w:tc>
          <w:tcPr>
            <w:tcW w:w="2255" w:type="dxa"/>
            <w:tcBorders>
              <w:top w:val="single" w:sz="4" w:space="0" w:color="auto"/>
              <w:left w:val="single" w:sz="4" w:space="0" w:color="auto"/>
              <w:bottom w:val="single" w:sz="4" w:space="0" w:color="auto"/>
            </w:tcBorders>
            <w:shd w:val="clear" w:color="auto" w:fill="FFFFFF"/>
          </w:tcPr>
          <w:p w:rsidR="00733666" w:rsidRDefault="00705B9C" w:rsidP="00DE3B00">
            <w:pPr>
              <w:pStyle w:val="7"/>
              <w:shd w:val="clear" w:color="auto" w:fill="auto"/>
              <w:spacing w:after="0" w:line="190" w:lineRule="exact"/>
              <w:ind w:left="145" w:right="130"/>
              <w:jc w:val="center"/>
            </w:pPr>
            <w:r>
              <w:rPr>
                <w:rStyle w:val="95pt1"/>
              </w:rPr>
              <w:t>1,</w:t>
            </w:r>
            <w:r w:rsidR="00F662BD">
              <w:rPr>
                <w:rStyle w:val="95pt1"/>
                <w:lang w:val="en-US"/>
              </w:rPr>
              <w:t>35</w:t>
            </w:r>
          </w:p>
        </w:tc>
        <w:tc>
          <w:tcPr>
            <w:tcW w:w="1830" w:type="dxa"/>
            <w:tcBorders>
              <w:top w:val="single" w:sz="4" w:space="0" w:color="auto"/>
              <w:left w:val="single" w:sz="4" w:space="0" w:color="auto"/>
              <w:bottom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1,35</w:t>
            </w:r>
          </w:p>
        </w:tc>
        <w:tc>
          <w:tcPr>
            <w:tcW w:w="1549" w:type="dxa"/>
            <w:tcBorders>
              <w:top w:val="single" w:sz="4" w:space="0" w:color="auto"/>
              <w:left w:val="single" w:sz="4" w:space="0" w:color="auto"/>
              <w:bottom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2"/>
              </w:rPr>
              <w:t>1,35</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733666" w:rsidRDefault="00F662BD" w:rsidP="00DE3B00">
            <w:pPr>
              <w:pStyle w:val="7"/>
              <w:shd w:val="clear" w:color="auto" w:fill="auto"/>
              <w:spacing w:after="0" w:line="190" w:lineRule="exact"/>
              <w:ind w:left="145" w:right="130"/>
              <w:jc w:val="center"/>
            </w:pPr>
            <w:r>
              <w:rPr>
                <w:rStyle w:val="95pt1"/>
              </w:rPr>
              <w:t>1,35</w:t>
            </w:r>
          </w:p>
        </w:tc>
      </w:tr>
    </w:tbl>
    <w:p w:rsidR="00733666" w:rsidRDefault="00733666" w:rsidP="008E20DD">
      <w:pPr>
        <w:ind w:firstLine="689"/>
        <w:rPr>
          <w:sz w:val="2"/>
          <w:szCs w:val="2"/>
        </w:rPr>
      </w:pPr>
    </w:p>
    <w:p w:rsidR="00733666" w:rsidRDefault="00733666" w:rsidP="008E20DD">
      <w:pPr>
        <w:ind w:firstLine="689"/>
        <w:rPr>
          <w:sz w:val="2"/>
          <w:szCs w:val="2"/>
        </w:rPr>
      </w:pPr>
    </w:p>
    <w:p w:rsidR="00733666" w:rsidRDefault="00F662BD" w:rsidP="00D23FBB">
      <w:pPr>
        <w:pStyle w:val="61"/>
        <w:shd w:val="clear" w:color="auto" w:fill="auto"/>
        <w:spacing w:before="218" w:line="190" w:lineRule="exact"/>
        <w:ind w:left="-426" w:firstLine="689"/>
      </w:pPr>
      <w:r>
        <w:rPr>
          <w:rStyle w:val="62"/>
        </w:rPr>
        <w:t>Примечания:</w:t>
      </w:r>
    </w:p>
    <w:p w:rsidR="00733666" w:rsidRDefault="00F662BD" w:rsidP="00D23FBB">
      <w:pPr>
        <w:pStyle w:val="61"/>
        <w:numPr>
          <w:ilvl w:val="0"/>
          <w:numId w:val="10"/>
        </w:numPr>
        <w:shd w:val="clear" w:color="auto" w:fill="auto"/>
        <w:spacing w:before="0" w:line="240" w:lineRule="exact"/>
        <w:ind w:firstLine="0"/>
      </w:pPr>
      <w:r>
        <w:rPr>
          <w:rStyle w:val="62"/>
        </w:rPr>
        <w:t>Коэффициенты, указанные в пунктах 2 и 5, не распространяются на работы, выполняемые в помещениях объектов капитального строительства.</w:t>
      </w:r>
    </w:p>
    <w:p w:rsidR="00733666" w:rsidRDefault="00F662BD" w:rsidP="00D23FBB">
      <w:pPr>
        <w:pStyle w:val="61"/>
        <w:numPr>
          <w:ilvl w:val="0"/>
          <w:numId w:val="10"/>
        </w:numPr>
        <w:shd w:val="clear" w:color="auto" w:fill="auto"/>
        <w:spacing w:before="0" w:line="240" w:lineRule="exact"/>
        <w:ind w:right="420" w:firstLine="0"/>
      </w:pPr>
      <w:r>
        <w:rPr>
          <w:rStyle w:val="62"/>
        </w:rPr>
        <w:t xml:space="preserve">Коэффициенты, указанные в пунктах 10, 11.1, </w:t>
      </w:r>
      <w:r>
        <w:t>1</w:t>
      </w:r>
      <w:r>
        <w:rPr>
          <w:rStyle w:val="62"/>
        </w:rPr>
        <w:t xml:space="preserve">1.2, не распространяются на сметные нормы, </w:t>
      </w:r>
      <w:r>
        <w:t xml:space="preserve">в </w:t>
      </w:r>
      <w:r>
        <w:rPr>
          <w:rStyle w:val="62"/>
        </w:rPr>
        <w:t>которых учтены условия производства работ в подземных условиях согласно положениям технических частей и приложений соответствующих сборников сметных норм.</w:t>
      </w:r>
    </w:p>
    <w:p w:rsidR="00733666" w:rsidRDefault="00F662BD" w:rsidP="00D23FBB">
      <w:pPr>
        <w:pStyle w:val="61"/>
        <w:numPr>
          <w:ilvl w:val="0"/>
          <w:numId w:val="10"/>
        </w:numPr>
        <w:shd w:val="clear" w:color="auto" w:fill="auto"/>
        <w:spacing w:before="0" w:line="259" w:lineRule="exact"/>
        <w:ind w:firstLine="0"/>
        <w:rPr>
          <w:rStyle w:val="62"/>
        </w:rPr>
      </w:pPr>
      <w:r>
        <w:rPr>
          <w:rStyle w:val="62"/>
        </w:rPr>
        <w:t>Одновременное применение нескольких коэффициентов не допускается. Исключением являются коэффициенты, указанные в пунктах 3.1, 3.2, 3.3, 3.4, 4, 5, 6, 7. При одновременном применении коэффициенты перемножаются.</w:t>
      </w: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4F4FB3" w:rsidRDefault="004F4FB3" w:rsidP="002F7D0F">
      <w:pPr>
        <w:pStyle w:val="ad"/>
        <w:shd w:val="clear" w:color="auto" w:fill="auto"/>
        <w:spacing w:line="190" w:lineRule="exact"/>
        <w:jc w:val="right"/>
        <w:rPr>
          <w:rStyle w:val="ae"/>
        </w:rPr>
      </w:pPr>
    </w:p>
    <w:p w:rsidR="004F4FB3" w:rsidRDefault="004F4FB3" w:rsidP="002F7D0F">
      <w:pPr>
        <w:pStyle w:val="ad"/>
        <w:shd w:val="clear" w:color="auto" w:fill="auto"/>
        <w:spacing w:line="190" w:lineRule="exact"/>
        <w:jc w:val="right"/>
        <w:rPr>
          <w:rStyle w:val="ae"/>
        </w:rPr>
      </w:pPr>
    </w:p>
    <w:p w:rsidR="004F4FB3" w:rsidRDefault="004F4FB3" w:rsidP="002F7D0F">
      <w:pPr>
        <w:pStyle w:val="ad"/>
        <w:shd w:val="clear" w:color="auto" w:fill="auto"/>
        <w:spacing w:line="190" w:lineRule="exact"/>
        <w:jc w:val="right"/>
        <w:rPr>
          <w:rStyle w:val="ae"/>
        </w:rPr>
      </w:pPr>
    </w:p>
    <w:p w:rsidR="004F4FB3" w:rsidRDefault="004F4FB3" w:rsidP="002F7D0F">
      <w:pPr>
        <w:pStyle w:val="ad"/>
        <w:shd w:val="clear" w:color="auto" w:fill="auto"/>
        <w:spacing w:line="190" w:lineRule="exact"/>
        <w:jc w:val="right"/>
        <w:rPr>
          <w:rStyle w:val="ae"/>
        </w:rPr>
      </w:pPr>
    </w:p>
    <w:p w:rsidR="004F4FB3" w:rsidRDefault="004F4FB3" w:rsidP="002F7D0F">
      <w:pPr>
        <w:pStyle w:val="ad"/>
        <w:shd w:val="clear" w:color="auto" w:fill="auto"/>
        <w:spacing w:line="190" w:lineRule="exact"/>
        <w:jc w:val="right"/>
        <w:rPr>
          <w:rStyle w:val="ae"/>
        </w:rPr>
      </w:pPr>
    </w:p>
    <w:p w:rsidR="004F4FB3" w:rsidRDefault="004F4FB3" w:rsidP="002F7D0F">
      <w:pPr>
        <w:pStyle w:val="ad"/>
        <w:shd w:val="clear" w:color="auto" w:fill="auto"/>
        <w:spacing w:line="190" w:lineRule="exact"/>
        <w:jc w:val="right"/>
        <w:rPr>
          <w:rStyle w:val="ae"/>
        </w:rPr>
      </w:pPr>
    </w:p>
    <w:p w:rsidR="002F7D0F" w:rsidRDefault="002F7D0F" w:rsidP="002F7D0F">
      <w:pPr>
        <w:pStyle w:val="ad"/>
        <w:shd w:val="clear" w:color="auto" w:fill="auto"/>
        <w:spacing w:line="190" w:lineRule="exact"/>
        <w:jc w:val="right"/>
      </w:pPr>
      <w:r>
        <w:rPr>
          <w:rStyle w:val="ae"/>
        </w:rPr>
        <w:lastRenderedPageBreak/>
        <w:t>Таблица 2</w:t>
      </w: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61"/>
        <w:shd w:val="clear" w:color="auto" w:fill="auto"/>
        <w:spacing w:before="0" w:line="259" w:lineRule="exact"/>
        <w:ind w:firstLine="0"/>
        <w:rPr>
          <w:rStyle w:val="62"/>
        </w:rPr>
      </w:pPr>
    </w:p>
    <w:p w:rsidR="002F7D0F" w:rsidRDefault="002F7D0F" w:rsidP="002F7D0F">
      <w:pPr>
        <w:pStyle w:val="41"/>
        <w:shd w:val="clear" w:color="auto" w:fill="auto"/>
        <w:spacing w:before="0" w:after="0" w:line="210" w:lineRule="exact"/>
        <w:ind w:left="100"/>
        <w:jc w:val="center"/>
      </w:pPr>
      <w:r>
        <w:rPr>
          <w:rStyle w:val="4Exact0"/>
          <w:b/>
          <w:bCs/>
          <w:spacing w:val="0"/>
        </w:rPr>
        <w:t>Реконструкция объектов капитального строительства</w:t>
      </w:r>
    </w:p>
    <w:tbl>
      <w:tblPr>
        <w:tblOverlap w:val="never"/>
        <w:tblW w:w="14765" w:type="dxa"/>
        <w:tblInd w:w="10" w:type="dxa"/>
        <w:tblLayout w:type="fixed"/>
        <w:tblCellMar>
          <w:left w:w="10" w:type="dxa"/>
          <w:right w:w="10" w:type="dxa"/>
        </w:tblCellMar>
        <w:tblLook w:val="04A0" w:firstRow="1" w:lastRow="0" w:firstColumn="1" w:lastColumn="0" w:noHBand="0" w:noVBand="1"/>
      </w:tblPr>
      <w:tblGrid>
        <w:gridCol w:w="291"/>
        <w:gridCol w:w="418"/>
        <w:gridCol w:w="306"/>
        <w:gridCol w:w="6782"/>
        <w:gridCol w:w="306"/>
        <w:gridCol w:w="1536"/>
        <w:gridCol w:w="306"/>
        <w:gridCol w:w="1254"/>
        <w:gridCol w:w="306"/>
        <w:gridCol w:w="1536"/>
        <w:gridCol w:w="306"/>
        <w:gridCol w:w="1112"/>
        <w:gridCol w:w="306"/>
      </w:tblGrid>
      <w:tr w:rsidR="00733666" w:rsidTr="00E42940">
        <w:trPr>
          <w:gridAfter w:val="1"/>
          <w:wAfter w:w="306" w:type="dxa"/>
          <w:trHeight w:hRule="exact" w:val="296"/>
        </w:trPr>
        <w:tc>
          <w:tcPr>
            <w:tcW w:w="709" w:type="dxa"/>
            <w:gridSpan w:val="2"/>
            <w:vMerge w:val="restart"/>
            <w:tcBorders>
              <w:top w:val="single" w:sz="4" w:space="0" w:color="auto"/>
              <w:left w:val="single" w:sz="4" w:space="0" w:color="auto"/>
            </w:tcBorders>
            <w:shd w:val="clear" w:color="auto" w:fill="FFFFFF"/>
          </w:tcPr>
          <w:p w:rsidR="00733666" w:rsidRDefault="00F662BD" w:rsidP="00AC5ED9">
            <w:pPr>
              <w:pStyle w:val="7"/>
              <w:shd w:val="clear" w:color="auto" w:fill="auto"/>
              <w:spacing w:after="0" w:line="190" w:lineRule="exact"/>
              <w:ind w:left="57" w:right="57" w:firstLine="689"/>
            </w:pPr>
            <w:r>
              <w:rPr>
                <w:rStyle w:val="95pt"/>
              </w:rPr>
              <w:t>№</w:t>
            </w:r>
          </w:p>
          <w:p w:rsidR="00733666" w:rsidRDefault="00AC5ED9" w:rsidP="00AC5ED9">
            <w:pPr>
              <w:pStyle w:val="7"/>
              <w:shd w:val="clear" w:color="auto" w:fill="auto"/>
              <w:spacing w:after="0" w:line="190" w:lineRule="exact"/>
              <w:ind w:left="57" w:right="57"/>
            </w:pPr>
            <w:r>
              <w:rPr>
                <w:rStyle w:val="95pt4"/>
              </w:rPr>
              <w:t xml:space="preserve">№ </w:t>
            </w:r>
            <w:r w:rsidR="00F662BD">
              <w:rPr>
                <w:rStyle w:val="95pt4"/>
              </w:rPr>
              <w:t>п.п.</w:t>
            </w:r>
          </w:p>
        </w:tc>
        <w:tc>
          <w:tcPr>
            <w:tcW w:w="7088" w:type="dxa"/>
            <w:gridSpan w:val="2"/>
            <w:vMerge w:val="restart"/>
            <w:tcBorders>
              <w:top w:val="single" w:sz="4" w:space="0" w:color="auto"/>
              <w:left w:val="single" w:sz="4" w:space="0" w:color="auto"/>
            </w:tcBorders>
            <w:shd w:val="clear" w:color="auto" w:fill="FFFFFF"/>
            <w:vAlign w:val="center"/>
          </w:tcPr>
          <w:p w:rsidR="00733666" w:rsidRDefault="00F662BD" w:rsidP="00AC5ED9">
            <w:pPr>
              <w:pStyle w:val="7"/>
              <w:shd w:val="clear" w:color="auto" w:fill="auto"/>
              <w:spacing w:after="0" w:line="190" w:lineRule="exact"/>
              <w:ind w:left="57" w:right="57" w:firstLine="689"/>
              <w:jc w:val="center"/>
            </w:pPr>
            <w:r>
              <w:rPr>
                <w:rStyle w:val="95pt4"/>
              </w:rPr>
              <w:t>Условия производства работ</w:t>
            </w:r>
          </w:p>
        </w:tc>
        <w:tc>
          <w:tcPr>
            <w:tcW w:w="6662" w:type="dxa"/>
            <w:gridSpan w:val="8"/>
            <w:tcBorders>
              <w:top w:val="single" w:sz="4" w:space="0" w:color="auto"/>
              <w:left w:val="single" w:sz="4" w:space="0" w:color="auto"/>
              <w:right w:val="single" w:sz="4" w:space="0" w:color="auto"/>
            </w:tcBorders>
            <w:shd w:val="clear" w:color="auto" w:fill="FFFFFF"/>
          </w:tcPr>
          <w:p w:rsidR="00733666" w:rsidRDefault="00F662BD" w:rsidP="00AC5ED9">
            <w:pPr>
              <w:pStyle w:val="7"/>
              <w:shd w:val="clear" w:color="auto" w:fill="auto"/>
              <w:spacing w:after="0" w:line="190" w:lineRule="exact"/>
              <w:ind w:left="57" w:right="57" w:firstLine="689"/>
              <w:jc w:val="center"/>
            </w:pPr>
            <w:r>
              <w:rPr>
                <w:rStyle w:val="95pt4"/>
              </w:rPr>
              <w:t>Коэффициенты к сметным нормам</w:t>
            </w:r>
          </w:p>
        </w:tc>
      </w:tr>
      <w:tr w:rsidR="00733666" w:rsidTr="00E42940">
        <w:trPr>
          <w:gridAfter w:val="1"/>
          <w:wAfter w:w="306" w:type="dxa"/>
          <w:trHeight w:hRule="exact" w:val="1373"/>
        </w:trPr>
        <w:tc>
          <w:tcPr>
            <w:tcW w:w="709" w:type="dxa"/>
            <w:gridSpan w:val="2"/>
            <w:vMerge/>
            <w:tcBorders>
              <w:left w:val="single" w:sz="4" w:space="0" w:color="auto"/>
            </w:tcBorders>
            <w:shd w:val="clear" w:color="auto" w:fill="FFFFFF"/>
          </w:tcPr>
          <w:p w:rsidR="00733666" w:rsidRDefault="00733666" w:rsidP="00AC5ED9">
            <w:pPr>
              <w:ind w:left="57" w:right="57" w:firstLine="689"/>
            </w:pPr>
          </w:p>
        </w:tc>
        <w:tc>
          <w:tcPr>
            <w:tcW w:w="7088" w:type="dxa"/>
            <w:gridSpan w:val="2"/>
            <w:vMerge/>
            <w:tcBorders>
              <w:left w:val="single" w:sz="4" w:space="0" w:color="auto"/>
            </w:tcBorders>
            <w:shd w:val="clear" w:color="auto" w:fill="FFFFFF"/>
          </w:tcPr>
          <w:p w:rsidR="00733666" w:rsidRDefault="00733666" w:rsidP="00AC5ED9">
            <w:pPr>
              <w:ind w:left="57" w:right="57" w:firstLine="689"/>
            </w:pPr>
          </w:p>
        </w:tc>
        <w:tc>
          <w:tcPr>
            <w:tcW w:w="1842" w:type="dxa"/>
            <w:gridSpan w:val="2"/>
            <w:tcBorders>
              <w:top w:val="single" w:sz="4" w:space="0" w:color="auto"/>
              <w:left w:val="single" w:sz="4" w:space="0" w:color="auto"/>
            </w:tcBorders>
            <w:shd w:val="clear" w:color="auto" w:fill="FFFFFF"/>
            <w:vAlign w:val="center"/>
          </w:tcPr>
          <w:p w:rsidR="00733666" w:rsidRDefault="00F662BD" w:rsidP="00AC5ED9">
            <w:pPr>
              <w:pStyle w:val="7"/>
              <w:shd w:val="clear" w:color="auto" w:fill="auto"/>
              <w:spacing w:after="0" w:line="230" w:lineRule="exact"/>
              <w:ind w:left="144" w:right="177"/>
              <w:jc w:val="both"/>
            </w:pPr>
            <w:r>
              <w:rPr>
                <w:rStyle w:val="95pt4"/>
              </w:rPr>
              <w:t xml:space="preserve">на строительные и специальные строительные работы </w:t>
            </w:r>
            <w:r>
              <w:rPr>
                <w:rStyle w:val="95pt0"/>
              </w:rPr>
              <w:t>(кроме сметных норм сборника 46)</w:t>
            </w:r>
          </w:p>
        </w:tc>
        <w:tc>
          <w:tcPr>
            <w:tcW w:w="1560" w:type="dxa"/>
            <w:gridSpan w:val="2"/>
            <w:tcBorders>
              <w:top w:val="single" w:sz="4" w:space="0" w:color="auto"/>
              <w:left w:val="single" w:sz="4" w:space="0" w:color="auto"/>
            </w:tcBorders>
            <w:shd w:val="clear" w:color="auto" w:fill="FFFFFF"/>
            <w:vAlign w:val="center"/>
          </w:tcPr>
          <w:p w:rsidR="00733666" w:rsidRDefault="00F662BD" w:rsidP="00AC5ED9">
            <w:pPr>
              <w:pStyle w:val="7"/>
              <w:shd w:val="clear" w:color="auto" w:fill="auto"/>
              <w:spacing w:after="0" w:line="230" w:lineRule="exact"/>
              <w:ind w:left="144" w:right="57"/>
            </w:pPr>
            <w:r>
              <w:rPr>
                <w:rStyle w:val="95pt4"/>
              </w:rPr>
              <w:t>на монтаж оборудования</w:t>
            </w:r>
          </w:p>
        </w:tc>
        <w:tc>
          <w:tcPr>
            <w:tcW w:w="1842" w:type="dxa"/>
            <w:gridSpan w:val="2"/>
            <w:tcBorders>
              <w:top w:val="single" w:sz="4" w:space="0" w:color="auto"/>
              <w:left w:val="single" w:sz="4" w:space="0" w:color="auto"/>
            </w:tcBorders>
            <w:shd w:val="clear" w:color="auto" w:fill="FFFFFF"/>
            <w:vAlign w:val="center"/>
          </w:tcPr>
          <w:p w:rsidR="00733666" w:rsidRDefault="00F662BD" w:rsidP="00AC5ED9">
            <w:pPr>
              <w:pStyle w:val="7"/>
              <w:shd w:val="clear" w:color="auto" w:fill="auto"/>
              <w:spacing w:after="0" w:line="230" w:lineRule="exact"/>
              <w:ind w:left="144" w:right="57"/>
              <w:jc w:val="center"/>
            </w:pPr>
            <w:r>
              <w:rPr>
                <w:rStyle w:val="95pt4"/>
              </w:rPr>
              <w:t>на ремонтно</w:t>
            </w:r>
            <w:r>
              <w:rPr>
                <w:rStyle w:val="95pt4"/>
              </w:rPr>
              <w:softHyphen/>
              <w:t>строительные работы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733666" w:rsidRDefault="00F662BD" w:rsidP="00AC5ED9">
            <w:pPr>
              <w:pStyle w:val="7"/>
              <w:shd w:val="clear" w:color="auto" w:fill="auto"/>
              <w:spacing w:after="0" w:line="190" w:lineRule="exact"/>
              <w:ind w:left="144" w:right="57"/>
              <w:jc w:val="center"/>
            </w:pPr>
            <w:r>
              <w:rPr>
                <w:rStyle w:val="95pt4"/>
              </w:rPr>
              <w:t>сборника 46</w:t>
            </w:r>
          </w:p>
        </w:tc>
      </w:tr>
      <w:tr w:rsidR="00733666" w:rsidTr="00E42940">
        <w:trPr>
          <w:gridAfter w:val="1"/>
          <w:wAfter w:w="306" w:type="dxa"/>
          <w:trHeight w:hRule="exact" w:val="239"/>
        </w:trPr>
        <w:tc>
          <w:tcPr>
            <w:tcW w:w="709" w:type="dxa"/>
            <w:gridSpan w:val="2"/>
            <w:tcBorders>
              <w:top w:val="single" w:sz="4" w:space="0" w:color="auto"/>
              <w:left w:val="single" w:sz="4" w:space="0" w:color="auto"/>
            </w:tcBorders>
            <w:shd w:val="clear" w:color="auto" w:fill="FFFFFF"/>
          </w:tcPr>
          <w:p w:rsidR="00733666" w:rsidRDefault="00F662BD" w:rsidP="00AC5ED9">
            <w:pPr>
              <w:pStyle w:val="7"/>
              <w:shd w:val="clear" w:color="auto" w:fill="auto"/>
              <w:spacing w:after="0" w:line="190" w:lineRule="exact"/>
              <w:ind w:left="57" w:right="57" w:firstLine="689"/>
            </w:pPr>
            <w:r>
              <w:rPr>
                <w:rStyle w:val="95pt"/>
              </w:rPr>
              <w:t>1</w:t>
            </w:r>
          </w:p>
        </w:tc>
        <w:tc>
          <w:tcPr>
            <w:tcW w:w="7088" w:type="dxa"/>
            <w:gridSpan w:val="2"/>
            <w:tcBorders>
              <w:top w:val="single" w:sz="4" w:space="0" w:color="auto"/>
              <w:left w:val="single" w:sz="4" w:space="0" w:color="auto"/>
            </w:tcBorders>
            <w:shd w:val="clear" w:color="auto" w:fill="FFFFFF"/>
          </w:tcPr>
          <w:p w:rsidR="00733666" w:rsidRDefault="00F662BD" w:rsidP="00AC5ED9">
            <w:pPr>
              <w:pStyle w:val="7"/>
              <w:shd w:val="clear" w:color="auto" w:fill="auto"/>
              <w:spacing w:after="0" w:line="190" w:lineRule="exact"/>
              <w:ind w:left="57" w:right="57" w:firstLine="689"/>
              <w:jc w:val="center"/>
            </w:pPr>
            <w:r>
              <w:rPr>
                <w:rStyle w:val="95pt4"/>
              </w:rPr>
              <w:t>2</w:t>
            </w:r>
          </w:p>
        </w:tc>
        <w:tc>
          <w:tcPr>
            <w:tcW w:w="1842" w:type="dxa"/>
            <w:gridSpan w:val="2"/>
            <w:tcBorders>
              <w:top w:val="single" w:sz="4" w:space="0" w:color="auto"/>
              <w:left w:val="single" w:sz="4" w:space="0" w:color="auto"/>
            </w:tcBorders>
            <w:shd w:val="clear" w:color="auto" w:fill="FFFFFF"/>
          </w:tcPr>
          <w:p w:rsidR="00733666" w:rsidRDefault="00F662BD" w:rsidP="00AC5ED9">
            <w:pPr>
              <w:pStyle w:val="7"/>
              <w:shd w:val="clear" w:color="auto" w:fill="auto"/>
              <w:spacing w:after="0" w:line="190" w:lineRule="exact"/>
              <w:ind w:left="57" w:right="57" w:firstLine="689"/>
              <w:jc w:val="center"/>
            </w:pPr>
            <w:r>
              <w:rPr>
                <w:rStyle w:val="95pt1"/>
              </w:rPr>
              <w:t>3</w:t>
            </w:r>
          </w:p>
        </w:tc>
        <w:tc>
          <w:tcPr>
            <w:tcW w:w="1560" w:type="dxa"/>
            <w:gridSpan w:val="2"/>
            <w:tcBorders>
              <w:top w:val="single" w:sz="4" w:space="0" w:color="auto"/>
              <w:left w:val="single" w:sz="4" w:space="0" w:color="auto"/>
            </w:tcBorders>
            <w:shd w:val="clear" w:color="auto" w:fill="FFFFFF"/>
          </w:tcPr>
          <w:p w:rsidR="00733666" w:rsidRDefault="00F662BD" w:rsidP="00AC5ED9">
            <w:pPr>
              <w:pStyle w:val="7"/>
              <w:shd w:val="clear" w:color="auto" w:fill="auto"/>
              <w:spacing w:after="0" w:line="190" w:lineRule="exact"/>
              <w:ind w:left="57" w:right="57" w:firstLine="689"/>
              <w:jc w:val="center"/>
            </w:pPr>
            <w:r>
              <w:rPr>
                <w:rStyle w:val="95pt4"/>
              </w:rPr>
              <w:t>4</w:t>
            </w:r>
          </w:p>
        </w:tc>
        <w:tc>
          <w:tcPr>
            <w:tcW w:w="1842" w:type="dxa"/>
            <w:gridSpan w:val="2"/>
            <w:tcBorders>
              <w:top w:val="single" w:sz="4" w:space="0" w:color="auto"/>
              <w:left w:val="single" w:sz="4" w:space="0" w:color="auto"/>
            </w:tcBorders>
            <w:shd w:val="clear" w:color="auto" w:fill="FFFFFF"/>
          </w:tcPr>
          <w:p w:rsidR="00733666" w:rsidRDefault="00F662BD" w:rsidP="00AC5ED9">
            <w:pPr>
              <w:pStyle w:val="7"/>
              <w:shd w:val="clear" w:color="auto" w:fill="auto"/>
              <w:spacing w:after="0" w:line="190" w:lineRule="exact"/>
              <w:ind w:left="57" w:right="57" w:firstLine="689"/>
              <w:jc w:val="center"/>
            </w:pPr>
            <w:r>
              <w:rPr>
                <w:rStyle w:val="95pt"/>
              </w:rPr>
              <w:t>5</w:t>
            </w:r>
          </w:p>
        </w:tc>
        <w:tc>
          <w:tcPr>
            <w:tcW w:w="1418" w:type="dxa"/>
            <w:gridSpan w:val="2"/>
            <w:tcBorders>
              <w:top w:val="single" w:sz="4" w:space="0" w:color="auto"/>
              <w:left w:val="single" w:sz="4" w:space="0" w:color="auto"/>
              <w:right w:val="single" w:sz="4" w:space="0" w:color="auto"/>
            </w:tcBorders>
            <w:shd w:val="clear" w:color="auto" w:fill="FFFFFF"/>
          </w:tcPr>
          <w:p w:rsidR="00733666" w:rsidRDefault="00F662BD" w:rsidP="00AC5ED9">
            <w:pPr>
              <w:pStyle w:val="7"/>
              <w:shd w:val="clear" w:color="auto" w:fill="auto"/>
              <w:spacing w:after="0" w:line="190" w:lineRule="exact"/>
              <w:ind w:left="57" w:right="57" w:firstLine="689"/>
              <w:jc w:val="center"/>
            </w:pPr>
            <w:r>
              <w:rPr>
                <w:rStyle w:val="95pt"/>
              </w:rPr>
              <w:t>6</w:t>
            </w:r>
          </w:p>
        </w:tc>
      </w:tr>
      <w:tr w:rsidR="00733666" w:rsidTr="00E42940">
        <w:trPr>
          <w:gridAfter w:val="1"/>
          <w:wAfter w:w="306" w:type="dxa"/>
          <w:trHeight w:hRule="exact" w:val="723"/>
        </w:trPr>
        <w:tc>
          <w:tcPr>
            <w:tcW w:w="709" w:type="dxa"/>
            <w:gridSpan w:val="2"/>
            <w:tcBorders>
              <w:top w:val="single" w:sz="4" w:space="0" w:color="auto"/>
              <w:left w:val="single" w:sz="4" w:space="0" w:color="auto"/>
            </w:tcBorders>
            <w:shd w:val="clear" w:color="auto" w:fill="FFFFFF"/>
          </w:tcPr>
          <w:p w:rsidR="00AC5ED9" w:rsidRDefault="00F662BD" w:rsidP="00AC5ED9">
            <w:pPr>
              <w:pStyle w:val="7"/>
              <w:shd w:val="clear" w:color="auto" w:fill="auto"/>
              <w:spacing w:after="0" w:line="190" w:lineRule="exact"/>
              <w:ind w:left="57" w:right="57"/>
              <w:jc w:val="center"/>
            </w:pPr>
            <w:r>
              <w:rPr>
                <w:rStyle w:val="95pt"/>
              </w:rPr>
              <w:t>1</w:t>
            </w:r>
          </w:p>
          <w:p w:rsidR="00733666" w:rsidRPr="00AC5ED9" w:rsidRDefault="00733666" w:rsidP="00AC5ED9">
            <w:pPr>
              <w:ind w:left="57" w:right="57"/>
              <w:jc w:val="center"/>
            </w:pPr>
          </w:p>
        </w:tc>
        <w:tc>
          <w:tcPr>
            <w:tcW w:w="7088"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221" w:lineRule="exact"/>
              <w:ind w:left="171" w:right="57"/>
              <w:jc w:val="both"/>
            </w:pPr>
            <w:r>
              <w:rPr>
                <w:rStyle w:val="95pt1"/>
              </w:rPr>
              <w:t>Производство работ осуществляется в помещениях эксплуатируемого объекта капитального строительства</w:t>
            </w:r>
            <w:r>
              <w:rPr>
                <w:rStyle w:val="95pt1"/>
                <w:vertAlign w:val="superscript"/>
              </w:rPr>
              <w:t>4</w:t>
            </w:r>
            <w:r>
              <w:rPr>
                <w:rStyle w:val="95pt1"/>
              </w:rPr>
              <w:t xml:space="preserve"> без остановки рабочего процесса</w:t>
            </w:r>
            <w:r>
              <w:rPr>
                <w:rStyle w:val="95pt1"/>
                <w:vertAlign w:val="superscript"/>
              </w:rPr>
              <w:t>5</w:t>
            </w:r>
            <w:r>
              <w:rPr>
                <w:rStyle w:val="95pt1"/>
              </w:rPr>
              <w:t xml:space="preserve"> предприятия, при этом:</w:t>
            </w:r>
          </w:p>
        </w:tc>
        <w:tc>
          <w:tcPr>
            <w:tcW w:w="1842" w:type="dxa"/>
            <w:gridSpan w:val="2"/>
            <w:tcBorders>
              <w:top w:val="single" w:sz="4" w:space="0" w:color="auto"/>
              <w:left w:val="single" w:sz="4" w:space="0" w:color="auto"/>
            </w:tcBorders>
            <w:shd w:val="clear" w:color="auto" w:fill="FFFFFF"/>
          </w:tcPr>
          <w:p w:rsidR="00733666" w:rsidRDefault="00733666" w:rsidP="00AD6AE9">
            <w:pPr>
              <w:ind w:left="140" w:right="141"/>
              <w:rPr>
                <w:sz w:val="10"/>
                <w:szCs w:val="10"/>
              </w:rPr>
            </w:pPr>
          </w:p>
        </w:tc>
        <w:tc>
          <w:tcPr>
            <w:tcW w:w="1560" w:type="dxa"/>
            <w:gridSpan w:val="2"/>
            <w:tcBorders>
              <w:top w:val="single" w:sz="4" w:space="0" w:color="auto"/>
              <w:left w:val="single" w:sz="4" w:space="0" w:color="auto"/>
            </w:tcBorders>
            <w:shd w:val="clear" w:color="auto" w:fill="FFFFFF"/>
          </w:tcPr>
          <w:p w:rsidR="00733666" w:rsidRDefault="00733666" w:rsidP="00AD6AE9">
            <w:pPr>
              <w:ind w:left="140" w:right="141"/>
              <w:rPr>
                <w:sz w:val="10"/>
                <w:szCs w:val="10"/>
              </w:rPr>
            </w:pPr>
          </w:p>
        </w:tc>
        <w:tc>
          <w:tcPr>
            <w:tcW w:w="1842" w:type="dxa"/>
            <w:gridSpan w:val="2"/>
            <w:tcBorders>
              <w:top w:val="single" w:sz="4" w:space="0" w:color="auto"/>
              <w:left w:val="single" w:sz="4" w:space="0" w:color="auto"/>
            </w:tcBorders>
            <w:shd w:val="clear" w:color="auto" w:fill="FFFFFF"/>
          </w:tcPr>
          <w:p w:rsidR="00733666" w:rsidRDefault="00733666" w:rsidP="00AD6AE9">
            <w:pPr>
              <w:ind w:left="140" w:right="141"/>
              <w:rPr>
                <w:sz w:val="10"/>
                <w:szCs w:val="10"/>
              </w:rPr>
            </w:pPr>
          </w:p>
        </w:tc>
        <w:tc>
          <w:tcPr>
            <w:tcW w:w="1418" w:type="dxa"/>
            <w:gridSpan w:val="2"/>
            <w:tcBorders>
              <w:top w:val="single" w:sz="4" w:space="0" w:color="auto"/>
              <w:left w:val="single" w:sz="4" w:space="0" w:color="auto"/>
              <w:right w:val="single" w:sz="4" w:space="0" w:color="auto"/>
            </w:tcBorders>
            <w:shd w:val="clear" w:color="auto" w:fill="FFFFFF"/>
          </w:tcPr>
          <w:p w:rsidR="00733666" w:rsidRDefault="00733666" w:rsidP="00AD6AE9">
            <w:pPr>
              <w:ind w:left="140" w:right="141"/>
              <w:rPr>
                <w:sz w:val="10"/>
                <w:szCs w:val="10"/>
              </w:rPr>
            </w:pPr>
          </w:p>
        </w:tc>
      </w:tr>
      <w:tr w:rsidR="00733666" w:rsidTr="00E42940">
        <w:trPr>
          <w:gridAfter w:val="1"/>
          <w:wAfter w:w="306" w:type="dxa"/>
          <w:trHeight w:hRule="exact" w:val="229"/>
        </w:trPr>
        <w:tc>
          <w:tcPr>
            <w:tcW w:w="709" w:type="dxa"/>
            <w:gridSpan w:val="2"/>
            <w:tcBorders>
              <w:top w:val="single" w:sz="4" w:space="0" w:color="auto"/>
              <w:left w:val="single" w:sz="4" w:space="0" w:color="auto"/>
            </w:tcBorders>
            <w:shd w:val="clear" w:color="auto" w:fill="FFFFFF"/>
          </w:tcPr>
          <w:p w:rsidR="00733666" w:rsidRDefault="00F662BD" w:rsidP="00AC5ED9">
            <w:pPr>
              <w:pStyle w:val="7"/>
              <w:shd w:val="clear" w:color="auto" w:fill="auto"/>
              <w:spacing w:after="0" w:line="190" w:lineRule="exact"/>
              <w:ind w:left="57" w:right="57"/>
              <w:jc w:val="center"/>
            </w:pPr>
            <w:r>
              <w:rPr>
                <w:rStyle w:val="95pt"/>
              </w:rPr>
              <w:t>1.1</w:t>
            </w:r>
          </w:p>
        </w:tc>
        <w:tc>
          <w:tcPr>
            <w:tcW w:w="7088"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71" w:right="57"/>
            </w:pPr>
            <w:r>
              <w:rPr>
                <w:rStyle w:val="95pt0"/>
              </w:rPr>
              <w:t>•</w:t>
            </w:r>
            <w:r>
              <w:rPr>
                <w:rStyle w:val="95pt"/>
              </w:rPr>
              <w:t xml:space="preserve"> </w:t>
            </w:r>
            <w:r>
              <w:rPr>
                <w:rStyle w:val="95pt1"/>
              </w:rPr>
              <w:t>в зоне производства работ отсутствуют загромождающие помещение предметы</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1,20</w:t>
            </w:r>
          </w:p>
        </w:tc>
        <w:tc>
          <w:tcPr>
            <w:tcW w:w="1560"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1,20</w:t>
            </w:r>
          </w:p>
        </w:tc>
        <w:tc>
          <w:tcPr>
            <w:tcW w:w="1842" w:type="dxa"/>
            <w:gridSpan w:val="2"/>
            <w:tcBorders>
              <w:top w:val="single" w:sz="4" w:space="0" w:color="auto"/>
              <w:left w:val="single" w:sz="4" w:space="0" w:color="auto"/>
            </w:tcBorders>
            <w:shd w:val="clear" w:color="auto" w:fill="FFFFFF"/>
          </w:tcPr>
          <w:p w:rsidR="00733666" w:rsidRDefault="00973267" w:rsidP="00AD6AE9">
            <w:pPr>
              <w:pStyle w:val="7"/>
              <w:shd w:val="clear" w:color="auto" w:fill="auto"/>
              <w:spacing w:after="0" w:line="190" w:lineRule="exact"/>
              <w:ind w:left="140" w:right="141"/>
              <w:jc w:val="center"/>
            </w:pPr>
            <w:r>
              <w:rPr>
                <w:rStyle w:val="95pt5"/>
              </w:rPr>
              <w:t>-</w:t>
            </w:r>
          </w:p>
        </w:tc>
        <w:tc>
          <w:tcPr>
            <w:tcW w:w="1418" w:type="dxa"/>
            <w:gridSpan w:val="2"/>
            <w:tcBorders>
              <w:top w:val="single" w:sz="4" w:space="0" w:color="auto"/>
              <w:left w:val="single" w:sz="4" w:space="0" w:color="auto"/>
              <w:right w:val="single" w:sz="4" w:space="0" w:color="auto"/>
            </w:tcBorders>
            <w:shd w:val="clear" w:color="auto" w:fill="FFFFFF"/>
          </w:tcPr>
          <w:p w:rsidR="00733666" w:rsidRDefault="00973267" w:rsidP="00AD6AE9">
            <w:pPr>
              <w:pStyle w:val="7"/>
              <w:shd w:val="clear" w:color="auto" w:fill="auto"/>
              <w:spacing w:after="0" w:line="190" w:lineRule="exact"/>
              <w:ind w:left="140" w:right="141"/>
              <w:jc w:val="center"/>
            </w:pPr>
            <w:r>
              <w:rPr>
                <w:rStyle w:val="95pt6"/>
              </w:rPr>
              <w:t>-</w:t>
            </w:r>
          </w:p>
        </w:tc>
      </w:tr>
      <w:tr w:rsidR="00733666" w:rsidTr="00E42940">
        <w:trPr>
          <w:gridAfter w:val="1"/>
          <w:wAfter w:w="306" w:type="dxa"/>
          <w:trHeight w:hRule="exact" w:val="927"/>
        </w:trPr>
        <w:tc>
          <w:tcPr>
            <w:tcW w:w="709" w:type="dxa"/>
            <w:gridSpan w:val="2"/>
            <w:tcBorders>
              <w:top w:val="single" w:sz="4" w:space="0" w:color="auto"/>
              <w:left w:val="single" w:sz="4" w:space="0" w:color="auto"/>
            </w:tcBorders>
            <w:shd w:val="clear" w:color="auto" w:fill="FFFFFF"/>
          </w:tcPr>
          <w:p w:rsidR="00733666" w:rsidRDefault="00F662BD" w:rsidP="00AC5ED9">
            <w:pPr>
              <w:pStyle w:val="7"/>
              <w:shd w:val="clear" w:color="auto" w:fill="auto"/>
              <w:spacing w:after="0" w:line="190" w:lineRule="exact"/>
              <w:ind w:left="57" w:right="57"/>
              <w:jc w:val="center"/>
            </w:pPr>
            <w:r>
              <w:rPr>
                <w:rStyle w:val="95pt1"/>
              </w:rPr>
              <w:t>1.2</w:t>
            </w:r>
          </w:p>
        </w:tc>
        <w:tc>
          <w:tcPr>
            <w:tcW w:w="7088"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226" w:lineRule="exact"/>
              <w:ind w:left="171" w:right="57"/>
              <w:jc w:val="both"/>
            </w:pPr>
            <w:r>
              <w:rPr>
                <w:rStyle w:val="95pt"/>
              </w:rPr>
              <w:t xml:space="preserve">• </w:t>
            </w:r>
            <w:r>
              <w:rPr>
                <w:rStyle w:val="95pt1"/>
              </w:rPr>
              <w:t>в зоне производства работ имеется один из перечисленных ниже факторов:</w:t>
            </w:r>
          </w:p>
          <w:p w:rsidR="00733666" w:rsidRDefault="00F662BD" w:rsidP="00AD6AE9">
            <w:pPr>
              <w:pStyle w:val="7"/>
              <w:numPr>
                <w:ilvl w:val="0"/>
                <w:numId w:val="12"/>
              </w:numPr>
              <w:shd w:val="clear" w:color="auto" w:fill="auto"/>
              <w:spacing w:after="0" w:line="226" w:lineRule="exact"/>
              <w:ind w:left="171" w:right="57"/>
            </w:pPr>
            <w:r>
              <w:rPr>
                <w:rStyle w:val="95pt1"/>
              </w:rPr>
              <w:t>движение транспорта по внутрицеховым путям;</w:t>
            </w:r>
          </w:p>
          <w:p w:rsidR="00733666" w:rsidRDefault="00F662BD" w:rsidP="00AD6AE9">
            <w:pPr>
              <w:pStyle w:val="7"/>
              <w:numPr>
                <w:ilvl w:val="0"/>
                <w:numId w:val="12"/>
              </w:numPr>
              <w:shd w:val="clear" w:color="auto" w:fill="auto"/>
              <w:spacing w:after="0" w:line="226" w:lineRule="exact"/>
              <w:ind w:left="171" w:right="57"/>
              <w:jc w:val="both"/>
            </w:pPr>
            <w:r>
              <w:rPr>
                <w:rStyle w:val="95pt1"/>
              </w:rPr>
              <w:t>действующее технологическое или лабораторное оборудование, мебель и иные загромождающие помещения предметы.</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1,35</w:t>
            </w:r>
          </w:p>
        </w:tc>
        <w:tc>
          <w:tcPr>
            <w:tcW w:w="1560"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1,35</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1,15</w:t>
            </w:r>
          </w:p>
        </w:tc>
        <w:tc>
          <w:tcPr>
            <w:tcW w:w="1418" w:type="dxa"/>
            <w:gridSpan w:val="2"/>
            <w:tcBorders>
              <w:top w:val="single" w:sz="4" w:space="0" w:color="auto"/>
              <w:left w:val="single" w:sz="4" w:space="0" w:color="auto"/>
              <w:righ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1,15</w:t>
            </w:r>
          </w:p>
        </w:tc>
      </w:tr>
      <w:tr w:rsidR="00733666" w:rsidTr="00E42940">
        <w:trPr>
          <w:gridAfter w:val="1"/>
          <w:wAfter w:w="306" w:type="dxa"/>
          <w:trHeight w:hRule="exact" w:val="922"/>
        </w:trPr>
        <w:tc>
          <w:tcPr>
            <w:tcW w:w="709" w:type="dxa"/>
            <w:gridSpan w:val="2"/>
            <w:tcBorders>
              <w:top w:val="single" w:sz="4" w:space="0" w:color="auto"/>
              <w:left w:val="single" w:sz="4" w:space="0" w:color="auto"/>
            </w:tcBorders>
            <w:shd w:val="clear" w:color="auto" w:fill="FFFFFF"/>
          </w:tcPr>
          <w:p w:rsidR="00733666" w:rsidRDefault="00F662BD" w:rsidP="00AC5ED9">
            <w:pPr>
              <w:pStyle w:val="7"/>
              <w:shd w:val="clear" w:color="auto" w:fill="auto"/>
              <w:spacing w:after="0" w:line="190" w:lineRule="exact"/>
              <w:ind w:left="57" w:right="57"/>
              <w:jc w:val="center"/>
            </w:pPr>
            <w:r>
              <w:rPr>
                <w:rStyle w:val="95pt2"/>
              </w:rPr>
              <w:t>2</w:t>
            </w:r>
          </w:p>
        </w:tc>
        <w:tc>
          <w:tcPr>
            <w:tcW w:w="7088"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226" w:lineRule="exact"/>
              <w:ind w:left="171" w:right="57"/>
              <w:jc w:val="both"/>
            </w:pPr>
            <w:r>
              <w:rPr>
                <w:rStyle w:val="95pt1"/>
              </w:rPr>
              <w:t>Производство работ осуществляется в помещениях объекта капитального строительства с остановкой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1,3</w:t>
            </w:r>
          </w:p>
        </w:tc>
        <w:tc>
          <w:tcPr>
            <w:tcW w:w="1560"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
              </w:rPr>
              <w:t>1,3</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
              </w:rPr>
              <w:t>1,1</w:t>
            </w:r>
          </w:p>
        </w:tc>
        <w:tc>
          <w:tcPr>
            <w:tcW w:w="1418" w:type="dxa"/>
            <w:gridSpan w:val="2"/>
            <w:tcBorders>
              <w:top w:val="single" w:sz="4" w:space="0" w:color="auto"/>
              <w:left w:val="single" w:sz="4" w:space="0" w:color="auto"/>
              <w:righ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
              </w:rPr>
              <w:t>1,1</w:t>
            </w:r>
          </w:p>
        </w:tc>
      </w:tr>
      <w:tr w:rsidR="00733666" w:rsidTr="00E42940">
        <w:trPr>
          <w:gridAfter w:val="1"/>
          <w:wAfter w:w="306" w:type="dxa"/>
          <w:trHeight w:hRule="exact" w:val="1621"/>
        </w:trPr>
        <w:tc>
          <w:tcPr>
            <w:tcW w:w="709" w:type="dxa"/>
            <w:gridSpan w:val="2"/>
            <w:tcBorders>
              <w:top w:val="single" w:sz="4" w:space="0" w:color="auto"/>
              <w:left w:val="single" w:sz="4" w:space="0" w:color="auto"/>
            </w:tcBorders>
            <w:shd w:val="clear" w:color="auto" w:fill="FFFFFF"/>
          </w:tcPr>
          <w:p w:rsidR="00733666" w:rsidRDefault="00F662BD" w:rsidP="00AC5ED9">
            <w:pPr>
              <w:pStyle w:val="7"/>
              <w:shd w:val="clear" w:color="auto" w:fill="auto"/>
              <w:spacing w:after="0" w:line="190" w:lineRule="exact"/>
              <w:ind w:left="57" w:right="57"/>
              <w:jc w:val="center"/>
            </w:pPr>
            <w:r>
              <w:rPr>
                <w:rStyle w:val="95pt1"/>
              </w:rPr>
              <w:t>3</w:t>
            </w:r>
          </w:p>
        </w:tc>
        <w:tc>
          <w:tcPr>
            <w:tcW w:w="7088" w:type="dxa"/>
            <w:gridSpan w:val="2"/>
            <w:tcBorders>
              <w:top w:val="single" w:sz="4" w:space="0" w:color="auto"/>
              <w:left w:val="single" w:sz="4" w:space="0" w:color="auto"/>
            </w:tcBorders>
            <w:shd w:val="clear" w:color="auto" w:fill="FFFFFF"/>
          </w:tcPr>
          <w:p w:rsidR="00973267" w:rsidRDefault="00F662BD" w:rsidP="00973267">
            <w:pPr>
              <w:pStyle w:val="7"/>
              <w:shd w:val="clear" w:color="auto" w:fill="auto"/>
              <w:spacing w:after="0" w:line="230" w:lineRule="exact"/>
              <w:ind w:left="171" w:right="57"/>
              <w:jc w:val="both"/>
              <w:rPr>
                <w:rStyle w:val="95pt1"/>
              </w:rPr>
            </w:pPr>
            <w:r>
              <w:rPr>
                <w:rStyle w:val="95pt1"/>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733666" w:rsidRDefault="00973267" w:rsidP="00973267">
            <w:pPr>
              <w:pStyle w:val="7"/>
              <w:shd w:val="clear" w:color="auto" w:fill="auto"/>
              <w:spacing w:after="0" w:line="230" w:lineRule="exact"/>
              <w:ind w:left="170" w:right="57"/>
              <w:jc w:val="both"/>
            </w:pPr>
            <w:r>
              <w:rPr>
                <w:rStyle w:val="95pt1"/>
              </w:rPr>
              <w:t xml:space="preserve">- </w:t>
            </w:r>
            <w:r w:rsidR="00F662BD">
              <w:rPr>
                <w:rStyle w:val="95pt1"/>
              </w:rPr>
              <w:t>разветвленная сеть транспортных и инженерных коммуникаций;</w:t>
            </w:r>
          </w:p>
          <w:p w:rsidR="00733666" w:rsidRDefault="00F662BD" w:rsidP="00973267">
            <w:pPr>
              <w:pStyle w:val="7"/>
              <w:numPr>
                <w:ilvl w:val="0"/>
                <w:numId w:val="13"/>
              </w:numPr>
              <w:shd w:val="clear" w:color="auto" w:fill="auto"/>
              <w:spacing w:after="0" w:line="230" w:lineRule="exact"/>
              <w:ind w:left="170" w:right="57"/>
            </w:pPr>
            <w:r>
              <w:rPr>
                <w:rStyle w:val="95pt1"/>
              </w:rPr>
              <w:t>стесненные условия для складирования материалов;</w:t>
            </w:r>
          </w:p>
          <w:p w:rsidR="00733666" w:rsidRDefault="00F662BD" w:rsidP="00973267">
            <w:pPr>
              <w:pStyle w:val="7"/>
              <w:numPr>
                <w:ilvl w:val="0"/>
                <w:numId w:val="13"/>
              </w:numPr>
              <w:shd w:val="clear" w:color="auto" w:fill="auto"/>
              <w:spacing w:after="0" w:line="230" w:lineRule="exact"/>
              <w:ind w:left="170" w:right="57"/>
            </w:pPr>
            <w:r>
              <w:rPr>
                <w:rStyle w:val="95pt1"/>
              </w:rPr>
              <w:t>действующее технологическое оборудование;</w:t>
            </w:r>
          </w:p>
          <w:p w:rsidR="00733666" w:rsidRDefault="00F662BD" w:rsidP="00973267">
            <w:pPr>
              <w:pStyle w:val="7"/>
              <w:numPr>
                <w:ilvl w:val="0"/>
                <w:numId w:val="13"/>
              </w:numPr>
              <w:shd w:val="clear" w:color="auto" w:fill="auto"/>
              <w:spacing w:after="0" w:line="230" w:lineRule="exact"/>
              <w:ind w:left="170" w:right="57"/>
            </w:pPr>
            <w:r>
              <w:rPr>
                <w:rStyle w:val="95pt1"/>
              </w:rPr>
              <w:t>движение технологического транспорта.</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1,15</w:t>
            </w:r>
          </w:p>
        </w:tc>
        <w:tc>
          <w:tcPr>
            <w:tcW w:w="1560"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
              </w:rPr>
              <w:t>1,15</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1,15</w:t>
            </w:r>
          </w:p>
        </w:tc>
        <w:tc>
          <w:tcPr>
            <w:tcW w:w="1418" w:type="dxa"/>
            <w:gridSpan w:val="2"/>
            <w:tcBorders>
              <w:top w:val="single" w:sz="4" w:space="0" w:color="auto"/>
              <w:left w:val="single" w:sz="4" w:space="0" w:color="auto"/>
              <w:righ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
              </w:rPr>
              <w:t>1,15</w:t>
            </w:r>
          </w:p>
        </w:tc>
      </w:tr>
      <w:tr w:rsidR="00733666" w:rsidTr="00E42940">
        <w:trPr>
          <w:gridAfter w:val="1"/>
          <w:wAfter w:w="306" w:type="dxa"/>
          <w:trHeight w:hRule="exact" w:val="468"/>
        </w:trPr>
        <w:tc>
          <w:tcPr>
            <w:tcW w:w="709" w:type="dxa"/>
            <w:gridSpan w:val="2"/>
            <w:tcBorders>
              <w:top w:val="single" w:sz="4" w:space="0" w:color="auto"/>
              <w:left w:val="single" w:sz="4" w:space="0" w:color="auto"/>
            </w:tcBorders>
            <w:shd w:val="clear" w:color="auto" w:fill="FFFFFF"/>
          </w:tcPr>
          <w:p w:rsidR="00733666" w:rsidRDefault="00F662BD" w:rsidP="00AC5ED9">
            <w:pPr>
              <w:pStyle w:val="7"/>
              <w:shd w:val="clear" w:color="auto" w:fill="auto"/>
              <w:spacing w:after="0" w:line="190" w:lineRule="exact"/>
              <w:ind w:left="57" w:right="57"/>
              <w:jc w:val="center"/>
            </w:pPr>
            <w:r>
              <w:rPr>
                <w:rStyle w:val="95pt4"/>
              </w:rPr>
              <w:t>4</w:t>
            </w:r>
          </w:p>
        </w:tc>
        <w:tc>
          <w:tcPr>
            <w:tcW w:w="7088"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216" w:lineRule="exact"/>
              <w:ind w:left="171" w:right="57"/>
              <w:jc w:val="both"/>
            </w:pPr>
            <w:r>
              <w:rPr>
                <w:rStyle w:val="95pt1"/>
              </w:rPr>
              <w:t>Производство работ осуществляется на предприятии с вредными условиями труда, при этом:</w:t>
            </w:r>
          </w:p>
        </w:tc>
        <w:tc>
          <w:tcPr>
            <w:tcW w:w="1842" w:type="dxa"/>
            <w:gridSpan w:val="2"/>
            <w:tcBorders>
              <w:top w:val="single" w:sz="4" w:space="0" w:color="auto"/>
              <w:left w:val="single" w:sz="4" w:space="0" w:color="auto"/>
            </w:tcBorders>
            <w:shd w:val="clear" w:color="auto" w:fill="FFFFFF"/>
          </w:tcPr>
          <w:p w:rsidR="00733666" w:rsidRDefault="00733666" w:rsidP="00AD6AE9">
            <w:pPr>
              <w:ind w:left="140" w:right="141"/>
              <w:rPr>
                <w:sz w:val="10"/>
                <w:szCs w:val="10"/>
              </w:rPr>
            </w:pPr>
          </w:p>
        </w:tc>
        <w:tc>
          <w:tcPr>
            <w:tcW w:w="1560" w:type="dxa"/>
            <w:gridSpan w:val="2"/>
            <w:tcBorders>
              <w:top w:val="single" w:sz="4" w:space="0" w:color="auto"/>
              <w:left w:val="single" w:sz="4" w:space="0" w:color="auto"/>
            </w:tcBorders>
            <w:shd w:val="clear" w:color="auto" w:fill="FFFFFF"/>
          </w:tcPr>
          <w:p w:rsidR="00733666" w:rsidRDefault="00733666" w:rsidP="00AD6AE9">
            <w:pPr>
              <w:ind w:left="140" w:right="141"/>
              <w:rPr>
                <w:sz w:val="10"/>
                <w:szCs w:val="10"/>
              </w:rPr>
            </w:pPr>
          </w:p>
        </w:tc>
        <w:tc>
          <w:tcPr>
            <w:tcW w:w="1842" w:type="dxa"/>
            <w:gridSpan w:val="2"/>
            <w:tcBorders>
              <w:top w:val="single" w:sz="4" w:space="0" w:color="auto"/>
              <w:left w:val="single" w:sz="4" w:space="0" w:color="auto"/>
            </w:tcBorders>
            <w:shd w:val="clear" w:color="auto" w:fill="FFFFFF"/>
          </w:tcPr>
          <w:p w:rsidR="00733666" w:rsidRDefault="00733666" w:rsidP="00AD6AE9">
            <w:pPr>
              <w:ind w:left="140" w:right="141"/>
              <w:rPr>
                <w:sz w:val="10"/>
                <w:szCs w:val="10"/>
              </w:rPr>
            </w:pPr>
          </w:p>
        </w:tc>
        <w:tc>
          <w:tcPr>
            <w:tcW w:w="1418" w:type="dxa"/>
            <w:gridSpan w:val="2"/>
            <w:tcBorders>
              <w:top w:val="single" w:sz="4" w:space="0" w:color="auto"/>
              <w:left w:val="single" w:sz="4" w:space="0" w:color="auto"/>
              <w:right w:val="single" w:sz="4" w:space="0" w:color="auto"/>
            </w:tcBorders>
            <w:shd w:val="clear" w:color="auto" w:fill="FFFFFF"/>
          </w:tcPr>
          <w:p w:rsidR="00733666" w:rsidRDefault="00733666" w:rsidP="00AD6AE9">
            <w:pPr>
              <w:ind w:left="140" w:right="141"/>
              <w:rPr>
                <w:sz w:val="10"/>
                <w:szCs w:val="10"/>
              </w:rPr>
            </w:pPr>
          </w:p>
        </w:tc>
      </w:tr>
      <w:tr w:rsidR="00733666" w:rsidTr="00E42940">
        <w:trPr>
          <w:gridAfter w:val="1"/>
          <w:wAfter w:w="306" w:type="dxa"/>
          <w:trHeight w:hRule="exact" w:val="478"/>
        </w:trPr>
        <w:tc>
          <w:tcPr>
            <w:tcW w:w="709" w:type="dxa"/>
            <w:gridSpan w:val="2"/>
            <w:tcBorders>
              <w:top w:val="single" w:sz="4" w:space="0" w:color="auto"/>
              <w:left w:val="single" w:sz="4" w:space="0" w:color="auto"/>
            </w:tcBorders>
            <w:shd w:val="clear" w:color="auto" w:fill="FFFFFF"/>
          </w:tcPr>
          <w:p w:rsidR="00733666" w:rsidRDefault="00F662BD" w:rsidP="00AC5ED9">
            <w:pPr>
              <w:pStyle w:val="7"/>
              <w:shd w:val="clear" w:color="auto" w:fill="auto"/>
              <w:spacing w:after="0" w:line="190" w:lineRule="exact"/>
              <w:ind w:left="57" w:right="57"/>
              <w:jc w:val="center"/>
            </w:pPr>
            <w:r>
              <w:rPr>
                <w:rStyle w:val="95pt1"/>
              </w:rPr>
              <w:t>4.1</w:t>
            </w:r>
          </w:p>
        </w:tc>
        <w:tc>
          <w:tcPr>
            <w:tcW w:w="7088"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226" w:lineRule="exact"/>
              <w:ind w:left="171" w:right="57"/>
            </w:pPr>
            <w:r>
              <w:rPr>
                <w:rStyle w:val="95pt1"/>
              </w:rPr>
              <w:t>• рабочим основного производства установлен сокращенный рабочий день, а рабочие имеют рабочий день нормальной продолжительности;</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
              </w:rPr>
              <w:t>1,1</w:t>
            </w:r>
          </w:p>
        </w:tc>
        <w:tc>
          <w:tcPr>
            <w:tcW w:w="1560"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
              </w:rPr>
              <w:t>1,1</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
              </w:rPr>
              <w:t>1,1</w:t>
            </w:r>
          </w:p>
        </w:tc>
        <w:tc>
          <w:tcPr>
            <w:tcW w:w="1418" w:type="dxa"/>
            <w:gridSpan w:val="2"/>
            <w:tcBorders>
              <w:top w:val="single" w:sz="4" w:space="0" w:color="auto"/>
              <w:left w:val="single" w:sz="4" w:space="0" w:color="auto"/>
              <w:righ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1,1</w:t>
            </w:r>
          </w:p>
        </w:tc>
      </w:tr>
      <w:tr w:rsidR="00733666" w:rsidTr="00E42940">
        <w:trPr>
          <w:gridAfter w:val="1"/>
          <w:wAfter w:w="306" w:type="dxa"/>
          <w:trHeight w:hRule="exact" w:val="439"/>
        </w:trPr>
        <w:tc>
          <w:tcPr>
            <w:tcW w:w="709" w:type="dxa"/>
            <w:gridSpan w:val="2"/>
            <w:tcBorders>
              <w:top w:val="single" w:sz="4" w:space="0" w:color="auto"/>
              <w:left w:val="single" w:sz="4" w:space="0" w:color="auto"/>
              <w:bottom w:val="single" w:sz="4" w:space="0" w:color="auto"/>
            </w:tcBorders>
            <w:shd w:val="clear" w:color="auto" w:fill="FFFFFF"/>
          </w:tcPr>
          <w:p w:rsidR="00733666" w:rsidRDefault="00F662BD" w:rsidP="00AC5ED9">
            <w:pPr>
              <w:pStyle w:val="7"/>
              <w:shd w:val="clear" w:color="auto" w:fill="auto"/>
              <w:spacing w:after="0" w:line="190" w:lineRule="exact"/>
              <w:ind w:left="57" w:right="57"/>
              <w:jc w:val="center"/>
            </w:pPr>
            <w:r>
              <w:rPr>
                <w:rStyle w:val="95pt1"/>
              </w:rPr>
              <w:t>4.2</w:t>
            </w:r>
          </w:p>
        </w:tc>
        <w:tc>
          <w:tcPr>
            <w:tcW w:w="7088" w:type="dxa"/>
            <w:gridSpan w:val="2"/>
            <w:tcBorders>
              <w:top w:val="single" w:sz="4" w:space="0" w:color="auto"/>
              <w:left w:val="single" w:sz="4" w:space="0" w:color="auto"/>
              <w:bottom w:val="single" w:sz="4" w:space="0" w:color="auto"/>
            </w:tcBorders>
            <w:shd w:val="clear" w:color="auto" w:fill="FFFFFF"/>
          </w:tcPr>
          <w:p w:rsidR="00733666" w:rsidRDefault="00F662BD" w:rsidP="00AD6AE9">
            <w:pPr>
              <w:pStyle w:val="7"/>
              <w:shd w:val="clear" w:color="auto" w:fill="auto"/>
              <w:spacing w:after="0" w:line="216" w:lineRule="exact"/>
              <w:ind w:left="171" w:right="57"/>
            </w:pPr>
            <w:r>
              <w:rPr>
                <w:rStyle w:val="95pt"/>
              </w:rPr>
              <w:t xml:space="preserve">• </w:t>
            </w:r>
            <w:r>
              <w:rPr>
                <w:rStyle w:val="95pt1"/>
              </w:rPr>
              <w:t>рабочие переведены ка сокращенный рабочий день при 36-часовой рабочей неделе;</w:t>
            </w:r>
          </w:p>
        </w:tc>
        <w:tc>
          <w:tcPr>
            <w:tcW w:w="1842" w:type="dxa"/>
            <w:gridSpan w:val="2"/>
            <w:tcBorders>
              <w:top w:val="single" w:sz="4" w:space="0" w:color="auto"/>
              <w:left w:val="single" w:sz="4" w:space="0" w:color="auto"/>
              <w:bottom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2"/>
              </w:rPr>
              <w:t>1,3</w:t>
            </w:r>
          </w:p>
        </w:tc>
        <w:tc>
          <w:tcPr>
            <w:tcW w:w="1560" w:type="dxa"/>
            <w:gridSpan w:val="2"/>
            <w:tcBorders>
              <w:top w:val="single" w:sz="4" w:space="0" w:color="auto"/>
              <w:left w:val="single" w:sz="4" w:space="0" w:color="auto"/>
              <w:bottom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1,3</w:t>
            </w:r>
          </w:p>
        </w:tc>
        <w:tc>
          <w:tcPr>
            <w:tcW w:w="1842" w:type="dxa"/>
            <w:gridSpan w:val="2"/>
            <w:tcBorders>
              <w:top w:val="single" w:sz="4" w:space="0" w:color="auto"/>
              <w:left w:val="single" w:sz="4" w:space="0" w:color="auto"/>
              <w:bottom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1,3</w:t>
            </w:r>
          </w:p>
        </w:tc>
      </w:tr>
      <w:tr w:rsidR="00E42940" w:rsidRPr="00E42940" w:rsidTr="00E42940">
        <w:trPr>
          <w:gridAfter w:val="1"/>
          <w:wAfter w:w="306" w:type="dxa"/>
          <w:trHeight w:hRule="exact" w:val="439"/>
        </w:trPr>
        <w:tc>
          <w:tcPr>
            <w:tcW w:w="709" w:type="dxa"/>
            <w:gridSpan w:val="2"/>
            <w:tcBorders>
              <w:top w:val="single" w:sz="4" w:space="0" w:color="auto"/>
              <w:left w:val="single" w:sz="4" w:space="0" w:color="auto"/>
              <w:bottom w:val="single" w:sz="4" w:space="0" w:color="auto"/>
            </w:tcBorders>
            <w:shd w:val="clear" w:color="auto" w:fill="FFFFFF"/>
          </w:tcPr>
          <w:p w:rsidR="00E42940" w:rsidRPr="00E42940" w:rsidRDefault="00E42940" w:rsidP="00AC5ED9">
            <w:pPr>
              <w:pStyle w:val="7"/>
              <w:shd w:val="clear" w:color="auto" w:fill="auto"/>
              <w:spacing w:after="0" w:line="190" w:lineRule="exact"/>
              <w:ind w:left="57" w:right="57"/>
              <w:jc w:val="center"/>
              <w:rPr>
                <w:rStyle w:val="95pt1"/>
                <w:b/>
              </w:rPr>
            </w:pPr>
          </w:p>
        </w:tc>
        <w:tc>
          <w:tcPr>
            <w:tcW w:w="7088" w:type="dxa"/>
            <w:gridSpan w:val="2"/>
            <w:tcBorders>
              <w:top w:val="single" w:sz="4" w:space="0" w:color="auto"/>
              <w:left w:val="single" w:sz="4" w:space="0" w:color="auto"/>
              <w:bottom w:val="single" w:sz="4" w:space="0" w:color="auto"/>
            </w:tcBorders>
            <w:shd w:val="clear" w:color="auto" w:fill="FFFFFF"/>
          </w:tcPr>
          <w:p w:rsidR="00E42940" w:rsidRPr="00E42940" w:rsidRDefault="00E42940" w:rsidP="00AD6AE9">
            <w:pPr>
              <w:pStyle w:val="7"/>
              <w:shd w:val="clear" w:color="auto" w:fill="auto"/>
              <w:spacing w:after="0" w:line="216" w:lineRule="exact"/>
              <w:ind w:left="171" w:right="57"/>
              <w:rPr>
                <w:rStyle w:val="95pt"/>
                <w:b/>
              </w:rPr>
            </w:pPr>
          </w:p>
        </w:tc>
        <w:tc>
          <w:tcPr>
            <w:tcW w:w="1842" w:type="dxa"/>
            <w:gridSpan w:val="2"/>
            <w:tcBorders>
              <w:top w:val="single" w:sz="4" w:space="0" w:color="auto"/>
              <w:left w:val="single" w:sz="4" w:space="0" w:color="auto"/>
              <w:bottom w:val="single" w:sz="4" w:space="0" w:color="auto"/>
            </w:tcBorders>
            <w:shd w:val="clear" w:color="auto" w:fill="FFFFFF"/>
          </w:tcPr>
          <w:p w:rsidR="00E42940" w:rsidRPr="00E42940" w:rsidRDefault="00E42940" w:rsidP="00AD6AE9">
            <w:pPr>
              <w:pStyle w:val="7"/>
              <w:shd w:val="clear" w:color="auto" w:fill="auto"/>
              <w:spacing w:after="0" w:line="190" w:lineRule="exact"/>
              <w:ind w:left="140" w:right="141"/>
              <w:jc w:val="center"/>
              <w:rPr>
                <w:rStyle w:val="95pt2"/>
                <w:b/>
              </w:rPr>
            </w:pPr>
          </w:p>
        </w:tc>
        <w:tc>
          <w:tcPr>
            <w:tcW w:w="1560" w:type="dxa"/>
            <w:gridSpan w:val="2"/>
            <w:tcBorders>
              <w:top w:val="single" w:sz="4" w:space="0" w:color="auto"/>
              <w:left w:val="single" w:sz="4" w:space="0" w:color="auto"/>
              <w:bottom w:val="single" w:sz="4" w:space="0" w:color="auto"/>
            </w:tcBorders>
            <w:shd w:val="clear" w:color="auto" w:fill="FFFFFF"/>
          </w:tcPr>
          <w:p w:rsidR="00E42940" w:rsidRPr="00E42940" w:rsidRDefault="00E42940" w:rsidP="00AD6AE9">
            <w:pPr>
              <w:pStyle w:val="7"/>
              <w:shd w:val="clear" w:color="auto" w:fill="auto"/>
              <w:spacing w:after="0" w:line="190" w:lineRule="exact"/>
              <w:ind w:left="140" w:right="141"/>
              <w:jc w:val="center"/>
              <w:rPr>
                <w:rStyle w:val="95pt1"/>
                <w:b/>
              </w:rPr>
            </w:pPr>
          </w:p>
        </w:tc>
        <w:tc>
          <w:tcPr>
            <w:tcW w:w="1842" w:type="dxa"/>
            <w:gridSpan w:val="2"/>
            <w:tcBorders>
              <w:top w:val="single" w:sz="4" w:space="0" w:color="auto"/>
              <w:left w:val="single" w:sz="4" w:space="0" w:color="auto"/>
              <w:bottom w:val="single" w:sz="4" w:space="0" w:color="auto"/>
            </w:tcBorders>
            <w:shd w:val="clear" w:color="auto" w:fill="FFFFFF"/>
          </w:tcPr>
          <w:p w:rsidR="00E42940" w:rsidRPr="00E42940" w:rsidRDefault="00E42940" w:rsidP="00AD6AE9">
            <w:pPr>
              <w:pStyle w:val="7"/>
              <w:shd w:val="clear" w:color="auto" w:fill="auto"/>
              <w:spacing w:after="0" w:line="190" w:lineRule="exact"/>
              <w:ind w:left="140" w:right="141"/>
              <w:jc w:val="center"/>
              <w:rPr>
                <w:rStyle w:val="95pt1"/>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E42940" w:rsidRPr="00E42940" w:rsidRDefault="00E42940" w:rsidP="00AD6AE9">
            <w:pPr>
              <w:pStyle w:val="7"/>
              <w:shd w:val="clear" w:color="auto" w:fill="auto"/>
              <w:spacing w:after="0" w:line="190" w:lineRule="exact"/>
              <w:ind w:left="140" w:right="141"/>
              <w:jc w:val="center"/>
              <w:rPr>
                <w:rStyle w:val="95pt1"/>
                <w:b/>
              </w:rPr>
            </w:pPr>
          </w:p>
        </w:tc>
      </w:tr>
      <w:tr w:rsidR="00E42940" w:rsidTr="00E42940">
        <w:tblPrEx>
          <w:jc w:val="center"/>
          <w:tblInd w:w="0" w:type="dxa"/>
        </w:tblPrEx>
        <w:trPr>
          <w:gridBefore w:val="1"/>
          <w:wBefore w:w="291" w:type="dxa"/>
          <w:trHeight w:hRule="exact" w:val="478"/>
          <w:jc w:val="center"/>
        </w:trPr>
        <w:tc>
          <w:tcPr>
            <w:tcW w:w="724"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57" w:right="57"/>
              <w:jc w:val="center"/>
            </w:pPr>
            <w:r>
              <w:rPr>
                <w:rStyle w:val="95pt2"/>
              </w:rPr>
              <w:t>4.3</w:t>
            </w:r>
          </w:p>
        </w:tc>
        <w:tc>
          <w:tcPr>
            <w:tcW w:w="7088"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259" w:lineRule="exact"/>
              <w:ind w:left="131" w:right="123"/>
            </w:pPr>
            <w:r>
              <w:rPr>
                <w:rStyle w:val="95pt"/>
              </w:rPr>
              <w:t xml:space="preserve">• </w:t>
            </w:r>
            <w:r>
              <w:rPr>
                <w:rStyle w:val="95pt1"/>
              </w:rPr>
              <w:t>рабочие переведены на сокращенный рабочий день при 30-часовой рабочей неделе;</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2"/>
              </w:rPr>
              <w:t>1,5</w:t>
            </w:r>
          </w:p>
        </w:tc>
        <w:tc>
          <w:tcPr>
            <w:tcW w:w="1560"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1,5</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1,5</w:t>
            </w:r>
          </w:p>
        </w:tc>
        <w:tc>
          <w:tcPr>
            <w:tcW w:w="1418" w:type="dxa"/>
            <w:gridSpan w:val="2"/>
            <w:tcBorders>
              <w:top w:val="single" w:sz="4" w:space="0" w:color="auto"/>
              <w:left w:val="single" w:sz="4" w:space="0" w:color="auto"/>
              <w:righ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1,5</w:t>
            </w:r>
          </w:p>
        </w:tc>
      </w:tr>
      <w:tr w:rsidR="00E42940" w:rsidTr="00E42940">
        <w:tblPrEx>
          <w:jc w:val="center"/>
          <w:tblInd w:w="0" w:type="dxa"/>
        </w:tblPrEx>
        <w:trPr>
          <w:gridBefore w:val="1"/>
          <w:wBefore w:w="291" w:type="dxa"/>
          <w:trHeight w:hRule="exact" w:val="488"/>
          <w:jc w:val="center"/>
        </w:trPr>
        <w:tc>
          <w:tcPr>
            <w:tcW w:w="724"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57" w:right="57"/>
              <w:jc w:val="center"/>
            </w:pPr>
            <w:r>
              <w:rPr>
                <w:rStyle w:val="95pt1"/>
              </w:rPr>
              <w:t>4.4</w:t>
            </w:r>
          </w:p>
        </w:tc>
        <w:tc>
          <w:tcPr>
            <w:tcW w:w="7088"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259" w:lineRule="exact"/>
              <w:ind w:left="131" w:right="123"/>
            </w:pPr>
            <w:r>
              <w:rPr>
                <w:rStyle w:val="95pt"/>
              </w:rPr>
              <w:t xml:space="preserve">• </w:t>
            </w:r>
            <w:r>
              <w:rPr>
                <w:rStyle w:val="95pt1"/>
              </w:rPr>
              <w:t>рабочие переведены на сокращенный рабочий день при 24-часовой рабочей неделе.</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2"/>
              </w:rPr>
              <w:t>1,7</w:t>
            </w:r>
          </w:p>
        </w:tc>
        <w:tc>
          <w:tcPr>
            <w:tcW w:w="1560"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2"/>
              </w:rPr>
              <w:t>1,7</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2"/>
              </w:rPr>
              <w:t>1,7</w:t>
            </w:r>
          </w:p>
        </w:tc>
        <w:tc>
          <w:tcPr>
            <w:tcW w:w="1418" w:type="dxa"/>
            <w:gridSpan w:val="2"/>
            <w:tcBorders>
              <w:top w:val="single" w:sz="4" w:space="0" w:color="auto"/>
              <w:left w:val="single" w:sz="4" w:space="0" w:color="auto"/>
              <w:righ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
              </w:rPr>
              <w:t>1,7</w:t>
            </w:r>
          </w:p>
        </w:tc>
      </w:tr>
      <w:tr w:rsidR="00E42940" w:rsidTr="00E42940">
        <w:tblPrEx>
          <w:jc w:val="center"/>
          <w:tblInd w:w="0" w:type="dxa"/>
        </w:tblPrEx>
        <w:trPr>
          <w:gridBefore w:val="1"/>
          <w:wBefore w:w="291" w:type="dxa"/>
          <w:trHeight w:hRule="exact" w:val="1153"/>
          <w:jc w:val="center"/>
        </w:trPr>
        <w:tc>
          <w:tcPr>
            <w:tcW w:w="724"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57" w:right="57"/>
              <w:jc w:val="center"/>
            </w:pPr>
            <w:r>
              <w:rPr>
                <w:rStyle w:val="95pt2"/>
              </w:rPr>
              <w:t>5</w:t>
            </w:r>
          </w:p>
        </w:tc>
        <w:tc>
          <w:tcPr>
            <w:tcW w:w="7088"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235" w:lineRule="exact"/>
              <w:ind w:left="131" w:right="123"/>
              <w:jc w:val="both"/>
            </w:pPr>
            <w:r>
              <w:rPr>
                <w:rStyle w:val="95pt1"/>
              </w:rPr>
              <w:t>Производство работ осуществляется в охранной зоне действующей воздушной линии электропередачи, вблизи объектов, находящихся под напряжением, внутри существующих зданий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1,20</w:t>
            </w:r>
          </w:p>
        </w:tc>
        <w:tc>
          <w:tcPr>
            <w:tcW w:w="1560"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1,20</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1,20</w:t>
            </w:r>
          </w:p>
        </w:tc>
        <w:tc>
          <w:tcPr>
            <w:tcW w:w="1418" w:type="dxa"/>
            <w:gridSpan w:val="2"/>
            <w:tcBorders>
              <w:top w:val="single" w:sz="4" w:space="0" w:color="auto"/>
              <w:left w:val="single" w:sz="4" w:space="0" w:color="auto"/>
              <w:righ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1,20</w:t>
            </w:r>
          </w:p>
        </w:tc>
      </w:tr>
      <w:tr w:rsidR="00E42940" w:rsidTr="00E42940">
        <w:tblPrEx>
          <w:jc w:val="center"/>
          <w:tblInd w:w="0" w:type="dxa"/>
        </w:tblPrEx>
        <w:trPr>
          <w:gridBefore w:val="1"/>
          <w:wBefore w:w="291" w:type="dxa"/>
          <w:trHeight w:hRule="exact" w:val="1153"/>
          <w:jc w:val="center"/>
        </w:trPr>
        <w:tc>
          <w:tcPr>
            <w:tcW w:w="724"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57" w:right="57"/>
              <w:jc w:val="center"/>
            </w:pPr>
            <w:r>
              <w:rPr>
                <w:rStyle w:val="95pt1"/>
              </w:rPr>
              <w:t>6</w:t>
            </w:r>
          </w:p>
        </w:tc>
        <w:tc>
          <w:tcPr>
            <w:tcW w:w="7088"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230" w:lineRule="exact"/>
              <w:ind w:left="131" w:right="123"/>
              <w:jc w:val="both"/>
            </w:pPr>
            <w:r>
              <w:rPr>
                <w:rStyle w:val="95pt1"/>
              </w:rPr>
              <w:t>Производство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1,35</w:t>
            </w:r>
          </w:p>
        </w:tc>
        <w:tc>
          <w:tcPr>
            <w:tcW w:w="1560"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2"/>
              </w:rPr>
              <w:t>1,35</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1,35</w:t>
            </w:r>
          </w:p>
        </w:tc>
        <w:tc>
          <w:tcPr>
            <w:tcW w:w="1418" w:type="dxa"/>
            <w:gridSpan w:val="2"/>
            <w:tcBorders>
              <w:top w:val="single" w:sz="4" w:space="0" w:color="auto"/>
              <w:left w:val="single" w:sz="4" w:space="0" w:color="auto"/>
              <w:righ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2"/>
              </w:rPr>
              <w:t>1,35</w:t>
            </w:r>
          </w:p>
        </w:tc>
      </w:tr>
      <w:tr w:rsidR="00E42940" w:rsidTr="00E42940">
        <w:tblPrEx>
          <w:jc w:val="center"/>
          <w:tblInd w:w="0" w:type="dxa"/>
        </w:tblPrEx>
        <w:trPr>
          <w:gridBefore w:val="1"/>
          <w:wBefore w:w="291" w:type="dxa"/>
          <w:trHeight w:hRule="exact" w:val="922"/>
          <w:jc w:val="center"/>
        </w:trPr>
        <w:tc>
          <w:tcPr>
            <w:tcW w:w="724"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57" w:right="57"/>
              <w:jc w:val="center"/>
            </w:pPr>
            <w:r>
              <w:rPr>
                <w:rStyle w:val="95pt3"/>
              </w:rPr>
              <w:t>7</w:t>
            </w:r>
          </w:p>
        </w:tc>
        <w:tc>
          <w:tcPr>
            <w:tcW w:w="7088"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235" w:lineRule="exact"/>
              <w:ind w:left="131" w:right="123"/>
              <w:jc w:val="both"/>
            </w:pPr>
            <w:r>
              <w:rPr>
                <w:rStyle w:val="95pt1"/>
              </w:rP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1,10</w:t>
            </w:r>
          </w:p>
        </w:tc>
        <w:tc>
          <w:tcPr>
            <w:tcW w:w="1560"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1,10</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1,10</w:t>
            </w:r>
          </w:p>
        </w:tc>
        <w:tc>
          <w:tcPr>
            <w:tcW w:w="1418" w:type="dxa"/>
            <w:gridSpan w:val="2"/>
            <w:tcBorders>
              <w:top w:val="single" w:sz="4" w:space="0" w:color="auto"/>
              <w:left w:val="single" w:sz="4" w:space="0" w:color="auto"/>
              <w:righ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1,10</w:t>
            </w:r>
          </w:p>
        </w:tc>
      </w:tr>
      <w:tr w:rsidR="00E42940" w:rsidTr="00E42940">
        <w:tblPrEx>
          <w:jc w:val="center"/>
          <w:tblInd w:w="0" w:type="dxa"/>
        </w:tblPrEx>
        <w:trPr>
          <w:gridBefore w:val="1"/>
          <w:wBefore w:w="291" w:type="dxa"/>
          <w:trHeight w:hRule="exact" w:val="291"/>
          <w:jc w:val="center"/>
        </w:trPr>
        <w:tc>
          <w:tcPr>
            <w:tcW w:w="724"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57" w:right="57"/>
              <w:jc w:val="center"/>
            </w:pPr>
            <w:r>
              <w:rPr>
                <w:rStyle w:val="95pt"/>
              </w:rPr>
              <w:t>8</w:t>
            </w:r>
          </w:p>
        </w:tc>
        <w:tc>
          <w:tcPr>
            <w:tcW w:w="7088"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31" w:right="123"/>
              <w:jc w:val="both"/>
            </w:pPr>
            <w:r>
              <w:rPr>
                <w:rStyle w:val="95pt1"/>
              </w:rPr>
              <w:t>Производство работ осуществляется в помещениях высотой до 1,8 м.</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1,35</w:t>
            </w:r>
          </w:p>
        </w:tc>
        <w:tc>
          <w:tcPr>
            <w:tcW w:w="1560"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1,35</w:t>
            </w:r>
          </w:p>
        </w:tc>
        <w:tc>
          <w:tcPr>
            <w:tcW w:w="1842" w:type="dxa"/>
            <w:gridSpan w:val="2"/>
            <w:tcBorders>
              <w:top w:val="single" w:sz="4" w:space="0" w:color="auto"/>
              <w:lef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1,35</w:t>
            </w:r>
          </w:p>
        </w:tc>
        <w:tc>
          <w:tcPr>
            <w:tcW w:w="1418" w:type="dxa"/>
            <w:gridSpan w:val="2"/>
            <w:tcBorders>
              <w:top w:val="single" w:sz="4" w:space="0" w:color="auto"/>
              <w:left w:val="single" w:sz="4" w:space="0" w:color="auto"/>
              <w:righ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1,35</w:t>
            </w:r>
          </w:p>
        </w:tc>
      </w:tr>
      <w:tr w:rsidR="00E42940" w:rsidTr="00E42940">
        <w:tblPrEx>
          <w:jc w:val="center"/>
          <w:tblInd w:w="0" w:type="dxa"/>
        </w:tblPrEx>
        <w:trPr>
          <w:gridBefore w:val="1"/>
          <w:wBefore w:w="291" w:type="dxa"/>
          <w:trHeight w:hRule="exact" w:val="282"/>
          <w:jc w:val="center"/>
        </w:trPr>
        <w:tc>
          <w:tcPr>
            <w:tcW w:w="724" w:type="dxa"/>
            <w:gridSpan w:val="2"/>
            <w:tcBorders>
              <w:top w:val="single" w:sz="4" w:space="0" w:color="auto"/>
              <w:left w:val="single" w:sz="4" w:space="0" w:color="auto"/>
              <w:bottom w:val="single" w:sz="4" w:space="0" w:color="auto"/>
            </w:tcBorders>
            <w:shd w:val="clear" w:color="auto" w:fill="FFFFFF"/>
          </w:tcPr>
          <w:p w:rsidR="00733666" w:rsidRDefault="00F662BD" w:rsidP="00AD6AE9">
            <w:pPr>
              <w:pStyle w:val="7"/>
              <w:shd w:val="clear" w:color="auto" w:fill="auto"/>
              <w:spacing w:after="0" w:line="190" w:lineRule="exact"/>
              <w:ind w:left="57" w:right="57"/>
              <w:jc w:val="center"/>
            </w:pPr>
            <w:r>
              <w:rPr>
                <w:rStyle w:val="95pt1"/>
              </w:rPr>
              <w:t>9</w:t>
            </w:r>
          </w:p>
        </w:tc>
        <w:tc>
          <w:tcPr>
            <w:tcW w:w="7088" w:type="dxa"/>
            <w:gridSpan w:val="2"/>
            <w:tcBorders>
              <w:top w:val="single" w:sz="4" w:space="0" w:color="auto"/>
              <w:left w:val="single" w:sz="4" w:space="0" w:color="auto"/>
              <w:bottom w:val="single" w:sz="4" w:space="0" w:color="auto"/>
            </w:tcBorders>
            <w:shd w:val="clear" w:color="auto" w:fill="FFFFFF"/>
          </w:tcPr>
          <w:p w:rsidR="00733666" w:rsidRDefault="00F662BD" w:rsidP="00AD6AE9">
            <w:pPr>
              <w:pStyle w:val="7"/>
              <w:shd w:val="clear" w:color="auto" w:fill="auto"/>
              <w:spacing w:after="0" w:line="190" w:lineRule="exact"/>
              <w:ind w:left="131" w:right="123"/>
              <w:jc w:val="both"/>
            </w:pPr>
            <w:r>
              <w:rPr>
                <w:rStyle w:val="95pt1"/>
              </w:rPr>
              <w:t>Производство работ осуществляется в жилых помещениях без расселения.</w:t>
            </w:r>
          </w:p>
        </w:tc>
        <w:tc>
          <w:tcPr>
            <w:tcW w:w="1842" w:type="dxa"/>
            <w:gridSpan w:val="2"/>
            <w:tcBorders>
              <w:top w:val="single" w:sz="4" w:space="0" w:color="auto"/>
              <w:left w:val="single" w:sz="4" w:space="0" w:color="auto"/>
              <w:bottom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1,50</w:t>
            </w:r>
          </w:p>
        </w:tc>
        <w:tc>
          <w:tcPr>
            <w:tcW w:w="1560" w:type="dxa"/>
            <w:gridSpan w:val="2"/>
            <w:tcBorders>
              <w:top w:val="single" w:sz="4" w:space="0" w:color="auto"/>
              <w:left w:val="single" w:sz="4" w:space="0" w:color="auto"/>
              <w:bottom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1,50</w:t>
            </w:r>
          </w:p>
        </w:tc>
        <w:tc>
          <w:tcPr>
            <w:tcW w:w="1842" w:type="dxa"/>
            <w:gridSpan w:val="2"/>
            <w:tcBorders>
              <w:top w:val="single" w:sz="4" w:space="0" w:color="auto"/>
              <w:left w:val="single" w:sz="4" w:space="0" w:color="auto"/>
              <w:bottom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1,50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
              </w:rPr>
              <w:t>1,50</w:t>
            </w:r>
          </w:p>
        </w:tc>
      </w:tr>
      <w:tr w:rsidR="00E42940" w:rsidTr="00E42940">
        <w:tblPrEx>
          <w:jc w:val="center"/>
          <w:tblInd w:w="0" w:type="dxa"/>
        </w:tblPrEx>
        <w:trPr>
          <w:gridBefore w:val="1"/>
          <w:wBefore w:w="291" w:type="dxa"/>
          <w:trHeight w:hRule="exact" w:val="598"/>
          <w:jc w:val="center"/>
        </w:trPr>
        <w:tc>
          <w:tcPr>
            <w:tcW w:w="724" w:type="dxa"/>
            <w:gridSpan w:val="2"/>
            <w:tcBorders>
              <w:top w:val="single" w:sz="4" w:space="0" w:color="auto"/>
              <w:left w:val="single" w:sz="4" w:space="0" w:color="auto"/>
              <w:bottom w:val="single" w:sz="4" w:space="0" w:color="auto"/>
            </w:tcBorders>
            <w:shd w:val="clear" w:color="auto" w:fill="FFFFFF"/>
          </w:tcPr>
          <w:p w:rsidR="00733666" w:rsidRDefault="00F662BD" w:rsidP="00AD6AE9">
            <w:pPr>
              <w:pStyle w:val="7"/>
              <w:shd w:val="clear" w:color="auto" w:fill="auto"/>
              <w:spacing w:after="0" w:line="190" w:lineRule="exact"/>
              <w:ind w:left="57" w:right="57"/>
              <w:jc w:val="center"/>
            </w:pPr>
            <w:r>
              <w:rPr>
                <w:rStyle w:val="95pt"/>
              </w:rPr>
              <w:t>10</w:t>
            </w:r>
          </w:p>
        </w:tc>
        <w:tc>
          <w:tcPr>
            <w:tcW w:w="7088" w:type="dxa"/>
            <w:gridSpan w:val="2"/>
            <w:tcBorders>
              <w:top w:val="single" w:sz="4" w:space="0" w:color="auto"/>
              <w:left w:val="single" w:sz="4" w:space="0" w:color="auto"/>
              <w:bottom w:val="single" w:sz="4" w:space="0" w:color="auto"/>
            </w:tcBorders>
            <w:shd w:val="clear" w:color="auto" w:fill="FFFFFF"/>
          </w:tcPr>
          <w:p w:rsidR="00733666" w:rsidRDefault="00F662BD" w:rsidP="00AD6AE9">
            <w:pPr>
              <w:pStyle w:val="7"/>
              <w:shd w:val="clear" w:color="auto" w:fill="auto"/>
              <w:spacing w:after="0" w:line="259" w:lineRule="exact"/>
              <w:ind w:left="131" w:right="123"/>
              <w:jc w:val="both"/>
            </w:pPr>
            <w:r>
              <w:rPr>
                <w:rStyle w:val="95pt1"/>
              </w:rPr>
              <w:t>Производство работ осуществляется в стесненных условиях застроенной части населенных пунктов.</w:t>
            </w:r>
          </w:p>
        </w:tc>
        <w:tc>
          <w:tcPr>
            <w:tcW w:w="1842" w:type="dxa"/>
            <w:gridSpan w:val="2"/>
            <w:tcBorders>
              <w:top w:val="single" w:sz="4" w:space="0" w:color="auto"/>
              <w:left w:val="single" w:sz="4" w:space="0" w:color="auto"/>
              <w:bottom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1"/>
              </w:rPr>
              <w:t>1,15</w:t>
            </w:r>
          </w:p>
        </w:tc>
        <w:tc>
          <w:tcPr>
            <w:tcW w:w="1560" w:type="dxa"/>
            <w:gridSpan w:val="2"/>
            <w:tcBorders>
              <w:top w:val="single" w:sz="4" w:space="0" w:color="auto"/>
              <w:left w:val="single" w:sz="4" w:space="0" w:color="auto"/>
              <w:bottom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
              </w:rPr>
              <w:t>1,15</w:t>
            </w:r>
          </w:p>
        </w:tc>
        <w:tc>
          <w:tcPr>
            <w:tcW w:w="1842" w:type="dxa"/>
            <w:gridSpan w:val="2"/>
            <w:tcBorders>
              <w:top w:val="single" w:sz="4" w:space="0" w:color="auto"/>
              <w:left w:val="single" w:sz="4" w:space="0" w:color="auto"/>
              <w:bottom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733666" w:rsidRDefault="00F662BD" w:rsidP="00AD6AE9">
            <w:pPr>
              <w:pStyle w:val="7"/>
              <w:shd w:val="clear" w:color="auto" w:fill="auto"/>
              <w:spacing w:after="0" w:line="190" w:lineRule="exact"/>
              <w:ind w:left="140" w:right="141"/>
              <w:jc w:val="center"/>
            </w:pPr>
            <w:r>
              <w:rPr>
                <w:rStyle w:val="95pt"/>
              </w:rPr>
              <w:t>1,15</w:t>
            </w:r>
          </w:p>
        </w:tc>
      </w:tr>
    </w:tbl>
    <w:p w:rsidR="00973267" w:rsidRDefault="00973267" w:rsidP="00473DEA">
      <w:pPr>
        <w:pStyle w:val="ad"/>
        <w:shd w:val="clear" w:color="auto" w:fill="auto"/>
        <w:spacing w:after="57" w:line="190" w:lineRule="exact"/>
        <w:ind w:firstLine="689"/>
        <w:jc w:val="both"/>
        <w:rPr>
          <w:rStyle w:val="ae"/>
        </w:rPr>
      </w:pPr>
    </w:p>
    <w:p w:rsidR="00473DEA" w:rsidRDefault="00F662BD" w:rsidP="00473DEA">
      <w:pPr>
        <w:pStyle w:val="ad"/>
        <w:shd w:val="clear" w:color="auto" w:fill="auto"/>
        <w:spacing w:after="57" w:line="190" w:lineRule="exact"/>
        <w:ind w:firstLine="689"/>
        <w:jc w:val="both"/>
        <w:rPr>
          <w:rStyle w:val="ae"/>
        </w:rPr>
      </w:pPr>
      <w:r>
        <w:rPr>
          <w:rStyle w:val="ae"/>
        </w:rPr>
        <w:t>Приме</w:t>
      </w:r>
      <w:r w:rsidR="00473DEA">
        <w:rPr>
          <w:rStyle w:val="ae"/>
        </w:rPr>
        <w:t>чание:</w:t>
      </w:r>
    </w:p>
    <w:p w:rsidR="00473DEA" w:rsidRDefault="00473DEA" w:rsidP="00473DEA">
      <w:pPr>
        <w:pStyle w:val="ad"/>
        <w:shd w:val="clear" w:color="auto" w:fill="auto"/>
        <w:spacing w:after="57" w:line="190" w:lineRule="exact"/>
        <w:ind w:firstLine="689"/>
        <w:jc w:val="both"/>
        <w:rPr>
          <w:rStyle w:val="ae"/>
        </w:rPr>
      </w:pPr>
      <w:r>
        <w:rPr>
          <w:rStyle w:val="ae"/>
        </w:rPr>
        <w:t>2.1 Коэффициенты, указа</w:t>
      </w:r>
      <w:r w:rsidR="00F662BD">
        <w:rPr>
          <w:rStyle w:val="ae"/>
        </w:rPr>
        <w:t xml:space="preserve">нные в пунктах 3 и 10, не распространяются на работы, выполняемые в помещениях </w:t>
      </w:r>
      <w:r>
        <w:rPr>
          <w:rStyle w:val="ae"/>
        </w:rPr>
        <w:t>объектов</w:t>
      </w:r>
      <w:r w:rsidR="00F662BD">
        <w:rPr>
          <w:rStyle w:val="ae"/>
        </w:rPr>
        <w:t xml:space="preserve"> капитального строительства.</w:t>
      </w:r>
    </w:p>
    <w:p w:rsidR="00733666" w:rsidRDefault="00473DEA" w:rsidP="00473DEA">
      <w:pPr>
        <w:pStyle w:val="ad"/>
        <w:shd w:val="clear" w:color="auto" w:fill="auto"/>
        <w:spacing w:after="57" w:line="190" w:lineRule="exact"/>
        <w:ind w:firstLine="689"/>
        <w:jc w:val="both"/>
        <w:rPr>
          <w:rStyle w:val="ae"/>
        </w:rPr>
      </w:pPr>
      <w:r>
        <w:rPr>
          <w:rStyle w:val="ae"/>
        </w:rPr>
        <w:t xml:space="preserve">2.2 </w:t>
      </w:r>
      <w:r w:rsidR="00F662BD">
        <w:rPr>
          <w:rStyle w:val="ae"/>
        </w:rPr>
        <w:t>Одновременное применение нескольких коэффициентов не допускается. Исключением являются коэффициенты, указанные в п</w:t>
      </w:r>
      <w:r>
        <w:rPr>
          <w:rStyle w:val="ae"/>
        </w:rPr>
        <w:t>унктах 4.1,4.2,4.3,4.4, 5, 7, 8</w:t>
      </w:r>
      <w:r w:rsidR="00F662BD">
        <w:rPr>
          <w:rStyle w:val="ae"/>
        </w:rPr>
        <w:t>. При одновременном применении коэффициенты перемножаются.</w:t>
      </w: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after="57" w:line="190" w:lineRule="exact"/>
        <w:ind w:firstLine="689"/>
        <w:jc w:val="both"/>
        <w:rPr>
          <w:rStyle w:val="ae"/>
        </w:rPr>
      </w:pPr>
    </w:p>
    <w:p w:rsidR="005E58B7" w:rsidRDefault="005E58B7" w:rsidP="00473DEA">
      <w:pPr>
        <w:pStyle w:val="ad"/>
        <w:shd w:val="clear" w:color="auto" w:fill="auto"/>
        <w:spacing w:after="57" w:line="190" w:lineRule="exact"/>
        <w:ind w:firstLine="689"/>
        <w:jc w:val="both"/>
        <w:rPr>
          <w:rStyle w:val="ae"/>
        </w:rPr>
      </w:pPr>
    </w:p>
    <w:p w:rsidR="005E58B7" w:rsidRDefault="005E58B7" w:rsidP="00473DEA">
      <w:pPr>
        <w:pStyle w:val="ad"/>
        <w:shd w:val="clear" w:color="auto" w:fill="auto"/>
        <w:spacing w:after="57" w:line="190" w:lineRule="exact"/>
        <w:ind w:firstLine="689"/>
        <w:jc w:val="both"/>
        <w:rPr>
          <w:rStyle w:val="ae"/>
        </w:rPr>
      </w:pPr>
    </w:p>
    <w:p w:rsidR="005E58B7" w:rsidRDefault="005E58B7" w:rsidP="00473DEA">
      <w:pPr>
        <w:pStyle w:val="ad"/>
        <w:shd w:val="clear" w:color="auto" w:fill="auto"/>
        <w:spacing w:after="57" w:line="190" w:lineRule="exact"/>
        <w:ind w:firstLine="689"/>
        <w:jc w:val="both"/>
        <w:rPr>
          <w:rStyle w:val="ae"/>
        </w:rPr>
      </w:pPr>
    </w:p>
    <w:p w:rsidR="00473DEA" w:rsidRDefault="00473DEA" w:rsidP="00473DEA">
      <w:pPr>
        <w:pStyle w:val="ad"/>
        <w:shd w:val="clear" w:color="auto" w:fill="auto"/>
        <w:spacing w:line="190" w:lineRule="exact"/>
        <w:ind w:firstLine="142"/>
        <w:jc w:val="right"/>
        <w:rPr>
          <w:rStyle w:val="ae"/>
        </w:rPr>
      </w:pPr>
      <w:r>
        <w:rPr>
          <w:rStyle w:val="ae"/>
        </w:rPr>
        <w:lastRenderedPageBreak/>
        <w:t>Таблица 3</w:t>
      </w:r>
    </w:p>
    <w:p w:rsidR="00473DEA" w:rsidRDefault="00473DEA" w:rsidP="00473DEA">
      <w:pPr>
        <w:pStyle w:val="ad"/>
        <w:shd w:val="clear" w:color="auto" w:fill="auto"/>
        <w:spacing w:line="190" w:lineRule="exact"/>
        <w:ind w:firstLine="142"/>
        <w:jc w:val="right"/>
        <w:rPr>
          <w:rStyle w:val="ae"/>
        </w:rPr>
      </w:pPr>
    </w:p>
    <w:tbl>
      <w:tblPr>
        <w:tblpPr w:leftFromText="180" w:rightFromText="180" w:vertAnchor="text" w:horzAnchor="margin" w:tblpY="705"/>
        <w:tblOverlap w:val="never"/>
        <w:tblW w:w="14414" w:type="dxa"/>
        <w:tblLayout w:type="fixed"/>
        <w:tblCellMar>
          <w:left w:w="10" w:type="dxa"/>
          <w:right w:w="10" w:type="dxa"/>
        </w:tblCellMar>
        <w:tblLook w:val="04A0" w:firstRow="1" w:lastRow="0" w:firstColumn="1" w:lastColumn="0" w:noHBand="0" w:noVBand="1"/>
      </w:tblPr>
      <w:tblGrid>
        <w:gridCol w:w="634"/>
        <w:gridCol w:w="7441"/>
        <w:gridCol w:w="2218"/>
        <w:gridCol w:w="1428"/>
        <w:gridCol w:w="1526"/>
        <w:gridCol w:w="1167"/>
      </w:tblGrid>
      <w:tr w:rsidR="00473DEA" w:rsidTr="00E91F12">
        <w:trPr>
          <w:trHeight w:hRule="exact" w:val="254"/>
        </w:trPr>
        <w:tc>
          <w:tcPr>
            <w:tcW w:w="634" w:type="dxa"/>
            <w:vMerge w:val="restart"/>
            <w:tcBorders>
              <w:top w:val="single" w:sz="4" w:space="0" w:color="auto"/>
              <w:left w:val="single" w:sz="4" w:space="0" w:color="auto"/>
            </w:tcBorders>
            <w:shd w:val="clear" w:color="auto" w:fill="FFFFFF"/>
          </w:tcPr>
          <w:p w:rsidR="00473DEA" w:rsidRDefault="00473DEA" w:rsidP="00473DEA">
            <w:pPr>
              <w:pStyle w:val="7"/>
              <w:shd w:val="clear" w:color="auto" w:fill="auto"/>
              <w:spacing w:after="60" w:line="190" w:lineRule="exact"/>
              <w:ind w:left="57" w:right="57"/>
            </w:pPr>
            <w:r>
              <w:rPr>
                <w:rStyle w:val="95pt"/>
              </w:rPr>
              <w:t>№</w:t>
            </w:r>
          </w:p>
          <w:p w:rsidR="00473DEA" w:rsidRDefault="00E91F12" w:rsidP="00473DEA">
            <w:pPr>
              <w:pStyle w:val="7"/>
              <w:shd w:val="clear" w:color="auto" w:fill="auto"/>
              <w:spacing w:before="60" w:after="0" w:line="190" w:lineRule="exact"/>
              <w:ind w:left="57" w:right="57"/>
            </w:pPr>
            <w:r>
              <w:rPr>
                <w:rStyle w:val="95pt"/>
              </w:rPr>
              <w:t>п.п.</w:t>
            </w:r>
          </w:p>
        </w:tc>
        <w:tc>
          <w:tcPr>
            <w:tcW w:w="7441" w:type="dxa"/>
            <w:vMerge w:val="restart"/>
            <w:tcBorders>
              <w:top w:val="single" w:sz="4" w:space="0" w:color="auto"/>
              <w:left w:val="single" w:sz="4" w:space="0" w:color="auto"/>
            </w:tcBorders>
            <w:shd w:val="clear" w:color="auto" w:fill="FFFFFF"/>
            <w:vAlign w:val="center"/>
          </w:tcPr>
          <w:p w:rsidR="00473DEA" w:rsidRDefault="00473DEA" w:rsidP="00473DEA">
            <w:pPr>
              <w:pStyle w:val="7"/>
              <w:shd w:val="clear" w:color="auto" w:fill="auto"/>
              <w:spacing w:after="0" w:line="190" w:lineRule="exact"/>
              <w:ind w:firstLine="689"/>
              <w:jc w:val="center"/>
            </w:pPr>
            <w:r>
              <w:rPr>
                <w:rStyle w:val="95pt"/>
              </w:rPr>
              <w:t>Условия производства работ</w:t>
            </w:r>
          </w:p>
        </w:tc>
        <w:tc>
          <w:tcPr>
            <w:tcW w:w="6339" w:type="dxa"/>
            <w:gridSpan w:val="4"/>
            <w:tcBorders>
              <w:top w:val="single" w:sz="4" w:space="0" w:color="auto"/>
              <w:left w:val="single" w:sz="4" w:space="0" w:color="auto"/>
              <w:right w:val="single" w:sz="4" w:space="0" w:color="auto"/>
            </w:tcBorders>
            <w:shd w:val="clear" w:color="auto" w:fill="FFFFFF"/>
          </w:tcPr>
          <w:p w:rsidR="00473DEA" w:rsidRDefault="00473DEA" w:rsidP="00473DEA">
            <w:pPr>
              <w:pStyle w:val="7"/>
              <w:shd w:val="clear" w:color="auto" w:fill="auto"/>
              <w:spacing w:after="0" w:line="190" w:lineRule="exact"/>
              <w:ind w:right="158" w:firstLine="689"/>
              <w:jc w:val="center"/>
            </w:pPr>
            <w:r>
              <w:rPr>
                <w:rStyle w:val="95pt1"/>
              </w:rPr>
              <w:t>Коэффициенты к сметным нормам</w:t>
            </w:r>
          </w:p>
        </w:tc>
      </w:tr>
      <w:tr w:rsidR="00473DEA" w:rsidTr="00E91F12">
        <w:trPr>
          <w:trHeight w:hRule="exact" w:val="1426"/>
        </w:trPr>
        <w:tc>
          <w:tcPr>
            <w:tcW w:w="634" w:type="dxa"/>
            <w:vMerge/>
            <w:tcBorders>
              <w:left w:val="single" w:sz="4" w:space="0" w:color="auto"/>
            </w:tcBorders>
            <w:shd w:val="clear" w:color="auto" w:fill="FFFFFF"/>
          </w:tcPr>
          <w:p w:rsidR="00473DEA" w:rsidRDefault="00473DEA" w:rsidP="00473DEA">
            <w:pPr>
              <w:ind w:left="57" w:right="57"/>
            </w:pPr>
          </w:p>
        </w:tc>
        <w:tc>
          <w:tcPr>
            <w:tcW w:w="7441" w:type="dxa"/>
            <w:vMerge/>
            <w:tcBorders>
              <w:left w:val="single" w:sz="4" w:space="0" w:color="auto"/>
            </w:tcBorders>
            <w:shd w:val="clear" w:color="auto" w:fill="FFFFFF"/>
          </w:tcPr>
          <w:p w:rsidR="00473DEA" w:rsidRDefault="00473DEA" w:rsidP="00473DEA">
            <w:pPr>
              <w:ind w:firstLine="689"/>
            </w:pPr>
          </w:p>
        </w:tc>
        <w:tc>
          <w:tcPr>
            <w:tcW w:w="2218" w:type="dxa"/>
            <w:tcBorders>
              <w:top w:val="single" w:sz="4" w:space="0" w:color="auto"/>
              <w:left w:val="single" w:sz="4" w:space="0" w:color="auto"/>
            </w:tcBorders>
            <w:shd w:val="clear" w:color="auto" w:fill="FFFFFF"/>
          </w:tcPr>
          <w:p w:rsidR="00473DEA" w:rsidRDefault="00473DEA" w:rsidP="00473DEA">
            <w:pPr>
              <w:pStyle w:val="7"/>
              <w:shd w:val="clear" w:color="auto" w:fill="auto"/>
              <w:spacing w:after="0" w:line="230" w:lineRule="exact"/>
              <w:ind w:left="57" w:right="57"/>
              <w:jc w:val="center"/>
            </w:pPr>
            <w:r>
              <w:rPr>
                <w:rStyle w:val="95pt"/>
              </w:rPr>
              <w:t xml:space="preserve">на строительные и специальные строительные работы </w:t>
            </w:r>
            <w:r>
              <w:rPr>
                <w:rStyle w:val="95pt0"/>
              </w:rPr>
              <w:t>(кроме сметных норм сборника 46)</w:t>
            </w:r>
          </w:p>
        </w:tc>
        <w:tc>
          <w:tcPr>
            <w:tcW w:w="1428" w:type="dxa"/>
            <w:tcBorders>
              <w:top w:val="single" w:sz="4" w:space="0" w:color="auto"/>
              <w:left w:val="single" w:sz="4" w:space="0" w:color="auto"/>
            </w:tcBorders>
            <w:shd w:val="clear" w:color="auto" w:fill="FFFFFF"/>
          </w:tcPr>
          <w:p w:rsidR="00473DEA" w:rsidRDefault="00473DEA" w:rsidP="00473DEA">
            <w:pPr>
              <w:pStyle w:val="7"/>
              <w:shd w:val="clear" w:color="auto" w:fill="auto"/>
              <w:spacing w:after="0" w:line="230" w:lineRule="exact"/>
              <w:ind w:left="57" w:right="57"/>
              <w:jc w:val="center"/>
            </w:pPr>
            <w:r>
              <w:rPr>
                <w:rStyle w:val="95pt"/>
              </w:rPr>
              <w:t>на монтаж оборудования</w:t>
            </w:r>
          </w:p>
        </w:tc>
        <w:tc>
          <w:tcPr>
            <w:tcW w:w="1526" w:type="dxa"/>
            <w:tcBorders>
              <w:top w:val="single" w:sz="4" w:space="0" w:color="auto"/>
              <w:left w:val="single" w:sz="4" w:space="0" w:color="auto"/>
            </w:tcBorders>
            <w:shd w:val="clear" w:color="auto" w:fill="FFFFFF"/>
          </w:tcPr>
          <w:p w:rsidR="00473DEA" w:rsidRDefault="00EA0428" w:rsidP="00473DEA">
            <w:pPr>
              <w:pStyle w:val="7"/>
              <w:shd w:val="clear" w:color="auto" w:fill="auto"/>
              <w:spacing w:after="0" w:line="230" w:lineRule="exact"/>
              <w:ind w:left="57" w:right="57"/>
              <w:jc w:val="center"/>
            </w:pPr>
            <w:r>
              <w:rPr>
                <w:rStyle w:val="95pt"/>
              </w:rPr>
              <w:t>на ремонтно</w:t>
            </w:r>
            <w:r>
              <w:rPr>
                <w:rStyle w:val="95pt"/>
              </w:rPr>
              <w:softHyphen/>
              <w:t xml:space="preserve">строительные </w:t>
            </w:r>
            <w:r w:rsidR="00473DEA">
              <w:rPr>
                <w:rStyle w:val="95pt"/>
              </w:rPr>
              <w:t>работы</w:t>
            </w:r>
          </w:p>
        </w:tc>
        <w:tc>
          <w:tcPr>
            <w:tcW w:w="1167" w:type="dxa"/>
            <w:tcBorders>
              <w:top w:val="single" w:sz="4" w:space="0" w:color="auto"/>
              <w:left w:val="single" w:sz="4" w:space="0" w:color="auto"/>
              <w:right w:val="single" w:sz="4" w:space="0" w:color="auto"/>
            </w:tcBorders>
            <w:shd w:val="clear" w:color="auto" w:fill="FFFFFF"/>
          </w:tcPr>
          <w:p w:rsidR="00473DEA" w:rsidRDefault="00473DEA" w:rsidP="00473DEA">
            <w:pPr>
              <w:pStyle w:val="7"/>
              <w:shd w:val="clear" w:color="auto" w:fill="auto"/>
              <w:spacing w:after="60" w:line="190" w:lineRule="exact"/>
              <w:ind w:left="57" w:right="57"/>
              <w:jc w:val="center"/>
            </w:pPr>
            <w:r>
              <w:rPr>
                <w:rStyle w:val="95pt"/>
              </w:rPr>
              <w:t>сборника</w:t>
            </w:r>
          </w:p>
          <w:p w:rsidR="00473DEA" w:rsidRDefault="00473DEA" w:rsidP="00473DEA">
            <w:pPr>
              <w:pStyle w:val="7"/>
              <w:shd w:val="clear" w:color="auto" w:fill="auto"/>
              <w:spacing w:before="60" w:after="0" w:line="190" w:lineRule="exact"/>
              <w:ind w:left="57" w:right="57"/>
              <w:jc w:val="center"/>
            </w:pPr>
            <w:r>
              <w:rPr>
                <w:rStyle w:val="95pt"/>
              </w:rPr>
              <w:t>46</w:t>
            </w:r>
          </w:p>
        </w:tc>
      </w:tr>
      <w:tr w:rsidR="00473DEA" w:rsidTr="00E91F12">
        <w:trPr>
          <w:trHeight w:hRule="exact" w:val="240"/>
        </w:trPr>
        <w:tc>
          <w:tcPr>
            <w:tcW w:w="634" w:type="dxa"/>
            <w:tcBorders>
              <w:top w:val="single" w:sz="4" w:space="0" w:color="auto"/>
              <w:left w:val="single" w:sz="4" w:space="0" w:color="auto"/>
            </w:tcBorders>
            <w:shd w:val="clear" w:color="auto" w:fill="FFFFFF"/>
          </w:tcPr>
          <w:p w:rsidR="00473DEA" w:rsidRDefault="00473DEA" w:rsidP="00473DEA">
            <w:pPr>
              <w:pStyle w:val="7"/>
              <w:shd w:val="clear" w:color="auto" w:fill="auto"/>
              <w:spacing w:after="0" w:line="190" w:lineRule="exact"/>
              <w:ind w:left="57" w:right="57"/>
              <w:jc w:val="center"/>
            </w:pPr>
            <w:r>
              <w:rPr>
                <w:rStyle w:val="95pt"/>
              </w:rPr>
              <w:t>1</w:t>
            </w:r>
          </w:p>
        </w:tc>
        <w:tc>
          <w:tcPr>
            <w:tcW w:w="7441" w:type="dxa"/>
            <w:tcBorders>
              <w:top w:val="single" w:sz="4" w:space="0" w:color="auto"/>
              <w:left w:val="single" w:sz="4" w:space="0" w:color="auto"/>
            </w:tcBorders>
            <w:shd w:val="clear" w:color="auto" w:fill="FFFFFF"/>
          </w:tcPr>
          <w:p w:rsidR="00473DEA" w:rsidRDefault="00473DEA" w:rsidP="00473DEA">
            <w:pPr>
              <w:pStyle w:val="7"/>
              <w:shd w:val="clear" w:color="auto" w:fill="auto"/>
              <w:spacing w:after="0" w:line="190" w:lineRule="exact"/>
              <w:ind w:firstLine="689"/>
              <w:jc w:val="center"/>
            </w:pPr>
            <w:r>
              <w:rPr>
                <w:rStyle w:val="95pt"/>
              </w:rPr>
              <w:t>2</w:t>
            </w:r>
          </w:p>
        </w:tc>
        <w:tc>
          <w:tcPr>
            <w:tcW w:w="2218" w:type="dxa"/>
            <w:tcBorders>
              <w:top w:val="single" w:sz="4" w:space="0" w:color="auto"/>
              <w:left w:val="single" w:sz="4" w:space="0" w:color="auto"/>
            </w:tcBorders>
            <w:shd w:val="clear" w:color="auto" w:fill="FFFFFF"/>
          </w:tcPr>
          <w:p w:rsidR="00473DEA" w:rsidRDefault="00473DEA" w:rsidP="00473DEA">
            <w:pPr>
              <w:pStyle w:val="7"/>
              <w:shd w:val="clear" w:color="auto" w:fill="auto"/>
              <w:spacing w:after="0" w:line="190" w:lineRule="exact"/>
              <w:ind w:firstLine="689"/>
              <w:jc w:val="center"/>
            </w:pPr>
            <w:r>
              <w:rPr>
                <w:rStyle w:val="95pt1"/>
              </w:rPr>
              <w:t>3</w:t>
            </w:r>
          </w:p>
        </w:tc>
        <w:tc>
          <w:tcPr>
            <w:tcW w:w="1428" w:type="dxa"/>
            <w:tcBorders>
              <w:top w:val="single" w:sz="4" w:space="0" w:color="auto"/>
              <w:left w:val="single" w:sz="4" w:space="0" w:color="auto"/>
            </w:tcBorders>
            <w:shd w:val="clear" w:color="auto" w:fill="FFFFFF"/>
          </w:tcPr>
          <w:p w:rsidR="00473DEA" w:rsidRDefault="00473DEA" w:rsidP="00473DEA">
            <w:pPr>
              <w:pStyle w:val="7"/>
              <w:shd w:val="clear" w:color="auto" w:fill="auto"/>
              <w:spacing w:after="0" w:line="190" w:lineRule="exact"/>
              <w:ind w:firstLine="689"/>
              <w:jc w:val="center"/>
            </w:pPr>
            <w:r>
              <w:rPr>
                <w:rStyle w:val="95pt"/>
              </w:rPr>
              <w:t>4</w:t>
            </w:r>
          </w:p>
        </w:tc>
        <w:tc>
          <w:tcPr>
            <w:tcW w:w="1526" w:type="dxa"/>
            <w:tcBorders>
              <w:top w:val="single" w:sz="4" w:space="0" w:color="auto"/>
              <w:left w:val="single" w:sz="4" w:space="0" w:color="auto"/>
            </w:tcBorders>
            <w:shd w:val="clear" w:color="auto" w:fill="FFFFFF"/>
          </w:tcPr>
          <w:p w:rsidR="00473DEA" w:rsidRDefault="00473DEA" w:rsidP="00473DEA">
            <w:pPr>
              <w:pStyle w:val="7"/>
              <w:shd w:val="clear" w:color="auto" w:fill="auto"/>
              <w:spacing w:after="0" w:line="190" w:lineRule="exact"/>
              <w:ind w:firstLine="689"/>
              <w:jc w:val="center"/>
            </w:pPr>
            <w:r>
              <w:rPr>
                <w:rStyle w:val="95pt1"/>
              </w:rPr>
              <w:t>5</w:t>
            </w:r>
          </w:p>
        </w:tc>
        <w:tc>
          <w:tcPr>
            <w:tcW w:w="1167" w:type="dxa"/>
            <w:tcBorders>
              <w:top w:val="single" w:sz="4" w:space="0" w:color="auto"/>
              <w:left w:val="single" w:sz="4" w:space="0" w:color="auto"/>
              <w:right w:val="single" w:sz="4" w:space="0" w:color="auto"/>
            </w:tcBorders>
            <w:shd w:val="clear" w:color="auto" w:fill="FFFFFF"/>
          </w:tcPr>
          <w:p w:rsidR="00473DEA" w:rsidRDefault="00473DEA" w:rsidP="00473DEA">
            <w:pPr>
              <w:pStyle w:val="7"/>
              <w:shd w:val="clear" w:color="auto" w:fill="auto"/>
              <w:spacing w:after="0" w:line="190" w:lineRule="exact"/>
              <w:ind w:firstLine="689"/>
              <w:jc w:val="center"/>
            </w:pPr>
            <w:r>
              <w:rPr>
                <w:rStyle w:val="95pt"/>
              </w:rPr>
              <w:t>6</w:t>
            </w:r>
          </w:p>
        </w:tc>
      </w:tr>
      <w:tr w:rsidR="00473DEA" w:rsidTr="00E91F12">
        <w:trPr>
          <w:trHeight w:hRule="exact" w:val="710"/>
        </w:trPr>
        <w:tc>
          <w:tcPr>
            <w:tcW w:w="634"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
              </w:rPr>
              <w:t>1</w:t>
            </w:r>
          </w:p>
        </w:tc>
        <w:tc>
          <w:tcPr>
            <w:tcW w:w="7441"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240" w:lineRule="exact"/>
              <w:ind w:left="57" w:right="57"/>
              <w:jc w:val="both"/>
            </w:pPr>
            <w:r>
              <w:rPr>
                <w:rStyle w:val="95pt1"/>
              </w:rPr>
              <w:t>Производство ремонтно-строительных работ осуществляется в помещениях эксплуатируемого объекта капитального строительства</w:t>
            </w:r>
            <w:r>
              <w:rPr>
                <w:rStyle w:val="95pt1"/>
                <w:vertAlign w:val="superscript"/>
              </w:rPr>
              <w:t>1</w:t>
            </w:r>
            <w:r>
              <w:rPr>
                <w:rStyle w:val="95pt1"/>
              </w:rPr>
              <w:t xml:space="preserve"> без остановки рабочего процесса</w:t>
            </w:r>
            <w:r>
              <w:rPr>
                <w:rStyle w:val="95pt1"/>
                <w:vertAlign w:val="superscript"/>
              </w:rPr>
              <w:t>2</w:t>
            </w:r>
            <w:r>
              <w:rPr>
                <w:rStyle w:val="95pt1"/>
              </w:rPr>
              <w:t xml:space="preserve"> предприятия, при этом</w:t>
            </w:r>
          </w:p>
        </w:tc>
        <w:tc>
          <w:tcPr>
            <w:tcW w:w="2218" w:type="dxa"/>
            <w:tcBorders>
              <w:top w:val="single" w:sz="4" w:space="0" w:color="auto"/>
              <w:left w:val="single" w:sz="4" w:space="0" w:color="auto"/>
            </w:tcBorders>
            <w:shd w:val="clear" w:color="auto" w:fill="FFFFFF"/>
          </w:tcPr>
          <w:p w:rsidR="00473DEA" w:rsidRDefault="00473DEA" w:rsidP="00473DEA">
            <w:pPr>
              <w:ind w:firstLine="689"/>
              <w:rPr>
                <w:sz w:val="10"/>
                <w:szCs w:val="10"/>
              </w:rPr>
            </w:pPr>
          </w:p>
        </w:tc>
        <w:tc>
          <w:tcPr>
            <w:tcW w:w="1428" w:type="dxa"/>
            <w:tcBorders>
              <w:top w:val="single" w:sz="4" w:space="0" w:color="auto"/>
              <w:left w:val="single" w:sz="4" w:space="0" w:color="auto"/>
            </w:tcBorders>
            <w:shd w:val="clear" w:color="auto" w:fill="FFFFFF"/>
          </w:tcPr>
          <w:p w:rsidR="00473DEA" w:rsidRDefault="00473DEA" w:rsidP="00473DEA">
            <w:pPr>
              <w:ind w:firstLine="689"/>
              <w:rPr>
                <w:sz w:val="10"/>
                <w:szCs w:val="10"/>
              </w:rPr>
            </w:pPr>
          </w:p>
        </w:tc>
        <w:tc>
          <w:tcPr>
            <w:tcW w:w="1526" w:type="dxa"/>
            <w:tcBorders>
              <w:top w:val="single" w:sz="4" w:space="0" w:color="auto"/>
              <w:left w:val="single" w:sz="4" w:space="0" w:color="auto"/>
            </w:tcBorders>
            <w:shd w:val="clear" w:color="auto" w:fill="FFFFFF"/>
          </w:tcPr>
          <w:p w:rsidR="00473DEA" w:rsidRDefault="00473DEA" w:rsidP="00473DEA">
            <w:pPr>
              <w:ind w:firstLine="689"/>
              <w:rPr>
                <w:sz w:val="10"/>
                <w:szCs w:val="10"/>
              </w:rPr>
            </w:pPr>
          </w:p>
        </w:tc>
        <w:tc>
          <w:tcPr>
            <w:tcW w:w="1167" w:type="dxa"/>
            <w:tcBorders>
              <w:top w:val="single" w:sz="4" w:space="0" w:color="auto"/>
              <w:left w:val="single" w:sz="4" w:space="0" w:color="auto"/>
              <w:right w:val="single" w:sz="4" w:space="0" w:color="auto"/>
            </w:tcBorders>
            <w:shd w:val="clear" w:color="auto" w:fill="FFFFFF"/>
          </w:tcPr>
          <w:p w:rsidR="00473DEA" w:rsidRDefault="00473DEA" w:rsidP="00473DEA">
            <w:pPr>
              <w:ind w:firstLine="689"/>
              <w:rPr>
                <w:sz w:val="10"/>
                <w:szCs w:val="10"/>
              </w:rPr>
            </w:pPr>
          </w:p>
        </w:tc>
      </w:tr>
      <w:tr w:rsidR="00473DEA" w:rsidTr="00E91F12">
        <w:trPr>
          <w:trHeight w:hRule="exact" w:val="696"/>
        </w:trPr>
        <w:tc>
          <w:tcPr>
            <w:tcW w:w="634"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
              </w:rPr>
              <w:t>1.1</w:t>
            </w:r>
          </w:p>
        </w:tc>
        <w:tc>
          <w:tcPr>
            <w:tcW w:w="7441"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240" w:lineRule="exact"/>
              <w:ind w:left="57" w:right="57"/>
              <w:jc w:val="both"/>
            </w:pPr>
            <w:r>
              <w:rPr>
                <w:rStyle w:val="95pt1"/>
              </w:rPr>
              <w:t>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tc>
        <w:tc>
          <w:tcPr>
            <w:tcW w:w="2218"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1,20</w:t>
            </w:r>
          </w:p>
        </w:tc>
        <w:tc>
          <w:tcPr>
            <w:tcW w:w="1428"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
              </w:rPr>
              <w:t>1,20</w:t>
            </w:r>
          </w:p>
        </w:tc>
        <w:tc>
          <w:tcPr>
            <w:tcW w:w="1526" w:type="dxa"/>
            <w:tcBorders>
              <w:top w:val="single" w:sz="4" w:space="0" w:color="auto"/>
              <w:left w:val="single" w:sz="4" w:space="0" w:color="auto"/>
            </w:tcBorders>
            <w:shd w:val="clear" w:color="auto" w:fill="FFFFFF"/>
          </w:tcPr>
          <w:p w:rsidR="00473DEA" w:rsidRDefault="00E91F12" w:rsidP="00E91F12">
            <w:pPr>
              <w:ind w:left="57" w:right="57"/>
              <w:jc w:val="center"/>
              <w:rPr>
                <w:sz w:val="10"/>
                <w:szCs w:val="10"/>
              </w:rPr>
            </w:pPr>
            <w:r>
              <w:rPr>
                <w:sz w:val="10"/>
                <w:szCs w:val="10"/>
              </w:rPr>
              <w:t>-</w:t>
            </w:r>
          </w:p>
        </w:tc>
        <w:tc>
          <w:tcPr>
            <w:tcW w:w="1167" w:type="dxa"/>
            <w:tcBorders>
              <w:top w:val="single" w:sz="4" w:space="0" w:color="auto"/>
              <w:left w:val="single" w:sz="4" w:space="0" w:color="auto"/>
              <w:right w:val="single" w:sz="4" w:space="0" w:color="auto"/>
            </w:tcBorders>
            <w:shd w:val="clear" w:color="auto" w:fill="FFFFFF"/>
          </w:tcPr>
          <w:p w:rsidR="00473DEA" w:rsidRDefault="00E91F12" w:rsidP="00E91F12">
            <w:pPr>
              <w:ind w:left="57" w:right="57"/>
              <w:jc w:val="center"/>
              <w:rPr>
                <w:sz w:val="10"/>
                <w:szCs w:val="10"/>
              </w:rPr>
            </w:pPr>
            <w:r>
              <w:rPr>
                <w:sz w:val="10"/>
                <w:szCs w:val="10"/>
              </w:rPr>
              <w:t>-</w:t>
            </w:r>
          </w:p>
        </w:tc>
      </w:tr>
      <w:tr w:rsidR="00473DEA" w:rsidTr="00E91F12">
        <w:trPr>
          <w:trHeight w:hRule="exact" w:val="691"/>
        </w:trPr>
        <w:tc>
          <w:tcPr>
            <w:tcW w:w="634"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1.2</w:t>
            </w:r>
          </w:p>
        </w:tc>
        <w:tc>
          <w:tcPr>
            <w:tcW w:w="7441"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240" w:lineRule="exact"/>
              <w:ind w:left="57" w:right="57"/>
              <w:jc w:val="both"/>
            </w:pPr>
            <w:r>
              <w:rPr>
                <w:rStyle w:val="95pt1"/>
              </w:rPr>
              <w:t>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2218"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1,35</w:t>
            </w:r>
          </w:p>
        </w:tc>
        <w:tc>
          <w:tcPr>
            <w:tcW w:w="1428"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1,35</w:t>
            </w:r>
          </w:p>
        </w:tc>
        <w:tc>
          <w:tcPr>
            <w:tcW w:w="1526"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1,15</w:t>
            </w:r>
          </w:p>
        </w:tc>
        <w:tc>
          <w:tcPr>
            <w:tcW w:w="1167" w:type="dxa"/>
            <w:tcBorders>
              <w:top w:val="single" w:sz="4" w:space="0" w:color="auto"/>
              <w:left w:val="single" w:sz="4" w:space="0" w:color="auto"/>
              <w:righ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1,15</w:t>
            </w:r>
          </w:p>
        </w:tc>
      </w:tr>
      <w:tr w:rsidR="00473DEA" w:rsidTr="00E91F12">
        <w:trPr>
          <w:trHeight w:hRule="exact" w:val="931"/>
        </w:trPr>
        <w:tc>
          <w:tcPr>
            <w:tcW w:w="634"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2"/>
              </w:rPr>
              <w:t>2</w:t>
            </w:r>
          </w:p>
        </w:tc>
        <w:tc>
          <w:tcPr>
            <w:tcW w:w="7441"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230" w:lineRule="exact"/>
              <w:ind w:left="57" w:right="57"/>
              <w:jc w:val="both"/>
            </w:pPr>
            <w:r>
              <w:rPr>
                <w:rStyle w:val="95pt1"/>
              </w:rPr>
              <w:t xml:space="preserve">Производство ремонтно-строительных работ осуществляется в помещениях объекта капитального строительства с остановкой рабочего процесса предприятия, при этом в зоне производства ремонтно-строительных работ имеются действующее технологическое или </w:t>
            </w:r>
            <w:r w:rsidR="00E91F12">
              <w:rPr>
                <w:rStyle w:val="95pt1"/>
              </w:rPr>
              <w:t>ла</w:t>
            </w:r>
            <w:r>
              <w:rPr>
                <w:rStyle w:val="95pt1"/>
              </w:rPr>
              <w:t>бо</w:t>
            </w:r>
            <w:r w:rsidR="00E91F12">
              <w:rPr>
                <w:rStyle w:val="95pt1"/>
              </w:rPr>
              <w:t>р</w:t>
            </w:r>
            <w:r>
              <w:rPr>
                <w:rStyle w:val="95pt1"/>
              </w:rPr>
              <w:t>ато</w:t>
            </w:r>
            <w:r w:rsidR="00E91F12">
              <w:rPr>
                <w:rStyle w:val="95pt1"/>
              </w:rPr>
              <w:t>р</w:t>
            </w:r>
            <w:r>
              <w:rPr>
                <w:rStyle w:val="95pt1"/>
              </w:rPr>
              <w:t>ное оборудование, мебель и иные загромождающие помещения предметы</w:t>
            </w:r>
          </w:p>
        </w:tc>
        <w:tc>
          <w:tcPr>
            <w:tcW w:w="2218"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1,3</w:t>
            </w:r>
          </w:p>
        </w:tc>
        <w:tc>
          <w:tcPr>
            <w:tcW w:w="1428"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1,3</w:t>
            </w:r>
          </w:p>
        </w:tc>
        <w:tc>
          <w:tcPr>
            <w:tcW w:w="1526"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1,1</w:t>
            </w:r>
          </w:p>
        </w:tc>
        <w:tc>
          <w:tcPr>
            <w:tcW w:w="1167" w:type="dxa"/>
            <w:tcBorders>
              <w:top w:val="single" w:sz="4" w:space="0" w:color="auto"/>
              <w:left w:val="single" w:sz="4" w:space="0" w:color="auto"/>
              <w:righ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1,1</w:t>
            </w:r>
          </w:p>
        </w:tc>
      </w:tr>
      <w:tr w:rsidR="00473DEA" w:rsidTr="00E91F12">
        <w:trPr>
          <w:trHeight w:hRule="exact" w:val="1402"/>
        </w:trPr>
        <w:tc>
          <w:tcPr>
            <w:tcW w:w="634"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3</w:t>
            </w:r>
          </w:p>
        </w:tc>
        <w:tc>
          <w:tcPr>
            <w:tcW w:w="7441"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240" w:lineRule="exact"/>
              <w:ind w:left="57" w:right="57"/>
              <w:jc w:val="both"/>
            </w:pPr>
            <w:r>
              <w:rPr>
                <w:rStyle w:val="95pt1"/>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473DEA" w:rsidRDefault="00473DEA" w:rsidP="00E91F12">
            <w:pPr>
              <w:pStyle w:val="7"/>
              <w:numPr>
                <w:ilvl w:val="0"/>
                <w:numId w:val="15"/>
              </w:numPr>
              <w:shd w:val="clear" w:color="auto" w:fill="auto"/>
              <w:spacing w:after="0" w:line="230" w:lineRule="exact"/>
              <w:ind w:left="57" w:right="57"/>
            </w:pPr>
            <w:r>
              <w:rPr>
                <w:rStyle w:val="95pt1"/>
              </w:rPr>
              <w:t>разветвленной сети транспортных и инженерных коммуникаций;</w:t>
            </w:r>
          </w:p>
          <w:p w:rsidR="00473DEA" w:rsidRDefault="00473DEA" w:rsidP="00E91F12">
            <w:pPr>
              <w:pStyle w:val="7"/>
              <w:numPr>
                <w:ilvl w:val="0"/>
                <w:numId w:val="15"/>
              </w:numPr>
              <w:shd w:val="clear" w:color="auto" w:fill="auto"/>
              <w:spacing w:after="0" w:line="230" w:lineRule="exact"/>
              <w:ind w:left="57" w:right="57"/>
            </w:pPr>
            <w:r>
              <w:rPr>
                <w:rStyle w:val="95pt1"/>
              </w:rPr>
              <w:t>стесненных условий для складирования материалов;</w:t>
            </w:r>
          </w:p>
          <w:p w:rsidR="00473DEA" w:rsidRDefault="00473DEA" w:rsidP="00E91F12">
            <w:pPr>
              <w:pStyle w:val="7"/>
              <w:numPr>
                <w:ilvl w:val="0"/>
                <w:numId w:val="15"/>
              </w:numPr>
              <w:shd w:val="clear" w:color="auto" w:fill="auto"/>
              <w:spacing w:after="0" w:line="230" w:lineRule="exact"/>
              <w:ind w:left="57" w:right="57"/>
            </w:pPr>
            <w:r>
              <w:rPr>
                <w:rStyle w:val="95pt1"/>
              </w:rPr>
              <w:t>действующего технологического оборудования</w:t>
            </w:r>
          </w:p>
        </w:tc>
        <w:tc>
          <w:tcPr>
            <w:tcW w:w="2218"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1,15</w:t>
            </w:r>
          </w:p>
        </w:tc>
        <w:tc>
          <w:tcPr>
            <w:tcW w:w="1428"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1,15</w:t>
            </w:r>
          </w:p>
        </w:tc>
        <w:tc>
          <w:tcPr>
            <w:tcW w:w="1526"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
              </w:rPr>
              <w:t>1,15</w:t>
            </w:r>
          </w:p>
        </w:tc>
        <w:tc>
          <w:tcPr>
            <w:tcW w:w="1167" w:type="dxa"/>
            <w:tcBorders>
              <w:top w:val="single" w:sz="4" w:space="0" w:color="auto"/>
              <w:left w:val="single" w:sz="4" w:space="0" w:color="auto"/>
              <w:righ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
              </w:rPr>
              <w:t>1,15</w:t>
            </w:r>
          </w:p>
        </w:tc>
      </w:tr>
      <w:tr w:rsidR="00473DEA" w:rsidTr="00E91F12">
        <w:trPr>
          <w:trHeight w:hRule="exact" w:val="470"/>
        </w:trPr>
        <w:tc>
          <w:tcPr>
            <w:tcW w:w="634"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4</w:t>
            </w:r>
          </w:p>
        </w:tc>
        <w:tc>
          <w:tcPr>
            <w:tcW w:w="7441"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250" w:lineRule="exact"/>
              <w:ind w:left="57" w:right="57"/>
              <w:jc w:val="both"/>
            </w:pPr>
            <w:r>
              <w:rPr>
                <w:rStyle w:val="95pt1"/>
              </w:rPr>
              <w:t>Производство ремонтно-строительных работ осуществляется на предприятии с вредными условиями труда</w:t>
            </w:r>
            <w:r>
              <w:rPr>
                <w:rStyle w:val="95pt1"/>
                <w:vertAlign w:val="superscript"/>
              </w:rPr>
              <w:t>3</w:t>
            </w:r>
            <w:r>
              <w:rPr>
                <w:rStyle w:val="95pt1"/>
              </w:rPr>
              <w:t>, при этом:</w:t>
            </w:r>
          </w:p>
        </w:tc>
        <w:tc>
          <w:tcPr>
            <w:tcW w:w="2218" w:type="dxa"/>
            <w:tcBorders>
              <w:top w:val="single" w:sz="4" w:space="0" w:color="auto"/>
              <w:left w:val="single" w:sz="4" w:space="0" w:color="auto"/>
            </w:tcBorders>
            <w:shd w:val="clear" w:color="auto" w:fill="FFFFFF"/>
          </w:tcPr>
          <w:p w:rsidR="00473DEA" w:rsidRDefault="00473DEA" w:rsidP="00E91F12">
            <w:pPr>
              <w:ind w:left="57" w:right="57"/>
              <w:rPr>
                <w:sz w:val="10"/>
                <w:szCs w:val="10"/>
              </w:rPr>
            </w:pPr>
          </w:p>
        </w:tc>
        <w:tc>
          <w:tcPr>
            <w:tcW w:w="1428" w:type="dxa"/>
            <w:tcBorders>
              <w:top w:val="single" w:sz="4" w:space="0" w:color="auto"/>
              <w:left w:val="single" w:sz="4" w:space="0" w:color="auto"/>
            </w:tcBorders>
            <w:shd w:val="clear" w:color="auto" w:fill="FFFFFF"/>
          </w:tcPr>
          <w:p w:rsidR="00473DEA" w:rsidRDefault="00473DEA" w:rsidP="00E91F12">
            <w:pPr>
              <w:ind w:left="57" w:right="57"/>
              <w:rPr>
                <w:sz w:val="10"/>
                <w:szCs w:val="10"/>
              </w:rPr>
            </w:pPr>
          </w:p>
        </w:tc>
        <w:tc>
          <w:tcPr>
            <w:tcW w:w="1526" w:type="dxa"/>
            <w:tcBorders>
              <w:top w:val="single" w:sz="4" w:space="0" w:color="auto"/>
              <w:left w:val="single" w:sz="4" w:space="0" w:color="auto"/>
            </w:tcBorders>
            <w:shd w:val="clear" w:color="auto" w:fill="FFFFFF"/>
          </w:tcPr>
          <w:p w:rsidR="00473DEA" w:rsidRDefault="00473DEA" w:rsidP="00E91F12">
            <w:pPr>
              <w:ind w:left="57" w:right="57"/>
              <w:rPr>
                <w:sz w:val="10"/>
                <w:szCs w:val="10"/>
              </w:rPr>
            </w:pPr>
          </w:p>
        </w:tc>
        <w:tc>
          <w:tcPr>
            <w:tcW w:w="1167" w:type="dxa"/>
            <w:tcBorders>
              <w:top w:val="single" w:sz="4" w:space="0" w:color="auto"/>
              <w:left w:val="single" w:sz="4" w:space="0" w:color="auto"/>
              <w:right w:val="single" w:sz="4" w:space="0" w:color="auto"/>
            </w:tcBorders>
            <w:shd w:val="clear" w:color="auto" w:fill="FFFFFF"/>
          </w:tcPr>
          <w:p w:rsidR="00473DEA" w:rsidRDefault="00473DEA" w:rsidP="00E91F12">
            <w:pPr>
              <w:ind w:left="57" w:right="57"/>
              <w:rPr>
                <w:sz w:val="10"/>
                <w:szCs w:val="10"/>
              </w:rPr>
            </w:pPr>
          </w:p>
        </w:tc>
      </w:tr>
      <w:tr w:rsidR="00473DEA" w:rsidTr="00E91F12">
        <w:trPr>
          <w:trHeight w:hRule="exact" w:val="466"/>
        </w:trPr>
        <w:tc>
          <w:tcPr>
            <w:tcW w:w="634"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4.1</w:t>
            </w:r>
          </w:p>
        </w:tc>
        <w:tc>
          <w:tcPr>
            <w:tcW w:w="7441"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240" w:lineRule="exact"/>
              <w:ind w:left="57" w:right="57"/>
              <w:jc w:val="both"/>
            </w:pPr>
            <w:r>
              <w:rPr>
                <w:rStyle w:val="95pt1"/>
              </w:rPr>
              <w:t>рабочим основного производства установлен сокращенный рабочий день, а рабочие имеют рабочий день нормальной продолжительности;</w:t>
            </w:r>
          </w:p>
        </w:tc>
        <w:tc>
          <w:tcPr>
            <w:tcW w:w="2218"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
              </w:rPr>
              <w:t>1,1</w:t>
            </w:r>
          </w:p>
        </w:tc>
        <w:tc>
          <w:tcPr>
            <w:tcW w:w="1428"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
              </w:rPr>
              <w:t>1,1</w:t>
            </w:r>
          </w:p>
        </w:tc>
        <w:tc>
          <w:tcPr>
            <w:tcW w:w="1526"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1,1</w:t>
            </w:r>
          </w:p>
        </w:tc>
        <w:tc>
          <w:tcPr>
            <w:tcW w:w="1167" w:type="dxa"/>
            <w:tcBorders>
              <w:top w:val="single" w:sz="4" w:space="0" w:color="auto"/>
              <w:left w:val="single" w:sz="4" w:space="0" w:color="auto"/>
              <w:righ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1,1</w:t>
            </w:r>
          </w:p>
        </w:tc>
      </w:tr>
      <w:tr w:rsidR="00473DEA" w:rsidTr="00E91F12">
        <w:trPr>
          <w:trHeight w:hRule="exact" w:val="240"/>
        </w:trPr>
        <w:tc>
          <w:tcPr>
            <w:tcW w:w="634"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4.2</w:t>
            </w:r>
          </w:p>
        </w:tc>
        <w:tc>
          <w:tcPr>
            <w:tcW w:w="7441"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both"/>
            </w:pPr>
            <w:r>
              <w:rPr>
                <w:rStyle w:val="95pt1"/>
              </w:rPr>
              <w:t>рабочие переведены на сокращенный рабочий день при 36-часовой рабочей неделе;</w:t>
            </w:r>
          </w:p>
        </w:tc>
        <w:tc>
          <w:tcPr>
            <w:tcW w:w="2218"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1,3</w:t>
            </w:r>
          </w:p>
        </w:tc>
        <w:tc>
          <w:tcPr>
            <w:tcW w:w="1428"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2"/>
              </w:rPr>
              <w:t>1,3</w:t>
            </w:r>
          </w:p>
        </w:tc>
        <w:tc>
          <w:tcPr>
            <w:tcW w:w="1526"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
              </w:rPr>
              <w:t>1,3</w:t>
            </w:r>
          </w:p>
        </w:tc>
        <w:tc>
          <w:tcPr>
            <w:tcW w:w="1167" w:type="dxa"/>
            <w:tcBorders>
              <w:top w:val="single" w:sz="4" w:space="0" w:color="auto"/>
              <w:left w:val="single" w:sz="4" w:space="0" w:color="auto"/>
              <w:righ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
              </w:rPr>
              <w:t>1,3</w:t>
            </w:r>
          </w:p>
        </w:tc>
      </w:tr>
      <w:tr w:rsidR="00473DEA" w:rsidTr="00E91F12">
        <w:trPr>
          <w:trHeight w:hRule="exact" w:val="245"/>
        </w:trPr>
        <w:tc>
          <w:tcPr>
            <w:tcW w:w="634"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4.3</w:t>
            </w:r>
          </w:p>
        </w:tc>
        <w:tc>
          <w:tcPr>
            <w:tcW w:w="7441"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both"/>
            </w:pPr>
            <w:r>
              <w:rPr>
                <w:rStyle w:val="95pt1"/>
              </w:rPr>
              <w:t>рабочие переведены на сокращенный рабочий день при 30-часовой рабочей неделе;</w:t>
            </w:r>
          </w:p>
        </w:tc>
        <w:tc>
          <w:tcPr>
            <w:tcW w:w="2218"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1,58</w:t>
            </w:r>
          </w:p>
        </w:tc>
        <w:tc>
          <w:tcPr>
            <w:tcW w:w="1428"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2"/>
              </w:rPr>
              <w:t>1,58</w:t>
            </w:r>
          </w:p>
        </w:tc>
        <w:tc>
          <w:tcPr>
            <w:tcW w:w="1526"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1,58</w:t>
            </w:r>
          </w:p>
        </w:tc>
        <w:tc>
          <w:tcPr>
            <w:tcW w:w="1167" w:type="dxa"/>
            <w:tcBorders>
              <w:top w:val="single" w:sz="4" w:space="0" w:color="auto"/>
              <w:left w:val="single" w:sz="4" w:space="0" w:color="auto"/>
              <w:righ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1,58</w:t>
            </w:r>
          </w:p>
        </w:tc>
      </w:tr>
      <w:tr w:rsidR="00473DEA" w:rsidTr="00E91F12">
        <w:trPr>
          <w:trHeight w:hRule="exact" w:val="235"/>
        </w:trPr>
        <w:tc>
          <w:tcPr>
            <w:tcW w:w="634"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
              </w:rPr>
              <w:t>4.4</w:t>
            </w:r>
          </w:p>
        </w:tc>
        <w:tc>
          <w:tcPr>
            <w:tcW w:w="7441"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both"/>
            </w:pPr>
            <w:r>
              <w:rPr>
                <w:rStyle w:val="95pt1"/>
              </w:rPr>
              <w:t>рабочие переведены на сокращенный рабочий день при 24-часовой рабочей неделе</w:t>
            </w:r>
          </w:p>
        </w:tc>
        <w:tc>
          <w:tcPr>
            <w:tcW w:w="2218"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1,8</w:t>
            </w:r>
          </w:p>
        </w:tc>
        <w:tc>
          <w:tcPr>
            <w:tcW w:w="1428"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
              </w:rPr>
              <w:t>1,8</w:t>
            </w:r>
          </w:p>
        </w:tc>
        <w:tc>
          <w:tcPr>
            <w:tcW w:w="1526" w:type="dxa"/>
            <w:tcBorders>
              <w:top w:val="single" w:sz="4" w:space="0" w:color="auto"/>
              <w:lef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1,8</w:t>
            </w:r>
          </w:p>
        </w:tc>
        <w:tc>
          <w:tcPr>
            <w:tcW w:w="1167" w:type="dxa"/>
            <w:tcBorders>
              <w:top w:val="single" w:sz="4" w:space="0" w:color="auto"/>
              <w:left w:val="single" w:sz="4" w:space="0" w:color="auto"/>
              <w:righ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
              </w:rPr>
              <w:t>1,8</w:t>
            </w:r>
          </w:p>
        </w:tc>
      </w:tr>
      <w:tr w:rsidR="00473DEA" w:rsidTr="00184889">
        <w:trPr>
          <w:trHeight w:hRule="exact" w:val="925"/>
        </w:trPr>
        <w:tc>
          <w:tcPr>
            <w:tcW w:w="634" w:type="dxa"/>
            <w:tcBorders>
              <w:top w:val="single" w:sz="4" w:space="0" w:color="auto"/>
              <w:left w:val="single" w:sz="4" w:space="0" w:color="auto"/>
              <w:bottom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5</w:t>
            </w:r>
          </w:p>
        </w:tc>
        <w:tc>
          <w:tcPr>
            <w:tcW w:w="7441" w:type="dxa"/>
            <w:tcBorders>
              <w:top w:val="single" w:sz="4" w:space="0" w:color="auto"/>
              <w:left w:val="single" w:sz="4" w:space="0" w:color="auto"/>
              <w:bottom w:val="single" w:sz="4" w:space="0" w:color="auto"/>
            </w:tcBorders>
            <w:shd w:val="clear" w:color="auto" w:fill="FFFFFF"/>
          </w:tcPr>
          <w:p w:rsidR="00473DEA" w:rsidRDefault="00473DEA" w:rsidP="00E91F12">
            <w:pPr>
              <w:pStyle w:val="7"/>
              <w:shd w:val="clear" w:color="auto" w:fill="auto"/>
              <w:spacing w:after="0" w:line="230" w:lineRule="exact"/>
              <w:ind w:left="57" w:right="57"/>
              <w:jc w:val="both"/>
            </w:pPr>
            <w:r>
              <w:rPr>
                <w:rStyle w:val="95pt1"/>
              </w:rPr>
              <w:t>Производство работ осуществляется в охранной зоне действующей воздушной линии электропередачи, вблизи объектов, находящихся под напряжением, внутри</w:t>
            </w:r>
            <w:r w:rsidR="005E58B7">
              <w:rPr>
                <w:rStyle w:val="95pt1"/>
              </w:rPr>
              <w:t xml:space="preserve"> </w:t>
            </w:r>
            <w:r w:rsidR="005E58B7">
              <w:rPr>
                <w:rStyle w:val="62"/>
              </w:rPr>
              <w:t xml:space="preserve"> существующих зданий внутренняя проводка в которых не обесточена, если это приведет к ограничению действий рабочих в соответствии с </w:t>
            </w:r>
            <w:r w:rsidR="005E58B7" w:rsidRPr="005E58B7">
              <w:rPr>
                <w:rStyle w:val="62"/>
              </w:rPr>
              <w:t>требованиям</w:t>
            </w:r>
            <w:r w:rsidR="005E58B7" w:rsidRPr="009E4CF7">
              <w:rPr>
                <w:rStyle w:val="63"/>
                <w:strike w:val="0"/>
              </w:rPr>
              <w:t xml:space="preserve">и </w:t>
            </w:r>
            <w:r w:rsidR="005E58B7" w:rsidRPr="005E58B7">
              <w:rPr>
                <w:rStyle w:val="63"/>
                <w:strike w:val="0"/>
              </w:rPr>
              <w:t>техники безопасност</w:t>
            </w:r>
            <w:r w:rsidR="005E58B7">
              <w:rPr>
                <w:rStyle w:val="63"/>
                <w:strike w:val="0"/>
              </w:rPr>
              <w:t>и</w:t>
            </w:r>
          </w:p>
        </w:tc>
        <w:tc>
          <w:tcPr>
            <w:tcW w:w="2218" w:type="dxa"/>
            <w:tcBorders>
              <w:top w:val="single" w:sz="4" w:space="0" w:color="auto"/>
              <w:left w:val="single" w:sz="4" w:space="0" w:color="auto"/>
              <w:bottom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1,20</w:t>
            </w:r>
          </w:p>
        </w:tc>
        <w:tc>
          <w:tcPr>
            <w:tcW w:w="1428" w:type="dxa"/>
            <w:tcBorders>
              <w:top w:val="single" w:sz="4" w:space="0" w:color="auto"/>
              <w:left w:val="single" w:sz="4" w:space="0" w:color="auto"/>
              <w:bottom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1,20</w:t>
            </w:r>
          </w:p>
        </w:tc>
        <w:tc>
          <w:tcPr>
            <w:tcW w:w="1526" w:type="dxa"/>
            <w:tcBorders>
              <w:top w:val="single" w:sz="4" w:space="0" w:color="auto"/>
              <w:left w:val="single" w:sz="4" w:space="0" w:color="auto"/>
              <w:bottom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1,20</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73DEA" w:rsidRDefault="00473DEA" w:rsidP="00E91F12">
            <w:pPr>
              <w:pStyle w:val="7"/>
              <w:shd w:val="clear" w:color="auto" w:fill="auto"/>
              <w:spacing w:after="0" w:line="190" w:lineRule="exact"/>
              <w:ind w:left="57" w:right="57"/>
              <w:jc w:val="center"/>
            </w:pPr>
            <w:r>
              <w:rPr>
                <w:rStyle w:val="95pt1"/>
              </w:rPr>
              <w:t>1,20</w:t>
            </w:r>
          </w:p>
        </w:tc>
      </w:tr>
      <w:tr w:rsidR="00E906C8" w:rsidTr="001F7A1E">
        <w:trPr>
          <w:trHeight w:hRule="exact" w:val="1139"/>
        </w:trPr>
        <w:tc>
          <w:tcPr>
            <w:tcW w:w="634" w:type="dxa"/>
            <w:tcBorders>
              <w:top w:val="single" w:sz="4" w:space="0" w:color="auto"/>
              <w:left w:val="single" w:sz="4" w:space="0" w:color="auto"/>
              <w:bottom w:val="single" w:sz="4" w:space="0" w:color="auto"/>
            </w:tcBorders>
            <w:shd w:val="clear" w:color="auto" w:fill="FFFFFF"/>
          </w:tcPr>
          <w:p w:rsidR="00E906C8" w:rsidRDefault="00E906C8" w:rsidP="00E906C8">
            <w:pPr>
              <w:pStyle w:val="7"/>
              <w:shd w:val="clear" w:color="auto" w:fill="auto"/>
              <w:spacing w:after="0" w:line="190" w:lineRule="exact"/>
              <w:ind w:left="57" w:right="57"/>
              <w:jc w:val="center"/>
              <w:rPr>
                <w:rStyle w:val="95pt1"/>
              </w:rPr>
            </w:pPr>
            <w:r>
              <w:rPr>
                <w:rStyle w:val="95pt1"/>
              </w:rPr>
              <w:t>6</w:t>
            </w:r>
          </w:p>
        </w:tc>
        <w:tc>
          <w:tcPr>
            <w:tcW w:w="7441" w:type="dxa"/>
            <w:tcBorders>
              <w:top w:val="single" w:sz="4" w:space="0" w:color="auto"/>
              <w:left w:val="single" w:sz="4" w:space="0" w:color="auto"/>
              <w:bottom w:val="single" w:sz="4" w:space="0" w:color="auto"/>
            </w:tcBorders>
            <w:shd w:val="clear" w:color="auto" w:fill="FFFFFF"/>
          </w:tcPr>
          <w:p w:rsidR="00E906C8" w:rsidRDefault="00E906C8" w:rsidP="00FC3E33">
            <w:pPr>
              <w:pStyle w:val="61"/>
              <w:shd w:val="clear" w:color="auto" w:fill="auto"/>
              <w:spacing w:before="0" w:line="226" w:lineRule="exact"/>
              <w:ind w:left="65" w:right="132" w:firstLine="0"/>
              <w:jc w:val="both"/>
            </w:pPr>
            <w:r>
              <w:rPr>
                <w:rStyle w:val="62"/>
              </w:rPr>
              <w:t>Производство ремонтно-строительных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w:t>
            </w:r>
          </w:p>
          <w:p w:rsidR="00E906C8" w:rsidRDefault="00E906C8" w:rsidP="00FC3E33">
            <w:pPr>
              <w:pStyle w:val="61"/>
              <w:shd w:val="clear" w:color="auto" w:fill="auto"/>
              <w:spacing w:before="0" w:line="190" w:lineRule="exact"/>
              <w:ind w:left="65" w:firstLine="0"/>
            </w:pPr>
            <w:r>
              <w:rPr>
                <w:rStyle w:val="62"/>
              </w:rPr>
              <w:t>под напряжением.</w:t>
            </w:r>
            <w:r>
              <w:rPr>
                <w:rStyle w:val="64"/>
              </w:rPr>
              <w:tab/>
            </w:r>
            <w:r>
              <w:rPr>
                <w:rStyle w:val="65"/>
              </w:rPr>
              <w:tab/>
            </w:r>
            <w:r>
              <w:rPr>
                <w:rStyle w:val="64"/>
              </w:rPr>
              <w:tab/>
            </w:r>
          </w:p>
          <w:p w:rsidR="00E906C8" w:rsidRDefault="00E906C8" w:rsidP="00E906C8">
            <w:pPr>
              <w:pStyle w:val="7"/>
              <w:shd w:val="clear" w:color="auto" w:fill="auto"/>
              <w:spacing w:after="0" w:line="230" w:lineRule="exact"/>
              <w:ind w:left="57" w:right="57"/>
              <w:jc w:val="both"/>
              <w:rPr>
                <w:rStyle w:val="95pt1"/>
              </w:rPr>
            </w:pPr>
          </w:p>
        </w:tc>
        <w:tc>
          <w:tcPr>
            <w:tcW w:w="2218" w:type="dxa"/>
            <w:tcBorders>
              <w:top w:val="single" w:sz="4" w:space="0" w:color="auto"/>
              <w:left w:val="single" w:sz="4" w:space="0" w:color="auto"/>
              <w:bottom w:val="single" w:sz="4" w:space="0" w:color="auto"/>
            </w:tcBorders>
            <w:shd w:val="clear" w:color="auto" w:fill="FFFFFF"/>
          </w:tcPr>
          <w:p w:rsidR="00E906C8" w:rsidRDefault="00E906C8" w:rsidP="00E906C8">
            <w:pPr>
              <w:pStyle w:val="61"/>
              <w:shd w:val="clear" w:color="auto" w:fill="auto"/>
              <w:spacing w:before="0" w:line="170" w:lineRule="exact"/>
              <w:ind w:left="100" w:firstLine="0"/>
              <w:jc w:val="center"/>
            </w:pPr>
            <w:r>
              <w:rPr>
                <w:rStyle w:val="6Exact1"/>
                <w:spacing w:val="0"/>
              </w:rPr>
              <w:t>1,35</w:t>
            </w:r>
          </w:p>
          <w:p w:rsidR="00E906C8" w:rsidRDefault="00E906C8" w:rsidP="00E906C8">
            <w:pPr>
              <w:pStyle w:val="7"/>
              <w:shd w:val="clear" w:color="auto" w:fill="auto"/>
              <w:spacing w:after="0" w:line="190" w:lineRule="exact"/>
              <w:ind w:left="57" w:right="57"/>
              <w:jc w:val="center"/>
              <w:rPr>
                <w:rStyle w:val="95pt1"/>
              </w:rPr>
            </w:pPr>
          </w:p>
        </w:tc>
        <w:tc>
          <w:tcPr>
            <w:tcW w:w="1428" w:type="dxa"/>
            <w:tcBorders>
              <w:top w:val="single" w:sz="4" w:space="0" w:color="auto"/>
              <w:left w:val="single" w:sz="4" w:space="0" w:color="auto"/>
              <w:bottom w:val="single" w:sz="4" w:space="0" w:color="auto"/>
            </w:tcBorders>
            <w:shd w:val="clear" w:color="auto" w:fill="FFFFFF"/>
          </w:tcPr>
          <w:p w:rsidR="00E906C8" w:rsidRDefault="00E906C8" w:rsidP="00E906C8">
            <w:pPr>
              <w:pStyle w:val="61"/>
              <w:shd w:val="clear" w:color="auto" w:fill="auto"/>
              <w:spacing w:before="0" w:line="170" w:lineRule="exact"/>
              <w:ind w:left="100" w:firstLine="0"/>
              <w:jc w:val="center"/>
            </w:pPr>
            <w:r>
              <w:rPr>
                <w:rStyle w:val="6Exact1"/>
                <w:spacing w:val="0"/>
              </w:rPr>
              <w:t>1,35</w:t>
            </w:r>
          </w:p>
          <w:p w:rsidR="00E906C8" w:rsidRDefault="00E906C8" w:rsidP="00E906C8">
            <w:pPr>
              <w:pStyle w:val="7"/>
              <w:shd w:val="clear" w:color="auto" w:fill="auto"/>
              <w:spacing w:after="0" w:line="190" w:lineRule="exact"/>
              <w:ind w:left="57" w:right="57"/>
              <w:jc w:val="center"/>
              <w:rPr>
                <w:rStyle w:val="95pt1"/>
              </w:rPr>
            </w:pPr>
          </w:p>
        </w:tc>
        <w:tc>
          <w:tcPr>
            <w:tcW w:w="1526" w:type="dxa"/>
            <w:tcBorders>
              <w:top w:val="single" w:sz="4" w:space="0" w:color="auto"/>
              <w:left w:val="single" w:sz="4" w:space="0" w:color="auto"/>
              <w:bottom w:val="single" w:sz="4" w:space="0" w:color="auto"/>
            </w:tcBorders>
            <w:shd w:val="clear" w:color="auto" w:fill="FFFFFF"/>
          </w:tcPr>
          <w:p w:rsidR="00E906C8" w:rsidRDefault="00E906C8" w:rsidP="00E906C8">
            <w:pPr>
              <w:jc w:val="center"/>
            </w:pPr>
            <w:r w:rsidRPr="00296636">
              <w:rPr>
                <w:rStyle w:val="6Exact1"/>
                <w:rFonts w:eastAsia="Courier New"/>
                <w:spacing w:val="0"/>
              </w:rPr>
              <w:t>1,35</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E906C8" w:rsidRDefault="00E906C8" w:rsidP="00E906C8">
            <w:pPr>
              <w:jc w:val="center"/>
            </w:pPr>
            <w:r w:rsidRPr="00296636">
              <w:rPr>
                <w:rStyle w:val="6Exact1"/>
                <w:rFonts w:eastAsia="Courier New"/>
                <w:spacing w:val="0"/>
              </w:rPr>
              <w:t>1,35</w:t>
            </w:r>
          </w:p>
        </w:tc>
      </w:tr>
      <w:tr w:rsidR="00184889" w:rsidTr="00184889">
        <w:trPr>
          <w:trHeight w:hRule="exact" w:val="713"/>
        </w:trPr>
        <w:tc>
          <w:tcPr>
            <w:tcW w:w="634" w:type="dxa"/>
            <w:tcBorders>
              <w:top w:val="single" w:sz="4" w:space="0" w:color="auto"/>
              <w:left w:val="single" w:sz="4" w:space="0" w:color="auto"/>
              <w:bottom w:val="single" w:sz="4" w:space="0" w:color="auto"/>
            </w:tcBorders>
            <w:shd w:val="clear" w:color="auto" w:fill="FFFFFF"/>
          </w:tcPr>
          <w:p w:rsidR="00184889" w:rsidRDefault="00184889" w:rsidP="00184889">
            <w:pPr>
              <w:pStyle w:val="7"/>
              <w:shd w:val="clear" w:color="auto" w:fill="auto"/>
              <w:spacing w:after="0" w:line="190" w:lineRule="exact"/>
              <w:ind w:left="57" w:right="57"/>
              <w:jc w:val="center"/>
              <w:rPr>
                <w:rStyle w:val="95pt1"/>
              </w:rPr>
            </w:pPr>
            <w:r>
              <w:rPr>
                <w:rStyle w:val="95pt1"/>
              </w:rPr>
              <w:t>7</w:t>
            </w:r>
          </w:p>
          <w:p w:rsidR="00184889" w:rsidRDefault="00184889" w:rsidP="00184889">
            <w:pPr>
              <w:pStyle w:val="7"/>
              <w:shd w:val="clear" w:color="auto" w:fill="auto"/>
              <w:spacing w:after="0" w:line="190" w:lineRule="exact"/>
              <w:ind w:left="57" w:right="57"/>
              <w:jc w:val="center"/>
              <w:rPr>
                <w:rStyle w:val="95pt1"/>
              </w:rPr>
            </w:pPr>
          </w:p>
        </w:tc>
        <w:tc>
          <w:tcPr>
            <w:tcW w:w="7441" w:type="dxa"/>
            <w:tcBorders>
              <w:top w:val="single" w:sz="4" w:space="0" w:color="auto"/>
              <w:left w:val="single" w:sz="4" w:space="0" w:color="auto"/>
              <w:bottom w:val="single" w:sz="4" w:space="0" w:color="auto"/>
            </w:tcBorders>
            <w:shd w:val="clear" w:color="auto" w:fill="FFFFFF"/>
          </w:tcPr>
          <w:p w:rsidR="00184889" w:rsidRPr="00184889" w:rsidRDefault="00184889" w:rsidP="00184889">
            <w:pPr>
              <w:pStyle w:val="61"/>
              <w:shd w:val="clear" w:color="auto" w:fill="auto"/>
              <w:spacing w:before="0" w:line="230" w:lineRule="exact"/>
              <w:ind w:right="132" w:firstLine="0"/>
              <w:rPr>
                <w:strike/>
              </w:rPr>
            </w:pPr>
            <w:r>
              <w:rPr>
                <w:rStyle w:val="62"/>
              </w:rPr>
              <w:t xml:space="preserve">Производство ремонтно-строительных работ осуществляется в закрытых сооружениях или помещениях (за исключением подземных сооружений специального назначения), </w:t>
            </w:r>
            <w:r w:rsidRPr="00184889">
              <w:rPr>
                <w:rStyle w:val="62"/>
              </w:rPr>
              <w:t>верхня</w:t>
            </w:r>
            <w:r w:rsidRPr="00184889">
              <w:rPr>
                <w:rStyle w:val="66"/>
                <w:u w:val="none"/>
              </w:rPr>
              <w:t xml:space="preserve">я отметка перекрытия которых находится ниже </w:t>
            </w:r>
            <w:r w:rsidRPr="00184889">
              <w:rPr>
                <w:rStyle w:val="67"/>
                <w:strike w:val="0"/>
                <w:u w:val="none"/>
              </w:rPr>
              <w:t>3 м о</w:t>
            </w:r>
            <w:r w:rsidRPr="00184889">
              <w:rPr>
                <w:rStyle w:val="63"/>
                <w:strike w:val="0"/>
              </w:rPr>
              <w:t>т поверхности земл</w:t>
            </w:r>
            <w:r w:rsidRPr="00184889">
              <w:rPr>
                <w:rStyle w:val="62"/>
                <w:strike/>
              </w:rPr>
              <w:t>и</w:t>
            </w:r>
          </w:p>
          <w:p w:rsidR="00184889" w:rsidRDefault="00184889" w:rsidP="00184889">
            <w:pPr>
              <w:pStyle w:val="61"/>
              <w:shd w:val="clear" w:color="auto" w:fill="auto"/>
              <w:spacing w:before="0" w:line="226" w:lineRule="exact"/>
              <w:ind w:left="65" w:right="980" w:firstLine="0"/>
              <w:jc w:val="both"/>
              <w:rPr>
                <w:rStyle w:val="62"/>
              </w:rPr>
            </w:pPr>
          </w:p>
        </w:tc>
        <w:tc>
          <w:tcPr>
            <w:tcW w:w="2218" w:type="dxa"/>
            <w:tcBorders>
              <w:top w:val="single" w:sz="4" w:space="0" w:color="auto"/>
              <w:left w:val="single" w:sz="4" w:space="0" w:color="auto"/>
              <w:bottom w:val="single" w:sz="4" w:space="0" w:color="auto"/>
            </w:tcBorders>
            <w:shd w:val="clear" w:color="auto" w:fill="FFFFFF"/>
          </w:tcPr>
          <w:p w:rsidR="00184889" w:rsidRDefault="00184889" w:rsidP="00184889">
            <w:pPr>
              <w:pStyle w:val="61"/>
              <w:shd w:val="clear" w:color="auto" w:fill="auto"/>
              <w:spacing w:before="0" w:line="170" w:lineRule="exact"/>
              <w:ind w:left="100" w:firstLine="0"/>
              <w:jc w:val="center"/>
              <w:rPr>
                <w:rStyle w:val="6Exact1"/>
                <w:spacing w:val="0"/>
              </w:rPr>
            </w:pPr>
            <w:r>
              <w:rPr>
                <w:rStyle w:val="6Exact1"/>
                <w:spacing w:val="0"/>
              </w:rPr>
              <w:t>1,10</w:t>
            </w:r>
          </w:p>
        </w:tc>
        <w:tc>
          <w:tcPr>
            <w:tcW w:w="1428" w:type="dxa"/>
            <w:tcBorders>
              <w:top w:val="single" w:sz="4" w:space="0" w:color="auto"/>
              <w:left w:val="single" w:sz="4" w:space="0" w:color="auto"/>
              <w:bottom w:val="single" w:sz="4" w:space="0" w:color="auto"/>
            </w:tcBorders>
            <w:shd w:val="clear" w:color="auto" w:fill="FFFFFF"/>
          </w:tcPr>
          <w:p w:rsidR="00184889" w:rsidRDefault="00184889" w:rsidP="00184889">
            <w:pPr>
              <w:jc w:val="center"/>
            </w:pPr>
            <w:r w:rsidRPr="007E1F40">
              <w:rPr>
                <w:rStyle w:val="6Exact1"/>
                <w:rFonts w:eastAsia="Courier New"/>
                <w:spacing w:val="0"/>
              </w:rPr>
              <w:t>1,10</w:t>
            </w:r>
          </w:p>
        </w:tc>
        <w:tc>
          <w:tcPr>
            <w:tcW w:w="1526" w:type="dxa"/>
            <w:tcBorders>
              <w:top w:val="single" w:sz="4" w:space="0" w:color="auto"/>
              <w:left w:val="single" w:sz="4" w:space="0" w:color="auto"/>
              <w:bottom w:val="single" w:sz="4" w:space="0" w:color="auto"/>
            </w:tcBorders>
            <w:shd w:val="clear" w:color="auto" w:fill="FFFFFF"/>
          </w:tcPr>
          <w:p w:rsidR="00184889" w:rsidRDefault="00184889" w:rsidP="00184889">
            <w:pPr>
              <w:jc w:val="center"/>
            </w:pPr>
            <w:r w:rsidRPr="007E1F40">
              <w:rPr>
                <w:rStyle w:val="6Exact1"/>
                <w:rFonts w:eastAsia="Courier New"/>
                <w:spacing w:val="0"/>
              </w:rPr>
              <w:t>1,10</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184889" w:rsidRDefault="00184889" w:rsidP="00184889">
            <w:pPr>
              <w:jc w:val="center"/>
            </w:pPr>
            <w:r w:rsidRPr="007E1F40">
              <w:rPr>
                <w:rStyle w:val="6Exact1"/>
                <w:rFonts w:eastAsia="Courier New"/>
                <w:spacing w:val="0"/>
              </w:rPr>
              <w:t>1,10</w:t>
            </w:r>
          </w:p>
        </w:tc>
      </w:tr>
      <w:tr w:rsidR="00184889" w:rsidTr="009906EE">
        <w:trPr>
          <w:trHeight w:hRule="exact" w:val="567"/>
        </w:trPr>
        <w:tc>
          <w:tcPr>
            <w:tcW w:w="634" w:type="dxa"/>
            <w:tcBorders>
              <w:top w:val="single" w:sz="4" w:space="0" w:color="auto"/>
              <w:left w:val="single" w:sz="4" w:space="0" w:color="auto"/>
              <w:bottom w:val="single" w:sz="4" w:space="0" w:color="auto"/>
            </w:tcBorders>
            <w:shd w:val="clear" w:color="auto" w:fill="FFFFFF"/>
          </w:tcPr>
          <w:p w:rsidR="00184889" w:rsidRDefault="00184889" w:rsidP="00184889">
            <w:pPr>
              <w:pStyle w:val="7"/>
              <w:shd w:val="clear" w:color="auto" w:fill="auto"/>
              <w:spacing w:after="0" w:line="190" w:lineRule="exact"/>
              <w:ind w:left="57" w:right="57"/>
              <w:jc w:val="center"/>
              <w:rPr>
                <w:rStyle w:val="95pt1"/>
              </w:rPr>
            </w:pPr>
            <w:r>
              <w:rPr>
                <w:rStyle w:val="95pt1"/>
              </w:rPr>
              <w:t>8</w:t>
            </w:r>
          </w:p>
        </w:tc>
        <w:tc>
          <w:tcPr>
            <w:tcW w:w="7441" w:type="dxa"/>
            <w:tcBorders>
              <w:top w:val="single" w:sz="4" w:space="0" w:color="auto"/>
              <w:left w:val="single" w:sz="4" w:space="0" w:color="auto"/>
              <w:bottom w:val="single" w:sz="4" w:space="0" w:color="auto"/>
            </w:tcBorders>
            <w:shd w:val="clear" w:color="auto" w:fill="FFFFFF"/>
          </w:tcPr>
          <w:p w:rsidR="00184889" w:rsidRDefault="00184889" w:rsidP="00184889">
            <w:pPr>
              <w:pStyle w:val="61"/>
              <w:shd w:val="clear" w:color="auto" w:fill="auto"/>
              <w:spacing w:before="0" w:line="230" w:lineRule="exact"/>
              <w:ind w:left="65" w:right="132" w:firstLine="0"/>
            </w:pPr>
            <w:r>
              <w:rPr>
                <w:rStyle w:val="62"/>
              </w:rPr>
              <w:t>Производство ремонтно-строительных работ осуществляется в помещениях высотой до 1,8 м</w:t>
            </w:r>
            <w:r>
              <w:rPr>
                <w:rStyle w:val="64"/>
              </w:rPr>
              <w:tab/>
            </w:r>
          </w:p>
          <w:p w:rsidR="00184889" w:rsidRDefault="00184889" w:rsidP="00184889">
            <w:pPr>
              <w:pStyle w:val="61"/>
              <w:shd w:val="clear" w:color="auto" w:fill="auto"/>
              <w:spacing w:before="0" w:line="230" w:lineRule="exact"/>
              <w:ind w:right="132" w:firstLine="0"/>
              <w:rPr>
                <w:rStyle w:val="62"/>
              </w:rPr>
            </w:pPr>
          </w:p>
        </w:tc>
        <w:tc>
          <w:tcPr>
            <w:tcW w:w="2218" w:type="dxa"/>
            <w:tcBorders>
              <w:top w:val="single" w:sz="4" w:space="0" w:color="auto"/>
              <w:left w:val="single" w:sz="4" w:space="0" w:color="auto"/>
              <w:bottom w:val="single" w:sz="4" w:space="0" w:color="auto"/>
            </w:tcBorders>
            <w:shd w:val="clear" w:color="auto" w:fill="FFFFFF"/>
          </w:tcPr>
          <w:p w:rsidR="00184889" w:rsidRDefault="00184889" w:rsidP="00184889">
            <w:pPr>
              <w:pStyle w:val="61"/>
              <w:shd w:val="clear" w:color="auto" w:fill="auto"/>
              <w:spacing w:before="0" w:line="170" w:lineRule="exact"/>
              <w:ind w:left="100" w:firstLine="0"/>
              <w:jc w:val="center"/>
              <w:rPr>
                <w:rStyle w:val="6Exact1"/>
                <w:spacing w:val="0"/>
              </w:rPr>
            </w:pPr>
            <w:r>
              <w:rPr>
                <w:rStyle w:val="6Exact1"/>
                <w:spacing w:val="0"/>
              </w:rPr>
              <w:t>1,35</w:t>
            </w:r>
          </w:p>
        </w:tc>
        <w:tc>
          <w:tcPr>
            <w:tcW w:w="1428" w:type="dxa"/>
            <w:tcBorders>
              <w:top w:val="single" w:sz="4" w:space="0" w:color="auto"/>
              <w:left w:val="single" w:sz="4" w:space="0" w:color="auto"/>
              <w:bottom w:val="single" w:sz="4" w:space="0" w:color="auto"/>
            </w:tcBorders>
            <w:shd w:val="clear" w:color="auto" w:fill="FFFFFF"/>
          </w:tcPr>
          <w:p w:rsidR="00184889" w:rsidRDefault="00184889" w:rsidP="00184889">
            <w:pPr>
              <w:jc w:val="center"/>
            </w:pPr>
            <w:r w:rsidRPr="0076798E">
              <w:rPr>
                <w:rStyle w:val="6Exact1"/>
                <w:rFonts w:eastAsia="Courier New"/>
                <w:spacing w:val="0"/>
              </w:rPr>
              <w:t>1,35</w:t>
            </w:r>
          </w:p>
        </w:tc>
        <w:tc>
          <w:tcPr>
            <w:tcW w:w="1526" w:type="dxa"/>
            <w:tcBorders>
              <w:top w:val="single" w:sz="4" w:space="0" w:color="auto"/>
              <w:left w:val="single" w:sz="4" w:space="0" w:color="auto"/>
              <w:bottom w:val="single" w:sz="4" w:space="0" w:color="auto"/>
            </w:tcBorders>
            <w:shd w:val="clear" w:color="auto" w:fill="FFFFFF"/>
          </w:tcPr>
          <w:p w:rsidR="00184889" w:rsidRDefault="00184889" w:rsidP="00184889">
            <w:pPr>
              <w:jc w:val="center"/>
            </w:pPr>
            <w:r w:rsidRPr="0076798E">
              <w:rPr>
                <w:rStyle w:val="6Exact1"/>
                <w:rFonts w:eastAsia="Courier New"/>
                <w:spacing w:val="0"/>
              </w:rPr>
              <w:t>1,35</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184889" w:rsidRDefault="00184889" w:rsidP="00184889">
            <w:pPr>
              <w:jc w:val="center"/>
            </w:pPr>
            <w:r w:rsidRPr="0076798E">
              <w:rPr>
                <w:rStyle w:val="6Exact1"/>
                <w:rFonts w:eastAsia="Courier New"/>
                <w:spacing w:val="0"/>
              </w:rPr>
              <w:t>1,35</w:t>
            </w:r>
          </w:p>
        </w:tc>
      </w:tr>
      <w:tr w:rsidR="00E14898" w:rsidTr="009906EE">
        <w:trPr>
          <w:trHeight w:hRule="exact" w:val="420"/>
        </w:trPr>
        <w:tc>
          <w:tcPr>
            <w:tcW w:w="634" w:type="dxa"/>
            <w:tcBorders>
              <w:top w:val="single" w:sz="4" w:space="0" w:color="auto"/>
              <w:left w:val="single" w:sz="4" w:space="0" w:color="auto"/>
              <w:bottom w:val="single" w:sz="4" w:space="0" w:color="auto"/>
            </w:tcBorders>
            <w:shd w:val="clear" w:color="auto" w:fill="FFFFFF"/>
          </w:tcPr>
          <w:p w:rsidR="00E14898" w:rsidRDefault="00E14898" w:rsidP="00E14898">
            <w:pPr>
              <w:pStyle w:val="7"/>
              <w:shd w:val="clear" w:color="auto" w:fill="auto"/>
              <w:spacing w:after="0" w:line="190" w:lineRule="exact"/>
              <w:ind w:left="57" w:right="57"/>
              <w:jc w:val="center"/>
              <w:rPr>
                <w:rStyle w:val="95pt1"/>
              </w:rPr>
            </w:pPr>
            <w:r>
              <w:rPr>
                <w:rStyle w:val="95pt1"/>
              </w:rPr>
              <w:t>9</w:t>
            </w:r>
          </w:p>
        </w:tc>
        <w:tc>
          <w:tcPr>
            <w:tcW w:w="7441" w:type="dxa"/>
            <w:tcBorders>
              <w:top w:val="single" w:sz="4" w:space="0" w:color="auto"/>
              <w:left w:val="single" w:sz="4" w:space="0" w:color="auto"/>
              <w:bottom w:val="single" w:sz="4" w:space="0" w:color="auto"/>
            </w:tcBorders>
            <w:shd w:val="clear" w:color="auto" w:fill="FFFFFF"/>
          </w:tcPr>
          <w:p w:rsidR="00E14898" w:rsidRDefault="00E14898" w:rsidP="00E14898">
            <w:pPr>
              <w:pStyle w:val="61"/>
              <w:shd w:val="clear" w:color="auto" w:fill="auto"/>
              <w:spacing w:before="0" w:after="86" w:line="190" w:lineRule="exact"/>
              <w:ind w:left="65" w:right="132" w:firstLine="0"/>
            </w:pPr>
            <w:r>
              <w:rPr>
                <w:rStyle w:val="62"/>
              </w:rPr>
              <w:t>Производство ремонтно-строительных работ осуществляется в жилых помещениях без расселения</w:t>
            </w:r>
          </w:p>
          <w:p w:rsidR="00E14898" w:rsidRDefault="00E14898" w:rsidP="00E14898">
            <w:pPr>
              <w:pStyle w:val="61"/>
              <w:shd w:val="clear" w:color="auto" w:fill="auto"/>
              <w:spacing w:before="0" w:line="230" w:lineRule="exact"/>
              <w:ind w:left="65" w:right="132" w:firstLine="0"/>
              <w:rPr>
                <w:rStyle w:val="62"/>
              </w:rPr>
            </w:pPr>
          </w:p>
        </w:tc>
        <w:tc>
          <w:tcPr>
            <w:tcW w:w="2218" w:type="dxa"/>
            <w:tcBorders>
              <w:top w:val="single" w:sz="4" w:space="0" w:color="auto"/>
              <w:left w:val="single" w:sz="4" w:space="0" w:color="auto"/>
              <w:bottom w:val="single" w:sz="4" w:space="0" w:color="auto"/>
            </w:tcBorders>
            <w:shd w:val="clear" w:color="auto" w:fill="FFFFFF"/>
          </w:tcPr>
          <w:p w:rsidR="00E14898" w:rsidRDefault="00E14898" w:rsidP="00E14898">
            <w:pPr>
              <w:pStyle w:val="61"/>
              <w:shd w:val="clear" w:color="auto" w:fill="auto"/>
              <w:spacing w:before="0" w:line="170" w:lineRule="exact"/>
              <w:ind w:left="100" w:firstLine="0"/>
              <w:jc w:val="center"/>
              <w:rPr>
                <w:rStyle w:val="6Exact1"/>
                <w:spacing w:val="0"/>
              </w:rPr>
            </w:pPr>
            <w:r>
              <w:rPr>
                <w:rStyle w:val="6Exact1"/>
                <w:spacing w:val="0"/>
              </w:rPr>
              <w:t>1,50</w:t>
            </w:r>
          </w:p>
        </w:tc>
        <w:tc>
          <w:tcPr>
            <w:tcW w:w="1428" w:type="dxa"/>
            <w:tcBorders>
              <w:top w:val="single" w:sz="4" w:space="0" w:color="auto"/>
              <w:left w:val="single" w:sz="4" w:space="0" w:color="auto"/>
              <w:bottom w:val="single" w:sz="4" w:space="0" w:color="auto"/>
            </w:tcBorders>
            <w:shd w:val="clear" w:color="auto" w:fill="FFFFFF"/>
          </w:tcPr>
          <w:p w:rsidR="00E14898" w:rsidRDefault="00E14898" w:rsidP="00E14898">
            <w:pPr>
              <w:jc w:val="center"/>
            </w:pPr>
            <w:r w:rsidRPr="007F31B1">
              <w:rPr>
                <w:rStyle w:val="6Exact1"/>
                <w:rFonts w:eastAsia="Courier New"/>
                <w:spacing w:val="0"/>
              </w:rPr>
              <w:t>1,50</w:t>
            </w:r>
          </w:p>
        </w:tc>
        <w:tc>
          <w:tcPr>
            <w:tcW w:w="1526" w:type="dxa"/>
            <w:tcBorders>
              <w:top w:val="single" w:sz="4" w:space="0" w:color="auto"/>
              <w:left w:val="single" w:sz="4" w:space="0" w:color="auto"/>
              <w:bottom w:val="single" w:sz="4" w:space="0" w:color="auto"/>
            </w:tcBorders>
            <w:shd w:val="clear" w:color="auto" w:fill="FFFFFF"/>
          </w:tcPr>
          <w:p w:rsidR="00E14898" w:rsidRDefault="00E14898" w:rsidP="00E14898">
            <w:pPr>
              <w:jc w:val="center"/>
            </w:pPr>
            <w:r w:rsidRPr="007F31B1">
              <w:rPr>
                <w:rStyle w:val="6Exact1"/>
                <w:rFonts w:eastAsia="Courier New"/>
                <w:spacing w:val="0"/>
              </w:rPr>
              <w:t>1,50</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E14898" w:rsidRDefault="00E14898" w:rsidP="00E14898">
            <w:pPr>
              <w:jc w:val="center"/>
            </w:pPr>
            <w:r w:rsidRPr="007F31B1">
              <w:rPr>
                <w:rStyle w:val="6Exact1"/>
                <w:rFonts w:eastAsia="Courier New"/>
                <w:spacing w:val="0"/>
              </w:rPr>
              <w:t>1,50</w:t>
            </w:r>
          </w:p>
        </w:tc>
      </w:tr>
      <w:tr w:rsidR="00772FD6" w:rsidTr="009906EE">
        <w:trPr>
          <w:trHeight w:hRule="exact" w:val="426"/>
        </w:trPr>
        <w:tc>
          <w:tcPr>
            <w:tcW w:w="634" w:type="dxa"/>
            <w:tcBorders>
              <w:top w:val="single" w:sz="4" w:space="0" w:color="auto"/>
              <w:left w:val="single" w:sz="4" w:space="0" w:color="auto"/>
              <w:bottom w:val="single" w:sz="4" w:space="0" w:color="auto"/>
            </w:tcBorders>
            <w:shd w:val="clear" w:color="auto" w:fill="FFFFFF"/>
          </w:tcPr>
          <w:p w:rsidR="00772FD6" w:rsidRDefault="00772FD6" w:rsidP="00772FD6">
            <w:pPr>
              <w:pStyle w:val="7"/>
              <w:shd w:val="clear" w:color="auto" w:fill="auto"/>
              <w:spacing w:after="0" w:line="190" w:lineRule="exact"/>
              <w:ind w:left="57" w:right="57"/>
              <w:jc w:val="center"/>
              <w:rPr>
                <w:rStyle w:val="95pt1"/>
              </w:rPr>
            </w:pPr>
            <w:r>
              <w:rPr>
                <w:rStyle w:val="95pt1"/>
              </w:rPr>
              <w:t>10</w:t>
            </w:r>
          </w:p>
        </w:tc>
        <w:tc>
          <w:tcPr>
            <w:tcW w:w="7441" w:type="dxa"/>
            <w:tcBorders>
              <w:top w:val="single" w:sz="4" w:space="0" w:color="auto"/>
              <w:left w:val="single" w:sz="4" w:space="0" w:color="auto"/>
              <w:bottom w:val="single" w:sz="4" w:space="0" w:color="auto"/>
            </w:tcBorders>
            <w:shd w:val="clear" w:color="auto" w:fill="FFFFFF"/>
          </w:tcPr>
          <w:p w:rsidR="00772FD6" w:rsidRPr="00772FD6" w:rsidRDefault="00772FD6" w:rsidP="00772FD6">
            <w:pPr>
              <w:rPr>
                <w:rFonts w:ascii="Times New Roman" w:eastAsia="Times New Roman" w:hAnsi="Times New Roman" w:cs="Times New Roman"/>
                <w:color w:val="auto"/>
                <w:sz w:val="19"/>
                <w:szCs w:val="19"/>
              </w:rPr>
            </w:pPr>
            <w:r>
              <w:rPr>
                <w:rStyle w:val="62"/>
                <w:rFonts w:eastAsia="Courier New"/>
              </w:rPr>
              <w:t xml:space="preserve">Производство ремонтно-строительных работ осуществляется в </w:t>
            </w:r>
            <w:r w:rsidR="00075468">
              <w:rPr>
                <w:rStyle w:val="62"/>
                <w:rFonts w:eastAsia="Courier New"/>
              </w:rPr>
              <w:t xml:space="preserve">стесненных условиях </w:t>
            </w:r>
            <w:r w:rsidR="00075468" w:rsidRPr="00772FD6">
              <w:rPr>
                <w:rFonts w:ascii="Times New Roman" w:eastAsia="Times New Roman" w:hAnsi="Times New Roman" w:cs="Times New Roman"/>
                <w:sz w:val="19"/>
                <w:szCs w:val="19"/>
              </w:rPr>
              <w:t>застроенной части,</w:t>
            </w:r>
            <w:r w:rsidRPr="00772FD6">
              <w:rPr>
                <w:rFonts w:ascii="Times New Roman" w:eastAsia="Times New Roman" w:hAnsi="Times New Roman" w:cs="Times New Roman"/>
                <w:sz w:val="19"/>
                <w:szCs w:val="19"/>
              </w:rPr>
              <w:t xml:space="preserve"> населенных пунктов</w:t>
            </w:r>
            <w:r w:rsidRPr="00772FD6">
              <w:rPr>
                <w:rFonts w:ascii="Times New Roman" w:eastAsia="Times New Roman" w:hAnsi="Times New Roman" w:cs="Times New Roman"/>
                <w:sz w:val="19"/>
                <w:szCs w:val="19"/>
                <w:vertAlign w:val="superscript"/>
              </w:rPr>
              <w:t>5</w:t>
            </w:r>
            <w:r w:rsidRPr="00772FD6">
              <w:rPr>
                <w:rFonts w:ascii="Times New Roman" w:eastAsia="Times New Roman" w:hAnsi="Times New Roman" w:cs="Times New Roman"/>
                <w:sz w:val="19"/>
                <w:szCs w:val="19"/>
              </w:rPr>
              <w:t>:</w:t>
            </w:r>
          </w:p>
          <w:p w:rsidR="00772FD6" w:rsidRDefault="00772FD6" w:rsidP="00772FD6">
            <w:pPr>
              <w:pStyle w:val="61"/>
              <w:shd w:val="clear" w:color="auto" w:fill="auto"/>
              <w:spacing w:before="0" w:after="86" w:line="190" w:lineRule="exact"/>
              <w:ind w:left="65" w:right="132" w:firstLine="0"/>
              <w:rPr>
                <w:rStyle w:val="62"/>
              </w:rPr>
            </w:pPr>
          </w:p>
        </w:tc>
        <w:tc>
          <w:tcPr>
            <w:tcW w:w="2218" w:type="dxa"/>
            <w:tcBorders>
              <w:top w:val="single" w:sz="4" w:space="0" w:color="auto"/>
              <w:left w:val="single" w:sz="4" w:space="0" w:color="auto"/>
              <w:bottom w:val="single" w:sz="4" w:space="0" w:color="auto"/>
            </w:tcBorders>
            <w:shd w:val="clear" w:color="auto" w:fill="FFFFFF"/>
          </w:tcPr>
          <w:p w:rsidR="00772FD6" w:rsidRDefault="00772FD6" w:rsidP="00772FD6">
            <w:pPr>
              <w:pStyle w:val="61"/>
              <w:shd w:val="clear" w:color="auto" w:fill="auto"/>
              <w:spacing w:before="0" w:line="170" w:lineRule="exact"/>
              <w:ind w:left="100" w:firstLine="0"/>
              <w:jc w:val="center"/>
              <w:rPr>
                <w:rStyle w:val="6Exact1"/>
                <w:spacing w:val="0"/>
              </w:rPr>
            </w:pPr>
          </w:p>
        </w:tc>
        <w:tc>
          <w:tcPr>
            <w:tcW w:w="1428" w:type="dxa"/>
            <w:tcBorders>
              <w:top w:val="single" w:sz="4" w:space="0" w:color="auto"/>
              <w:left w:val="single" w:sz="4" w:space="0" w:color="auto"/>
              <w:bottom w:val="single" w:sz="4" w:space="0" w:color="auto"/>
            </w:tcBorders>
            <w:shd w:val="clear" w:color="auto" w:fill="FFFFFF"/>
          </w:tcPr>
          <w:p w:rsidR="00772FD6" w:rsidRDefault="00772FD6" w:rsidP="00772FD6">
            <w:pPr>
              <w:jc w:val="center"/>
            </w:pPr>
          </w:p>
        </w:tc>
        <w:tc>
          <w:tcPr>
            <w:tcW w:w="1526" w:type="dxa"/>
            <w:tcBorders>
              <w:top w:val="single" w:sz="4" w:space="0" w:color="auto"/>
              <w:left w:val="single" w:sz="4" w:space="0" w:color="auto"/>
              <w:bottom w:val="single" w:sz="4" w:space="0" w:color="auto"/>
            </w:tcBorders>
            <w:shd w:val="clear" w:color="auto" w:fill="FFFFFF"/>
          </w:tcPr>
          <w:p w:rsidR="00772FD6" w:rsidRDefault="00772FD6" w:rsidP="00772FD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772FD6" w:rsidRDefault="00772FD6" w:rsidP="00772FD6">
            <w:pPr>
              <w:jc w:val="center"/>
            </w:pPr>
          </w:p>
        </w:tc>
      </w:tr>
      <w:tr w:rsidR="009906EE" w:rsidTr="009906EE">
        <w:trPr>
          <w:trHeight w:hRule="exact" w:val="434"/>
        </w:trPr>
        <w:tc>
          <w:tcPr>
            <w:tcW w:w="634" w:type="dxa"/>
            <w:tcBorders>
              <w:top w:val="single" w:sz="4" w:space="0" w:color="auto"/>
              <w:left w:val="single" w:sz="4" w:space="0" w:color="auto"/>
              <w:bottom w:val="single" w:sz="4" w:space="0" w:color="auto"/>
            </w:tcBorders>
            <w:shd w:val="clear" w:color="auto" w:fill="FFFFFF"/>
          </w:tcPr>
          <w:p w:rsidR="009906EE" w:rsidRDefault="009906EE" w:rsidP="009906EE">
            <w:pPr>
              <w:pStyle w:val="7"/>
              <w:shd w:val="clear" w:color="auto" w:fill="auto"/>
              <w:spacing w:after="0" w:line="190" w:lineRule="exact"/>
              <w:ind w:left="57" w:right="57"/>
              <w:jc w:val="center"/>
              <w:rPr>
                <w:rStyle w:val="95pt1"/>
              </w:rPr>
            </w:pPr>
            <w:r>
              <w:rPr>
                <w:rStyle w:val="95pt1"/>
              </w:rPr>
              <w:t>10.1</w:t>
            </w:r>
          </w:p>
        </w:tc>
        <w:tc>
          <w:tcPr>
            <w:tcW w:w="7441" w:type="dxa"/>
            <w:tcBorders>
              <w:top w:val="single" w:sz="4" w:space="0" w:color="auto"/>
              <w:left w:val="single" w:sz="4" w:space="0" w:color="auto"/>
              <w:bottom w:val="single" w:sz="4" w:space="0" w:color="auto"/>
            </w:tcBorders>
            <w:shd w:val="clear" w:color="auto" w:fill="FFFFFF"/>
          </w:tcPr>
          <w:p w:rsidR="009906EE" w:rsidRPr="009906EE" w:rsidRDefault="009906EE" w:rsidP="009906EE">
            <w:pPr>
              <w:widowControl/>
              <w:ind w:left="65"/>
              <w:rPr>
                <w:rFonts w:ascii="Times New Roman" w:eastAsia="Times New Roman" w:hAnsi="Times New Roman" w:cs="Times New Roman"/>
                <w:color w:val="auto"/>
                <w:sz w:val="19"/>
                <w:szCs w:val="19"/>
              </w:rPr>
            </w:pPr>
            <w:r w:rsidRPr="009906EE">
              <w:rPr>
                <w:rFonts w:ascii="Times New Roman" w:eastAsia="Times New Roman" w:hAnsi="Times New Roman" w:cs="Times New Roman"/>
                <w:sz w:val="19"/>
                <w:szCs w:val="19"/>
              </w:rPr>
              <w:t>отдельных конструктивных элементов объектов капитального строительства (кроме</w:t>
            </w:r>
          </w:p>
          <w:p w:rsidR="009906EE" w:rsidRPr="009906EE" w:rsidRDefault="009906EE" w:rsidP="009906EE">
            <w:pPr>
              <w:widowControl/>
              <w:ind w:left="65"/>
              <w:rPr>
                <w:rFonts w:ascii="Times New Roman" w:eastAsia="Times New Roman" w:hAnsi="Times New Roman" w:cs="Times New Roman"/>
                <w:color w:val="auto"/>
                <w:sz w:val="19"/>
                <w:szCs w:val="19"/>
              </w:rPr>
            </w:pPr>
            <w:r w:rsidRPr="009906EE">
              <w:rPr>
                <w:rFonts w:ascii="Times New Roman" w:eastAsia="Times New Roman" w:hAnsi="Times New Roman" w:cs="Times New Roman"/>
                <w:sz w:val="19"/>
                <w:szCs w:val="19"/>
              </w:rPr>
              <w:t>указанных в пунктах 10.2 и 10.3)</w:t>
            </w:r>
            <w:r>
              <w:rPr>
                <w:rFonts w:ascii="Times New Roman" w:eastAsia="Times New Roman" w:hAnsi="Times New Roman" w:cs="Times New Roman"/>
                <w:sz w:val="19"/>
                <w:szCs w:val="19"/>
              </w:rPr>
              <w:t>,</w:t>
            </w:r>
            <w:r w:rsidRPr="009906EE">
              <w:rPr>
                <w:rFonts w:ascii="Times New Roman" w:eastAsia="Times New Roman" w:hAnsi="Times New Roman" w:cs="Times New Roman"/>
                <w:sz w:val="19"/>
                <w:szCs w:val="19"/>
              </w:rPr>
              <w:t xml:space="preserve"> объектов капитального строительства в целом;</w:t>
            </w:r>
            <w:r w:rsidRPr="009906EE">
              <w:rPr>
                <w:rFonts w:ascii="Times New Roman" w:eastAsia="Times New Roman" w:hAnsi="Times New Roman" w:cs="Times New Roman"/>
                <w:sz w:val="19"/>
                <w:szCs w:val="19"/>
              </w:rPr>
              <w:tab/>
            </w:r>
          </w:p>
          <w:p w:rsidR="009906EE" w:rsidRDefault="009906EE" w:rsidP="009906EE">
            <w:pPr>
              <w:pStyle w:val="61"/>
              <w:shd w:val="clear" w:color="auto" w:fill="auto"/>
              <w:spacing w:before="0" w:after="86" w:line="190" w:lineRule="exact"/>
              <w:ind w:left="65" w:right="132" w:firstLine="0"/>
              <w:rPr>
                <w:rStyle w:val="62"/>
              </w:rPr>
            </w:pPr>
          </w:p>
        </w:tc>
        <w:tc>
          <w:tcPr>
            <w:tcW w:w="2218" w:type="dxa"/>
            <w:tcBorders>
              <w:top w:val="single" w:sz="4" w:space="0" w:color="auto"/>
              <w:left w:val="single" w:sz="4" w:space="0" w:color="auto"/>
              <w:bottom w:val="single" w:sz="4" w:space="0" w:color="auto"/>
            </w:tcBorders>
            <w:shd w:val="clear" w:color="auto" w:fill="FFFFFF"/>
          </w:tcPr>
          <w:p w:rsidR="009906EE" w:rsidRDefault="009906EE" w:rsidP="009906EE">
            <w:pPr>
              <w:pStyle w:val="61"/>
              <w:shd w:val="clear" w:color="auto" w:fill="auto"/>
              <w:spacing w:before="0" w:line="170" w:lineRule="exact"/>
              <w:ind w:left="100" w:firstLine="0"/>
              <w:jc w:val="center"/>
              <w:rPr>
                <w:rStyle w:val="6Exact1"/>
                <w:spacing w:val="0"/>
              </w:rPr>
            </w:pPr>
            <w:r>
              <w:rPr>
                <w:rStyle w:val="6Exact1"/>
                <w:spacing w:val="0"/>
              </w:rPr>
              <w:t>1,15</w:t>
            </w:r>
          </w:p>
        </w:tc>
        <w:tc>
          <w:tcPr>
            <w:tcW w:w="1428" w:type="dxa"/>
            <w:tcBorders>
              <w:top w:val="single" w:sz="4" w:space="0" w:color="auto"/>
              <w:left w:val="single" w:sz="4" w:space="0" w:color="auto"/>
              <w:bottom w:val="single" w:sz="4" w:space="0" w:color="auto"/>
            </w:tcBorders>
            <w:shd w:val="clear" w:color="auto" w:fill="FFFFFF"/>
          </w:tcPr>
          <w:p w:rsidR="009906EE" w:rsidRDefault="009906EE" w:rsidP="009906EE">
            <w:pPr>
              <w:jc w:val="center"/>
            </w:pPr>
            <w:r w:rsidRPr="00020A72">
              <w:rPr>
                <w:rStyle w:val="6Exact1"/>
                <w:rFonts w:eastAsia="Courier New"/>
                <w:spacing w:val="0"/>
              </w:rPr>
              <w:t>1,15</w:t>
            </w:r>
          </w:p>
        </w:tc>
        <w:tc>
          <w:tcPr>
            <w:tcW w:w="1526" w:type="dxa"/>
            <w:tcBorders>
              <w:top w:val="single" w:sz="4" w:space="0" w:color="auto"/>
              <w:left w:val="single" w:sz="4" w:space="0" w:color="auto"/>
              <w:bottom w:val="single" w:sz="4" w:space="0" w:color="auto"/>
            </w:tcBorders>
            <w:shd w:val="clear" w:color="auto" w:fill="FFFFFF"/>
          </w:tcPr>
          <w:p w:rsidR="009906EE" w:rsidRDefault="009906EE" w:rsidP="009906EE">
            <w:pPr>
              <w:jc w:val="center"/>
            </w:pPr>
            <w:r w:rsidRPr="00020A72">
              <w:rPr>
                <w:rStyle w:val="6Exact1"/>
                <w:rFonts w:eastAsia="Courier New"/>
                <w:spacing w:val="0"/>
              </w:rPr>
              <w:t>1,15</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9906EE" w:rsidRDefault="009906EE" w:rsidP="009906EE">
            <w:pPr>
              <w:jc w:val="center"/>
            </w:pPr>
            <w:r w:rsidRPr="00020A72">
              <w:rPr>
                <w:rStyle w:val="6Exact1"/>
                <w:rFonts w:eastAsia="Courier New"/>
                <w:spacing w:val="0"/>
              </w:rPr>
              <w:t>1,15</w:t>
            </w:r>
          </w:p>
        </w:tc>
      </w:tr>
      <w:tr w:rsidR="009906EE" w:rsidTr="009906EE">
        <w:trPr>
          <w:trHeight w:hRule="exact" w:val="283"/>
        </w:trPr>
        <w:tc>
          <w:tcPr>
            <w:tcW w:w="634" w:type="dxa"/>
            <w:tcBorders>
              <w:top w:val="single" w:sz="4" w:space="0" w:color="auto"/>
              <w:left w:val="single" w:sz="4" w:space="0" w:color="auto"/>
              <w:bottom w:val="single" w:sz="4" w:space="0" w:color="auto"/>
            </w:tcBorders>
            <w:shd w:val="clear" w:color="auto" w:fill="FFFFFF"/>
          </w:tcPr>
          <w:p w:rsidR="009906EE" w:rsidRDefault="009906EE" w:rsidP="009906EE">
            <w:pPr>
              <w:pStyle w:val="7"/>
              <w:shd w:val="clear" w:color="auto" w:fill="auto"/>
              <w:spacing w:after="0" w:line="190" w:lineRule="exact"/>
              <w:ind w:left="57" w:right="57"/>
              <w:jc w:val="center"/>
              <w:rPr>
                <w:rStyle w:val="95pt1"/>
              </w:rPr>
            </w:pPr>
            <w:r>
              <w:rPr>
                <w:rStyle w:val="95pt1"/>
              </w:rPr>
              <w:t>10.2</w:t>
            </w:r>
          </w:p>
        </w:tc>
        <w:tc>
          <w:tcPr>
            <w:tcW w:w="7441" w:type="dxa"/>
            <w:tcBorders>
              <w:top w:val="single" w:sz="4" w:space="0" w:color="auto"/>
              <w:left w:val="single" w:sz="4" w:space="0" w:color="auto"/>
              <w:bottom w:val="single" w:sz="4" w:space="0" w:color="auto"/>
            </w:tcBorders>
            <w:shd w:val="clear" w:color="auto" w:fill="FFFFFF"/>
          </w:tcPr>
          <w:p w:rsidR="009906EE" w:rsidRPr="009906EE" w:rsidRDefault="009906EE" w:rsidP="009906EE">
            <w:pPr>
              <w:widowControl/>
              <w:ind w:left="65"/>
              <w:rPr>
                <w:rFonts w:ascii="Times New Roman" w:eastAsia="Times New Roman" w:hAnsi="Times New Roman" w:cs="Times New Roman"/>
                <w:sz w:val="19"/>
                <w:szCs w:val="19"/>
              </w:rPr>
            </w:pPr>
            <w:r w:rsidRPr="009906EE">
              <w:rPr>
                <w:rFonts w:ascii="Times New Roman" w:hAnsi="Times New Roman" w:cs="Times New Roman"/>
                <w:sz w:val="19"/>
                <w:szCs w:val="19"/>
              </w:rPr>
              <w:t>кровель средней сложности и сложных</w:t>
            </w:r>
            <w:r w:rsidRPr="009906EE">
              <w:rPr>
                <w:rFonts w:ascii="Times New Roman" w:hAnsi="Times New Roman" w:cs="Times New Roman"/>
                <w:sz w:val="19"/>
                <w:szCs w:val="19"/>
                <w:vertAlign w:val="superscript"/>
              </w:rPr>
              <w:t>6</w:t>
            </w:r>
            <w:r w:rsidRPr="009906EE">
              <w:rPr>
                <w:rFonts w:ascii="Times New Roman" w:hAnsi="Times New Roman" w:cs="Times New Roman"/>
                <w:sz w:val="19"/>
                <w:szCs w:val="19"/>
              </w:rPr>
              <w:t>;</w:t>
            </w:r>
          </w:p>
        </w:tc>
        <w:tc>
          <w:tcPr>
            <w:tcW w:w="2218" w:type="dxa"/>
            <w:tcBorders>
              <w:top w:val="single" w:sz="4" w:space="0" w:color="auto"/>
              <w:left w:val="single" w:sz="4" w:space="0" w:color="auto"/>
              <w:bottom w:val="single" w:sz="4" w:space="0" w:color="auto"/>
            </w:tcBorders>
            <w:shd w:val="clear" w:color="auto" w:fill="FFFFFF"/>
          </w:tcPr>
          <w:p w:rsidR="009906EE" w:rsidRDefault="009906EE" w:rsidP="009906EE">
            <w:pPr>
              <w:pStyle w:val="61"/>
              <w:shd w:val="clear" w:color="auto" w:fill="auto"/>
              <w:spacing w:before="0" w:line="170" w:lineRule="exact"/>
              <w:ind w:left="100" w:firstLine="0"/>
              <w:jc w:val="center"/>
              <w:rPr>
                <w:rStyle w:val="6Exact1"/>
                <w:spacing w:val="0"/>
              </w:rPr>
            </w:pPr>
            <w:r>
              <w:rPr>
                <w:rStyle w:val="6Exact1"/>
                <w:spacing w:val="0"/>
              </w:rPr>
              <w:t>1,25</w:t>
            </w:r>
          </w:p>
        </w:tc>
        <w:tc>
          <w:tcPr>
            <w:tcW w:w="1428" w:type="dxa"/>
            <w:tcBorders>
              <w:top w:val="single" w:sz="4" w:space="0" w:color="auto"/>
              <w:left w:val="single" w:sz="4" w:space="0" w:color="auto"/>
              <w:bottom w:val="single" w:sz="4" w:space="0" w:color="auto"/>
            </w:tcBorders>
            <w:shd w:val="clear" w:color="auto" w:fill="FFFFFF"/>
          </w:tcPr>
          <w:p w:rsidR="009906EE" w:rsidRPr="00020A72" w:rsidRDefault="009906EE" w:rsidP="009906EE">
            <w:pPr>
              <w:jc w:val="center"/>
              <w:rPr>
                <w:rStyle w:val="6Exact1"/>
                <w:rFonts w:eastAsia="Courier New"/>
                <w:spacing w:val="0"/>
              </w:rPr>
            </w:pPr>
            <w:r>
              <w:rPr>
                <w:rStyle w:val="6Exact1"/>
                <w:rFonts w:eastAsia="Courier New"/>
                <w:spacing w:val="0"/>
              </w:rPr>
              <w:t>-</w:t>
            </w:r>
          </w:p>
        </w:tc>
        <w:tc>
          <w:tcPr>
            <w:tcW w:w="1526" w:type="dxa"/>
            <w:tcBorders>
              <w:top w:val="single" w:sz="4" w:space="0" w:color="auto"/>
              <w:left w:val="single" w:sz="4" w:space="0" w:color="auto"/>
              <w:bottom w:val="single" w:sz="4" w:space="0" w:color="auto"/>
            </w:tcBorders>
            <w:shd w:val="clear" w:color="auto" w:fill="FFFFFF"/>
          </w:tcPr>
          <w:p w:rsidR="009906EE" w:rsidRDefault="009906EE" w:rsidP="009906EE">
            <w:pPr>
              <w:jc w:val="center"/>
            </w:pPr>
            <w:r w:rsidRPr="00697D0B">
              <w:rPr>
                <w:rStyle w:val="6Exact1"/>
                <w:rFonts w:eastAsia="Courier New"/>
                <w:spacing w:val="0"/>
              </w:rPr>
              <w:t>1,25</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9906EE" w:rsidRDefault="009906EE" w:rsidP="009906EE">
            <w:pPr>
              <w:jc w:val="center"/>
            </w:pPr>
            <w:r w:rsidRPr="00697D0B">
              <w:rPr>
                <w:rStyle w:val="6Exact1"/>
                <w:rFonts w:eastAsia="Courier New"/>
                <w:spacing w:val="0"/>
              </w:rPr>
              <w:t>1,25</w:t>
            </w:r>
          </w:p>
        </w:tc>
      </w:tr>
      <w:tr w:rsidR="009906EE" w:rsidTr="009906EE">
        <w:trPr>
          <w:trHeight w:hRule="exact" w:val="414"/>
        </w:trPr>
        <w:tc>
          <w:tcPr>
            <w:tcW w:w="634" w:type="dxa"/>
            <w:tcBorders>
              <w:top w:val="single" w:sz="4" w:space="0" w:color="auto"/>
              <w:left w:val="single" w:sz="4" w:space="0" w:color="auto"/>
              <w:bottom w:val="single" w:sz="4" w:space="0" w:color="auto"/>
            </w:tcBorders>
            <w:shd w:val="clear" w:color="auto" w:fill="FFFFFF"/>
          </w:tcPr>
          <w:p w:rsidR="009906EE" w:rsidRPr="009906EE" w:rsidRDefault="009906EE" w:rsidP="009906EE">
            <w:pPr>
              <w:pStyle w:val="7"/>
              <w:shd w:val="clear" w:color="auto" w:fill="auto"/>
              <w:spacing w:after="0" w:line="190" w:lineRule="exact"/>
              <w:ind w:left="57" w:right="57"/>
              <w:jc w:val="center"/>
              <w:rPr>
                <w:rStyle w:val="95pt1"/>
              </w:rPr>
            </w:pPr>
            <w:r w:rsidRPr="009906EE">
              <w:rPr>
                <w:rStyle w:val="95pt1"/>
              </w:rPr>
              <w:t>10.3</w:t>
            </w:r>
          </w:p>
        </w:tc>
        <w:tc>
          <w:tcPr>
            <w:tcW w:w="7441" w:type="dxa"/>
            <w:tcBorders>
              <w:top w:val="single" w:sz="4" w:space="0" w:color="auto"/>
              <w:left w:val="single" w:sz="4" w:space="0" w:color="auto"/>
              <w:bottom w:val="single" w:sz="4" w:space="0" w:color="auto"/>
            </w:tcBorders>
            <w:shd w:val="clear" w:color="auto" w:fill="FFFFFF"/>
          </w:tcPr>
          <w:p w:rsidR="009906EE" w:rsidRPr="009906EE" w:rsidRDefault="009906EE" w:rsidP="009906EE">
            <w:pPr>
              <w:widowControl/>
              <w:ind w:left="65"/>
              <w:rPr>
                <w:rFonts w:ascii="Times New Roman" w:eastAsia="Times New Roman" w:hAnsi="Times New Roman" w:cs="Times New Roman"/>
                <w:color w:val="auto"/>
                <w:sz w:val="19"/>
                <w:szCs w:val="19"/>
              </w:rPr>
            </w:pPr>
            <w:r w:rsidRPr="009906EE">
              <w:rPr>
                <w:rFonts w:ascii="Times New Roman" w:eastAsia="Times New Roman" w:hAnsi="Times New Roman" w:cs="Times New Roman"/>
                <w:sz w:val="19"/>
                <w:szCs w:val="19"/>
              </w:rPr>
              <w:t>территорий общего пользования.</w:t>
            </w:r>
          </w:p>
          <w:p w:rsidR="009906EE" w:rsidRPr="009906EE" w:rsidRDefault="009906EE" w:rsidP="009906EE">
            <w:pPr>
              <w:widowControl/>
              <w:ind w:left="65"/>
              <w:rPr>
                <w:rFonts w:ascii="Times New Roman" w:hAnsi="Times New Roman" w:cs="Times New Roman"/>
                <w:sz w:val="19"/>
                <w:szCs w:val="19"/>
              </w:rPr>
            </w:pPr>
          </w:p>
        </w:tc>
        <w:tc>
          <w:tcPr>
            <w:tcW w:w="2218" w:type="dxa"/>
            <w:tcBorders>
              <w:top w:val="single" w:sz="4" w:space="0" w:color="auto"/>
              <w:left w:val="single" w:sz="4" w:space="0" w:color="auto"/>
              <w:bottom w:val="single" w:sz="4" w:space="0" w:color="auto"/>
            </w:tcBorders>
            <w:shd w:val="clear" w:color="auto" w:fill="FFFFFF"/>
          </w:tcPr>
          <w:p w:rsidR="009906EE" w:rsidRDefault="009906EE" w:rsidP="009906EE">
            <w:pPr>
              <w:pStyle w:val="61"/>
              <w:shd w:val="clear" w:color="auto" w:fill="auto"/>
              <w:spacing w:before="0" w:line="170" w:lineRule="exact"/>
              <w:ind w:left="100" w:firstLine="0"/>
              <w:jc w:val="center"/>
              <w:rPr>
                <w:rStyle w:val="6Exact1"/>
                <w:spacing w:val="0"/>
              </w:rPr>
            </w:pPr>
            <w:r>
              <w:rPr>
                <w:rStyle w:val="6Exact1"/>
                <w:spacing w:val="0"/>
              </w:rPr>
              <w:t>1,10</w:t>
            </w:r>
          </w:p>
        </w:tc>
        <w:tc>
          <w:tcPr>
            <w:tcW w:w="1428" w:type="dxa"/>
            <w:tcBorders>
              <w:top w:val="single" w:sz="4" w:space="0" w:color="auto"/>
              <w:left w:val="single" w:sz="4" w:space="0" w:color="auto"/>
              <w:bottom w:val="single" w:sz="4" w:space="0" w:color="auto"/>
            </w:tcBorders>
            <w:shd w:val="clear" w:color="auto" w:fill="FFFFFF"/>
          </w:tcPr>
          <w:p w:rsidR="009906EE" w:rsidRDefault="009906EE" w:rsidP="009906EE">
            <w:pPr>
              <w:jc w:val="center"/>
            </w:pPr>
            <w:r w:rsidRPr="00D35B27">
              <w:rPr>
                <w:rStyle w:val="6Exact1"/>
                <w:rFonts w:eastAsia="Courier New"/>
                <w:spacing w:val="0"/>
              </w:rPr>
              <w:t>1,10</w:t>
            </w:r>
          </w:p>
        </w:tc>
        <w:tc>
          <w:tcPr>
            <w:tcW w:w="1526" w:type="dxa"/>
            <w:tcBorders>
              <w:top w:val="single" w:sz="4" w:space="0" w:color="auto"/>
              <w:left w:val="single" w:sz="4" w:space="0" w:color="auto"/>
              <w:bottom w:val="single" w:sz="4" w:space="0" w:color="auto"/>
            </w:tcBorders>
            <w:shd w:val="clear" w:color="auto" w:fill="FFFFFF"/>
          </w:tcPr>
          <w:p w:rsidR="009906EE" w:rsidRDefault="009906EE" w:rsidP="009906EE">
            <w:pPr>
              <w:jc w:val="center"/>
            </w:pPr>
            <w:r w:rsidRPr="00D35B27">
              <w:rPr>
                <w:rStyle w:val="6Exact1"/>
                <w:rFonts w:eastAsia="Courier New"/>
                <w:spacing w:val="0"/>
              </w:rPr>
              <w:t>1,10</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9906EE" w:rsidRDefault="009906EE" w:rsidP="009906EE">
            <w:pPr>
              <w:jc w:val="center"/>
            </w:pPr>
            <w:r w:rsidRPr="00D35B27">
              <w:rPr>
                <w:rStyle w:val="6Exact1"/>
                <w:rFonts w:eastAsia="Courier New"/>
                <w:spacing w:val="0"/>
              </w:rPr>
              <w:t>1,10</w:t>
            </w:r>
          </w:p>
        </w:tc>
      </w:tr>
      <w:tr w:rsidR="009906EE" w:rsidTr="009906EE">
        <w:trPr>
          <w:trHeight w:hRule="exact" w:val="718"/>
        </w:trPr>
        <w:tc>
          <w:tcPr>
            <w:tcW w:w="634" w:type="dxa"/>
            <w:tcBorders>
              <w:top w:val="single" w:sz="4" w:space="0" w:color="auto"/>
              <w:left w:val="single" w:sz="4" w:space="0" w:color="auto"/>
              <w:bottom w:val="single" w:sz="4" w:space="0" w:color="auto"/>
            </w:tcBorders>
            <w:shd w:val="clear" w:color="auto" w:fill="FFFFFF"/>
          </w:tcPr>
          <w:p w:rsidR="009906EE" w:rsidRPr="009906EE" w:rsidRDefault="009906EE" w:rsidP="00075468">
            <w:pPr>
              <w:pStyle w:val="7"/>
              <w:shd w:val="clear" w:color="auto" w:fill="auto"/>
              <w:spacing w:after="0" w:line="190" w:lineRule="exact"/>
              <w:ind w:left="57" w:right="57"/>
              <w:jc w:val="center"/>
              <w:rPr>
                <w:rStyle w:val="95pt1"/>
              </w:rPr>
            </w:pPr>
            <w:r>
              <w:rPr>
                <w:rStyle w:val="95pt1"/>
              </w:rPr>
              <w:t>1</w:t>
            </w:r>
            <w:r w:rsidR="00075468">
              <w:rPr>
                <w:rStyle w:val="95pt1"/>
              </w:rPr>
              <w:t>1</w:t>
            </w:r>
          </w:p>
        </w:tc>
        <w:tc>
          <w:tcPr>
            <w:tcW w:w="7441" w:type="dxa"/>
            <w:tcBorders>
              <w:top w:val="single" w:sz="4" w:space="0" w:color="auto"/>
              <w:left w:val="single" w:sz="4" w:space="0" w:color="auto"/>
              <w:bottom w:val="single" w:sz="4" w:space="0" w:color="auto"/>
            </w:tcBorders>
            <w:shd w:val="clear" w:color="auto" w:fill="FFFFFF"/>
          </w:tcPr>
          <w:p w:rsidR="009906EE" w:rsidRPr="009906EE" w:rsidRDefault="009906EE" w:rsidP="009906EE">
            <w:pPr>
              <w:widowControl/>
              <w:ind w:left="65"/>
              <w:rPr>
                <w:rFonts w:ascii="Times New Roman" w:eastAsia="Times New Roman" w:hAnsi="Times New Roman" w:cs="Times New Roman"/>
                <w:color w:val="auto"/>
                <w:sz w:val="19"/>
                <w:szCs w:val="19"/>
              </w:rPr>
            </w:pPr>
            <w:r w:rsidRPr="009906EE">
              <w:rPr>
                <w:rFonts w:ascii="Times New Roman" w:eastAsia="Times New Roman" w:hAnsi="Times New Roman" w:cs="Times New Roman"/>
                <w:sz w:val="19"/>
                <w:szCs w:val="19"/>
              </w:rPr>
              <w:t xml:space="preserve">Производство ремонтно-строительных работ </w:t>
            </w:r>
            <w:r>
              <w:rPr>
                <w:rFonts w:ascii="Times New Roman" w:eastAsia="Times New Roman" w:hAnsi="Times New Roman" w:cs="Times New Roman"/>
                <w:sz w:val="19"/>
                <w:szCs w:val="19"/>
              </w:rPr>
              <w:t>н</w:t>
            </w:r>
            <w:r w:rsidRPr="009906EE">
              <w:rPr>
                <w:rFonts w:ascii="Times New Roman" w:eastAsia="Times New Roman" w:hAnsi="Times New Roman" w:cs="Times New Roman"/>
                <w:sz w:val="19"/>
                <w:szCs w:val="19"/>
              </w:rPr>
              <w:t>а предприятиях, г</w:t>
            </w:r>
            <w:r>
              <w:rPr>
                <w:rFonts w:ascii="Times New Roman" w:eastAsia="Times New Roman" w:hAnsi="Times New Roman" w:cs="Times New Roman"/>
                <w:sz w:val="19"/>
                <w:szCs w:val="19"/>
              </w:rPr>
              <w:t>д</w:t>
            </w:r>
            <w:r w:rsidRPr="009906EE">
              <w:rPr>
                <w:rFonts w:ascii="Times New Roman" w:eastAsia="Times New Roman" w:hAnsi="Times New Roman" w:cs="Times New Roman"/>
                <w:sz w:val="19"/>
                <w:szCs w:val="19"/>
              </w:rPr>
              <w:t>е в силу режима</w:t>
            </w:r>
          </w:p>
          <w:p w:rsidR="009906EE" w:rsidRPr="009906EE" w:rsidRDefault="009906EE" w:rsidP="009906EE">
            <w:pPr>
              <w:widowControl/>
              <w:ind w:left="65"/>
              <w:rPr>
                <w:rFonts w:ascii="Times New Roman" w:eastAsia="Times New Roman" w:hAnsi="Times New Roman" w:cs="Times New Roman"/>
                <w:sz w:val="19"/>
                <w:szCs w:val="19"/>
              </w:rPr>
            </w:pPr>
            <w:r w:rsidRPr="009906EE">
              <w:rPr>
                <w:rFonts w:ascii="Times New Roman" w:eastAsia="Times New Roman" w:hAnsi="Times New Roman" w:cs="Times New Roman"/>
                <w:sz w:val="19"/>
                <w:szCs w:val="19"/>
              </w:rPr>
              <w:t>секретности применяются специальный допуск, специальный пропуск и другие ограничения для рабочих, выполняющих ремонтно-строительные работы</w:t>
            </w:r>
            <w:r w:rsidRPr="009906EE">
              <w:rPr>
                <w:rFonts w:ascii="Times New Roman" w:eastAsia="Times New Roman" w:hAnsi="Times New Roman" w:cs="Times New Roman"/>
                <w:sz w:val="19"/>
                <w:szCs w:val="19"/>
              </w:rPr>
              <w:tab/>
            </w:r>
          </w:p>
        </w:tc>
        <w:tc>
          <w:tcPr>
            <w:tcW w:w="2218" w:type="dxa"/>
            <w:tcBorders>
              <w:top w:val="single" w:sz="4" w:space="0" w:color="auto"/>
              <w:left w:val="single" w:sz="4" w:space="0" w:color="auto"/>
              <w:bottom w:val="single" w:sz="4" w:space="0" w:color="auto"/>
            </w:tcBorders>
            <w:shd w:val="clear" w:color="auto" w:fill="FFFFFF"/>
          </w:tcPr>
          <w:p w:rsidR="009906EE" w:rsidRDefault="009906EE" w:rsidP="009906EE">
            <w:pPr>
              <w:pStyle w:val="61"/>
              <w:shd w:val="clear" w:color="auto" w:fill="auto"/>
              <w:spacing w:before="0" w:line="170" w:lineRule="exact"/>
              <w:ind w:left="100" w:firstLine="0"/>
              <w:jc w:val="center"/>
              <w:rPr>
                <w:rStyle w:val="6Exact1"/>
                <w:spacing w:val="0"/>
              </w:rPr>
            </w:pPr>
            <w:r>
              <w:rPr>
                <w:rStyle w:val="6Exact1"/>
                <w:spacing w:val="0"/>
              </w:rPr>
              <w:t>1,15</w:t>
            </w:r>
          </w:p>
        </w:tc>
        <w:tc>
          <w:tcPr>
            <w:tcW w:w="1428" w:type="dxa"/>
            <w:tcBorders>
              <w:top w:val="single" w:sz="4" w:space="0" w:color="auto"/>
              <w:left w:val="single" w:sz="4" w:space="0" w:color="auto"/>
              <w:bottom w:val="single" w:sz="4" w:space="0" w:color="auto"/>
            </w:tcBorders>
            <w:shd w:val="clear" w:color="auto" w:fill="FFFFFF"/>
          </w:tcPr>
          <w:p w:rsidR="009906EE" w:rsidRDefault="009906EE" w:rsidP="009906EE">
            <w:pPr>
              <w:jc w:val="center"/>
            </w:pPr>
            <w:r w:rsidRPr="00054BC0">
              <w:rPr>
                <w:rStyle w:val="6Exact1"/>
                <w:rFonts w:eastAsia="Courier New"/>
                <w:spacing w:val="0"/>
              </w:rPr>
              <w:t>1,15</w:t>
            </w:r>
          </w:p>
        </w:tc>
        <w:tc>
          <w:tcPr>
            <w:tcW w:w="1526" w:type="dxa"/>
            <w:tcBorders>
              <w:top w:val="single" w:sz="4" w:space="0" w:color="auto"/>
              <w:left w:val="single" w:sz="4" w:space="0" w:color="auto"/>
              <w:bottom w:val="single" w:sz="4" w:space="0" w:color="auto"/>
            </w:tcBorders>
            <w:shd w:val="clear" w:color="auto" w:fill="FFFFFF"/>
          </w:tcPr>
          <w:p w:rsidR="009906EE" w:rsidRDefault="009906EE" w:rsidP="009906EE">
            <w:pPr>
              <w:jc w:val="center"/>
            </w:pPr>
            <w:r w:rsidRPr="00054BC0">
              <w:rPr>
                <w:rStyle w:val="6Exact1"/>
                <w:rFonts w:eastAsia="Courier New"/>
                <w:spacing w:val="0"/>
              </w:rPr>
              <w:t>1,15</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9906EE" w:rsidRDefault="009906EE" w:rsidP="009906EE">
            <w:pPr>
              <w:jc w:val="center"/>
            </w:pPr>
            <w:r w:rsidRPr="00054BC0">
              <w:rPr>
                <w:rStyle w:val="6Exact1"/>
                <w:rFonts w:eastAsia="Courier New"/>
                <w:spacing w:val="0"/>
              </w:rPr>
              <w:t>1,15</w:t>
            </w:r>
          </w:p>
        </w:tc>
      </w:tr>
    </w:tbl>
    <w:p w:rsidR="00473DEA" w:rsidRDefault="00473DEA" w:rsidP="00473DEA">
      <w:pPr>
        <w:pStyle w:val="41"/>
        <w:shd w:val="clear" w:color="auto" w:fill="auto"/>
        <w:spacing w:before="0" w:after="0" w:line="210" w:lineRule="exact"/>
        <w:ind w:left="100"/>
        <w:jc w:val="center"/>
        <w:rPr>
          <w:sz w:val="2"/>
          <w:szCs w:val="2"/>
        </w:rPr>
        <w:sectPr w:rsidR="00473DEA" w:rsidSect="005E58B7">
          <w:headerReference w:type="even" r:id="rId14"/>
          <w:headerReference w:type="default" r:id="rId15"/>
          <w:headerReference w:type="first" r:id="rId16"/>
          <w:pgSz w:w="16838" w:h="23810"/>
          <w:pgMar w:top="1276" w:right="830" w:bottom="993" w:left="1805" w:header="0" w:footer="3" w:gutter="19"/>
          <w:cols w:space="720"/>
          <w:noEndnote/>
          <w:rtlGutter/>
          <w:docGrid w:linePitch="360"/>
        </w:sectPr>
      </w:pPr>
      <w:r>
        <w:rPr>
          <w:rStyle w:val="4Exact0"/>
          <w:b/>
          <w:bCs/>
          <w:spacing w:val="0"/>
        </w:rPr>
        <w:t>Капитальный ремонт объектов капитального строительства</w:t>
      </w:r>
    </w:p>
    <w:p w:rsidR="007C7B0F" w:rsidRDefault="007C7B0F" w:rsidP="008E20DD">
      <w:pPr>
        <w:pStyle w:val="61"/>
        <w:shd w:val="clear" w:color="auto" w:fill="auto"/>
        <w:spacing w:before="0" w:line="190" w:lineRule="exact"/>
        <w:ind w:left="700" w:firstLine="689"/>
        <w:rPr>
          <w:rStyle w:val="65"/>
        </w:rPr>
      </w:pPr>
    </w:p>
    <w:p w:rsidR="00733666" w:rsidRDefault="00F662BD" w:rsidP="008E20DD">
      <w:pPr>
        <w:pStyle w:val="61"/>
        <w:shd w:val="clear" w:color="auto" w:fill="auto"/>
        <w:spacing w:before="0" w:line="190" w:lineRule="exact"/>
        <w:ind w:left="700" w:firstLine="689"/>
      </w:pPr>
      <w:r>
        <w:rPr>
          <w:rStyle w:val="65"/>
        </w:rPr>
        <w:tab/>
      </w:r>
    </w:p>
    <w:p w:rsidR="00733666" w:rsidRDefault="00733666" w:rsidP="008E20DD">
      <w:pPr>
        <w:ind w:firstLine="689"/>
        <w:rPr>
          <w:sz w:val="2"/>
          <w:szCs w:val="2"/>
        </w:rPr>
      </w:pPr>
    </w:p>
    <w:p w:rsidR="007C7B0F" w:rsidRDefault="007C7B0F" w:rsidP="007C7B0F">
      <w:pPr>
        <w:pStyle w:val="61"/>
        <w:shd w:val="clear" w:color="auto" w:fill="auto"/>
        <w:spacing w:before="0" w:line="240" w:lineRule="exact"/>
        <w:ind w:left="709" w:firstLine="0"/>
        <w:rPr>
          <w:rStyle w:val="62"/>
        </w:rPr>
      </w:pPr>
    </w:p>
    <w:p w:rsidR="00E546D1" w:rsidRDefault="00E546D1" w:rsidP="007C7B0F">
      <w:pPr>
        <w:pStyle w:val="61"/>
        <w:shd w:val="clear" w:color="auto" w:fill="auto"/>
        <w:spacing w:before="0" w:line="240" w:lineRule="exact"/>
        <w:ind w:left="709" w:firstLine="0"/>
        <w:rPr>
          <w:rStyle w:val="62"/>
        </w:rPr>
      </w:pPr>
      <w:r>
        <w:rPr>
          <w:rStyle w:val="62"/>
        </w:rPr>
        <w:t>Примечание:</w:t>
      </w:r>
    </w:p>
    <w:p w:rsidR="00733666" w:rsidRDefault="00F662BD" w:rsidP="008E20DD">
      <w:pPr>
        <w:pStyle w:val="61"/>
        <w:numPr>
          <w:ilvl w:val="0"/>
          <w:numId w:val="16"/>
        </w:numPr>
        <w:shd w:val="clear" w:color="auto" w:fill="auto"/>
        <w:spacing w:before="0" w:line="240" w:lineRule="exact"/>
        <w:ind w:left="20" w:firstLine="689"/>
      </w:pPr>
      <w:r>
        <w:rPr>
          <w:rStyle w:val="62"/>
        </w:rPr>
        <w:t xml:space="preserve">Коэффициенты, указанные в пунктах </w:t>
      </w:r>
      <w:r>
        <w:rPr>
          <w:rStyle w:val="68"/>
        </w:rPr>
        <w:t xml:space="preserve">3 </w:t>
      </w:r>
      <w:r>
        <w:rPr>
          <w:rStyle w:val="62"/>
        </w:rPr>
        <w:t>и 10.1-10.3, не распространяются на работы, выполняемые в помещениях объектов капитального строительства.</w:t>
      </w:r>
    </w:p>
    <w:p w:rsidR="00733666" w:rsidRDefault="00F662BD" w:rsidP="008E20DD">
      <w:pPr>
        <w:pStyle w:val="61"/>
        <w:numPr>
          <w:ilvl w:val="0"/>
          <w:numId w:val="16"/>
        </w:numPr>
        <w:shd w:val="clear" w:color="auto" w:fill="auto"/>
        <w:spacing w:before="0" w:line="240" w:lineRule="exact"/>
        <w:ind w:left="20" w:firstLine="689"/>
        <w:sectPr w:rsidR="00733666" w:rsidSect="007C7B0F">
          <w:type w:val="continuous"/>
          <w:pgSz w:w="16838" w:h="23810"/>
          <w:pgMar w:top="1134" w:right="838" w:bottom="0" w:left="1805" w:header="0" w:footer="3" w:gutter="46"/>
          <w:cols w:space="720"/>
          <w:noEndnote/>
          <w:rtlGutter/>
          <w:docGrid w:linePitch="360"/>
        </w:sectPr>
      </w:pPr>
      <w:r>
        <w:rPr>
          <w:rStyle w:val="62"/>
        </w:rPr>
        <w:t xml:space="preserve">Одновременное применение нескольких коэффициентов не допускается. Исключением являются коэффициенты, указанные в пунктах </w:t>
      </w:r>
      <w:r>
        <w:rPr>
          <w:rStyle w:val="68"/>
        </w:rPr>
        <w:t>4.</w:t>
      </w:r>
      <w:r>
        <w:rPr>
          <w:rStyle w:val="62"/>
        </w:rPr>
        <w:t xml:space="preserve">1-4.5, </w:t>
      </w:r>
      <w:r>
        <w:rPr>
          <w:rStyle w:val="68"/>
        </w:rPr>
        <w:t xml:space="preserve">5, 7, </w:t>
      </w:r>
      <w:r>
        <w:rPr>
          <w:rStyle w:val="62"/>
        </w:rPr>
        <w:t xml:space="preserve">8, </w:t>
      </w:r>
      <w:r>
        <w:t>1</w:t>
      </w:r>
      <w:r>
        <w:rPr>
          <w:rStyle w:val="62"/>
        </w:rPr>
        <w:t>1</w:t>
      </w:r>
      <w:r w:rsidR="007C7B0F">
        <w:rPr>
          <w:rStyle w:val="62"/>
        </w:rPr>
        <w:t>.</w:t>
      </w:r>
      <w:r>
        <w:rPr>
          <w:rStyle w:val="68"/>
        </w:rPr>
        <w:t xml:space="preserve"> </w:t>
      </w:r>
      <w:r>
        <w:rPr>
          <w:rStyle w:val="62"/>
        </w:rPr>
        <w:t xml:space="preserve">При </w:t>
      </w:r>
      <w:r>
        <w:rPr>
          <w:rStyle w:val="68"/>
        </w:rPr>
        <w:t xml:space="preserve">одновременном применении коэффициенты перемножаются. </w:t>
      </w:r>
      <w:r>
        <w:rPr>
          <w:rStyle w:val="62"/>
        </w:rPr>
        <w:t xml:space="preserve">Результирующий коэффициент округляется </w:t>
      </w:r>
      <w:r>
        <w:rPr>
          <w:rStyle w:val="68"/>
        </w:rPr>
        <w:t xml:space="preserve">до двух </w:t>
      </w:r>
      <w:r>
        <w:rPr>
          <w:rStyle w:val="62"/>
        </w:rPr>
        <w:t>знаков после запятой.</w:t>
      </w:r>
    </w:p>
    <w:p w:rsidR="00733666" w:rsidRDefault="00F662BD" w:rsidP="007C7B0F">
      <w:pPr>
        <w:pStyle w:val="ad"/>
        <w:shd w:val="clear" w:color="auto" w:fill="auto"/>
        <w:spacing w:line="278" w:lineRule="exact"/>
        <w:ind w:firstLine="689"/>
        <w:jc w:val="right"/>
      </w:pPr>
      <w:r>
        <w:rPr>
          <w:rStyle w:val="ae"/>
        </w:rPr>
        <w:lastRenderedPageBreak/>
        <w:t>Таблица 4</w:t>
      </w:r>
    </w:p>
    <w:p w:rsidR="00733666" w:rsidRDefault="00F662BD" w:rsidP="007C7B0F">
      <w:pPr>
        <w:pStyle w:val="44"/>
        <w:shd w:val="clear" w:color="auto" w:fill="auto"/>
        <w:ind w:firstLine="689"/>
      </w:pPr>
      <w:r>
        <w:rPr>
          <w:rStyle w:val="45"/>
          <w:b/>
          <w:bCs/>
        </w:rPr>
        <w:t>Коэффициенты к нормам затрат труда пусконаладочного персонала для учета влияния условий производства работ при определении сметной стоимости</w:t>
      </w:r>
    </w:p>
    <w:p w:rsidR="00733666" w:rsidRDefault="00F662BD" w:rsidP="007C7B0F">
      <w:pPr>
        <w:pStyle w:val="44"/>
        <w:shd w:val="clear" w:color="auto" w:fill="auto"/>
        <w:ind w:firstLine="689"/>
      </w:pPr>
      <w:r>
        <w:rPr>
          <w:rStyle w:val="45"/>
          <w:b/>
          <w:bCs/>
        </w:rPr>
        <w:t>пусконаладочных работ</w:t>
      </w:r>
    </w:p>
    <w:tbl>
      <w:tblPr>
        <w:tblOverlap w:val="never"/>
        <w:tblW w:w="9787" w:type="dxa"/>
        <w:jc w:val="center"/>
        <w:tblLayout w:type="fixed"/>
        <w:tblCellMar>
          <w:left w:w="10" w:type="dxa"/>
          <w:right w:w="10" w:type="dxa"/>
        </w:tblCellMar>
        <w:tblLook w:val="04A0" w:firstRow="1" w:lastRow="0" w:firstColumn="1" w:lastColumn="0" w:noHBand="0" w:noVBand="1"/>
      </w:tblPr>
      <w:tblGrid>
        <w:gridCol w:w="739"/>
        <w:gridCol w:w="6960"/>
        <w:gridCol w:w="2088"/>
      </w:tblGrid>
      <w:tr w:rsidR="00733666" w:rsidTr="007A75AC">
        <w:trPr>
          <w:trHeight w:hRule="exact" w:val="960"/>
          <w:jc w:val="center"/>
        </w:trPr>
        <w:tc>
          <w:tcPr>
            <w:tcW w:w="739" w:type="dxa"/>
            <w:tcBorders>
              <w:top w:val="single" w:sz="4" w:space="0" w:color="auto"/>
              <w:left w:val="single" w:sz="4" w:space="0" w:color="auto"/>
            </w:tcBorders>
            <w:shd w:val="clear" w:color="auto" w:fill="FFFFFF"/>
          </w:tcPr>
          <w:p w:rsidR="00733666" w:rsidRDefault="00F662BD" w:rsidP="00EA0428">
            <w:pPr>
              <w:pStyle w:val="7"/>
              <w:shd w:val="clear" w:color="auto" w:fill="auto"/>
              <w:spacing w:after="0" w:line="190" w:lineRule="exact"/>
              <w:ind w:left="57" w:right="57" w:firstLine="127"/>
              <w:jc w:val="center"/>
            </w:pPr>
            <w:r>
              <w:rPr>
                <w:rStyle w:val="95pt1"/>
              </w:rPr>
              <w:t>№ п</w:t>
            </w:r>
            <w:r w:rsidR="00EA0428">
              <w:rPr>
                <w:rStyle w:val="95pt1"/>
              </w:rPr>
              <w:t>.</w:t>
            </w:r>
            <w:r>
              <w:rPr>
                <w:rStyle w:val="95pt1"/>
              </w:rPr>
              <w:t>п.</w:t>
            </w:r>
          </w:p>
        </w:tc>
        <w:tc>
          <w:tcPr>
            <w:tcW w:w="6960"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1"/>
              </w:rPr>
              <w:t>Условии производства работ</w:t>
            </w:r>
          </w:p>
        </w:tc>
        <w:tc>
          <w:tcPr>
            <w:tcW w:w="2088" w:type="dxa"/>
            <w:tcBorders>
              <w:top w:val="single" w:sz="4" w:space="0" w:color="auto"/>
              <w:left w:val="single" w:sz="4" w:space="0" w:color="auto"/>
              <w:right w:val="single" w:sz="4" w:space="0" w:color="auto"/>
            </w:tcBorders>
            <w:shd w:val="clear" w:color="auto" w:fill="FFFFFF"/>
          </w:tcPr>
          <w:p w:rsidR="00733666" w:rsidRDefault="00F662BD" w:rsidP="005C476B">
            <w:pPr>
              <w:pStyle w:val="7"/>
              <w:shd w:val="clear" w:color="auto" w:fill="auto"/>
              <w:spacing w:after="0" w:line="226" w:lineRule="exact"/>
              <w:ind w:left="57" w:right="57" w:firstLine="127"/>
              <w:jc w:val="center"/>
            </w:pPr>
            <w:r>
              <w:rPr>
                <w:rStyle w:val="95pt1"/>
              </w:rPr>
              <w:t xml:space="preserve">Коэффициенты </w:t>
            </w:r>
            <w:r>
              <w:rPr>
                <w:rStyle w:val="95pt7"/>
              </w:rPr>
              <w:t>к</w:t>
            </w:r>
            <w:r>
              <w:rPr>
                <w:rStyle w:val="95pt1"/>
              </w:rPr>
              <w:t xml:space="preserve"> сметным нормам на пусконаладочные работы</w:t>
            </w:r>
          </w:p>
        </w:tc>
      </w:tr>
      <w:tr w:rsidR="00733666" w:rsidTr="007A75AC">
        <w:trPr>
          <w:trHeight w:hRule="exact" w:val="254"/>
          <w:jc w:val="center"/>
        </w:trPr>
        <w:tc>
          <w:tcPr>
            <w:tcW w:w="739"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
              </w:rPr>
              <w:t>I</w:t>
            </w:r>
          </w:p>
        </w:tc>
        <w:tc>
          <w:tcPr>
            <w:tcW w:w="6960"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
              </w:rPr>
              <w:t>2</w:t>
            </w:r>
          </w:p>
        </w:tc>
        <w:tc>
          <w:tcPr>
            <w:tcW w:w="2088" w:type="dxa"/>
            <w:tcBorders>
              <w:top w:val="single" w:sz="4" w:space="0" w:color="auto"/>
              <w:left w:val="single" w:sz="4" w:space="0" w:color="auto"/>
              <w:righ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
              </w:rPr>
              <w:t>3</w:t>
            </w:r>
          </w:p>
        </w:tc>
      </w:tr>
      <w:tr w:rsidR="00733666" w:rsidTr="007A75AC">
        <w:trPr>
          <w:trHeight w:hRule="exact" w:val="952"/>
          <w:jc w:val="center"/>
        </w:trPr>
        <w:tc>
          <w:tcPr>
            <w:tcW w:w="739"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1</w:t>
            </w:r>
          </w:p>
        </w:tc>
        <w:tc>
          <w:tcPr>
            <w:tcW w:w="6960"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235" w:lineRule="exact"/>
              <w:ind w:left="57" w:right="57" w:firstLine="127"/>
              <w:jc w:val="both"/>
            </w:pPr>
            <w:r>
              <w:rPr>
                <w:rStyle w:val="95pt2"/>
              </w:rPr>
              <w:t>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2088" w:type="dxa"/>
            <w:tcBorders>
              <w:top w:val="single" w:sz="4" w:space="0" w:color="auto"/>
              <w:left w:val="single" w:sz="4" w:space="0" w:color="auto"/>
              <w:righ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1,2</w:t>
            </w:r>
          </w:p>
        </w:tc>
      </w:tr>
      <w:tr w:rsidR="00733666" w:rsidTr="007A75AC">
        <w:trPr>
          <w:trHeight w:hRule="exact" w:val="941"/>
          <w:jc w:val="center"/>
        </w:trPr>
        <w:tc>
          <w:tcPr>
            <w:tcW w:w="739"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2</w:t>
            </w:r>
          </w:p>
        </w:tc>
        <w:tc>
          <w:tcPr>
            <w:tcW w:w="6960"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230" w:lineRule="exact"/>
              <w:ind w:left="57" w:right="57" w:firstLine="127"/>
              <w:jc w:val="both"/>
            </w:pPr>
            <w:r>
              <w:rPr>
                <w:rStyle w:val="95pt2"/>
              </w:rPr>
              <w:t>Производство работ осуществляется в помещениях объекта капитального строительства с остановкой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2088" w:type="dxa"/>
            <w:tcBorders>
              <w:top w:val="single" w:sz="4" w:space="0" w:color="auto"/>
              <w:left w:val="single" w:sz="4" w:space="0" w:color="auto"/>
              <w:righ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1,15</w:t>
            </w:r>
          </w:p>
        </w:tc>
      </w:tr>
      <w:tr w:rsidR="00733666" w:rsidTr="007A75AC">
        <w:trPr>
          <w:trHeight w:hRule="exact" w:val="1171"/>
          <w:jc w:val="center"/>
        </w:trPr>
        <w:tc>
          <w:tcPr>
            <w:tcW w:w="739"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3</w:t>
            </w:r>
          </w:p>
        </w:tc>
        <w:tc>
          <w:tcPr>
            <w:tcW w:w="6960"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230" w:lineRule="exact"/>
              <w:ind w:left="57" w:right="57" w:firstLine="127"/>
              <w:jc w:val="both"/>
            </w:pPr>
            <w:r>
              <w:rPr>
                <w:rStyle w:val="95pt2"/>
              </w:rPr>
              <w:t>Производство работ осуществляется в охранной зоне действующей воздушной линии электропередачи, вблизи объектов, находящихся под напряжением, внутри существующих зданий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2088" w:type="dxa"/>
            <w:tcBorders>
              <w:top w:val="single" w:sz="4" w:space="0" w:color="auto"/>
              <w:left w:val="single" w:sz="4" w:space="0" w:color="auto"/>
              <w:righ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1,2</w:t>
            </w:r>
          </w:p>
        </w:tc>
      </w:tr>
      <w:tr w:rsidR="00733666" w:rsidTr="007A75AC">
        <w:trPr>
          <w:trHeight w:hRule="exact" w:val="1171"/>
          <w:jc w:val="center"/>
        </w:trPr>
        <w:tc>
          <w:tcPr>
            <w:tcW w:w="739"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4</w:t>
            </w:r>
          </w:p>
        </w:tc>
        <w:tc>
          <w:tcPr>
            <w:tcW w:w="6960"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230" w:lineRule="exact"/>
              <w:ind w:left="57" w:right="57" w:firstLine="127"/>
              <w:jc w:val="both"/>
            </w:pPr>
            <w:r>
              <w:rPr>
                <w:rStyle w:val="95pt2"/>
              </w:rPr>
              <w:t>Производство работ в электроустановках, находящихся под напряжением, с оформлением при этом наряда-допуска или распоряжения,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2088" w:type="dxa"/>
            <w:tcBorders>
              <w:top w:val="single" w:sz="4" w:space="0" w:color="auto"/>
              <w:left w:val="single" w:sz="4" w:space="0" w:color="auto"/>
              <w:righ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1"/>
              </w:rPr>
              <w:t>1,3</w:t>
            </w:r>
          </w:p>
        </w:tc>
      </w:tr>
      <w:tr w:rsidR="00733666" w:rsidTr="007A75AC">
        <w:trPr>
          <w:trHeight w:hRule="exact" w:val="706"/>
          <w:jc w:val="center"/>
        </w:trPr>
        <w:tc>
          <w:tcPr>
            <w:tcW w:w="739"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5</w:t>
            </w:r>
          </w:p>
        </w:tc>
        <w:tc>
          <w:tcPr>
            <w:tcW w:w="6960"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235" w:lineRule="exact"/>
              <w:ind w:left="57" w:right="57" w:firstLine="127"/>
              <w:jc w:val="both"/>
            </w:pPr>
            <w:r>
              <w:rPr>
                <w:rStyle w:val="95pt2"/>
              </w:rPr>
              <w:t>Производство работ на электрооборудовании, защищенном от воздействия окружающей среды по конструктивному исполнению (пыле-, взрыво-, брызго-, водозащищенном, герметичном, защищенном от агрессивной среды)</w:t>
            </w:r>
          </w:p>
        </w:tc>
        <w:tc>
          <w:tcPr>
            <w:tcW w:w="2088" w:type="dxa"/>
            <w:tcBorders>
              <w:top w:val="single" w:sz="4" w:space="0" w:color="auto"/>
              <w:left w:val="single" w:sz="4" w:space="0" w:color="auto"/>
              <w:righ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1,1</w:t>
            </w:r>
          </w:p>
        </w:tc>
      </w:tr>
      <w:tr w:rsidR="00733666" w:rsidTr="007A75AC">
        <w:trPr>
          <w:trHeight w:hRule="exact" w:val="475"/>
          <w:jc w:val="center"/>
        </w:trPr>
        <w:tc>
          <w:tcPr>
            <w:tcW w:w="739"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6</w:t>
            </w:r>
          </w:p>
        </w:tc>
        <w:tc>
          <w:tcPr>
            <w:tcW w:w="6960"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235" w:lineRule="exact"/>
              <w:ind w:left="57" w:right="57" w:firstLine="127"/>
              <w:jc w:val="both"/>
            </w:pPr>
            <w:r>
              <w:rPr>
                <w:rStyle w:val="95pt2"/>
              </w:rPr>
              <w:t>Производство работ в помещениях категории А и Б по пожаро-взрывоопасности, на взрывоопасных блоках 1-й, 2-й и 3-й категорий взрывоопасности</w:t>
            </w:r>
          </w:p>
        </w:tc>
        <w:tc>
          <w:tcPr>
            <w:tcW w:w="2088" w:type="dxa"/>
            <w:tcBorders>
              <w:top w:val="single" w:sz="4" w:space="0" w:color="auto"/>
              <w:left w:val="single" w:sz="4" w:space="0" w:color="auto"/>
              <w:righ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1,25</w:t>
            </w:r>
          </w:p>
        </w:tc>
      </w:tr>
      <w:tr w:rsidR="00733666" w:rsidTr="007A75AC">
        <w:trPr>
          <w:trHeight w:hRule="exact" w:val="240"/>
          <w:jc w:val="center"/>
        </w:trPr>
        <w:tc>
          <w:tcPr>
            <w:tcW w:w="739"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7</w:t>
            </w:r>
          </w:p>
        </w:tc>
        <w:tc>
          <w:tcPr>
            <w:tcW w:w="6960" w:type="dxa"/>
            <w:tcBorders>
              <w:top w:val="single" w:sz="4" w:space="0" w:color="auto"/>
              <w:left w:val="single" w:sz="4" w:space="0" w:color="auto"/>
            </w:tcBorders>
            <w:shd w:val="clear" w:color="auto" w:fill="FFFFFF"/>
          </w:tcPr>
          <w:p w:rsidR="00733666" w:rsidRDefault="00F662BD" w:rsidP="007A75AC">
            <w:pPr>
              <w:pStyle w:val="7"/>
              <w:shd w:val="clear" w:color="auto" w:fill="auto"/>
              <w:spacing w:after="0" w:line="190" w:lineRule="exact"/>
              <w:ind w:left="57" w:right="57" w:firstLine="45"/>
            </w:pPr>
            <w:r>
              <w:rPr>
                <w:rStyle w:val="95pt2"/>
              </w:rPr>
              <w:t>Производство работ на предприятиях с вредными условиями труда, при этом:</w:t>
            </w:r>
          </w:p>
        </w:tc>
        <w:tc>
          <w:tcPr>
            <w:tcW w:w="2088" w:type="dxa"/>
            <w:tcBorders>
              <w:top w:val="single" w:sz="4" w:space="0" w:color="auto"/>
              <w:left w:val="single" w:sz="4" w:space="0" w:color="auto"/>
              <w:right w:val="single" w:sz="4" w:space="0" w:color="auto"/>
            </w:tcBorders>
            <w:shd w:val="clear" w:color="auto" w:fill="FFFFFF"/>
          </w:tcPr>
          <w:p w:rsidR="00733666" w:rsidRDefault="00733666" w:rsidP="005C476B">
            <w:pPr>
              <w:ind w:left="57" w:right="57" w:firstLine="127"/>
              <w:rPr>
                <w:sz w:val="10"/>
                <w:szCs w:val="10"/>
              </w:rPr>
            </w:pPr>
          </w:p>
        </w:tc>
      </w:tr>
      <w:tr w:rsidR="00733666" w:rsidTr="007A75AC">
        <w:trPr>
          <w:trHeight w:hRule="exact" w:val="480"/>
          <w:jc w:val="center"/>
        </w:trPr>
        <w:tc>
          <w:tcPr>
            <w:tcW w:w="739"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7.</w:t>
            </w:r>
            <w:r w:rsidRPr="007A75AC">
              <w:rPr>
                <w:rStyle w:val="95pt2"/>
              </w:rPr>
              <w:t>1</w:t>
            </w:r>
          </w:p>
        </w:tc>
        <w:tc>
          <w:tcPr>
            <w:tcW w:w="6960"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235" w:lineRule="exact"/>
              <w:ind w:left="57" w:right="57" w:firstLine="127"/>
              <w:jc w:val="both"/>
            </w:pPr>
            <w:r>
              <w:rPr>
                <w:rStyle w:val="95pt2"/>
              </w:rPr>
              <w:t>рабочим основного производства установлен сокращенный рабочий день, а рабочие имеют рабочий день нормальной продолжительности;</w:t>
            </w:r>
          </w:p>
        </w:tc>
        <w:tc>
          <w:tcPr>
            <w:tcW w:w="2088" w:type="dxa"/>
            <w:tcBorders>
              <w:top w:val="single" w:sz="4" w:space="0" w:color="auto"/>
              <w:left w:val="single" w:sz="4" w:space="0" w:color="auto"/>
              <w:righ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1,15</w:t>
            </w:r>
          </w:p>
        </w:tc>
      </w:tr>
      <w:tr w:rsidR="00733666" w:rsidTr="007A75AC">
        <w:trPr>
          <w:trHeight w:hRule="exact" w:val="480"/>
          <w:jc w:val="center"/>
        </w:trPr>
        <w:tc>
          <w:tcPr>
            <w:tcW w:w="739"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1"/>
              </w:rPr>
              <w:t>7.2</w:t>
            </w:r>
          </w:p>
        </w:tc>
        <w:tc>
          <w:tcPr>
            <w:tcW w:w="6960"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259" w:lineRule="exact"/>
              <w:ind w:left="57" w:right="57" w:firstLine="127"/>
              <w:jc w:val="both"/>
            </w:pPr>
            <w:r>
              <w:rPr>
                <w:rStyle w:val="95pt2"/>
              </w:rPr>
              <w:t>рабочие переведены на сокращенный рабочий день при 36-часовой рабочей неделе;</w:t>
            </w:r>
          </w:p>
        </w:tc>
        <w:tc>
          <w:tcPr>
            <w:tcW w:w="2088" w:type="dxa"/>
            <w:tcBorders>
              <w:top w:val="single" w:sz="4" w:space="0" w:color="auto"/>
              <w:left w:val="single" w:sz="4" w:space="0" w:color="auto"/>
              <w:righ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1,3</w:t>
            </w:r>
          </w:p>
        </w:tc>
      </w:tr>
      <w:tr w:rsidR="00733666" w:rsidTr="007A75AC">
        <w:trPr>
          <w:trHeight w:hRule="exact" w:val="475"/>
          <w:jc w:val="center"/>
        </w:trPr>
        <w:tc>
          <w:tcPr>
            <w:tcW w:w="739"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1"/>
              </w:rPr>
              <w:t>7.3</w:t>
            </w:r>
          </w:p>
        </w:tc>
        <w:tc>
          <w:tcPr>
            <w:tcW w:w="6960"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259" w:lineRule="exact"/>
              <w:ind w:left="57" w:right="57" w:firstLine="127"/>
              <w:jc w:val="both"/>
            </w:pPr>
            <w:r>
              <w:rPr>
                <w:rStyle w:val="95pt2"/>
              </w:rPr>
              <w:t>рабочие переведены на сокращенный рабочий день при 30-часовой рабочей неделе;</w:t>
            </w:r>
          </w:p>
        </w:tc>
        <w:tc>
          <w:tcPr>
            <w:tcW w:w="2088" w:type="dxa"/>
            <w:tcBorders>
              <w:top w:val="single" w:sz="4" w:space="0" w:color="auto"/>
              <w:left w:val="single" w:sz="4" w:space="0" w:color="auto"/>
              <w:righ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1,58</w:t>
            </w:r>
          </w:p>
        </w:tc>
      </w:tr>
      <w:tr w:rsidR="00733666" w:rsidTr="007A75AC">
        <w:trPr>
          <w:trHeight w:hRule="exact" w:val="372"/>
          <w:jc w:val="center"/>
        </w:trPr>
        <w:tc>
          <w:tcPr>
            <w:tcW w:w="739"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7.4</w:t>
            </w:r>
          </w:p>
        </w:tc>
        <w:tc>
          <w:tcPr>
            <w:tcW w:w="6960" w:type="dxa"/>
            <w:tcBorders>
              <w:top w:val="single" w:sz="4" w:space="0" w:color="auto"/>
              <w:left w:val="single" w:sz="4" w:space="0" w:color="auto"/>
            </w:tcBorders>
            <w:shd w:val="clear" w:color="auto" w:fill="FFFFFF"/>
          </w:tcPr>
          <w:p w:rsidR="00733666" w:rsidRDefault="00F662BD" w:rsidP="005C476B">
            <w:pPr>
              <w:pStyle w:val="7"/>
              <w:shd w:val="clear" w:color="auto" w:fill="auto"/>
              <w:spacing w:after="0" w:line="259" w:lineRule="exact"/>
              <w:ind w:left="57" w:right="57" w:firstLine="127"/>
              <w:jc w:val="both"/>
            </w:pPr>
            <w:r>
              <w:rPr>
                <w:rStyle w:val="95pt2"/>
              </w:rPr>
              <w:t>рабочие переведены на сокращенный рабочий день при 24-часовой рабочей неделе</w:t>
            </w:r>
          </w:p>
        </w:tc>
        <w:tc>
          <w:tcPr>
            <w:tcW w:w="2088" w:type="dxa"/>
            <w:tcBorders>
              <w:top w:val="single" w:sz="4" w:space="0" w:color="auto"/>
              <w:left w:val="single" w:sz="4" w:space="0" w:color="auto"/>
              <w:righ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1,9</w:t>
            </w:r>
          </w:p>
        </w:tc>
      </w:tr>
      <w:tr w:rsidR="00733666" w:rsidTr="00EA0428">
        <w:trPr>
          <w:trHeight w:hRule="exact" w:val="748"/>
          <w:jc w:val="center"/>
        </w:trPr>
        <w:tc>
          <w:tcPr>
            <w:tcW w:w="739" w:type="dxa"/>
            <w:tcBorders>
              <w:top w:val="single" w:sz="4" w:space="0" w:color="auto"/>
              <w:left w:val="single" w:sz="4" w:space="0" w:color="auto"/>
              <w:bottom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1"/>
              </w:rPr>
              <w:t>8</w:t>
            </w:r>
          </w:p>
        </w:tc>
        <w:tc>
          <w:tcPr>
            <w:tcW w:w="6960" w:type="dxa"/>
            <w:tcBorders>
              <w:top w:val="single" w:sz="4" w:space="0" w:color="auto"/>
              <w:left w:val="single" w:sz="4" w:space="0" w:color="auto"/>
              <w:bottom w:val="single" w:sz="4" w:space="0" w:color="auto"/>
            </w:tcBorders>
            <w:shd w:val="clear" w:color="auto" w:fill="FFFFFF"/>
          </w:tcPr>
          <w:p w:rsidR="00733666" w:rsidRDefault="00F662BD" w:rsidP="005C476B">
            <w:pPr>
              <w:pStyle w:val="7"/>
              <w:shd w:val="clear" w:color="auto" w:fill="auto"/>
              <w:spacing w:after="0" w:line="240" w:lineRule="exact"/>
              <w:ind w:left="57" w:right="57" w:firstLine="127"/>
              <w:jc w:val="both"/>
            </w:pPr>
            <w:r>
              <w:rPr>
                <w:rStyle w:val="95pt2"/>
              </w:rPr>
              <w:t>Производство работ на предприятиях, где в силу режима секретности применяются специальный допуск, специальный пропуск и другие ограничения для пусконаладочного персонала</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1,15</w:t>
            </w:r>
          </w:p>
        </w:tc>
      </w:tr>
      <w:tr w:rsidR="00733666" w:rsidTr="00EA0428">
        <w:trPr>
          <w:trHeight w:hRule="exact" w:val="706"/>
          <w:jc w:val="center"/>
        </w:trPr>
        <w:tc>
          <w:tcPr>
            <w:tcW w:w="739" w:type="dxa"/>
            <w:tcBorders>
              <w:top w:val="single" w:sz="4" w:space="0" w:color="auto"/>
              <w:left w:val="single" w:sz="4" w:space="0" w:color="auto"/>
              <w:bottom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1"/>
              </w:rPr>
              <w:t>9</w:t>
            </w:r>
          </w:p>
        </w:tc>
        <w:tc>
          <w:tcPr>
            <w:tcW w:w="6960" w:type="dxa"/>
            <w:tcBorders>
              <w:top w:val="single" w:sz="4" w:space="0" w:color="auto"/>
              <w:left w:val="single" w:sz="4" w:space="0" w:color="auto"/>
              <w:bottom w:val="single" w:sz="4" w:space="0" w:color="auto"/>
            </w:tcBorders>
            <w:shd w:val="clear" w:color="auto" w:fill="FFFFFF"/>
          </w:tcPr>
          <w:p w:rsidR="00733666" w:rsidRDefault="00F662BD" w:rsidP="005C476B">
            <w:pPr>
              <w:pStyle w:val="7"/>
              <w:shd w:val="clear" w:color="auto" w:fill="auto"/>
              <w:spacing w:after="0" w:line="240" w:lineRule="exact"/>
              <w:ind w:left="57" w:right="57" w:firstLine="127"/>
              <w:jc w:val="both"/>
            </w:pPr>
            <w:r>
              <w:rPr>
                <w:rStyle w:val="95pt2"/>
              </w:rPr>
              <w:t>Производство работ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33666" w:rsidRDefault="00F662BD" w:rsidP="005C476B">
            <w:pPr>
              <w:pStyle w:val="7"/>
              <w:shd w:val="clear" w:color="auto" w:fill="auto"/>
              <w:spacing w:after="0" w:line="190" w:lineRule="exact"/>
              <w:ind w:left="57" w:right="57" w:firstLine="127"/>
              <w:jc w:val="center"/>
            </w:pPr>
            <w:r>
              <w:rPr>
                <w:rStyle w:val="95pt2"/>
              </w:rPr>
              <w:t>1,1</w:t>
            </w:r>
          </w:p>
        </w:tc>
      </w:tr>
    </w:tbl>
    <w:p w:rsidR="00733666" w:rsidRDefault="00733666" w:rsidP="008E20DD">
      <w:pPr>
        <w:ind w:firstLine="689"/>
        <w:rPr>
          <w:sz w:val="2"/>
          <w:szCs w:val="2"/>
        </w:rPr>
      </w:pPr>
    </w:p>
    <w:p w:rsidR="00733666" w:rsidRDefault="00F662BD" w:rsidP="008E20DD">
      <w:pPr>
        <w:pStyle w:val="61"/>
        <w:shd w:val="clear" w:color="auto" w:fill="auto"/>
        <w:spacing w:before="218" w:line="190" w:lineRule="exact"/>
        <w:ind w:left="80" w:firstLine="689"/>
      </w:pPr>
      <w:r>
        <w:rPr>
          <w:rStyle w:val="68"/>
        </w:rPr>
        <w:t>Примечания:</w:t>
      </w:r>
    </w:p>
    <w:p w:rsidR="00733666" w:rsidRDefault="00F662BD" w:rsidP="00A13795">
      <w:pPr>
        <w:pStyle w:val="61"/>
        <w:numPr>
          <w:ilvl w:val="0"/>
          <w:numId w:val="17"/>
        </w:numPr>
        <w:shd w:val="clear" w:color="auto" w:fill="auto"/>
        <w:spacing w:before="0" w:line="250" w:lineRule="exact"/>
        <w:ind w:left="80" w:right="80" w:firstLine="689"/>
        <w:jc w:val="both"/>
      </w:pPr>
      <w:r>
        <w:rPr>
          <w:rStyle w:val="68"/>
        </w:rPr>
        <w:t>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 электроустановке.</w:t>
      </w:r>
    </w:p>
    <w:p w:rsidR="00733666" w:rsidRDefault="00F662BD" w:rsidP="00A13795">
      <w:pPr>
        <w:pStyle w:val="61"/>
        <w:numPr>
          <w:ilvl w:val="0"/>
          <w:numId w:val="17"/>
        </w:numPr>
        <w:shd w:val="clear" w:color="auto" w:fill="auto"/>
        <w:spacing w:before="0" w:line="240" w:lineRule="exact"/>
        <w:ind w:left="80" w:right="80" w:firstLine="689"/>
        <w:jc w:val="both"/>
      </w:pPr>
      <w:r>
        <w:rPr>
          <w:rStyle w:val="68"/>
        </w:rPr>
        <w:t>Коэффициенты, приведенные в таблице 2, не применяются при производстве работ в подземных условиях сооружений специального назначения, за исключением коэффициентов, приведенных в пунктах 3 и 4.</w:t>
      </w:r>
    </w:p>
    <w:p w:rsidR="00733666" w:rsidRDefault="00F662BD" w:rsidP="00A13795">
      <w:pPr>
        <w:pStyle w:val="61"/>
        <w:numPr>
          <w:ilvl w:val="0"/>
          <w:numId w:val="17"/>
        </w:numPr>
        <w:shd w:val="clear" w:color="auto" w:fill="auto"/>
        <w:spacing w:before="0" w:after="372" w:line="235" w:lineRule="exact"/>
        <w:ind w:left="40" w:right="40" w:firstLine="689"/>
        <w:jc w:val="both"/>
      </w:pPr>
      <w:r>
        <w:rPr>
          <w:rStyle w:val="62"/>
        </w:rPr>
        <w:t>Одновременное применение нескольких коэффициентов не допускается. Исключением являются коэффициенты, указанные в пунктах 3,4, 5, 8, 9. При одновременном применении коэффициенты перемножаются. Результирующий коэффициент округляется до двух знаков после запятой.</w:t>
      </w:r>
    </w:p>
    <w:p w:rsidR="00733666" w:rsidRDefault="00F662BD" w:rsidP="008E20DD">
      <w:pPr>
        <w:pStyle w:val="61"/>
        <w:numPr>
          <w:ilvl w:val="0"/>
          <w:numId w:val="18"/>
        </w:numPr>
        <w:shd w:val="clear" w:color="auto" w:fill="auto"/>
        <w:spacing w:before="0" w:line="221" w:lineRule="exact"/>
        <w:ind w:left="40" w:right="40" w:firstLine="689"/>
        <w:jc w:val="both"/>
      </w:pPr>
      <w:r>
        <w:rPr>
          <w:rStyle w:val="68"/>
        </w:rPr>
        <w:lastRenderedPageBreak/>
        <w:t>Вредные условия труда определяются наличием в зоне производства работ факторов, снижающих работоспособность и неблагоприятно воздействующих на здоровье и рабочих:</w:t>
      </w:r>
    </w:p>
    <w:p w:rsidR="00733666" w:rsidRDefault="00F662BD" w:rsidP="008E20DD">
      <w:pPr>
        <w:pStyle w:val="61"/>
        <w:numPr>
          <w:ilvl w:val="0"/>
          <w:numId w:val="3"/>
        </w:numPr>
        <w:shd w:val="clear" w:color="auto" w:fill="auto"/>
        <w:spacing w:before="0" w:line="221" w:lineRule="exact"/>
        <w:ind w:left="40" w:firstLine="689"/>
      </w:pPr>
      <w:r>
        <w:rPr>
          <w:rStyle w:val="68"/>
        </w:rPr>
        <w:t>радиация;</w:t>
      </w:r>
    </w:p>
    <w:p w:rsidR="00733666" w:rsidRDefault="00F662BD" w:rsidP="008E20DD">
      <w:pPr>
        <w:pStyle w:val="61"/>
        <w:numPr>
          <w:ilvl w:val="0"/>
          <w:numId w:val="3"/>
        </w:numPr>
        <w:shd w:val="clear" w:color="auto" w:fill="auto"/>
        <w:spacing w:before="0" w:line="221" w:lineRule="exact"/>
        <w:ind w:left="40" w:firstLine="689"/>
      </w:pPr>
      <w:r>
        <w:rPr>
          <w:rStyle w:val="68"/>
        </w:rPr>
        <w:t>ионизирующее излучение;</w:t>
      </w:r>
    </w:p>
    <w:p w:rsidR="00733666" w:rsidRDefault="00F662BD" w:rsidP="00A13795">
      <w:pPr>
        <w:pStyle w:val="61"/>
        <w:numPr>
          <w:ilvl w:val="0"/>
          <w:numId w:val="3"/>
        </w:numPr>
        <w:shd w:val="clear" w:color="auto" w:fill="auto"/>
        <w:spacing w:before="0" w:line="221" w:lineRule="exact"/>
        <w:ind w:right="40" w:firstLine="709"/>
      </w:pPr>
      <w:r>
        <w:rPr>
          <w:rStyle w:val="68"/>
        </w:rPr>
        <w:t xml:space="preserve">температура выше 40°С или ниже 0°С (за исключением случаев, связанных с производством работ в зимнее время </w:t>
      </w:r>
      <w:r>
        <w:t xml:space="preserve">- </w:t>
      </w:r>
      <w:r>
        <w:rPr>
          <w:rStyle w:val="68"/>
        </w:rPr>
        <w:t xml:space="preserve">для таблиц </w:t>
      </w:r>
      <w:r>
        <w:rPr>
          <w:rStyle w:val="69"/>
        </w:rPr>
        <w:t>1 -3);</w:t>
      </w:r>
    </w:p>
    <w:p w:rsidR="00733666" w:rsidRDefault="00F662BD" w:rsidP="008E20DD">
      <w:pPr>
        <w:pStyle w:val="61"/>
        <w:numPr>
          <w:ilvl w:val="0"/>
          <w:numId w:val="3"/>
        </w:numPr>
        <w:shd w:val="clear" w:color="auto" w:fill="auto"/>
        <w:spacing w:before="0" w:line="221" w:lineRule="exact"/>
        <w:ind w:left="40" w:firstLine="689"/>
      </w:pPr>
      <w:r>
        <w:rPr>
          <w:rStyle w:val="68"/>
        </w:rPr>
        <w:t>влажность;</w:t>
      </w:r>
    </w:p>
    <w:p w:rsidR="00733666" w:rsidRDefault="00F662BD" w:rsidP="008E20DD">
      <w:pPr>
        <w:pStyle w:val="61"/>
        <w:numPr>
          <w:ilvl w:val="0"/>
          <w:numId w:val="3"/>
        </w:numPr>
        <w:shd w:val="clear" w:color="auto" w:fill="auto"/>
        <w:spacing w:before="0" w:line="221" w:lineRule="exact"/>
        <w:ind w:left="40" w:firstLine="689"/>
      </w:pPr>
      <w:r>
        <w:rPr>
          <w:rStyle w:val="68"/>
        </w:rPr>
        <w:t>скорость движения воздуха;</w:t>
      </w:r>
    </w:p>
    <w:p w:rsidR="00733666" w:rsidRDefault="00F662BD" w:rsidP="008E20DD">
      <w:pPr>
        <w:pStyle w:val="61"/>
        <w:numPr>
          <w:ilvl w:val="0"/>
          <w:numId w:val="3"/>
        </w:numPr>
        <w:shd w:val="clear" w:color="auto" w:fill="auto"/>
        <w:spacing w:before="0" w:line="221" w:lineRule="exact"/>
        <w:ind w:left="40" w:firstLine="689"/>
      </w:pPr>
      <w:r>
        <w:rPr>
          <w:rStyle w:val="68"/>
        </w:rPr>
        <w:t>электромагнитные поля;</w:t>
      </w:r>
    </w:p>
    <w:p w:rsidR="00733666" w:rsidRDefault="00F662BD" w:rsidP="008E20DD">
      <w:pPr>
        <w:pStyle w:val="61"/>
        <w:numPr>
          <w:ilvl w:val="0"/>
          <w:numId w:val="3"/>
        </w:numPr>
        <w:shd w:val="clear" w:color="auto" w:fill="auto"/>
        <w:spacing w:before="0" w:line="221" w:lineRule="exact"/>
        <w:ind w:left="40" w:firstLine="689"/>
      </w:pPr>
      <w:r>
        <w:rPr>
          <w:rStyle w:val="69"/>
        </w:rPr>
        <w:t xml:space="preserve">производственный </w:t>
      </w:r>
      <w:r>
        <w:rPr>
          <w:rStyle w:val="68"/>
        </w:rPr>
        <w:t>шум;</w:t>
      </w:r>
    </w:p>
    <w:p w:rsidR="00733666" w:rsidRDefault="00F662BD" w:rsidP="008E20DD">
      <w:pPr>
        <w:pStyle w:val="61"/>
        <w:numPr>
          <w:ilvl w:val="0"/>
          <w:numId w:val="3"/>
        </w:numPr>
        <w:shd w:val="clear" w:color="auto" w:fill="auto"/>
        <w:spacing w:before="0" w:line="221" w:lineRule="exact"/>
        <w:ind w:left="40" w:firstLine="689"/>
      </w:pPr>
      <w:r>
        <w:rPr>
          <w:rStyle w:val="68"/>
        </w:rPr>
        <w:t>ультразвук;</w:t>
      </w:r>
    </w:p>
    <w:p w:rsidR="00733666" w:rsidRDefault="00F662BD" w:rsidP="008E20DD">
      <w:pPr>
        <w:pStyle w:val="61"/>
        <w:numPr>
          <w:ilvl w:val="0"/>
          <w:numId w:val="3"/>
        </w:numPr>
        <w:shd w:val="clear" w:color="auto" w:fill="auto"/>
        <w:spacing w:before="0" w:line="221" w:lineRule="exact"/>
        <w:ind w:left="40" w:firstLine="689"/>
      </w:pPr>
      <w:r>
        <w:rPr>
          <w:rStyle w:val="68"/>
        </w:rPr>
        <w:t>инфразвук;</w:t>
      </w:r>
    </w:p>
    <w:p w:rsidR="00733666" w:rsidRDefault="00F662BD" w:rsidP="008E20DD">
      <w:pPr>
        <w:pStyle w:val="61"/>
        <w:numPr>
          <w:ilvl w:val="0"/>
          <w:numId w:val="3"/>
        </w:numPr>
        <w:shd w:val="clear" w:color="auto" w:fill="auto"/>
        <w:spacing w:before="0" w:line="221" w:lineRule="exact"/>
        <w:ind w:left="40" w:firstLine="689"/>
      </w:pPr>
      <w:r>
        <w:rPr>
          <w:rStyle w:val="68"/>
        </w:rPr>
        <w:t>вибрация;</w:t>
      </w:r>
    </w:p>
    <w:p w:rsidR="00733666" w:rsidRDefault="00F662BD" w:rsidP="008E20DD">
      <w:pPr>
        <w:pStyle w:val="61"/>
        <w:numPr>
          <w:ilvl w:val="0"/>
          <w:numId w:val="3"/>
        </w:numPr>
        <w:shd w:val="clear" w:color="auto" w:fill="auto"/>
        <w:spacing w:before="0" w:line="221" w:lineRule="exact"/>
        <w:ind w:left="40" w:firstLine="689"/>
      </w:pPr>
      <w:r>
        <w:rPr>
          <w:rStyle w:val="68"/>
        </w:rPr>
        <w:t xml:space="preserve">аэрозоли </w:t>
      </w:r>
      <w:r>
        <w:rPr>
          <w:rStyle w:val="69"/>
        </w:rPr>
        <w:t>(пыли</w:t>
      </w:r>
      <w:r w:rsidRPr="00A13795">
        <w:rPr>
          <w:rStyle w:val="69"/>
        </w:rPr>
        <w:t xml:space="preserve">), </w:t>
      </w:r>
      <w:r w:rsidRPr="00A13795">
        <w:rPr>
          <w:rStyle w:val="66pt"/>
          <w:sz w:val="19"/>
          <w:szCs w:val="19"/>
        </w:rPr>
        <w:t>в</w:t>
      </w:r>
      <w:r w:rsidRPr="00A13795">
        <w:rPr>
          <w:rStyle w:val="66pt0"/>
          <w:sz w:val="19"/>
          <w:szCs w:val="19"/>
        </w:rPr>
        <w:t xml:space="preserve"> </w:t>
      </w:r>
      <w:r w:rsidRPr="00A13795">
        <w:rPr>
          <w:rStyle w:val="66pt1"/>
          <w:sz w:val="19"/>
          <w:szCs w:val="19"/>
        </w:rPr>
        <w:t>том</w:t>
      </w:r>
      <w:r>
        <w:rPr>
          <w:rStyle w:val="66pt2"/>
        </w:rPr>
        <w:t xml:space="preserve"> </w:t>
      </w:r>
      <w:r>
        <w:rPr>
          <w:rStyle w:val="68"/>
        </w:rPr>
        <w:t>числе и пыли тяжелых металлов;</w:t>
      </w:r>
    </w:p>
    <w:p w:rsidR="00733666" w:rsidRDefault="00F662BD" w:rsidP="008E20DD">
      <w:pPr>
        <w:pStyle w:val="61"/>
        <w:numPr>
          <w:ilvl w:val="0"/>
          <w:numId w:val="3"/>
        </w:numPr>
        <w:shd w:val="clear" w:color="auto" w:fill="auto"/>
        <w:spacing w:before="0" w:line="221" w:lineRule="exact"/>
        <w:ind w:left="40" w:firstLine="689"/>
      </w:pPr>
      <w:r>
        <w:rPr>
          <w:rStyle w:val="68"/>
        </w:rPr>
        <w:t>электрически заряженные частицы воздуха;</w:t>
      </w:r>
    </w:p>
    <w:p w:rsidR="004006C0" w:rsidRDefault="00F662BD" w:rsidP="004006C0">
      <w:pPr>
        <w:pStyle w:val="61"/>
        <w:numPr>
          <w:ilvl w:val="0"/>
          <w:numId w:val="3"/>
        </w:numPr>
        <w:shd w:val="clear" w:color="auto" w:fill="auto"/>
        <w:spacing w:before="0" w:line="226" w:lineRule="exact"/>
        <w:ind w:right="40" w:firstLine="709"/>
        <w:rPr>
          <w:rStyle w:val="68"/>
        </w:rPr>
      </w:pPr>
      <w:r>
        <w:rPr>
          <w:rStyle w:val="68"/>
        </w:rPr>
        <w:t>химические вещества;</w:t>
      </w:r>
    </w:p>
    <w:p w:rsidR="00733666" w:rsidRDefault="00F662BD" w:rsidP="004006C0">
      <w:pPr>
        <w:pStyle w:val="61"/>
        <w:numPr>
          <w:ilvl w:val="0"/>
          <w:numId w:val="3"/>
        </w:numPr>
        <w:shd w:val="clear" w:color="auto" w:fill="auto"/>
        <w:spacing w:before="0" w:line="226" w:lineRule="exact"/>
        <w:ind w:right="40" w:firstLine="709"/>
      </w:pPr>
      <w:r>
        <w:rPr>
          <w:rStyle w:val="68"/>
        </w:rPr>
        <w:t>вещества биологической природы (антибиотики, витамины, гормоны, ферменты, белковые препараты, микроорганизмы, живые клетки и споры, содержащиеся в препаратах);</w:t>
      </w:r>
    </w:p>
    <w:p w:rsidR="00733666" w:rsidRDefault="00F662BD" w:rsidP="008E20DD">
      <w:pPr>
        <w:pStyle w:val="61"/>
        <w:numPr>
          <w:ilvl w:val="0"/>
          <w:numId w:val="3"/>
        </w:numPr>
        <w:shd w:val="clear" w:color="auto" w:fill="auto"/>
        <w:spacing w:before="0" w:line="226" w:lineRule="exact"/>
        <w:ind w:left="40" w:firstLine="689"/>
      </w:pPr>
      <w:r>
        <w:rPr>
          <w:rStyle w:val="68"/>
        </w:rPr>
        <w:t>огнеопасные и взрывоопасные вещества;</w:t>
      </w:r>
    </w:p>
    <w:p w:rsidR="00733666" w:rsidRDefault="00F662BD" w:rsidP="008E20DD">
      <w:pPr>
        <w:pStyle w:val="61"/>
        <w:numPr>
          <w:ilvl w:val="0"/>
          <w:numId w:val="3"/>
        </w:numPr>
        <w:shd w:val="clear" w:color="auto" w:fill="auto"/>
        <w:spacing w:before="0" w:line="226" w:lineRule="exact"/>
        <w:ind w:left="40" w:firstLine="689"/>
      </w:pPr>
      <w:r>
        <w:rPr>
          <w:rStyle w:val="68"/>
        </w:rPr>
        <w:t>и тому подобное.</w:t>
      </w:r>
    </w:p>
    <w:p w:rsidR="00733666" w:rsidRDefault="00F662BD" w:rsidP="008E20DD">
      <w:pPr>
        <w:pStyle w:val="61"/>
        <w:numPr>
          <w:ilvl w:val="0"/>
          <w:numId w:val="18"/>
        </w:numPr>
        <w:shd w:val="clear" w:color="auto" w:fill="auto"/>
        <w:spacing w:before="0" w:after="78" w:line="211" w:lineRule="exact"/>
        <w:ind w:left="40" w:right="40" w:firstLine="689"/>
        <w:jc w:val="both"/>
      </w:pPr>
      <w:r>
        <w:rPr>
          <w:rStyle w:val="69"/>
        </w:rPr>
        <w:t xml:space="preserve">Под </w:t>
      </w:r>
      <w:r>
        <w:rPr>
          <w:rStyle w:val="68"/>
        </w:rPr>
        <w:t>охранной зоной вдоль воздушных линий электропередачи рассматривается участок земли и пространства</w:t>
      </w:r>
      <w:r w:rsidR="007F788E">
        <w:rPr>
          <w:rStyle w:val="68"/>
        </w:rPr>
        <w:t>, заключенный между вертикальны</w:t>
      </w:r>
      <w:r>
        <w:rPr>
          <w:rStyle w:val="68"/>
        </w:rPr>
        <w:t>ми плоскостями, проходящими через параллельные прямые, отстоящие от крайних проводов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15"/>
        <w:gridCol w:w="2870"/>
      </w:tblGrid>
      <w:tr w:rsidR="00733666">
        <w:trPr>
          <w:trHeight w:hRule="exact" w:val="221"/>
          <w:jc w:val="center"/>
        </w:trPr>
        <w:tc>
          <w:tcPr>
            <w:tcW w:w="3715" w:type="dxa"/>
            <w:tcBorders>
              <w:top w:val="single" w:sz="4" w:space="0" w:color="auto"/>
              <w:lef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
              </w:rPr>
              <w:t>Лики</w:t>
            </w:r>
            <w:r w:rsidR="007F788E">
              <w:rPr>
                <w:rStyle w:val="75pt"/>
              </w:rPr>
              <w:t>и</w:t>
            </w:r>
            <w:r>
              <w:rPr>
                <w:rStyle w:val="75pt"/>
              </w:rPr>
              <w:t xml:space="preserve"> напряжением, кВ</w:t>
            </w:r>
          </w:p>
        </w:tc>
        <w:tc>
          <w:tcPr>
            <w:tcW w:w="2870" w:type="dxa"/>
            <w:tcBorders>
              <w:top w:val="single" w:sz="4" w:space="0" w:color="auto"/>
              <w:left w:val="single" w:sz="4" w:space="0" w:color="auto"/>
              <w:righ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
              </w:rPr>
              <w:t>Расстояние, м</w:t>
            </w:r>
          </w:p>
        </w:tc>
      </w:tr>
      <w:tr w:rsidR="00733666">
        <w:trPr>
          <w:trHeight w:hRule="exact" w:val="197"/>
          <w:jc w:val="center"/>
        </w:trPr>
        <w:tc>
          <w:tcPr>
            <w:tcW w:w="3715" w:type="dxa"/>
            <w:tcBorders>
              <w:top w:val="single" w:sz="4" w:space="0" w:color="auto"/>
              <w:lef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0"/>
              </w:rPr>
              <w:t>1</w:t>
            </w:r>
          </w:p>
        </w:tc>
        <w:tc>
          <w:tcPr>
            <w:tcW w:w="2870" w:type="dxa"/>
            <w:tcBorders>
              <w:top w:val="single" w:sz="4" w:space="0" w:color="auto"/>
              <w:left w:val="single" w:sz="4" w:space="0" w:color="auto"/>
              <w:righ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1"/>
              </w:rPr>
              <w:t>2</w:t>
            </w:r>
          </w:p>
        </w:tc>
      </w:tr>
      <w:tr w:rsidR="00733666">
        <w:trPr>
          <w:trHeight w:hRule="exact" w:val="197"/>
          <w:jc w:val="center"/>
        </w:trPr>
        <w:tc>
          <w:tcPr>
            <w:tcW w:w="3715" w:type="dxa"/>
            <w:tcBorders>
              <w:top w:val="single" w:sz="4" w:space="0" w:color="auto"/>
              <w:lef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1"/>
              </w:rPr>
              <w:t>1-20</w:t>
            </w:r>
          </w:p>
        </w:tc>
        <w:tc>
          <w:tcPr>
            <w:tcW w:w="2870" w:type="dxa"/>
            <w:tcBorders>
              <w:top w:val="single" w:sz="4" w:space="0" w:color="auto"/>
              <w:left w:val="single" w:sz="4" w:space="0" w:color="auto"/>
              <w:righ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1"/>
              </w:rPr>
              <w:t>10</w:t>
            </w:r>
          </w:p>
        </w:tc>
      </w:tr>
      <w:tr w:rsidR="00733666">
        <w:trPr>
          <w:trHeight w:hRule="exact" w:val="192"/>
          <w:jc w:val="center"/>
        </w:trPr>
        <w:tc>
          <w:tcPr>
            <w:tcW w:w="3715" w:type="dxa"/>
            <w:tcBorders>
              <w:top w:val="single" w:sz="4" w:space="0" w:color="auto"/>
              <w:lef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0"/>
              </w:rPr>
              <w:t>35</w:t>
            </w:r>
          </w:p>
        </w:tc>
        <w:tc>
          <w:tcPr>
            <w:tcW w:w="2870" w:type="dxa"/>
            <w:tcBorders>
              <w:top w:val="single" w:sz="4" w:space="0" w:color="auto"/>
              <w:left w:val="single" w:sz="4" w:space="0" w:color="auto"/>
              <w:righ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0"/>
              </w:rPr>
              <w:t>15</w:t>
            </w:r>
          </w:p>
        </w:tc>
      </w:tr>
      <w:tr w:rsidR="00733666">
        <w:trPr>
          <w:trHeight w:hRule="exact" w:val="197"/>
          <w:jc w:val="center"/>
        </w:trPr>
        <w:tc>
          <w:tcPr>
            <w:tcW w:w="3715" w:type="dxa"/>
            <w:tcBorders>
              <w:top w:val="single" w:sz="4" w:space="0" w:color="auto"/>
              <w:lef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1"/>
              </w:rPr>
              <w:t>ПО</w:t>
            </w:r>
          </w:p>
        </w:tc>
        <w:tc>
          <w:tcPr>
            <w:tcW w:w="2870" w:type="dxa"/>
            <w:tcBorders>
              <w:top w:val="single" w:sz="4" w:space="0" w:color="auto"/>
              <w:left w:val="single" w:sz="4" w:space="0" w:color="auto"/>
              <w:righ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0"/>
              </w:rPr>
              <w:t>20</w:t>
            </w:r>
          </w:p>
        </w:tc>
      </w:tr>
      <w:tr w:rsidR="00733666">
        <w:trPr>
          <w:trHeight w:hRule="exact" w:val="192"/>
          <w:jc w:val="center"/>
        </w:trPr>
        <w:tc>
          <w:tcPr>
            <w:tcW w:w="3715" w:type="dxa"/>
            <w:tcBorders>
              <w:top w:val="single" w:sz="4" w:space="0" w:color="auto"/>
              <w:lef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0"/>
              </w:rPr>
              <w:t>150,220,330</w:t>
            </w:r>
          </w:p>
        </w:tc>
        <w:tc>
          <w:tcPr>
            <w:tcW w:w="2870" w:type="dxa"/>
            <w:tcBorders>
              <w:top w:val="single" w:sz="4" w:space="0" w:color="auto"/>
              <w:left w:val="single" w:sz="4" w:space="0" w:color="auto"/>
              <w:righ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
              </w:rPr>
              <w:t>25</w:t>
            </w:r>
          </w:p>
        </w:tc>
      </w:tr>
      <w:tr w:rsidR="00733666">
        <w:trPr>
          <w:trHeight w:hRule="exact" w:val="197"/>
          <w:jc w:val="center"/>
        </w:trPr>
        <w:tc>
          <w:tcPr>
            <w:tcW w:w="3715" w:type="dxa"/>
            <w:tcBorders>
              <w:top w:val="single" w:sz="4" w:space="0" w:color="auto"/>
              <w:lef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1"/>
              </w:rPr>
              <w:t>400,500</w:t>
            </w:r>
          </w:p>
        </w:tc>
        <w:tc>
          <w:tcPr>
            <w:tcW w:w="2870" w:type="dxa"/>
            <w:tcBorders>
              <w:top w:val="single" w:sz="4" w:space="0" w:color="auto"/>
              <w:left w:val="single" w:sz="4" w:space="0" w:color="auto"/>
              <w:righ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1"/>
              </w:rPr>
              <w:t>30</w:t>
            </w:r>
          </w:p>
        </w:tc>
      </w:tr>
      <w:tr w:rsidR="00733666">
        <w:trPr>
          <w:trHeight w:hRule="exact" w:val="192"/>
          <w:jc w:val="center"/>
        </w:trPr>
        <w:tc>
          <w:tcPr>
            <w:tcW w:w="3715" w:type="dxa"/>
            <w:tcBorders>
              <w:top w:val="single" w:sz="4" w:space="0" w:color="auto"/>
              <w:lef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0"/>
              </w:rPr>
              <w:t>750</w:t>
            </w:r>
          </w:p>
        </w:tc>
        <w:tc>
          <w:tcPr>
            <w:tcW w:w="2870" w:type="dxa"/>
            <w:tcBorders>
              <w:top w:val="single" w:sz="4" w:space="0" w:color="auto"/>
              <w:left w:val="single" w:sz="4" w:space="0" w:color="auto"/>
              <w:righ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0"/>
              </w:rPr>
              <w:t>40</w:t>
            </w:r>
          </w:p>
        </w:tc>
      </w:tr>
      <w:tr w:rsidR="00733666">
        <w:trPr>
          <w:trHeight w:hRule="exact" w:val="235"/>
          <w:jc w:val="center"/>
        </w:trPr>
        <w:tc>
          <w:tcPr>
            <w:tcW w:w="3715" w:type="dxa"/>
            <w:tcBorders>
              <w:top w:val="single" w:sz="4" w:space="0" w:color="auto"/>
              <w:left w:val="single" w:sz="4" w:space="0" w:color="auto"/>
              <w:bottom w:val="single" w:sz="4" w:space="0" w:color="auto"/>
            </w:tcBorders>
            <w:shd w:val="clear" w:color="auto" w:fill="FFFFFF"/>
          </w:tcPr>
          <w:p w:rsidR="00733666" w:rsidRDefault="00F662BD" w:rsidP="00A13795">
            <w:pPr>
              <w:pStyle w:val="7"/>
              <w:shd w:val="clear" w:color="auto" w:fill="auto"/>
              <w:spacing w:after="0" w:line="210" w:lineRule="exact"/>
              <w:ind w:firstLine="689"/>
              <w:jc w:val="center"/>
            </w:pPr>
            <w:r>
              <w:rPr>
                <w:rStyle w:val="75pt1"/>
              </w:rPr>
              <w:t xml:space="preserve">800 (постоянный </w:t>
            </w:r>
            <w:r w:rsidRPr="007F788E">
              <w:rPr>
                <w:sz w:val="15"/>
                <w:szCs w:val="15"/>
              </w:rPr>
              <w:t>ток</w:t>
            </w:r>
            <w:r w:rsidR="007F788E">
              <w:rPr>
                <w:sz w:val="15"/>
                <w:szCs w:val="15"/>
              </w:rPr>
              <w:t>)</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733666" w:rsidRDefault="00F662BD" w:rsidP="00A13795">
            <w:pPr>
              <w:pStyle w:val="7"/>
              <w:shd w:val="clear" w:color="auto" w:fill="auto"/>
              <w:spacing w:after="0" w:line="150" w:lineRule="exact"/>
              <w:ind w:firstLine="689"/>
              <w:jc w:val="center"/>
            </w:pPr>
            <w:r>
              <w:rPr>
                <w:rStyle w:val="75pt1"/>
              </w:rPr>
              <w:t>30</w:t>
            </w:r>
          </w:p>
        </w:tc>
      </w:tr>
    </w:tbl>
    <w:p w:rsidR="00733666" w:rsidRDefault="00F662BD" w:rsidP="00530FBC">
      <w:pPr>
        <w:pStyle w:val="ad"/>
        <w:shd w:val="clear" w:color="auto" w:fill="auto"/>
        <w:spacing w:line="190" w:lineRule="exact"/>
        <w:ind w:firstLine="689"/>
        <w:jc w:val="both"/>
      </w:pPr>
      <w:r>
        <w:rPr>
          <w:rStyle w:val="af2"/>
          <w:vertAlign w:val="superscript"/>
        </w:rPr>
        <w:t>3</w:t>
      </w:r>
      <w:r>
        <w:rPr>
          <w:rStyle w:val="af2"/>
        </w:rPr>
        <w:t xml:space="preserve"> Стесненные условия в застроенной части населенных пунктов определяются наличием трех из перечисленных ниже</w:t>
      </w:r>
      <w:r w:rsidR="00A13795">
        <w:rPr>
          <w:rStyle w:val="af2"/>
        </w:rPr>
        <w:t xml:space="preserve"> </w:t>
      </w:r>
      <w:r>
        <w:rPr>
          <w:rStyle w:val="69"/>
        </w:rPr>
        <w:t>факторов:</w:t>
      </w:r>
    </w:p>
    <w:p w:rsidR="00733666" w:rsidRDefault="004006C0" w:rsidP="00530FBC">
      <w:pPr>
        <w:pStyle w:val="61"/>
        <w:shd w:val="clear" w:color="auto" w:fill="auto"/>
        <w:spacing w:before="0" w:line="190" w:lineRule="exact"/>
        <w:ind w:right="40" w:firstLine="689"/>
        <w:jc w:val="both"/>
      </w:pPr>
      <w:r>
        <w:rPr>
          <w:rStyle w:val="68"/>
        </w:rPr>
        <w:t xml:space="preserve">- </w:t>
      </w:r>
      <w:r w:rsidR="00F662BD">
        <w:rPr>
          <w:rStyle w:val="68"/>
        </w:rPr>
        <w:t>интенсивное движение городского транспорта</w:t>
      </w:r>
      <w:r>
        <w:rPr>
          <w:rStyle w:val="68"/>
        </w:rPr>
        <w:t xml:space="preserve"> и</w:t>
      </w:r>
      <w:r w:rsidR="00F662BD">
        <w:rPr>
          <w:rStyle w:val="68"/>
        </w:rPr>
        <w:t xml:space="preserve"> </w:t>
      </w:r>
      <w:r>
        <w:rPr>
          <w:rStyle w:val="68"/>
        </w:rPr>
        <w:t xml:space="preserve">пешеходов в непосредственной близости от зоны </w:t>
      </w:r>
      <w:r w:rsidR="00F662BD">
        <w:rPr>
          <w:rStyle w:val="68"/>
        </w:rPr>
        <w:t>производства работ;</w:t>
      </w:r>
    </w:p>
    <w:p w:rsidR="00733666" w:rsidRDefault="00F662BD" w:rsidP="00530FBC">
      <w:pPr>
        <w:pStyle w:val="61"/>
        <w:numPr>
          <w:ilvl w:val="0"/>
          <w:numId w:val="3"/>
        </w:numPr>
        <w:shd w:val="clear" w:color="auto" w:fill="auto"/>
        <w:spacing w:before="0" w:line="216" w:lineRule="exact"/>
        <w:ind w:left="40" w:firstLine="669"/>
        <w:jc w:val="both"/>
      </w:pPr>
      <w:r>
        <w:rPr>
          <w:rStyle w:val="68"/>
        </w:rPr>
        <w:t>разветвленные сети подземных коммуникаций, подлежащие перекладке или подвеске;</w:t>
      </w:r>
    </w:p>
    <w:p w:rsidR="00733666" w:rsidRDefault="00F662BD" w:rsidP="00530FBC">
      <w:pPr>
        <w:pStyle w:val="61"/>
        <w:numPr>
          <w:ilvl w:val="0"/>
          <w:numId w:val="3"/>
        </w:numPr>
        <w:shd w:val="clear" w:color="auto" w:fill="auto"/>
        <w:spacing w:before="0" w:line="216" w:lineRule="exact"/>
        <w:ind w:right="40" w:firstLine="689"/>
        <w:jc w:val="both"/>
      </w:pPr>
      <w:r>
        <w:rPr>
          <w:rStyle w:val="68"/>
        </w:rPr>
        <w:t>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w:t>
      </w:r>
    </w:p>
    <w:p w:rsidR="00733666" w:rsidRDefault="00F662BD" w:rsidP="00530FBC">
      <w:pPr>
        <w:pStyle w:val="61"/>
        <w:numPr>
          <w:ilvl w:val="0"/>
          <w:numId w:val="3"/>
        </w:numPr>
        <w:shd w:val="clear" w:color="auto" w:fill="auto"/>
        <w:spacing w:before="0" w:line="216" w:lineRule="exact"/>
        <w:ind w:left="40" w:firstLine="689"/>
        <w:jc w:val="both"/>
      </w:pPr>
      <w:r>
        <w:rPr>
          <w:rStyle w:val="68"/>
        </w:rPr>
        <w:t>стесненные условия или невозможность складирования материалов;</w:t>
      </w:r>
    </w:p>
    <w:p w:rsidR="00733666" w:rsidRDefault="00F662BD" w:rsidP="00530FBC">
      <w:pPr>
        <w:pStyle w:val="61"/>
        <w:numPr>
          <w:ilvl w:val="0"/>
          <w:numId w:val="3"/>
        </w:numPr>
        <w:shd w:val="clear" w:color="auto" w:fill="auto"/>
        <w:spacing w:before="0" w:line="216" w:lineRule="exact"/>
        <w:ind w:left="40" w:firstLine="689"/>
        <w:jc w:val="both"/>
      </w:pPr>
      <w:r>
        <w:rPr>
          <w:rStyle w:val="68"/>
        </w:rPr>
        <w:t>ограничение поворота стрелы грузоподъемного крана в соответствии с данными ПОС.</w:t>
      </w:r>
    </w:p>
    <w:p w:rsidR="00733666" w:rsidRDefault="00F662BD" w:rsidP="00530FBC">
      <w:pPr>
        <w:pStyle w:val="61"/>
        <w:numPr>
          <w:ilvl w:val="0"/>
          <w:numId w:val="19"/>
        </w:numPr>
        <w:shd w:val="clear" w:color="auto" w:fill="auto"/>
        <w:spacing w:before="0" w:after="26" w:line="190" w:lineRule="exact"/>
        <w:ind w:left="40" w:firstLine="689"/>
        <w:jc w:val="both"/>
      </w:pPr>
      <w:r>
        <w:rPr>
          <w:rStyle w:val="68"/>
        </w:rPr>
        <w:t xml:space="preserve">Эксплуатируемый объект капитального строительства </w:t>
      </w:r>
      <w:r>
        <w:t xml:space="preserve">- </w:t>
      </w:r>
      <w:r>
        <w:rPr>
          <w:rStyle w:val="68"/>
        </w:rPr>
        <w:t>объект капитального строительства, введенный в</w:t>
      </w:r>
      <w:r w:rsidR="00530FBC">
        <w:rPr>
          <w:rStyle w:val="68"/>
        </w:rPr>
        <w:t xml:space="preserve"> </w:t>
      </w:r>
      <w:r>
        <w:rPr>
          <w:rStyle w:val="68"/>
        </w:rPr>
        <w:t>эксплуатацию.</w:t>
      </w:r>
    </w:p>
    <w:p w:rsidR="00733666" w:rsidRDefault="00F662BD" w:rsidP="00530FBC">
      <w:pPr>
        <w:pStyle w:val="61"/>
        <w:numPr>
          <w:ilvl w:val="0"/>
          <w:numId w:val="19"/>
        </w:numPr>
        <w:shd w:val="clear" w:color="auto" w:fill="auto"/>
        <w:spacing w:before="0" w:line="235" w:lineRule="exact"/>
        <w:ind w:left="40" w:right="40" w:firstLine="689"/>
        <w:jc w:val="both"/>
      </w:pPr>
      <w:r>
        <w:rPr>
          <w:rStyle w:val="68"/>
        </w:rPr>
        <w:t>Рабочий процесс рассматривается как производственный процесс предприятий различных видов деятельности (производственного и непроизводственного назначения).</w:t>
      </w:r>
    </w:p>
    <w:p w:rsidR="00733666" w:rsidRDefault="00F662BD" w:rsidP="00530FBC">
      <w:pPr>
        <w:pStyle w:val="61"/>
        <w:numPr>
          <w:ilvl w:val="0"/>
          <w:numId w:val="19"/>
        </w:numPr>
        <w:shd w:val="clear" w:color="auto" w:fill="auto"/>
        <w:spacing w:before="0" w:line="206" w:lineRule="exact"/>
        <w:ind w:left="40" w:right="40" w:firstLine="689"/>
        <w:jc w:val="both"/>
      </w:pPr>
      <w:r>
        <w:rPr>
          <w:rStyle w:val="68"/>
        </w:rPr>
        <w:t>К кровлям средней сложности относятся кровли с прямолинейными поверхностями (шатровые, вальмовые, вальмовые с переломом скатов и мансардные, полувальмовые, с фонарем, четырехщипцовые, а также кровли Г- и Т-</w:t>
      </w:r>
      <w:r w:rsidR="00BC196D">
        <w:rPr>
          <w:rStyle w:val="68"/>
        </w:rPr>
        <w:t xml:space="preserve"> </w:t>
      </w:r>
      <w:r>
        <w:rPr>
          <w:rStyle w:val="68"/>
        </w:rPr>
        <w:t>образною очертания в плане, складчатые, кровли совмещенные с уклоном свыше 10 %) или кровли с количеством скатов от трех до пяти.</w:t>
      </w:r>
    </w:p>
    <w:p w:rsidR="00733666" w:rsidRDefault="00F662BD" w:rsidP="00530FBC">
      <w:pPr>
        <w:pStyle w:val="61"/>
        <w:shd w:val="clear" w:color="auto" w:fill="auto"/>
        <w:spacing w:before="0" w:line="206" w:lineRule="exact"/>
        <w:ind w:left="40" w:right="40" w:firstLine="689"/>
        <w:jc w:val="both"/>
      </w:pPr>
      <w:r>
        <w:rPr>
          <w:rStyle w:val="68"/>
        </w:rPr>
        <w:t>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sectPr w:rsidR="00733666" w:rsidSect="008E20DD">
      <w:headerReference w:type="even" r:id="rId17"/>
      <w:headerReference w:type="default" r:id="rId18"/>
      <w:headerReference w:type="first" r:id="rId19"/>
      <w:type w:val="continuous"/>
      <w:pgSz w:w="11909" w:h="16838"/>
      <w:pgMar w:top="1564" w:right="1006" w:bottom="1156" w:left="1805" w:header="0" w:footer="3" w:gutter="38"/>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B8C" w:rsidRDefault="00A41B8C">
      <w:r>
        <w:separator/>
      </w:r>
    </w:p>
  </w:endnote>
  <w:endnote w:type="continuationSeparator" w:id="0">
    <w:p w:rsidR="00A41B8C" w:rsidRDefault="00A4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B8C" w:rsidRDefault="00A41B8C"/>
  </w:footnote>
  <w:footnote w:type="continuationSeparator" w:id="0">
    <w:p w:rsidR="00A41B8C" w:rsidRDefault="00A41B8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A7" w:rsidRDefault="006E66A7">
    <w:pPr>
      <w:rPr>
        <w:sz w:val="2"/>
        <w:szCs w:val="2"/>
      </w:rPr>
    </w:pPr>
    <w:r>
      <w:rPr>
        <w:noProof/>
      </w:rPr>
      <mc:AlternateContent>
        <mc:Choice Requires="wps">
          <w:drawing>
            <wp:anchor distT="0" distB="0" distL="63500" distR="63500" simplePos="0" relativeHeight="251655168" behindDoc="1" locked="0" layoutInCell="1" allowOverlap="1">
              <wp:simplePos x="0" y="0"/>
              <wp:positionH relativeFrom="page">
                <wp:posOffset>3695700</wp:posOffset>
              </wp:positionH>
              <wp:positionV relativeFrom="page">
                <wp:posOffset>584835</wp:posOffset>
              </wp:positionV>
              <wp:extent cx="165735" cy="189865"/>
              <wp:effectExtent l="0" t="381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6A7" w:rsidRDefault="006E66A7">
                          <w:pPr>
                            <w:pStyle w:val="a8"/>
                            <w:shd w:val="clear" w:color="auto" w:fill="auto"/>
                            <w:spacing w:line="240" w:lineRule="auto"/>
                          </w:pPr>
                          <w:r>
                            <w:fldChar w:fldCharType="begin"/>
                          </w:r>
                          <w:r>
                            <w:instrText xml:space="preserve"> PAGE \* MERGEFORMAT </w:instrText>
                          </w:r>
                          <w:r>
                            <w:fldChar w:fldCharType="separate"/>
                          </w:r>
                          <w:r w:rsidRPr="008D7D2F">
                            <w:rPr>
                              <w:rStyle w:val="ab"/>
                              <w:noProof/>
                            </w:rPr>
                            <w:t>22</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1pt;margin-top:46.05pt;width:13.05pt;height:14.9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MVqAIAAKc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" filled="f" stroked="f">
              <v:textbox style="mso-fit-shape-to-text:t" inset="0,0,0,0">
                <w:txbxContent>
                  <w:p w:rsidR="006E66A7" w:rsidRDefault="006E66A7">
                    <w:pPr>
                      <w:pStyle w:val="a8"/>
                      <w:shd w:val="clear" w:color="auto" w:fill="auto"/>
                      <w:spacing w:line="240" w:lineRule="auto"/>
                    </w:pPr>
                    <w:r>
                      <w:fldChar w:fldCharType="begin"/>
                    </w:r>
                    <w:r>
                      <w:instrText xml:space="preserve"> PAGE \* MERGEFORMAT </w:instrText>
                    </w:r>
                    <w:r>
                      <w:fldChar w:fldCharType="separate"/>
                    </w:r>
                    <w:r w:rsidRPr="008D7D2F">
                      <w:rPr>
                        <w:rStyle w:val="ab"/>
                        <w:noProof/>
                      </w:rPr>
                      <w:t>22</w:t>
                    </w:r>
                    <w:r>
                      <w:rPr>
                        <w:rStyle w:val="ab"/>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A7" w:rsidRDefault="006E66A7">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3655695</wp:posOffset>
              </wp:positionH>
              <wp:positionV relativeFrom="page">
                <wp:posOffset>749935</wp:posOffset>
              </wp:positionV>
              <wp:extent cx="165735" cy="189865"/>
              <wp:effectExtent l="0" t="0" r="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6A7" w:rsidRDefault="006E66A7">
                          <w:pPr>
                            <w:pStyle w:val="a8"/>
                            <w:shd w:val="clear" w:color="auto" w:fill="auto"/>
                            <w:spacing w:line="240" w:lineRule="auto"/>
                          </w:pPr>
                          <w:r>
                            <w:fldChar w:fldCharType="begin"/>
                          </w:r>
                          <w:r>
                            <w:instrText xml:space="preserve"> PAGE \* MERGEFORMAT </w:instrText>
                          </w:r>
                          <w:r>
                            <w:fldChar w:fldCharType="separate"/>
                          </w:r>
                          <w:r w:rsidRPr="008D7D2F">
                            <w:rPr>
                              <w:rStyle w:val="a9"/>
                              <w:noProof/>
                            </w:rPr>
                            <w:t>36</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7" type="#_x0000_t202" style="position:absolute;margin-left:287.85pt;margin-top:59.05pt;width:13.05pt;height:14.9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zUrAIAAK8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" filled="f" stroked="f">
              <v:textbox style="mso-fit-shape-to-text:t" inset="0,0,0,0">
                <w:txbxContent>
                  <w:p w:rsidR="006E66A7" w:rsidRDefault="006E66A7">
                    <w:pPr>
                      <w:pStyle w:val="a8"/>
                      <w:shd w:val="clear" w:color="auto" w:fill="auto"/>
                      <w:spacing w:line="240" w:lineRule="auto"/>
                    </w:pPr>
                    <w:r>
                      <w:fldChar w:fldCharType="begin"/>
                    </w:r>
                    <w:r>
                      <w:instrText xml:space="preserve"> PAGE \* MERGEFORMAT </w:instrText>
                    </w:r>
                    <w:r>
                      <w:fldChar w:fldCharType="separate"/>
                    </w:r>
                    <w:r w:rsidRPr="008D7D2F">
                      <w:rPr>
                        <w:rStyle w:val="a9"/>
                        <w:noProof/>
                      </w:rPr>
                      <w:t>36</w:t>
                    </w:r>
                    <w:r>
                      <w:rPr>
                        <w:rStyle w:val="a9"/>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A7" w:rsidRDefault="006E66A7">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3655695</wp:posOffset>
              </wp:positionH>
              <wp:positionV relativeFrom="page">
                <wp:posOffset>749935</wp:posOffset>
              </wp:positionV>
              <wp:extent cx="165735" cy="189865"/>
              <wp:effectExtent l="0" t="0" r="0" b="317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6A7" w:rsidRDefault="006E66A7">
                          <w:pPr>
                            <w:pStyle w:val="a8"/>
                            <w:shd w:val="clear" w:color="auto" w:fill="auto"/>
                            <w:spacing w:line="240" w:lineRule="auto"/>
                          </w:pPr>
                          <w:r>
                            <w:fldChar w:fldCharType="begin"/>
                          </w:r>
                          <w:r>
                            <w:instrText xml:space="preserve"> PAGE \* MERGEFORMAT </w:instrText>
                          </w:r>
                          <w:r>
                            <w:fldChar w:fldCharType="separate"/>
                          </w:r>
                          <w:r w:rsidR="0013523D" w:rsidRPr="0013523D">
                            <w:rPr>
                              <w:rStyle w:val="a9"/>
                              <w:noProof/>
                            </w:rPr>
                            <w:t>27</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8" type="#_x0000_t202" style="position:absolute;margin-left:287.85pt;margin-top:59.05pt;width:13.05pt;height:14.9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" filled="f" stroked="f">
              <v:textbox style="mso-fit-shape-to-text:t" inset="0,0,0,0">
                <w:txbxContent>
                  <w:p w:rsidR="006E66A7" w:rsidRDefault="006E66A7">
                    <w:pPr>
                      <w:pStyle w:val="a8"/>
                      <w:shd w:val="clear" w:color="auto" w:fill="auto"/>
                      <w:spacing w:line="240" w:lineRule="auto"/>
                    </w:pPr>
                    <w:r>
                      <w:fldChar w:fldCharType="begin"/>
                    </w:r>
                    <w:r>
                      <w:instrText xml:space="preserve"> PAGE \* MERGEFORMAT </w:instrText>
                    </w:r>
                    <w:r>
                      <w:fldChar w:fldCharType="separate"/>
                    </w:r>
                    <w:r w:rsidR="0013523D" w:rsidRPr="0013523D">
                      <w:rPr>
                        <w:rStyle w:val="a9"/>
                        <w:noProof/>
                      </w:rPr>
                      <w:t>27</w:t>
                    </w:r>
                    <w:r>
                      <w:rPr>
                        <w:rStyle w:val="a9"/>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A7" w:rsidRDefault="006E66A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57144"/>
      <w:docPartObj>
        <w:docPartGallery w:val="Page Numbers (Top of Page)"/>
        <w:docPartUnique/>
      </w:docPartObj>
    </w:sdtPr>
    <w:sdtEndPr/>
    <w:sdtContent>
      <w:p w:rsidR="00BB78E0" w:rsidRDefault="00BB78E0">
        <w:pPr>
          <w:pStyle w:val="af5"/>
          <w:jc w:val="center"/>
        </w:pPr>
        <w:r>
          <w:fldChar w:fldCharType="begin"/>
        </w:r>
        <w:r>
          <w:instrText>PAGE   \* MERGEFORMAT</w:instrText>
        </w:r>
        <w:r>
          <w:fldChar w:fldCharType="separate"/>
        </w:r>
        <w:r w:rsidR="0013523D">
          <w:rPr>
            <w:noProof/>
          </w:rPr>
          <w:t>18</w:t>
        </w:r>
        <w:r>
          <w:fldChar w:fldCharType="end"/>
        </w:r>
      </w:p>
    </w:sdtContent>
  </w:sdt>
  <w:p w:rsidR="006E66A7" w:rsidRDefault="006E66A7">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A7" w:rsidRDefault="006E66A7">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4364355</wp:posOffset>
              </wp:positionH>
              <wp:positionV relativeFrom="page">
                <wp:posOffset>535940</wp:posOffset>
              </wp:positionV>
              <wp:extent cx="2312035" cy="569595"/>
              <wp:effectExtent l="1905" t="2540" r="635"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6A7" w:rsidRDefault="006E66A7">
                          <w:pPr>
                            <w:pStyle w:val="a8"/>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43.65pt;margin-top:42.2pt;width:182.05pt;height:44.8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GzrQIAAK8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" filled="f" stroked="f">
              <v:textbox style="mso-fit-shape-to-text:t" inset="0,0,0,0">
                <w:txbxContent>
                  <w:p w:rsidR="006E66A7" w:rsidRDefault="006E66A7">
                    <w:pPr>
                      <w:pStyle w:val="a8"/>
                      <w:shd w:val="clear" w:color="auto" w:fill="auto"/>
                      <w:spacing w:line="240" w:lineRule="auto"/>
                    </w:pPr>
                  </w:p>
                </w:txbxContent>
              </v:textbox>
              <w10:wrap anchorx="page" anchory="page"/>
            </v:shape>
          </w:pict>
        </mc:Fallback>
      </mc:AlternateContent>
    </w:r>
    <w:r>
      <w:rPr>
        <w:noProof/>
      </w:rPr>
      <mc:AlternateContent>
        <mc:Choice Requires="wps">
          <w:drawing>
            <wp:anchor distT="0" distB="0" distL="63500" distR="63500" simplePos="0" relativeHeight="251659264" behindDoc="1" locked="0" layoutInCell="1" allowOverlap="1">
              <wp:simplePos x="0" y="0"/>
              <wp:positionH relativeFrom="page">
                <wp:posOffset>3730625</wp:posOffset>
              </wp:positionH>
              <wp:positionV relativeFrom="page">
                <wp:posOffset>249555</wp:posOffset>
              </wp:positionV>
              <wp:extent cx="165735" cy="189865"/>
              <wp:effectExtent l="0" t="1905"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6A7" w:rsidRDefault="006E66A7">
                          <w:pPr>
                            <w:pStyle w:val="a8"/>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93.75pt;margin-top:19.65pt;width:13.05pt;height:14.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qt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" filled="f" stroked="f">
              <v:textbox style="mso-fit-shape-to-text:t" inset="0,0,0,0">
                <w:txbxContent>
                  <w:p w:rsidR="006E66A7" w:rsidRDefault="006E66A7">
                    <w:pPr>
                      <w:pStyle w:val="a8"/>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A7" w:rsidRDefault="006E66A7">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3601085</wp:posOffset>
              </wp:positionH>
              <wp:positionV relativeFrom="page">
                <wp:posOffset>1196975</wp:posOffset>
              </wp:positionV>
              <wp:extent cx="165735" cy="189865"/>
              <wp:effectExtent l="635"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6A7" w:rsidRDefault="006E66A7">
                          <w:pPr>
                            <w:pStyle w:val="a8"/>
                            <w:shd w:val="clear" w:color="auto" w:fill="auto"/>
                            <w:spacing w:line="240" w:lineRule="auto"/>
                          </w:pPr>
                          <w:r>
                            <w:fldChar w:fldCharType="begin"/>
                          </w:r>
                          <w:r>
                            <w:instrText xml:space="preserve"> PAGE \* MERGEFORMAT </w:instrText>
                          </w:r>
                          <w:r>
                            <w:fldChar w:fldCharType="separate"/>
                          </w:r>
                          <w:r w:rsidRPr="008D7D2F">
                            <w:rPr>
                              <w:rStyle w:val="a9"/>
                              <w:noProof/>
                            </w:rPr>
                            <w:t>24</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283.55pt;margin-top:94.25pt;width:13.05pt;height:14.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MlrAIAAK8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" filled="f" stroked="f">
              <v:textbox style="mso-fit-shape-to-text:t" inset="0,0,0,0">
                <w:txbxContent>
                  <w:p w:rsidR="006E66A7" w:rsidRDefault="006E66A7">
                    <w:pPr>
                      <w:pStyle w:val="a8"/>
                      <w:shd w:val="clear" w:color="auto" w:fill="auto"/>
                      <w:spacing w:line="240" w:lineRule="auto"/>
                    </w:pPr>
                    <w:r>
                      <w:fldChar w:fldCharType="begin"/>
                    </w:r>
                    <w:r>
                      <w:instrText xml:space="preserve"> PAGE \* MERGEFORMAT </w:instrText>
                    </w:r>
                    <w:r>
                      <w:fldChar w:fldCharType="separate"/>
                    </w:r>
                    <w:r w:rsidRPr="008D7D2F">
                      <w:rPr>
                        <w:rStyle w:val="a9"/>
                        <w:noProof/>
                      </w:rPr>
                      <w:t>24</w:t>
                    </w:r>
                    <w:r>
                      <w:rPr>
                        <w:rStyle w:val="a9"/>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A7" w:rsidRDefault="006E66A7">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3670301</wp:posOffset>
              </wp:positionH>
              <wp:positionV relativeFrom="page">
                <wp:posOffset>292099</wp:posOffset>
              </wp:positionV>
              <wp:extent cx="241300" cy="266700"/>
              <wp:effectExtent l="0" t="0" r="635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1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6A7" w:rsidRDefault="006E66A7" w:rsidP="00D3017E">
                          <w:pPr>
                            <w:pStyle w:val="a8"/>
                            <w:shd w:val="clear" w:color="auto" w:fill="auto"/>
                            <w:spacing w:line="240" w:lineRule="auto"/>
                            <w:jc w:val="center"/>
                          </w:pPr>
                          <w:r>
                            <w:fldChar w:fldCharType="begin"/>
                          </w:r>
                          <w:r>
                            <w:instrText xml:space="preserve"> PAGE \* MERGEFORMAT </w:instrText>
                          </w:r>
                          <w:r>
                            <w:fldChar w:fldCharType="separate"/>
                          </w:r>
                          <w:r w:rsidR="0013523D" w:rsidRPr="0013523D">
                            <w:rPr>
                              <w:rStyle w:val="a9"/>
                              <w:noProof/>
                            </w:rPr>
                            <w:t>22</w:t>
                          </w:r>
                          <w:r>
                            <w:rPr>
                              <w:rStyle w:val="a9"/>
                            </w:rPr>
                            <w:fldChar w:fldCharType="end"/>
                          </w:r>
                        </w:p>
                        <w:p w:rsidR="006E66A7" w:rsidRDefault="006E66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289pt;margin-top:23pt;width:19pt;height:21pt;flip:y;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" filled="f" stroked="f">
              <v:textbox inset="0,0,0,0">
                <w:txbxContent>
                  <w:p w:rsidR="006E66A7" w:rsidRDefault="006E66A7" w:rsidP="00D3017E">
                    <w:pPr>
                      <w:pStyle w:val="a8"/>
                      <w:shd w:val="clear" w:color="auto" w:fill="auto"/>
                      <w:spacing w:line="240" w:lineRule="auto"/>
                      <w:jc w:val="center"/>
                    </w:pPr>
                    <w:r>
                      <w:fldChar w:fldCharType="begin"/>
                    </w:r>
                    <w:r>
                      <w:instrText xml:space="preserve"> PAGE \* MERGEFORMAT </w:instrText>
                    </w:r>
                    <w:r>
                      <w:fldChar w:fldCharType="separate"/>
                    </w:r>
                    <w:r w:rsidR="0013523D" w:rsidRPr="0013523D">
                      <w:rPr>
                        <w:rStyle w:val="a9"/>
                        <w:noProof/>
                      </w:rPr>
                      <w:t>22</w:t>
                    </w:r>
                    <w:r>
                      <w:rPr>
                        <w:rStyle w:val="a9"/>
                      </w:rPr>
                      <w:fldChar w:fldCharType="end"/>
                    </w:r>
                  </w:p>
                  <w:p w:rsidR="006E66A7" w:rsidRDefault="006E66A7"/>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A7" w:rsidRDefault="006E66A7">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4266565</wp:posOffset>
              </wp:positionH>
              <wp:positionV relativeFrom="page">
                <wp:posOffset>1480185</wp:posOffset>
              </wp:positionV>
              <wp:extent cx="2484120" cy="582295"/>
              <wp:effectExtent l="0" t="3810" r="2540" b="444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6A7" w:rsidRDefault="006E66A7">
                          <w:pPr>
                            <w:pStyle w:val="a8"/>
                            <w:shd w:val="clear" w:color="auto" w:fill="auto"/>
                            <w:spacing w:line="240" w:lineRule="auto"/>
                          </w:pPr>
                          <w:r>
                            <w:rPr>
                              <w:rStyle w:val="a9"/>
                            </w:rPr>
                            <w:t>Приложение 2</w:t>
                          </w:r>
                        </w:p>
                        <w:p w:rsidR="006E66A7" w:rsidRDefault="006E66A7">
                          <w:pPr>
                            <w:pStyle w:val="a8"/>
                            <w:shd w:val="clear" w:color="auto" w:fill="auto"/>
                            <w:spacing w:line="240" w:lineRule="auto"/>
                          </w:pPr>
                          <w:r>
                            <w:rPr>
                              <w:rStyle w:val="a9"/>
                            </w:rPr>
                            <w:t>к Методическим рекомендациям</w:t>
                          </w:r>
                        </w:p>
                        <w:p w:rsidR="006E66A7" w:rsidRDefault="006E66A7">
                          <w:pPr>
                            <w:pStyle w:val="a8"/>
                            <w:shd w:val="clear" w:color="auto" w:fill="auto"/>
                            <w:spacing w:line="240" w:lineRule="auto"/>
                          </w:pPr>
                          <w:r>
                            <w:rPr>
                              <w:rStyle w:val="a9"/>
                            </w:rPr>
                            <w:t>по применению сметных норм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335.95pt;margin-top:116.55pt;width:195.6pt;height:45.8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" filled="f" stroked="f">
              <v:textbox style="mso-fit-shape-to-text:t" inset="0,0,0,0">
                <w:txbxContent>
                  <w:p w:rsidR="006E66A7" w:rsidRDefault="006E66A7">
                    <w:pPr>
                      <w:pStyle w:val="a8"/>
                      <w:shd w:val="clear" w:color="auto" w:fill="auto"/>
                      <w:spacing w:line="240" w:lineRule="auto"/>
                    </w:pPr>
                    <w:r>
                      <w:rPr>
                        <w:rStyle w:val="a9"/>
                      </w:rPr>
                      <w:t>Приложение 2</w:t>
                    </w:r>
                  </w:p>
                  <w:p w:rsidR="006E66A7" w:rsidRDefault="006E66A7">
                    <w:pPr>
                      <w:pStyle w:val="a8"/>
                      <w:shd w:val="clear" w:color="auto" w:fill="auto"/>
                      <w:spacing w:line="240" w:lineRule="auto"/>
                    </w:pPr>
                    <w:r>
                      <w:rPr>
                        <w:rStyle w:val="a9"/>
                      </w:rPr>
                      <w:t>к Методическим рекомендациям</w:t>
                    </w:r>
                  </w:p>
                  <w:p w:rsidR="006E66A7" w:rsidRDefault="006E66A7">
                    <w:pPr>
                      <w:pStyle w:val="a8"/>
                      <w:shd w:val="clear" w:color="auto" w:fill="auto"/>
                      <w:spacing w:line="240" w:lineRule="auto"/>
                    </w:pPr>
                    <w:r>
                      <w:rPr>
                        <w:rStyle w:val="a9"/>
                      </w:rPr>
                      <w:t>по применению сметных норм</w:t>
                    </w:r>
                  </w:p>
                </w:txbxContent>
              </v:textbox>
              <w10:wrap anchorx="page" anchory="page"/>
            </v:shape>
          </w:pict>
        </mc:Fallback>
      </mc:AlternateContent>
    </w:r>
    <w:r>
      <w:rPr>
        <w:noProof/>
      </w:rPr>
      <mc:AlternateContent>
        <mc:Choice Requires="wps">
          <w:drawing>
            <wp:anchor distT="0" distB="0" distL="63500" distR="63500" simplePos="0" relativeHeight="314572427" behindDoc="1" locked="0" layoutInCell="1" allowOverlap="1">
              <wp:simplePos x="0" y="0"/>
              <wp:positionH relativeFrom="page">
                <wp:posOffset>3626485</wp:posOffset>
              </wp:positionH>
              <wp:positionV relativeFrom="page">
                <wp:posOffset>1196975</wp:posOffset>
              </wp:positionV>
              <wp:extent cx="161290" cy="128270"/>
              <wp:effectExtent l="0" t="0" r="317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6A7" w:rsidRDefault="006E66A7">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285.55pt;margin-top:94.25pt;width:12.7pt;height:10.1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2Drg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" filled="f" stroked="f">
              <v:textbox style="mso-fit-shape-to-text:t" inset="0,0,0,0">
                <w:txbxContent>
                  <w:p w:rsidR="006E66A7" w:rsidRDefault="006E66A7">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A7" w:rsidRDefault="006E66A7">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5167630</wp:posOffset>
              </wp:positionH>
              <wp:positionV relativeFrom="page">
                <wp:posOffset>4309110</wp:posOffset>
              </wp:positionV>
              <wp:extent cx="165735" cy="189865"/>
              <wp:effectExtent l="0" t="3810" r="635"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6A7" w:rsidRDefault="006E66A7">
                          <w:pPr>
                            <w:pStyle w:val="a8"/>
                            <w:shd w:val="clear" w:color="auto" w:fill="auto"/>
                            <w:spacing w:line="240" w:lineRule="auto"/>
                          </w:pPr>
                          <w:r>
                            <w:fldChar w:fldCharType="begin"/>
                          </w:r>
                          <w:r>
                            <w:instrText xml:space="preserve"> PAGE \* MERGEFORMAT </w:instrText>
                          </w:r>
                          <w:r>
                            <w:fldChar w:fldCharType="separate"/>
                          </w:r>
                          <w:r w:rsidRPr="008D7D2F">
                            <w:rPr>
                              <w:rStyle w:val="a9"/>
                              <w:noProof/>
                            </w:rPr>
                            <w:t>34</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406.9pt;margin-top:339.3pt;width:13.05pt;height:14.9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ufrAIAAK4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" filled="f" stroked="f">
              <v:textbox style="mso-fit-shape-to-text:t" inset="0,0,0,0">
                <w:txbxContent>
                  <w:p w:rsidR="006E66A7" w:rsidRDefault="006E66A7">
                    <w:pPr>
                      <w:pStyle w:val="a8"/>
                      <w:shd w:val="clear" w:color="auto" w:fill="auto"/>
                      <w:spacing w:line="240" w:lineRule="auto"/>
                    </w:pPr>
                    <w:r>
                      <w:fldChar w:fldCharType="begin"/>
                    </w:r>
                    <w:r>
                      <w:instrText xml:space="preserve"> PAGE \* MERGEFORMAT </w:instrText>
                    </w:r>
                    <w:r>
                      <w:fldChar w:fldCharType="separate"/>
                    </w:r>
                    <w:r w:rsidRPr="008D7D2F">
                      <w:rPr>
                        <w:rStyle w:val="a9"/>
                        <w:noProof/>
                      </w:rPr>
                      <w:t>34</w:t>
                    </w:r>
                    <w:r>
                      <w:rPr>
                        <w:rStyle w:val="a9"/>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A7" w:rsidRDefault="006E66A7">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4850130</wp:posOffset>
              </wp:positionH>
              <wp:positionV relativeFrom="page">
                <wp:posOffset>511810</wp:posOffset>
              </wp:positionV>
              <wp:extent cx="165735" cy="189865"/>
              <wp:effectExtent l="0" t="3810" r="63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6A7" w:rsidRDefault="006E66A7">
                          <w:pPr>
                            <w:pStyle w:val="a8"/>
                            <w:shd w:val="clear" w:color="auto" w:fill="auto"/>
                            <w:spacing w:line="240" w:lineRule="auto"/>
                          </w:pPr>
                          <w:r>
                            <w:fldChar w:fldCharType="begin"/>
                          </w:r>
                          <w:r>
                            <w:instrText xml:space="preserve"> PAGE \* MERGEFORMAT </w:instrText>
                          </w:r>
                          <w:r>
                            <w:fldChar w:fldCharType="separate"/>
                          </w:r>
                          <w:r w:rsidR="0013523D" w:rsidRPr="0013523D">
                            <w:rPr>
                              <w:rStyle w:val="a9"/>
                              <w:noProof/>
                            </w:rPr>
                            <w:t>25</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381.9pt;margin-top:40.3pt;width:13.05pt;height:14.9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" filled="f" stroked="f">
              <v:textbox style="mso-fit-shape-to-text:t" inset="0,0,0,0">
                <w:txbxContent>
                  <w:p w:rsidR="006E66A7" w:rsidRDefault="006E66A7">
                    <w:pPr>
                      <w:pStyle w:val="a8"/>
                      <w:shd w:val="clear" w:color="auto" w:fill="auto"/>
                      <w:spacing w:line="240" w:lineRule="auto"/>
                    </w:pPr>
                    <w:r>
                      <w:fldChar w:fldCharType="begin"/>
                    </w:r>
                    <w:r>
                      <w:instrText xml:space="preserve"> PAGE \* MERGEFORMAT </w:instrText>
                    </w:r>
                    <w:r>
                      <w:fldChar w:fldCharType="separate"/>
                    </w:r>
                    <w:r w:rsidR="0013523D" w:rsidRPr="0013523D">
                      <w:rPr>
                        <w:rStyle w:val="a9"/>
                        <w:noProof/>
                      </w:rPr>
                      <w:t>25</w:t>
                    </w:r>
                    <w:r>
                      <w:rPr>
                        <w:rStyle w:val="a9"/>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A7" w:rsidRDefault="006E66A7">
    <w:pPr>
      <w:rPr>
        <w:sz w:val="2"/>
        <w:szCs w:val="2"/>
      </w:rPr>
    </w:pPr>
    <w:r>
      <w:rPr>
        <w:noProof/>
      </w:rPr>
      <mc:AlternateContent>
        <mc:Choice Requires="wps">
          <w:drawing>
            <wp:anchor distT="0" distB="0" distL="63500" distR="63500" simplePos="0" relativeHeight="314572431" behindDoc="1" locked="0" layoutInCell="1" allowOverlap="1" wp14:anchorId="39897D2E" wp14:editId="6A9418B6">
              <wp:simplePos x="0" y="0"/>
              <wp:positionH relativeFrom="page">
                <wp:align>center</wp:align>
              </wp:positionH>
              <wp:positionV relativeFrom="page">
                <wp:posOffset>270510</wp:posOffset>
              </wp:positionV>
              <wp:extent cx="165735" cy="189865"/>
              <wp:effectExtent l="0" t="0" r="5715" b="6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6A7" w:rsidRDefault="006E66A7">
                          <w:pPr>
                            <w:pStyle w:val="a8"/>
                            <w:shd w:val="clear" w:color="auto" w:fill="auto"/>
                            <w:spacing w:line="240" w:lineRule="auto"/>
                          </w:pPr>
                          <w:r>
                            <w:fldChar w:fldCharType="begin"/>
                          </w:r>
                          <w:r>
                            <w:instrText xml:space="preserve"> PAGE \* MERGEFORMAT </w:instrText>
                          </w:r>
                          <w:r>
                            <w:fldChar w:fldCharType="separate"/>
                          </w:r>
                          <w:r w:rsidRPr="00283B60">
                            <w:rPr>
                              <w:rStyle w:val="a9"/>
                              <w:noProof/>
                            </w:rPr>
                            <w:t>27</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897D2E" id="_x0000_t202" coordsize="21600,21600" o:spt="202" path="m,l,21600r21600,l21600,xe">
              <v:stroke joinstyle="miter"/>
              <v:path gradientshapeok="t" o:connecttype="rect"/>
            </v:shapetype>
            <v:shape id="Text Box 17" o:spid="_x0000_s1035" type="#_x0000_t202" style="position:absolute;margin-left:0;margin-top:21.3pt;width:13.05pt;height:14.95pt;z-index:-188744049;visibility:visible;mso-wrap-style:none;mso-width-percent:0;mso-height-percent:0;mso-wrap-distance-left:5pt;mso-wrap-distance-top:0;mso-wrap-distance-right: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N0rQIAAK4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" filled="f" stroked="f">
              <v:textbox style="mso-fit-shape-to-text:t" inset="0,0,0,0">
                <w:txbxContent>
                  <w:p w:rsidR="006E66A7" w:rsidRDefault="006E66A7">
                    <w:pPr>
                      <w:pStyle w:val="a8"/>
                      <w:shd w:val="clear" w:color="auto" w:fill="auto"/>
                      <w:spacing w:line="240" w:lineRule="auto"/>
                    </w:pPr>
                    <w:r>
                      <w:fldChar w:fldCharType="begin"/>
                    </w:r>
                    <w:r>
                      <w:instrText xml:space="preserve"> PAGE \* MERGEFORMAT </w:instrText>
                    </w:r>
                    <w:r>
                      <w:fldChar w:fldCharType="separate"/>
                    </w:r>
                    <w:r w:rsidRPr="00283B60">
                      <w:rPr>
                        <w:rStyle w:val="a9"/>
                        <w:noProof/>
                      </w:rPr>
                      <w:t>27</w:t>
                    </w:r>
                    <w:r>
                      <w:rPr>
                        <w:rStyle w:val="a9"/>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30" behindDoc="1" locked="0" layoutInCell="1" allowOverlap="1" wp14:anchorId="7AB926D4" wp14:editId="2C1393E5">
              <wp:simplePos x="0" y="0"/>
              <wp:positionH relativeFrom="page">
                <wp:posOffset>7435215</wp:posOffset>
              </wp:positionH>
              <wp:positionV relativeFrom="page">
                <wp:posOffset>4801870</wp:posOffset>
              </wp:positionV>
              <wp:extent cx="2312035" cy="569595"/>
              <wp:effectExtent l="0" t="1270" r="0" b="63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6A7" w:rsidRDefault="006E66A7">
                          <w:pPr>
                            <w:pStyle w:val="a8"/>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B926D4" id="Text Box 16" o:spid="_x0000_s1036" type="#_x0000_t202" style="position:absolute;margin-left:585.45pt;margin-top:378.1pt;width:182.05pt;height:44.8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0rg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" filled="f" stroked="f">
              <v:textbox style="mso-fit-shape-to-text:t" inset="0,0,0,0">
                <w:txbxContent>
                  <w:p w:rsidR="006E66A7" w:rsidRDefault="006E66A7">
                    <w:pPr>
                      <w:pStyle w:val="a8"/>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D0E"/>
    <w:multiLevelType w:val="multilevel"/>
    <w:tmpl w:val="3B302BD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4B2"/>
    <w:multiLevelType w:val="multilevel"/>
    <w:tmpl w:val="A4DE8A8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945DF"/>
    <w:multiLevelType w:val="hybridMultilevel"/>
    <w:tmpl w:val="3A4E4FC0"/>
    <w:lvl w:ilvl="0" w:tplc="F6469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E5022DC"/>
    <w:multiLevelType w:val="multilevel"/>
    <w:tmpl w:val="79FAF7A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694419"/>
    <w:multiLevelType w:val="multilevel"/>
    <w:tmpl w:val="891A26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7F76F8"/>
    <w:multiLevelType w:val="multilevel"/>
    <w:tmpl w:val="C262C4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BB2420"/>
    <w:multiLevelType w:val="multilevel"/>
    <w:tmpl w:val="2F4CF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EF1A3A"/>
    <w:multiLevelType w:val="multilevel"/>
    <w:tmpl w:val="93F256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B8346D"/>
    <w:multiLevelType w:val="multilevel"/>
    <w:tmpl w:val="F19C9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2F1C5B"/>
    <w:multiLevelType w:val="multilevel"/>
    <w:tmpl w:val="0FD0DEF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BF73F3"/>
    <w:multiLevelType w:val="multilevel"/>
    <w:tmpl w:val="ECAE8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3E3517"/>
    <w:multiLevelType w:val="multilevel"/>
    <w:tmpl w:val="D916DA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A9145F"/>
    <w:multiLevelType w:val="multilevel"/>
    <w:tmpl w:val="74960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624883"/>
    <w:multiLevelType w:val="multilevel"/>
    <w:tmpl w:val="0EFE70CC"/>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301795"/>
    <w:multiLevelType w:val="multilevel"/>
    <w:tmpl w:val="B8263BE0"/>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D16AB0"/>
    <w:multiLevelType w:val="multilevel"/>
    <w:tmpl w:val="42B0A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63449E"/>
    <w:multiLevelType w:val="multilevel"/>
    <w:tmpl w:val="26EEF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433EC1"/>
    <w:multiLevelType w:val="multilevel"/>
    <w:tmpl w:val="8CA8A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EA2086"/>
    <w:multiLevelType w:val="multilevel"/>
    <w:tmpl w:val="67CEA034"/>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512571"/>
    <w:multiLevelType w:val="multilevel"/>
    <w:tmpl w:val="34BA0C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
  </w:num>
  <w:num w:numId="3">
    <w:abstractNumId w:val="12"/>
  </w:num>
  <w:num w:numId="4">
    <w:abstractNumId w:val="11"/>
  </w:num>
  <w:num w:numId="5">
    <w:abstractNumId w:val="17"/>
  </w:num>
  <w:num w:numId="6">
    <w:abstractNumId w:val="13"/>
  </w:num>
  <w:num w:numId="7">
    <w:abstractNumId w:val="14"/>
  </w:num>
  <w:num w:numId="8">
    <w:abstractNumId w:val="7"/>
  </w:num>
  <w:num w:numId="9">
    <w:abstractNumId w:val="8"/>
  </w:num>
  <w:num w:numId="10">
    <w:abstractNumId w:val="5"/>
  </w:num>
  <w:num w:numId="11">
    <w:abstractNumId w:val="9"/>
  </w:num>
  <w:num w:numId="12">
    <w:abstractNumId w:val="10"/>
  </w:num>
  <w:num w:numId="13">
    <w:abstractNumId w:val="16"/>
  </w:num>
  <w:num w:numId="14">
    <w:abstractNumId w:val="1"/>
  </w:num>
  <w:num w:numId="15">
    <w:abstractNumId w:val="15"/>
  </w:num>
  <w:num w:numId="16">
    <w:abstractNumId w:val="6"/>
  </w:num>
  <w:num w:numId="17">
    <w:abstractNumId w:val="4"/>
  </w:num>
  <w:num w:numId="18">
    <w:abstractNumId w:val="18"/>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284"/>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66"/>
    <w:rsid w:val="00004EFE"/>
    <w:rsid w:val="00031007"/>
    <w:rsid w:val="00071A9D"/>
    <w:rsid w:val="00075468"/>
    <w:rsid w:val="00075C32"/>
    <w:rsid w:val="000862E7"/>
    <w:rsid w:val="000C2AC7"/>
    <w:rsid w:val="000C597A"/>
    <w:rsid w:val="000E7121"/>
    <w:rsid w:val="0010597E"/>
    <w:rsid w:val="00120C5B"/>
    <w:rsid w:val="00121852"/>
    <w:rsid w:val="0013523D"/>
    <w:rsid w:val="001441AC"/>
    <w:rsid w:val="00184889"/>
    <w:rsid w:val="001F7A1E"/>
    <w:rsid w:val="00215413"/>
    <w:rsid w:val="002577C1"/>
    <w:rsid w:val="00283B60"/>
    <w:rsid w:val="002C2944"/>
    <w:rsid w:val="002F7D0F"/>
    <w:rsid w:val="003109C8"/>
    <w:rsid w:val="0032430D"/>
    <w:rsid w:val="00325BA4"/>
    <w:rsid w:val="00334B25"/>
    <w:rsid w:val="0033571E"/>
    <w:rsid w:val="00376C17"/>
    <w:rsid w:val="00390FC5"/>
    <w:rsid w:val="003B206A"/>
    <w:rsid w:val="003F5340"/>
    <w:rsid w:val="004006C0"/>
    <w:rsid w:val="004478AC"/>
    <w:rsid w:val="00456C8C"/>
    <w:rsid w:val="00473DEA"/>
    <w:rsid w:val="004B4911"/>
    <w:rsid w:val="004C3B0A"/>
    <w:rsid w:val="004F4FB3"/>
    <w:rsid w:val="00520003"/>
    <w:rsid w:val="00530FBC"/>
    <w:rsid w:val="00574311"/>
    <w:rsid w:val="00576D63"/>
    <w:rsid w:val="005C476B"/>
    <w:rsid w:val="005E58B7"/>
    <w:rsid w:val="00622818"/>
    <w:rsid w:val="0062339B"/>
    <w:rsid w:val="0064299E"/>
    <w:rsid w:val="00650765"/>
    <w:rsid w:val="006544C1"/>
    <w:rsid w:val="0066709E"/>
    <w:rsid w:val="006B3173"/>
    <w:rsid w:val="006C0EA7"/>
    <w:rsid w:val="006E66A7"/>
    <w:rsid w:val="00705B9C"/>
    <w:rsid w:val="007072B6"/>
    <w:rsid w:val="00733666"/>
    <w:rsid w:val="00754EE8"/>
    <w:rsid w:val="00772FD6"/>
    <w:rsid w:val="007A75AC"/>
    <w:rsid w:val="007C61F6"/>
    <w:rsid w:val="007C7B0F"/>
    <w:rsid w:val="007E52AE"/>
    <w:rsid w:val="007E6C54"/>
    <w:rsid w:val="007F4468"/>
    <w:rsid w:val="007F788E"/>
    <w:rsid w:val="00817D3D"/>
    <w:rsid w:val="00844402"/>
    <w:rsid w:val="008B61B0"/>
    <w:rsid w:val="008D7D2F"/>
    <w:rsid w:val="008E20DD"/>
    <w:rsid w:val="008F1A95"/>
    <w:rsid w:val="0091307C"/>
    <w:rsid w:val="0093076C"/>
    <w:rsid w:val="009360F0"/>
    <w:rsid w:val="00972242"/>
    <w:rsid w:val="00973267"/>
    <w:rsid w:val="00974E34"/>
    <w:rsid w:val="009906EE"/>
    <w:rsid w:val="009A35D4"/>
    <w:rsid w:val="009B6C96"/>
    <w:rsid w:val="009E37AA"/>
    <w:rsid w:val="009E3CD3"/>
    <w:rsid w:val="009E4CF7"/>
    <w:rsid w:val="009E5065"/>
    <w:rsid w:val="00A11DAB"/>
    <w:rsid w:val="00A13795"/>
    <w:rsid w:val="00A41B8C"/>
    <w:rsid w:val="00AA331C"/>
    <w:rsid w:val="00AB3A85"/>
    <w:rsid w:val="00AC5ED9"/>
    <w:rsid w:val="00AD6AE9"/>
    <w:rsid w:val="00B161BF"/>
    <w:rsid w:val="00B315D8"/>
    <w:rsid w:val="00B4165D"/>
    <w:rsid w:val="00B4732F"/>
    <w:rsid w:val="00B92C39"/>
    <w:rsid w:val="00BB78E0"/>
    <w:rsid w:val="00BC196D"/>
    <w:rsid w:val="00BE4CA0"/>
    <w:rsid w:val="00C126A1"/>
    <w:rsid w:val="00C20F2A"/>
    <w:rsid w:val="00C736F0"/>
    <w:rsid w:val="00C80E5F"/>
    <w:rsid w:val="00D02397"/>
    <w:rsid w:val="00D032D6"/>
    <w:rsid w:val="00D06D82"/>
    <w:rsid w:val="00D12051"/>
    <w:rsid w:val="00D23FBB"/>
    <w:rsid w:val="00D3017E"/>
    <w:rsid w:val="00D725BD"/>
    <w:rsid w:val="00D8512F"/>
    <w:rsid w:val="00DA2D22"/>
    <w:rsid w:val="00DA4282"/>
    <w:rsid w:val="00DE3B00"/>
    <w:rsid w:val="00DE47BF"/>
    <w:rsid w:val="00E14898"/>
    <w:rsid w:val="00E33E32"/>
    <w:rsid w:val="00E42940"/>
    <w:rsid w:val="00E546D1"/>
    <w:rsid w:val="00E64910"/>
    <w:rsid w:val="00E76A98"/>
    <w:rsid w:val="00E90108"/>
    <w:rsid w:val="00E906C8"/>
    <w:rsid w:val="00E91F12"/>
    <w:rsid w:val="00E940BA"/>
    <w:rsid w:val="00EA0428"/>
    <w:rsid w:val="00EC3809"/>
    <w:rsid w:val="00F14D51"/>
    <w:rsid w:val="00F63661"/>
    <w:rsid w:val="00F662BD"/>
    <w:rsid w:val="00F67B0F"/>
    <w:rsid w:val="00FC3E33"/>
    <w:rsid w:val="00FD09C9"/>
    <w:rsid w:val="00FD3F91"/>
    <w:rsid w:val="00FE1105"/>
    <w:rsid w:val="00FF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C65F2"/>
  <w15:docId w15:val="{B0A7194C-71A4-451D-B8C5-E3EF6D72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534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7"/>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
    <w:basedOn w:val="2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ArialNarrow135pt">
    <w:name w:val="Колонтитул + Arial Narrow;13;5 pt"/>
    <w:basedOn w:val="a7"/>
    <w:rPr>
      <w:rFonts w:ascii="Arial Narrow" w:eastAsia="Arial Narrow" w:hAnsi="Arial Narrow" w:cs="Arial Narrow"/>
      <w:b w:val="0"/>
      <w:bCs w:val="0"/>
      <w:i w:val="0"/>
      <w:iCs w:val="0"/>
      <w:smallCaps w:val="0"/>
      <w:strike w:val="0"/>
      <w:color w:val="000000"/>
      <w:spacing w:val="0"/>
      <w:w w:val="100"/>
      <w:position w:val="0"/>
      <w:sz w:val="27"/>
      <w:szCs w:val="2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25">
    <w:name w:val="Подпись к таблице (2)"/>
    <w:basedOn w:val="2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1">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15pt2">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3">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4">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0">
    <w:name w:val="Подпись к таблице (3)_"/>
    <w:basedOn w:val="a0"/>
    <w:link w:val="31"/>
    <w:rPr>
      <w:rFonts w:ascii="Times New Roman" w:eastAsia="Times New Roman" w:hAnsi="Times New Roman" w:cs="Times New Roman"/>
      <w:b/>
      <w:bCs/>
      <w:i w:val="0"/>
      <w:iCs w:val="0"/>
      <w:smallCaps w:val="0"/>
      <w:strike w:val="0"/>
      <w:sz w:val="26"/>
      <w:szCs w:val="26"/>
      <w:u w:val="none"/>
    </w:rPr>
  </w:style>
  <w:style w:type="character" w:customStyle="1" w:styleId="32">
    <w:name w:val="Подпись к таблице (3)"/>
    <w:basedOn w:val="3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3">
    <w:name w:val="Подпись к таблице (3)"/>
    <w:basedOn w:val="30"/>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115pt5">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6">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6pt">
    <w:name w:val="Основной текст + 16 pt"/>
    <w:basedOn w:val="a4"/>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rPr>
  </w:style>
  <w:style w:type="character" w:customStyle="1" w:styleId="ab">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2115pt">
    <w:name w:val="Основной текст (2) + 11;5 pt"/>
    <w:basedOn w:val="2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4">
    <w:name w:val="Основной текст (3)_"/>
    <w:basedOn w:val="a0"/>
    <w:link w:val="35"/>
    <w:rPr>
      <w:rFonts w:ascii="CordiaUPC" w:eastAsia="CordiaUPC" w:hAnsi="CordiaUPC" w:cs="CordiaUPC"/>
      <w:b w:val="0"/>
      <w:bCs w:val="0"/>
      <w:i w:val="0"/>
      <w:iCs w:val="0"/>
      <w:smallCaps w:val="0"/>
      <w:strike w:val="0"/>
      <w:sz w:val="39"/>
      <w:szCs w:val="39"/>
      <w:u w:val="none"/>
    </w:rPr>
  </w:style>
  <w:style w:type="character" w:customStyle="1" w:styleId="3TimesNewRoman11pt">
    <w:name w:val="Основной текст (3) + Times New Roman;11 pt"/>
    <w:basedOn w:val="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6">
    <w:name w:val="Основной текст (3)"/>
    <w:basedOn w:val="34"/>
    <w:rPr>
      <w:rFonts w:ascii="CordiaUPC" w:eastAsia="CordiaUPC" w:hAnsi="CordiaUPC" w:cs="CordiaUPC"/>
      <w:b w:val="0"/>
      <w:bCs w:val="0"/>
      <w:i w:val="0"/>
      <w:iCs w:val="0"/>
      <w:smallCaps w:val="0"/>
      <w:strike w:val="0"/>
      <w:color w:val="000000"/>
      <w:spacing w:val="0"/>
      <w:w w:val="100"/>
      <w:position w:val="0"/>
      <w:sz w:val="39"/>
      <w:szCs w:val="39"/>
      <w:u w:val="none"/>
      <w:lang w:val="ru-RU"/>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23"/>
      <w:szCs w:val="23"/>
      <w:u w:val="none"/>
    </w:rPr>
  </w:style>
  <w:style w:type="character" w:customStyle="1" w:styleId="42">
    <w:name w:val="Основной текст (4)"/>
    <w:basedOn w:val="4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z w:val="23"/>
      <w:szCs w:val="23"/>
      <w:u w:val="none"/>
    </w:rPr>
  </w:style>
  <w:style w:type="character" w:customStyle="1" w:styleId="52">
    <w:name w:val="Основной текст (5)"/>
    <w:basedOn w:val="5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95pt">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0">
    <w:name w:val="Основной текст + 9;5 pt;Полужирный;Курсив"/>
    <w:basedOn w:val="a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5"/>
      <w:sz w:val="21"/>
      <w:szCs w:val="21"/>
      <w:u w:val="none"/>
    </w:rPr>
  </w:style>
  <w:style w:type="character" w:customStyle="1" w:styleId="4Exact0">
    <w:name w:val="Основной текст (4) Exact"/>
    <w:basedOn w:val="40"/>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character" w:customStyle="1" w:styleId="95pt4">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95pt5">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95pt6">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z w:val="19"/>
      <w:szCs w:val="19"/>
      <w:u w:val="none"/>
    </w:rPr>
  </w:style>
  <w:style w:type="character" w:customStyle="1" w:styleId="ae">
    <w:name w:val="Подпись к таблице"/>
    <w:basedOn w:val="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7">
    <w:name w:val="Основной текст + 9;5 pt;Полужирный;Курсив"/>
    <w:basedOn w:val="a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5pt">
    <w:name w:val="Подпись к таблице + Интервал 5 pt"/>
    <w:basedOn w:val="ac"/>
    <w:rPr>
      <w:rFonts w:ascii="Times New Roman" w:eastAsia="Times New Roman" w:hAnsi="Times New Roman" w:cs="Times New Roman"/>
      <w:b w:val="0"/>
      <w:bCs w:val="0"/>
      <w:i w:val="0"/>
      <w:iCs w:val="0"/>
      <w:smallCaps w:val="0"/>
      <w:strike w:val="0"/>
      <w:color w:val="000000"/>
      <w:spacing w:val="100"/>
      <w:w w:val="100"/>
      <w:position w:val="0"/>
      <w:sz w:val="19"/>
      <w:szCs w:val="19"/>
      <w:u w:val="none"/>
      <w:lang w:val="ru-RU"/>
    </w:rPr>
  </w:style>
  <w:style w:type="character" w:customStyle="1" w:styleId="70">
    <w:name w:val="Основной текст (7)_"/>
    <w:basedOn w:val="a0"/>
    <w:link w:val="71"/>
    <w:rPr>
      <w:rFonts w:ascii="Times New Roman" w:eastAsia="Times New Roman" w:hAnsi="Times New Roman" w:cs="Times New Roman"/>
      <w:b/>
      <w:bCs/>
      <w:i w:val="0"/>
      <w:iCs w:val="0"/>
      <w:smallCaps w:val="0"/>
      <w:strike w:val="0"/>
      <w:sz w:val="19"/>
      <w:szCs w:val="19"/>
      <w:u w:val="none"/>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pacing w:val="5"/>
      <w:sz w:val="17"/>
      <w:szCs w:val="17"/>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7Exact0">
    <w:name w:val="Основной текст (7) Exact"/>
    <w:basedOn w:val="70"/>
    <w:rPr>
      <w:rFonts w:ascii="Times New Roman" w:eastAsia="Times New Roman" w:hAnsi="Times New Roman" w:cs="Times New Roman"/>
      <w:b/>
      <w:bCs/>
      <w:i w:val="0"/>
      <w:iCs w:val="0"/>
      <w:smallCaps w:val="0"/>
      <w:strike w:val="0"/>
      <w:color w:val="000000"/>
      <w:spacing w:val="5"/>
      <w:w w:val="100"/>
      <w:position w:val="0"/>
      <w:sz w:val="17"/>
      <w:szCs w:val="17"/>
      <w:u w:val="none"/>
      <w:lang w:val="ru-RU"/>
    </w:rPr>
  </w:style>
  <w:style w:type="character" w:customStyle="1" w:styleId="70ptExact">
    <w:name w:val="Основной текст (7) + Курсив;Интервал 0 pt Exact"/>
    <w:basedOn w:val="70"/>
    <w:rPr>
      <w:rFonts w:ascii="Times New Roman" w:eastAsia="Times New Roman" w:hAnsi="Times New Roman" w:cs="Times New Roman"/>
      <w:b/>
      <w:bCs/>
      <w:i/>
      <w:iCs/>
      <w:smallCaps w:val="0"/>
      <w:strike w:val="0"/>
      <w:color w:val="000000"/>
      <w:spacing w:val="1"/>
      <w:w w:val="100"/>
      <w:position w:val="0"/>
      <w:sz w:val="17"/>
      <w:szCs w:val="17"/>
      <w:u w:val="none"/>
      <w:lang w:val="ru-RU"/>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color w:val="000000"/>
      <w:spacing w:val="4"/>
      <w:w w:val="100"/>
      <w:position w:val="0"/>
      <w:sz w:val="25"/>
      <w:szCs w:val="25"/>
      <w:u w:val="none"/>
    </w:rPr>
  </w:style>
  <w:style w:type="character" w:customStyle="1" w:styleId="6Exact0">
    <w:name w:val="Основной текст (6) Exact"/>
    <w:basedOn w:val="60"/>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rPr>
  </w:style>
  <w:style w:type="character" w:customStyle="1" w:styleId="6Exact1">
    <w:name w:val="Основной текст (6) Exact"/>
    <w:basedOn w:val="60"/>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rPr>
  </w:style>
  <w:style w:type="character" w:customStyle="1" w:styleId="63">
    <w:name w:val="Основной текст (6)"/>
    <w:basedOn w:val="60"/>
    <w:rPr>
      <w:rFonts w:ascii="Times New Roman" w:eastAsia="Times New Roman" w:hAnsi="Times New Roman" w:cs="Times New Roman"/>
      <w:b w:val="0"/>
      <w:bCs w:val="0"/>
      <w:i w:val="0"/>
      <w:iCs w:val="0"/>
      <w:smallCaps w:val="0"/>
      <w:strike/>
      <w:color w:val="000000"/>
      <w:spacing w:val="0"/>
      <w:w w:val="100"/>
      <w:position w:val="0"/>
      <w:sz w:val="19"/>
      <w:szCs w:val="19"/>
      <w:u w:val="none"/>
      <w:lang w:val="ru-RU"/>
    </w:rPr>
  </w:style>
  <w:style w:type="character" w:customStyle="1" w:styleId="64">
    <w:name w:val="Основной текст (6)"/>
    <w:basedOn w:val="6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65">
    <w:name w:val="Основной текст (6)"/>
    <w:basedOn w:val="60"/>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66">
    <w:name w:val="Основной текст (6)"/>
    <w:basedOn w:val="6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67">
    <w:name w:val="Основной текст (6)"/>
    <w:basedOn w:val="60"/>
    <w:rPr>
      <w:rFonts w:ascii="Times New Roman" w:eastAsia="Times New Roman" w:hAnsi="Times New Roman" w:cs="Times New Roman"/>
      <w:b w:val="0"/>
      <w:bCs w:val="0"/>
      <w:i w:val="0"/>
      <w:iCs w:val="0"/>
      <w:smallCaps w:val="0"/>
      <w:strike/>
      <w:color w:val="000000"/>
      <w:spacing w:val="0"/>
      <w:w w:val="100"/>
      <w:position w:val="0"/>
      <w:sz w:val="19"/>
      <w:szCs w:val="19"/>
      <w:u w:val="single"/>
      <w:lang w:val="ru-RU"/>
    </w:rPr>
  </w:style>
  <w:style w:type="character" w:customStyle="1" w:styleId="26">
    <w:name w:val="Подпись к картинке (2)_"/>
    <w:basedOn w:val="a0"/>
    <w:link w:val="27"/>
    <w:rPr>
      <w:rFonts w:ascii="Century Gothic" w:eastAsia="Century Gothic" w:hAnsi="Century Gothic" w:cs="Century Gothic"/>
      <w:b w:val="0"/>
      <w:bCs w:val="0"/>
      <w:i w:val="0"/>
      <w:iCs w:val="0"/>
      <w:smallCaps w:val="0"/>
      <w:strike w:val="0"/>
      <w:spacing w:val="-10"/>
      <w:sz w:val="18"/>
      <w:szCs w:val="18"/>
      <w:u w:val="none"/>
    </w:rPr>
  </w:style>
  <w:style w:type="character" w:customStyle="1" w:styleId="af">
    <w:name w:val="Подпись к картинке_"/>
    <w:basedOn w:val="a0"/>
    <w:link w:val="af0"/>
    <w:rPr>
      <w:rFonts w:ascii="Times New Roman" w:eastAsia="Times New Roman" w:hAnsi="Times New Roman" w:cs="Times New Roman"/>
      <w:b w:val="0"/>
      <w:bCs w:val="0"/>
      <w:i w:val="0"/>
      <w:iCs w:val="0"/>
      <w:smallCaps w:val="0"/>
      <w:strike w:val="0"/>
      <w:sz w:val="19"/>
      <w:szCs w:val="19"/>
      <w:u w:val="none"/>
    </w:rPr>
  </w:style>
  <w:style w:type="character" w:customStyle="1" w:styleId="af1">
    <w:name w:val="Подпись к картинке"/>
    <w:basedOn w:val="a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68">
    <w:name w:val="Основной текст (6)"/>
    <w:basedOn w:val="6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43">
    <w:name w:val="Подпись к таблице (4)_"/>
    <w:basedOn w:val="a0"/>
    <w:link w:val="44"/>
    <w:rPr>
      <w:rFonts w:ascii="Times New Roman" w:eastAsia="Times New Roman" w:hAnsi="Times New Roman" w:cs="Times New Roman"/>
      <w:b/>
      <w:bCs/>
      <w:i w:val="0"/>
      <w:iCs w:val="0"/>
      <w:smallCaps w:val="0"/>
      <w:strike w:val="0"/>
      <w:sz w:val="23"/>
      <w:szCs w:val="23"/>
      <w:u w:val="none"/>
    </w:rPr>
  </w:style>
  <w:style w:type="character" w:customStyle="1" w:styleId="45">
    <w:name w:val="Подпись к таблице (4)"/>
    <w:basedOn w:val="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9">
    <w:name w:val="Основной текст (6)"/>
    <w:basedOn w:val="6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66pt">
    <w:name w:val="Основной текст (6) + 6 pt"/>
    <w:basedOn w:val="6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66pt0">
    <w:name w:val="Основной текст (6) + 6 pt"/>
    <w:basedOn w:val="6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66pt1">
    <w:name w:val="Основной текст (6) + 6 pt"/>
    <w:basedOn w:val="6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66pt2">
    <w:name w:val="Основной текст (6) + 6 pt"/>
    <w:basedOn w:val="6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6a">
    <w:name w:val="Основной текст (6) + Полужирный;Курсив"/>
    <w:basedOn w:val="60"/>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af2">
    <w:name w:val="Подпись к таблице"/>
    <w:basedOn w:val="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75pt">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75pt0">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75pt1">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55pt">
    <w:name w:val="Основной текст + 5;5 pt"/>
    <w:basedOn w:val="a4"/>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Impact105pt">
    <w:name w:val="Основной текст + Impact;10;5 pt"/>
    <w:basedOn w:val="a4"/>
    <w:rPr>
      <w:rFonts w:ascii="Impact" w:eastAsia="Impact" w:hAnsi="Impact" w:cs="Impact"/>
      <w:b w:val="0"/>
      <w:bCs w:val="0"/>
      <w:i w:val="0"/>
      <w:iCs w:val="0"/>
      <w:smallCaps w:val="0"/>
      <w:strike w:val="0"/>
      <w:color w:val="000000"/>
      <w:spacing w:val="0"/>
      <w:w w:val="100"/>
      <w:position w:val="0"/>
      <w:sz w:val="21"/>
      <w:szCs w:val="21"/>
      <w:u w:val="none"/>
    </w:rPr>
  </w:style>
  <w:style w:type="paragraph" w:customStyle="1" w:styleId="7">
    <w:name w:val="Основной текст7"/>
    <w:basedOn w:val="a"/>
    <w:link w:val="a4"/>
    <w:pPr>
      <w:shd w:val="clear" w:color="auto" w:fill="FFFFFF"/>
      <w:spacing w:after="300" w:line="326" w:lineRule="exac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before="300" w:after="300" w:line="0" w:lineRule="atLeast"/>
      <w:ind w:hanging="2420"/>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before="420" w:after="300" w:line="0" w:lineRule="atLeast"/>
      <w:ind w:hanging="3900"/>
      <w:jc w:val="both"/>
      <w:outlineLvl w:val="0"/>
    </w:pPr>
    <w:rPr>
      <w:rFonts w:ascii="Times New Roman" w:eastAsia="Times New Roman" w:hAnsi="Times New Roman" w:cs="Times New Roman"/>
      <w:b/>
      <w:bCs/>
      <w:sz w:val="26"/>
      <w:szCs w:val="26"/>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26"/>
      <w:szCs w:val="26"/>
    </w:rPr>
  </w:style>
  <w:style w:type="paragraph" w:customStyle="1" w:styleId="31">
    <w:name w:val="Подпись к таблице (3)"/>
    <w:basedOn w:val="a"/>
    <w:link w:val="30"/>
    <w:pPr>
      <w:shd w:val="clear" w:color="auto" w:fill="FFFFFF"/>
      <w:spacing w:line="326" w:lineRule="exact"/>
      <w:jc w:val="both"/>
    </w:pPr>
    <w:rPr>
      <w:rFonts w:ascii="Times New Roman" w:eastAsia="Times New Roman" w:hAnsi="Times New Roman" w:cs="Times New Roman"/>
      <w:b/>
      <w:bCs/>
      <w:sz w:val="26"/>
      <w:szCs w:val="26"/>
    </w:rPr>
  </w:style>
  <w:style w:type="paragraph" w:customStyle="1" w:styleId="35">
    <w:name w:val="Основной текст (3)"/>
    <w:basedOn w:val="a"/>
    <w:link w:val="34"/>
    <w:pPr>
      <w:shd w:val="clear" w:color="auto" w:fill="FFFFFF"/>
      <w:spacing w:before="60" w:after="420" w:line="0" w:lineRule="atLeast"/>
    </w:pPr>
    <w:rPr>
      <w:rFonts w:ascii="CordiaUPC" w:eastAsia="CordiaUPC" w:hAnsi="CordiaUPC" w:cs="CordiaUPC"/>
      <w:sz w:val="39"/>
      <w:szCs w:val="39"/>
    </w:rPr>
  </w:style>
  <w:style w:type="paragraph" w:customStyle="1" w:styleId="41">
    <w:name w:val="Основной текст (4)"/>
    <w:basedOn w:val="a"/>
    <w:link w:val="40"/>
    <w:pPr>
      <w:shd w:val="clear" w:color="auto" w:fill="FFFFFF"/>
      <w:spacing w:before="420" w:after="240" w:line="0" w:lineRule="atLeast"/>
    </w:pPr>
    <w:rPr>
      <w:rFonts w:ascii="Times New Roman" w:eastAsia="Times New Roman" w:hAnsi="Times New Roman" w:cs="Times New Roman"/>
      <w:b/>
      <w:bCs/>
      <w:sz w:val="23"/>
      <w:szCs w:val="23"/>
    </w:rPr>
  </w:style>
  <w:style w:type="paragraph" w:customStyle="1" w:styleId="51">
    <w:name w:val="Основной текст (5)"/>
    <w:basedOn w:val="a"/>
    <w:link w:val="50"/>
    <w:pPr>
      <w:shd w:val="clear" w:color="auto" w:fill="FFFFFF"/>
      <w:spacing w:before="240" w:line="274" w:lineRule="exact"/>
    </w:pPr>
    <w:rPr>
      <w:rFonts w:ascii="Times New Roman" w:eastAsia="Times New Roman" w:hAnsi="Times New Roman" w:cs="Times New Roman"/>
      <w:sz w:val="23"/>
      <w:szCs w:val="23"/>
    </w:rPr>
  </w:style>
  <w:style w:type="paragraph" w:customStyle="1" w:styleId="61">
    <w:name w:val="Основной текст (6)"/>
    <w:basedOn w:val="a"/>
    <w:link w:val="60"/>
    <w:pPr>
      <w:shd w:val="clear" w:color="auto" w:fill="FFFFFF"/>
      <w:spacing w:before="240" w:line="0" w:lineRule="atLeast"/>
      <w:ind w:hanging="380"/>
    </w:pPr>
    <w:rPr>
      <w:rFonts w:ascii="Times New Roman" w:eastAsia="Times New Roman" w:hAnsi="Times New Roman" w:cs="Times New Roman"/>
      <w:sz w:val="19"/>
      <w:szCs w:val="19"/>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sz w:val="19"/>
      <w:szCs w:val="19"/>
    </w:rPr>
  </w:style>
  <w:style w:type="paragraph" w:customStyle="1" w:styleId="71">
    <w:name w:val="Основной текст (7)"/>
    <w:basedOn w:val="a"/>
    <w:link w:val="70"/>
    <w:pPr>
      <w:shd w:val="clear" w:color="auto" w:fill="FFFFFF"/>
      <w:spacing w:line="0" w:lineRule="atLeast"/>
    </w:pPr>
    <w:rPr>
      <w:rFonts w:ascii="Times New Roman" w:eastAsia="Times New Roman" w:hAnsi="Times New Roman" w:cs="Times New Roman"/>
      <w:b/>
      <w:bCs/>
      <w:sz w:val="19"/>
      <w:szCs w:val="19"/>
    </w:rPr>
  </w:style>
  <w:style w:type="paragraph" w:customStyle="1" w:styleId="27">
    <w:name w:val="Подпись к картинке (2)"/>
    <w:basedOn w:val="a"/>
    <w:link w:val="26"/>
    <w:pPr>
      <w:shd w:val="clear" w:color="auto" w:fill="FFFFFF"/>
      <w:spacing w:line="0" w:lineRule="atLeast"/>
    </w:pPr>
    <w:rPr>
      <w:rFonts w:ascii="Century Gothic" w:eastAsia="Century Gothic" w:hAnsi="Century Gothic" w:cs="Century Gothic"/>
      <w:spacing w:val="-10"/>
      <w:sz w:val="18"/>
      <w:szCs w:val="18"/>
    </w:rPr>
  </w:style>
  <w:style w:type="paragraph" w:customStyle="1" w:styleId="af0">
    <w:name w:val="Подпись к картинке"/>
    <w:basedOn w:val="a"/>
    <w:link w:val="af"/>
    <w:pPr>
      <w:shd w:val="clear" w:color="auto" w:fill="FFFFFF"/>
      <w:spacing w:line="0" w:lineRule="atLeast"/>
    </w:pPr>
    <w:rPr>
      <w:rFonts w:ascii="Times New Roman" w:eastAsia="Times New Roman" w:hAnsi="Times New Roman" w:cs="Times New Roman"/>
      <w:sz w:val="19"/>
      <w:szCs w:val="19"/>
    </w:rPr>
  </w:style>
  <w:style w:type="paragraph" w:customStyle="1" w:styleId="44">
    <w:name w:val="Подпись к таблице (4)"/>
    <w:basedOn w:val="a"/>
    <w:link w:val="43"/>
    <w:pPr>
      <w:shd w:val="clear" w:color="auto" w:fill="FFFFFF"/>
      <w:spacing w:line="278" w:lineRule="exact"/>
      <w:jc w:val="center"/>
    </w:pPr>
    <w:rPr>
      <w:rFonts w:ascii="Times New Roman" w:eastAsia="Times New Roman" w:hAnsi="Times New Roman" w:cs="Times New Roman"/>
      <w:b/>
      <w:bCs/>
      <w:sz w:val="23"/>
      <w:szCs w:val="23"/>
    </w:rPr>
  </w:style>
  <w:style w:type="paragraph" w:styleId="af3">
    <w:name w:val="footer"/>
    <w:basedOn w:val="a"/>
    <w:link w:val="af4"/>
    <w:uiPriority w:val="99"/>
    <w:unhideWhenUsed/>
    <w:rsid w:val="008D7D2F"/>
    <w:pPr>
      <w:tabs>
        <w:tab w:val="center" w:pos="4677"/>
        <w:tab w:val="right" w:pos="9355"/>
      </w:tabs>
    </w:pPr>
  </w:style>
  <w:style w:type="character" w:customStyle="1" w:styleId="af4">
    <w:name w:val="Нижний колонтитул Знак"/>
    <w:basedOn w:val="a0"/>
    <w:link w:val="af3"/>
    <w:uiPriority w:val="99"/>
    <w:rsid w:val="008D7D2F"/>
    <w:rPr>
      <w:color w:val="000000"/>
    </w:rPr>
  </w:style>
  <w:style w:type="paragraph" w:styleId="af5">
    <w:name w:val="header"/>
    <w:basedOn w:val="a"/>
    <w:link w:val="af6"/>
    <w:uiPriority w:val="99"/>
    <w:unhideWhenUsed/>
    <w:rsid w:val="008D7D2F"/>
    <w:pPr>
      <w:tabs>
        <w:tab w:val="center" w:pos="4677"/>
        <w:tab w:val="right" w:pos="9355"/>
      </w:tabs>
    </w:pPr>
  </w:style>
  <w:style w:type="character" w:customStyle="1" w:styleId="af6">
    <w:name w:val="Верхний колонтитул Знак"/>
    <w:basedOn w:val="a0"/>
    <w:link w:val="af5"/>
    <w:uiPriority w:val="99"/>
    <w:rsid w:val="008D7D2F"/>
    <w:rPr>
      <w:color w:val="000000"/>
    </w:rPr>
  </w:style>
  <w:style w:type="paragraph" w:styleId="af7">
    <w:name w:val="Balloon Text"/>
    <w:basedOn w:val="a"/>
    <w:link w:val="af8"/>
    <w:uiPriority w:val="99"/>
    <w:semiHidden/>
    <w:unhideWhenUsed/>
    <w:rsid w:val="0064299E"/>
    <w:rPr>
      <w:rFonts w:ascii="Segoe UI" w:hAnsi="Segoe UI" w:cs="Segoe UI"/>
      <w:sz w:val="18"/>
      <w:szCs w:val="18"/>
    </w:rPr>
  </w:style>
  <w:style w:type="character" w:customStyle="1" w:styleId="af8">
    <w:name w:val="Текст выноски Знак"/>
    <w:basedOn w:val="a0"/>
    <w:link w:val="af7"/>
    <w:uiPriority w:val="99"/>
    <w:semiHidden/>
    <w:rsid w:val="0064299E"/>
    <w:rPr>
      <w:rFonts w:ascii="Segoe UI" w:hAnsi="Segoe UI" w:cs="Segoe UI"/>
      <w:color w:val="000000"/>
      <w:sz w:val="18"/>
      <w:szCs w:val="18"/>
    </w:rPr>
  </w:style>
  <w:style w:type="paragraph" w:styleId="af9">
    <w:name w:val="List Paragraph"/>
    <w:basedOn w:val="a"/>
    <w:uiPriority w:val="34"/>
    <w:qFormat/>
    <w:rsid w:val="0062339B"/>
    <w:pPr>
      <w:ind w:left="720"/>
      <w:contextualSpacing/>
    </w:pPr>
  </w:style>
  <w:style w:type="character" w:customStyle="1" w:styleId="110">
    <w:name w:val="Основной текст + 11"/>
    <w:aliases w:val="5 pt"/>
    <w:basedOn w:val="a4"/>
    <w:rsid w:val="0013523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31469">
      <w:bodyDiv w:val="1"/>
      <w:marLeft w:val="0"/>
      <w:marRight w:val="0"/>
      <w:marTop w:val="0"/>
      <w:marBottom w:val="0"/>
      <w:divBdr>
        <w:top w:val="none" w:sz="0" w:space="0" w:color="auto"/>
        <w:left w:val="none" w:sz="0" w:space="0" w:color="auto"/>
        <w:bottom w:val="none" w:sz="0" w:space="0" w:color="auto"/>
        <w:right w:val="none" w:sz="0" w:space="0" w:color="auto"/>
      </w:divBdr>
    </w:div>
    <w:div w:id="1401126427">
      <w:bodyDiv w:val="1"/>
      <w:marLeft w:val="0"/>
      <w:marRight w:val="0"/>
      <w:marTop w:val="0"/>
      <w:marBottom w:val="0"/>
      <w:divBdr>
        <w:top w:val="none" w:sz="0" w:space="0" w:color="auto"/>
        <w:left w:val="none" w:sz="0" w:space="0" w:color="auto"/>
        <w:bottom w:val="none" w:sz="0" w:space="0" w:color="auto"/>
        <w:right w:val="none" w:sz="0" w:space="0" w:color="auto"/>
      </w:divBdr>
    </w:div>
    <w:div w:id="1954167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5B6F1-2890-459B-BBD5-0AADEE2C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27</Pages>
  <Words>11327</Words>
  <Characters>64565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Перу Татьяна Николаевна</dc:creator>
  <cp:lastModifiedBy>Перу Татьяна Николаевна</cp:lastModifiedBy>
  <cp:revision>58</cp:revision>
  <cp:lastPrinted>2022-03-01T08:08:00Z</cp:lastPrinted>
  <dcterms:created xsi:type="dcterms:W3CDTF">2022-02-07T11:33:00Z</dcterms:created>
  <dcterms:modified xsi:type="dcterms:W3CDTF">2022-03-02T07:35:00Z</dcterms:modified>
</cp:coreProperties>
</file>