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B8004A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.25pt;height:59.8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6A269E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___</w:t>
            </w:r>
            <w:r w:rsidR="006A269E">
              <w:t>20 июля 2016 года</w:t>
            </w:r>
            <w:r>
              <w:t>____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6A269E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="006A269E">
              <w:t>573</w:t>
            </w:r>
            <w:r w:rsidRPr="00647B5B">
              <w:t>_</w:t>
            </w:r>
            <w:r>
              <w:t>_</w:t>
            </w:r>
            <w:r w:rsidRPr="00647B5B">
              <w:t>____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2F394A" w:rsidRDefault="002F394A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AB5ECA">
              <w:rPr>
                <w:b/>
                <w:i/>
              </w:rPr>
              <w:t>О введении в действие нормативных документов по стандартизации</w:t>
            </w:r>
            <w:r>
              <w:rPr>
                <w:b/>
                <w:i/>
              </w:rPr>
              <w:t xml:space="preserve"> </w:t>
            </w:r>
            <w:r w:rsidRPr="00AB5ECA">
              <w:rPr>
                <w:b/>
                <w:i/>
              </w:rPr>
              <w:t>на территории</w:t>
            </w:r>
          </w:p>
          <w:p w:rsidR="001230D3" w:rsidRDefault="002F394A" w:rsidP="008D57BC">
            <w:pPr>
              <w:ind w:left="33" w:right="-1"/>
              <w:rPr>
                <w:b/>
                <w:i/>
              </w:rPr>
            </w:pPr>
            <w:r w:rsidRPr="00AB5ECA">
              <w:rPr>
                <w:b/>
                <w:i/>
              </w:rPr>
              <w:t>Приднестровской Молдавской Республики</w:t>
            </w:r>
          </w:p>
          <w:p w:rsidR="006A269E" w:rsidRDefault="006A269E" w:rsidP="008D57BC">
            <w:pPr>
              <w:ind w:left="33" w:right="-1"/>
              <w:rPr>
                <w:b/>
                <w:i/>
              </w:rPr>
            </w:pPr>
          </w:p>
          <w:p w:rsidR="006A269E" w:rsidRDefault="006A269E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(опубликование в газете «Приднестровье </w:t>
            </w:r>
          </w:p>
          <w:p w:rsidR="006A269E" w:rsidRDefault="006A269E" w:rsidP="008D57BC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от      июля 2016 года №      </w:t>
            </w:r>
          </w:p>
          <w:permEnd w:id="0"/>
          <w:p w:rsidR="006A269E" w:rsidRPr="00135AF9" w:rsidRDefault="006A269E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6A73FC" w:rsidRPr="00AB5ECA" w:rsidRDefault="006A73FC" w:rsidP="00DB6111">
      <w:pPr>
        <w:ind w:left="0" w:firstLine="709"/>
        <w:jc w:val="both"/>
      </w:pPr>
      <w:permStart w:id="1" w:edGrp="everyone"/>
      <w:r w:rsidRPr="00AB5ECA"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</w:t>
      </w:r>
      <w:r w:rsidR="00D743E1" w:rsidRPr="00DB6111">
        <w:t>Постановлением Правительства Приднестровской Молдавской Республики от 3 июня 2016 года №134 «Об утверждении Положения, структуры и предельной штатной численности  Министерства регионального развития Приднестровской Молдавской Республики» (САЗ</w:t>
      </w:r>
      <w:r w:rsidR="00DB6111" w:rsidRPr="00DB6111">
        <w:t xml:space="preserve"> 16-22</w:t>
      </w:r>
      <w:r w:rsidR="00D743E1" w:rsidRPr="00DB6111">
        <w:t>),</w:t>
      </w:r>
      <w:r w:rsidRPr="00AB5ECA">
        <w:t xml:space="preserve"> на основании ходатайства ГУП «Институт технического регулирования и метрологии» в целях актуализации нормативной базы стандартов, </w:t>
      </w:r>
      <w:r w:rsidRPr="004604A3">
        <w:rPr>
          <w:b/>
        </w:rPr>
        <w:t>п</w:t>
      </w:r>
      <w:r w:rsidR="004604A3">
        <w:rPr>
          <w:b/>
        </w:rPr>
        <w:t xml:space="preserve"> </w:t>
      </w:r>
      <w:r w:rsidRPr="004604A3">
        <w:rPr>
          <w:b/>
        </w:rPr>
        <w:t>р</w:t>
      </w:r>
      <w:r w:rsidR="004604A3">
        <w:rPr>
          <w:b/>
        </w:rPr>
        <w:t xml:space="preserve"> </w:t>
      </w:r>
      <w:r w:rsidRPr="004604A3">
        <w:rPr>
          <w:b/>
        </w:rPr>
        <w:t>и</w:t>
      </w:r>
      <w:r w:rsidR="004604A3">
        <w:rPr>
          <w:b/>
        </w:rPr>
        <w:t xml:space="preserve"> </w:t>
      </w:r>
      <w:r w:rsidRPr="004604A3">
        <w:rPr>
          <w:b/>
        </w:rPr>
        <w:t>к</w:t>
      </w:r>
      <w:r w:rsidR="004604A3">
        <w:rPr>
          <w:b/>
        </w:rPr>
        <w:t xml:space="preserve"> </w:t>
      </w:r>
      <w:r w:rsidRPr="004604A3">
        <w:rPr>
          <w:b/>
        </w:rPr>
        <w:t>а</w:t>
      </w:r>
      <w:r w:rsidR="004604A3">
        <w:rPr>
          <w:b/>
        </w:rPr>
        <w:t xml:space="preserve"> </w:t>
      </w:r>
      <w:r w:rsidRPr="004604A3">
        <w:rPr>
          <w:b/>
        </w:rPr>
        <w:t>з</w:t>
      </w:r>
      <w:r w:rsidR="004604A3">
        <w:rPr>
          <w:b/>
        </w:rPr>
        <w:t xml:space="preserve"> </w:t>
      </w:r>
      <w:r w:rsidRPr="004604A3">
        <w:rPr>
          <w:b/>
        </w:rPr>
        <w:t>ы</w:t>
      </w:r>
      <w:r w:rsidR="004604A3">
        <w:rPr>
          <w:b/>
        </w:rPr>
        <w:t xml:space="preserve"> </w:t>
      </w:r>
      <w:r w:rsidRPr="004604A3">
        <w:rPr>
          <w:b/>
        </w:rPr>
        <w:t>в</w:t>
      </w:r>
      <w:r w:rsidR="004604A3">
        <w:rPr>
          <w:b/>
        </w:rPr>
        <w:t xml:space="preserve"> </w:t>
      </w:r>
      <w:r w:rsidRPr="004604A3">
        <w:rPr>
          <w:b/>
        </w:rPr>
        <w:t>а</w:t>
      </w:r>
      <w:r w:rsidR="004604A3">
        <w:rPr>
          <w:b/>
        </w:rPr>
        <w:t xml:space="preserve"> </w:t>
      </w:r>
      <w:r w:rsidRPr="004604A3">
        <w:rPr>
          <w:b/>
        </w:rPr>
        <w:t>ю</w:t>
      </w:r>
      <w:r w:rsidRPr="00AB5ECA">
        <w:t>:</w:t>
      </w:r>
    </w:p>
    <w:p w:rsidR="006A73FC" w:rsidRPr="004434D9" w:rsidRDefault="006A73FC" w:rsidP="00B94319">
      <w:pPr>
        <w:ind w:left="0" w:firstLine="709"/>
        <w:jc w:val="both"/>
      </w:pPr>
      <w:r w:rsidRPr="004434D9">
        <w:t>1.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6A73FC" w:rsidRPr="009B3F42" w:rsidRDefault="006A73FC" w:rsidP="00B94319">
      <w:pPr>
        <w:ind w:left="0" w:firstLine="709"/>
        <w:jc w:val="both"/>
      </w:pPr>
      <w:r w:rsidRPr="004434D9">
        <w:t>а</w:t>
      </w:r>
      <w:r w:rsidRPr="009B3F42">
        <w:t>) без редакционных изменений:</w:t>
      </w:r>
    </w:p>
    <w:p w:rsidR="006A73FC" w:rsidRPr="00FE1656" w:rsidRDefault="006A73FC" w:rsidP="00B94319">
      <w:pPr>
        <w:ind w:left="0" w:firstLine="709"/>
        <w:jc w:val="both"/>
      </w:pPr>
      <w:r w:rsidRPr="00FE1656">
        <w:t>1) ГОСТ EN 397-2012 «Система стандартов безопасности труда. Каски защитные. Общие технические требования. Методы испытаний»;</w:t>
      </w:r>
    </w:p>
    <w:p w:rsidR="006A73FC" w:rsidRPr="004434D9" w:rsidRDefault="006A73FC" w:rsidP="00B94319">
      <w:pPr>
        <w:ind w:left="0" w:firstLine="709"/>
        <w:jc w:val="both"/>
      </w:pPr>
      <w:r w:rsidRPr="0096309F">
        <w:t>2)</w:t>
      </w:r>
      <w:r w:rsidRPr="004434D9">
        <w:t xml:space="preserve"> ГОСТ IEC/TS 61000-3-5-2013 «Совместимость технических средств электромагнитная. Ограничение колебаний напряжения и фликера, вызываемых техническими средствами с номинальным током более 75 А, подключаемыми к низковольтным системам электроснабжения. Нормы и методы испытаний»</w:t>
      </w:r>
      <w:r>
        <w:t>;</w:t>
      </w:r>
    </w:p>
    <w:p w:rsidR="006A73FC" w:rsidRPr="004434D9" w:rsidRDefault="006A73FC" w:rsidP="00B94319">
      <w:pPr>
        <w:ind w:left="0" w:firstLine="709"/>
        <w:jc w:val="both"/>
      </w:pPr>
      <w:r w:rsidRPr="009B3F42">
        <w:t>б</w:t>
      </w:r>
      <w:r w:rsidRPr="004434D9">
        <w:t>) с редакционными изменениями, соответствующими требованиям законодательства Приднестровской Молдавской Республики:</w:t>
      </w:r>
    </w:p>
    <w:p w:rsidR="006A73FC" w:rsidRPr="00671AB8" w:rsidRDefault="006A73FC" w:rsidP="00B94319">
      <w:pPr>
        <w:ind w:left="0" w:firstLine="709"/>
        <w:jc w:val="both"/>
      </w:pPr>
      <w:r w:rsidRPr="00671AB8">
        <w:t>1) ГОСТ 12.1.003-2014 «Система стандартов безопасности труда. Шум. Общие требования безопасности»;</w:t>
      </w:r>
    </w:p>
    <w:p w:rsidR="006A73FC" w:rsidRPr="00967D87" w:rsidRDefault="006A73FC" w:rsidP="00B94319">
      <w:pPr>
        <w:ind w:left="0" w:firstLine="709"/>
        <w:jc w:val="both"/>
      </w:pPr>
      <w:r w:rsidRPr="00967D87">
        <w:t>2) ГОСТ 12.4.275-2014 (</w:t>
      </w:r>
      <w:r w:rsidRPr="00967D87">
        <w:rPr>
          <w:lang w:val="en-US"/>
        </w:rPr>
        <w:t>EN</w:t>
      </w:r>
      <w:r w:rsidRPr="00967D87">
        <w:t xml:space="preserve"> 13819-1:2002) «Система стандартов безопасности труда. Средства индивидуальной защиты органа слуха. Общие технические требования. Методы испытаний»; </w:t>
      </w:r>
    </w:p>
    <w:p w:rsidR="006A73FC" w:rsidRPr="00671AB8" w:rsidRDefault="006A73FC" w:rsidP="00B94319">
      <w:pPr>
        <w:ind w:left="0" w:firstLine="709"/>
        <w:jc w:val="both"/>
      </w:pPr>
      <w:r w:rsidRPr="00671AB8">
        <w:t>3) ГОСТ ISO 3745-2014 «Акустика. Определение уровней звуковой мощности и звуковой энергии источников шума по звуковому давлению. Точные методы для заглушенных и полузаглушенных камер»;</w:t>
      </w:r>
    </w:p>
    <w:p w:rsidR="006A73FC" w:rsidRPr="00967D87" w:rsidRDefault="006A73FC" w:rsidP="006A73FC">
      <w:pPr>
        <w:ind w:left="0" w:firstLine="709"/>
        <w:jc w:val="both"/>
      </w:pPr>
      <w:r w:rsidRPr="00967D87">
        <w:lastRenderedPageBreak/>
        <w:t xml:space="preserve">4) ГОСТ ИСО 11205-2006 «Шум машин. Определение уровней звукового давления излучения на рабочем месте и в других заданных точках по интенсивности звука. Технический метод»; </w:t>
      </w:r>
    </w:p>
    <w:p w:rsidR="006A73FC" w:rsidRPr="0096309F" w:rsidRDefault="006A73FC" w:rsidP="006A73FC">
      <w:pPr>
        <w:ind w:left="0" w:firstLine="709"/>
        <w:jc w:val="both"/>
      </w:pPr>
      <w:r w:rsidRPr="0096309F">
        <w:t xml:space="preserve">5) ГОСТ EN 13819-2-2014 «Система стандартов безопасности труда. Средства индивидуальной защиты органа слуха. Акустические методы испытаний»; </w:t>
      </w:r>
    </w:p>
    <w:p w:rsidR="006A73FC" w:rsidRPr="00671AB8" w:rsidRDefault="006A73FC" w:rsidP="006A73FC">
      <w:pPr>
        <w:ind w:left="0" w:firstLine="709"/>
        <w:jc w:val="both"/>
      </w:pPr>
      <w:r>
        <w:t>6</w:t>
      </w:r>
      <w:r w:rsidRPr="00671AB8">
        <w:t>) ГОСТ 30690-2000 «Экраны акустические передвижные. Методы определения ослабления звука в условиях эксплуатации»;</w:t>
      </w:r>
    </w:p>
    <w:p w:rsidR="006A73FC" w:rsidRPr="00671AB8" w:rsidRDefault="006A73FC" w:rsidP="006A73FC">
      <w:pPr>
        <w:ind w:left="0" w:firstLine="709"/>
        <w:jc w:val="both"/>
      </w:pPr>
      <w:r>
        <w:t>7</w:t>
      </w:r>
      <w:r w:rsidRPr="00671AB8">
        <w:t>) ГОСТ 31249-2004 (ИСО 14257:2001) «Акустика. Построение и параметрическое описание линий пространственного распределения звука в рабочих помещениях для оценки их акустических характеристик»;</w:t>
      </w:r>
    </w:p>
    <w:p w:rsidR="006A73FC" w:rsidRPr="00671AB8" w:rsidRDefault="006A73FC" w:rsidP="006A73FC">
      <w:pPr>
        <w:ind w:left="0" w:firstLine="709"/>
        <w:jc w:val="both"/>
      </w:pPr>
      <w:r>
        <w:t>8</w:t>
      </w:r>
      <w:r w:rsidRPr="00897159">
        <w:t xml:space="preserve">) </w:t>
      </w:r>
      <w:r w:rsidRPr="00671AB8">
        <w:t>ГОСТ 31296.1-2005 (ИСО 1996-1:2003) «Шум. Описание, измерение и оценка шума на местности. Часть 1. Основные величины и процедуры оценки»;</w:t>
      </w:r>
    </w:p>
    <w:p w:rsidR="006A73FC" w:rsidRPr="00671AB8" w:rsidRDefault="006A73FC" w:rsidP="006A73FC">
      <w:pPr>
        <w:ind w:left="0" w:firstLine="709"/>
        <w:jc w:val="both"/>
      </w:pPr>
      <w:r>
        <w:t>9</w:t>
      </w:r>
      <w:r w:rsidRPr="00671AB8">
        <w:t>) ГОСТ 31296.2-2006 (ИСО 1996-2:2007) «Шум. Описание, измерение и оценка шума на местности. Часть 2. Определение уровней звукового давления»;</w:t>
      </w:r>
    </w:p>
    <w:p w:rsidR="006A73FC" w:rsidRPr="00F74BF5" w:rsidRDefault="006A73FC" w:rsidP="006A73FC">
      <w:pPr>
        <w:ind w:left="0" w:firstLine="709"/>
        <w:jc w:val="both"/>
      </w:pPr>
      <w:r w:rsidRPr="00F74BF5">
        <w:t>10) ГОСТ 31301-2005 (ИСО 15664:2001) «Шум. Планирование мероприятий по управлению шумом установок и производств, работающих под открытым небом»;</w:t>
      </w:r>
    </w:p>
    <w:p w:rsidR="006A73FC" w:rsidRPr="00FE1656" w:rsidRDefault="006A73FC" w:rsidP="006A73FC">
      <w:pPr>
        <w:ind w:left="0" w:firstLine="709"/>
        <w:jc w:val="both"/>
      </w:pPr>
      <w:r>
        <w:t>11</w:t>
      </w:r>
      <w:r w:rsidRPr="00FE1656">
        <w:t>) ГОСТ 31327-2006</w:t>
      </w:r>
      <w:r>
        <w:t xml:space="preserve"> </w:t>
      </w:r>
      <w:r w:rsidRPr="00415E4C">
        <w:t>(</w:t>
      </w:r>
      <w:r>
        <w:t>ИСО</w:t>
      </w:r>
      <w:r w:rsidRPr="00415E4C">
        <w:t xml:space="preserve"> </w:t>
      </w:r>
      <w:r>
        <w:t>11689:1996</w:t>
      </w:r>
      <w:r w:rsidRPr="00415E4C">
        <w:t>)</w:t>
      </w:r>
      <w:r>
        <w:rPr>
          <w:color w:val="FF0000"/>
        </w:rPr>
        <w:t xml:space="preserve"> </w:t>
      </w:r>
      <w:r w:rsidRPr="00FE1656">
        <w:t>«Шум машин. Метод сравнения данны</w:t>
      </w:r>
      <w:r w:rsidR="00DB6111">
        <w:t>х по шуму машин и оборудования».</w:t>
      </w:r>
    </w:p>
    <w:p w:rsidR="006A73FC" w:rsidRPr="0058322D" w:rsidRDefault="006A73FC" w:rsidP="0062612A">
      <w:pPr>
        <w:ind w:left="0" w:firstLine="709"/>
        <w:jc w:val="both"/>
      </w:pPr>
      <w:r w:rsidRPr="0058322D">
        <w:t>2. 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6A73FC" w:rsidRDefault="006A73FC" w:rsidP="0062612A">
      <w:pPr>
        <w:ind w:left="0" w:firstLine="709"/>
        <w:jc w:val="both"/>
      </w:pPr>
      <w:r>
        <w:t>а</w:t>
      </w:r>
      <w:r w:rsidRPr="00FE1656">
        <w:t>) без редакционных изменений</w:t>
      </w:r>
      <w:r>
        <w:t>:</w:t>
      </w:r>
      <w:r w:rsidRPr="00AB5ECA">
        <w:t xml:space="preserve"> </w:t>
      </w:r>
    </w:p>
    <w:p w:rsidR="006A73FC" w:rsidRPr="000F3B23" w:rsidRDefault="006A73FC" w:rsidP="0062612A">
      <w:pPr>
        <w:ind w:left="0" w:firstLine="709"/>
        <w:jc w:val="both"/>
      </w:pPr>
      <w:r w:rsidRPr="000F3B23">
        <w:t>ГОСТ ПМР ГОСТ Р ИСО 226-2016 «Акустика. Стандартные кривые равной громкости»</w:t>
      </w:r>
      <w:r>
        <w:t>,</w:t>
      </w:r>
      <w:r w:rsidRPr="00520FF4">
        <w:rPr>
          <w:color w:val="FF0000"/>
        </w:rPr>
        <w:t xml:space="preserve"> </w:t>
      </w:r>
      <w:r w:rsidRPr="0058322D">
        <w:t>гармонизированный с ГОСТ Р ИСО 226-2009;</w:t>
      </w:r>
      <w:r>
        <w:t xml:space="preserve"> </w:t>
      </w:r>
    </w:p>
    <w:p w:rsidR="006A73FC" w:rsidRPr="0058322D" w:rsidRDefault="006A73FC" w:rsidP="0062612A">
      <w:pPr>
        <w:ind w:left="0" w:firstLine="709"/>
        <w:jc w:val="both"/>
      </w:pPr>
      <w:r w:rsidRPr="0058322D">
        <w:t>б) с редакционными изменениями, соответствующими требованиям законодательства Приднестровской Молдавской Республики:</w:t>
      </w:r>
    </w:p>
    <w:p w:rsidR="006A73FC" w:rsidRDefault="006A73FC" w:rsidP="0062612A">
      <w:pPr>
        <w:ind w:left="0" w:firstLine="709"/>
        <w:jc w:val="both"/>
        <w:rPr>
          <w:color w:val="7030A0"/>
        </w:rPr>
      </w:pPr>
      <w:r w:rsidRPr="0020716C">
        <w:t>1) ГОСТ ПМР ГОСТ Р 8.714-2016 (МЭК 61260:1995) «Государственная система обеспечения единства измерений. Фильтры полосовые октавные и на доли октавы. Технические требования и методы испытаний»,</w:t>
      </w:r>
      <w:r>
        <w:rPr>
          <w:color w:val="7030A0"/>
        </w:rPr>
        <w:t xml:space="preserve"> </w:t>
      </w:r>
      <w:r w:rsidRPr="0058322D">
        <w:t>с гармонизированный с ГОСТ Р 8.714-2010</w:t>
      </w:r>
      <w:r>
        <w:rPr>
          <w:color w:val="FF0000"/>
        </w:rPr>
        <w:t xml:space="preserve"> </w:t>
      </w:r>
      <w:r w:rsidRPr="0020716C">
        <w:t>(МЭК 61260:1995)</w:t>
      </w:r>
      <w:r w:rsidRPr="00671AB8">
        <w:rPr>
          <w:color w:val="7030A0"/>
        </w:rPr>
        <w:t>;</w:t>
      </w:r>
      <w:r>
        <w:rPr>
          <w:color w:val="7030A0"/>
        </w:rPr>
        <w:t xml:space="preserve"> </w:t>
      </w:r>
    </w:p>
    <w:p w:rsidR="006A73FC" w:rsidRPr="0058322D" w:rsidRDefault="006A73FC" w:rsidP="0062612A">
      <w:pPr>
        <w:ind w:left="0" w:firstLine="709"/>
        <w:jc w:val="both"/>
      </w:pPr>
      <w:r w:rsidRPr="0058322D">
        <w:t>2) ГОСТ ПМР ГОСТ Р 12.4.211-2016 (ИСО 4869-1-89) «Система стандартов безопасности труда. Средства индивидуальной защиты органа слуха. Противошумы. Субъективный метод измерения поглощения шума», гармонизированный с ГОСТ Р 12.4.211-99 (ИСО 4869-1-89);</w:t>
      </w:r>
    </w:p>
    <w:p w:rsidR="004C5913" w:rsidRDefault="006A73FC" w:rsidP="0062612A">
      <w:pPr>
        <w:ind w:left="0" w:firstLine="709"/>
        <w:jc w:val="both"/>
        <w:rPr>
          <w:color w:val="FF0000"/>
        </w:rPr>
      </w:pPr>
      <w:r w:rsidRPr="004575DF">
        <w:t>3) ГОСТ ПМР ГОСТ Р 12.4.212-2016</w:t>
      </w:r>
      <w:r>
        <w:t xml:space="preserve"> </w:t>
      </w:r>
      <w:r w:rsidRPr="00A965A6">
        <w:t xml:space="preserve">(ИСО 4869-2-94) </w:t>
      </w:r>
      <w:r w:rsidRPr="004575DF">
        <w:rPr>
          <w:color w:val="FF0000"/>
        </w:rPr>
        <w:t xml:space="preserve"> </w:t>
      </w:r>
      <w:r w:rsidRPr="004575DF">
        <w:t>«Система стандартов безопасности труда. Средства индивидуальной защиты органа слуха. Противошумы. Оценка результирующего значения А-корректированных уровней звукового давления при использовании средств индивидуальной защиты от шума»</w:t>
      </w:r>
      <w:r>
        <w:rPr>
          <w:color w:val="7030A0"/>
        </w:rPr>
        <w:t>,</w:t>
      </w:r>
      <w:r w:rsidRPr="00520FF4">
        <w:rPr>
          <w:color w:val="FF0000"/>
        </w:rPr>
        <w:t xml:space="preserve"> </w:t>
      </w:r>
      <w:r w:rsidRPr="00385F32">
        <w:t>гармонизированный с Г</w:t>
      </w:r>
      <w:r w:rsidRPr="004575DF">
        <w:t>ОСТ Р 12.4.212-</w:t>
      </w:r>
      <w:r>
        <w:t xml:space="preserve">99 </w:t>
      </w:r>
      <w:r w:rsidRPr="00A965A6">
        <w:t>(ИСО 4869-2-94)</w:t>
      </w:r>
      <w:r>
        <w:t>;</w:t>
      </w:r>
      <w:r w:rsidRPr="004575DF">
        <w:rPr>
          <w:color w:val="FF0000"/>
        </w:rPr>
        <w:t xml:space="preserve"> </w:t>
      </w:r>
    </w:p>
    <w:p w:rsidR="006A73FC" w:rsidRPr="0058322D" w:rsidRDefault="006A73FC" w:rsidP="0062612A">
      <w:pPr>
        <w:ind w:left="0" w:firstLine="709"/>
        <w:jc w:val="both"/>
      </w:pPr>
      <w:r w:rsidRPr="0058322D">
        <w:t>4) ГОСТ ПМР ГОСТ Р 12.4.213-2016 (ИСО 4869-3-89) Система стандартов безопасности труда. Средства индивидуальной защиты органа слуха. Противошумы. Упрощенный метод измерения акустической эффективности противошумных наушников для оценки качества», гармонизированный с ГОСТ Р 12.4.213-99 (ИСО 4869-3-89);</w:t>
      </w:r>
    </w:p>
    <w:p w:rsidR="006A73FC" w:rsidRDefault="006A73FC" w:rsidP="0062612A">
      <w:pPr>
        <w:ind w:left="0" w:firstLine="709"/>
        <w:jc w:val="both"/>
        <w:rPr>
          <w:color w:val="7030A0"/>
        </w:rPr>
      </w:pPr>
      <w:r>
        <w:t>5</w:t>
      </w:r>
      <w:r w:rsidRPr="00416F7C">
        <w:t>) ГОСТ ПМР ГОСТ Р ИСО 3382-1-2016 «Акустика. Измерение акустических параметров помещений. Часть 1. Зрительные залы»</w:t>
      </w:r>
      <w:r>
        <w:t>,</w:t>
      </w:r>
      <w:r w:rsidRPr="00520FF4">
        <w:rPr>
          <w:color w:val="FF0000"/>
        </w:rPr>
        <w:t xml:space="preserve"> </w:t>
      </w:r>
      <w:r w:rsidRPr="00385F32">
        <w:t>гармонизированный с ГОСТ</w:t>
      </w:r>
      <w:r w:rsidRPr="00416F7C">
        <w:t xml:space="preserve"> Р ИСО 3382-1-201</w:t>
      </w:r>
      <w:r>
        <w:t>3</w:t>
      </w:r>
      <w:r w:rsidRPr="00671AB8">
        <w:rPr>
          <w:color w:val="7030A0"/>
        </w:rPr>
        <w:t>;</w:t>
      </w:r>
      <w:r>
        <w:rPr>
          <w:color w:val="7030A0"/>
        </w:rPr>
        <w:t xml:space="preserve"> </w:t>
      </w:r>
    </w:p>
    <w:p w:rsidR="006A73FC" w:rsidRPr="00671AB8" w:rsidRDefault="006A73FC" w:rsidP="0062612A">
      <w:pPr>
        <w:ind w:left="0" w:firstLine="709"/>
        <w:jc w:val="both"/>
        <w:rPr>
          <w:color w:val="7030A0"/>
        </w:rPr>
      </w:pPr>
      <w:r>
        <w:t>6</w:t>
      </w:r>
      <w:r w:rsidRPr="00F7048F">
        <w:t>)</w:t>
      </w:r>
      <w:r w:rsidRPr="00671AB8">
        <w:rPr>
          <w:color w:val="7030A0"/>
        </w:rPr>
        <w:t xml:space="preserve"> </w:t>
      </w:r>
      <w:r w:rsidRPr="00F7048F">
        <w:t>ГОСТ ПМР ГОСТ Р ИСО 3382-2-2016 «Акустика. Измерение акустических параметров помещений. Часть 2. Время реверберации обычных помещений»</w:t>
      </w:r>
      <w:r>
        <w:t>,</w:t>
      </w:r>
      <w:r w:rsidRPr="00520FF4">
        <w:rPr>
          <w:color w:val="FF0000"/>
        </w:rPr>
        <w:t xml:space="preserve"> </w:t>
      </w:r>
      <w:r w:rsidRPr="00385F32">
        <w:t>гармонизированный с Г</w:t>
      </w:r>
      <w:r w:rsidRPr="00F7048F">
        <w:t>ОСТ Р ИСО 3382-2-20</w:t>
      </w:r>
      <w:r>
        <w:t>13</w:t>
      </w:r>
      <w:r w:rsidRPr="00671AB8">
        <w:rPr>
          <w:color w:val="7030A0"/>
        </w:rPr>
        <w:t>;</w:t>
      </w:r>
    </w:p>
    <w:p w:rsidR="006A73FC" w:rsidRPr="00671AB8" w:rsidRDefault="006A73FC" w:rsidP="0062612A">
      <w:pPr>
        <w:ind w:left="0" w:firstLine="709"/>
        <w:jc w:val="both"/>
        <w:rPr>
          <w:color w:val="7030A0"/>
        </w:rPr>
      </w:pPr>
      <w:r>
        <w:t>7</w:t>
      </w:r>
      <w:r w:rsidRPr="009F642B">
        <w:t>) ГОСТ ПМР ГОСТ Р ИСО 3741-2016 «Акустика. Определение уровней звуковой мощности и звуковой энергии источников шума по звуковому давлению. Точные методы для реверберационных камер»</w:t>
      </w:r>
      <w:r>
        <w:t>,</w:t>
      </w:r>
      <w:r w:rsidRPr="00520FF4">
        <w:rPr>
          <w:color w:val="FF0000"/>
        </w:rPr>
        <w:t xml:space="preserve"> </w:t>
      </w:r>
      <w:r w:rsidRPr="00385F32">
        <w:t xml:space="preserve">гармонизированный с </w:t>
      </w:r>
      <w:r w:rsidRPr="009F642B">
        <w:t>ГОСТ Р ИСО 3741-201</w:t>
      </w:r>
      <w:r>
        <w:t>3</w:t>
      </w:r>
      <w:r w:rsidRPr="00671AB8">
        <w:rPr>
          <w:color w:val="7030A0"/>
        </w:rPr>
        <w:t>;</w:t>
      </w:r>
    </w:p>
    <w:p w:rsidR="006A73FC" w:rsidRPr="00A34F2A" w:rsidRDefault="006A73FC" w:rsidP="0062612A">
      <w:pPr>
        <w:ind w:left="0" w:firstLine="709"/>
        <w:jc w:val="both"/>
        <w:rPr>
          <w:color w:val="FF0000"/>
        </w:rPr>
      </w:pPr>
      <w:r>
        <w:t>8</w:t>
      </w:r>
      <w:r w:rsidRPr="00BD3CAB">
        <w:t xml:space="preserve">) ГОСТ ПМР ГОСТ Р ИСО 3743-1-2016 «Акустика. Определение уровней звуковой мощности и звуковой энергии источников шума по звуковому давлению. Технические методы для малых переносных источников шума в реверберационных полях. Часть 1. Метод </w:t>
      </w:r>
      <w:r w:rsidRPr="00BD3CAB">
        <w:lastRenderedPageBreak/>
        <w:t>сравнения для испытательного помещения с жесткими стенами»</w:t>
      </w:r>
      <w:r>
        <w:t>,</w:t>
      </w:r>
      <w:r w:rsidRPr="00520FF4">
        <w:rPr>
          <w:color w:val="FF0000"/>
        </w:rPr>
        <w:t xml:space="preserve"> </w:t>
      </w:r>
      <w:r w:rsidRPr="00385F32">
        <w:t>гармонизированный с ГОСТ</w:t>
      </w:r>
      <w:r w:rsidRPr="00BD3CAB">
        <w:t xml:space="preserve"> Р ИСО 3743-1-201</w:t>
      </w:r>
      <w:r>
        <w:t>3</w:t>
      </w:r>
      <w:r w:rsidRPr="00671AB8">
        <w:rPr>
          <w:color w:val="7030A0"/>
        </w:rPr>
        <w:t>;</w:t>
      </w:r>
      <w:r w:rsidRPr="00A34F2A">
        <w:rPr>
          <w:color w:val="FF0000"/>
        </w:rPr>
        <w:t xml:space="preserve"> </w:t>
      </w:r>
    </w:p>
    <w:p w:rsidR="006A73FC" w:rsidRPr="00671AB8" w:rsidRDefault="006A73FC" w:rsidP="0062612A">
      <w:pPr>
        <w:ind w:left="0" w:firstLine="709"/>
        <w:jc w:val="both"/>
        <w:rPr>
          <w:color w:val="7030A0"/>
        </w:rPr>
      </w:pPr>
      <w:r>
        <w:t>9</w:t>
      </w:r>
      <w:r w:rsidRPr="00702098">
        <w:t>) ГОСТ ПМР ГОСТ Р ИСО 3744-2016 «Акустика. Определение уровней звуковой мощности и звуковой энергии источников шума по звуковому давлению. Технический метод в существенно свободном звуковом поле над звукоотражающей плоскостью»</w:t>
      </w:r>
      <w:r>
        <w:t>,</w:t>
      </w:r>
      <w:r w:rsidRPr="00520FF4">
        <w:rPr>
          <w:color w:val="FF0000"/>
        </w:rPr>
        <w:t xml:space="preserve"> </w:t>
      </w:r>
      <w:r w:rsidRPr="00385F32">
        <w:t>гармонизированный с ГОСТ</w:t>
      </w:r>
      <w:r w:rsidRPr="00702098">
        <w:t xml:space="preserve"> Р ИСО 3744-201</w:t>
      </w:r>
      <w:r>
        <w:t>3</w:t>
      </w:r>
      <w:r w:rsidRPr="00671AB8">
        <w:rPr>
          <w:color w:val="7030A0"/>
        </w:rPr>
        <w:t>;</w:t>
      </w:r>
    </w:p>
    <w:p w:rsidR="006A73FC" w:rsidRPr="00696293" w:rsidRDefault="006A73FC" w:rsidP="0062612A">
      <w:pPr>
        <w:ind w:left="0" w:firstLine="709"/>
        <w:jc w:val="both"/>
      </w:pPr>
      <w:r>
        <w:t>10</w:t>
      </w:r>
      <w:r w:rsidRPr="006966AE">
        <w:t xml:space="preserve">) ГОСТ ПМР ГОСТ Р ИСО 3746-2016 «Акустика. Определение уровней звуковой мощности и звуковой энергии источников шума по звуковому давлению. Ориентировочный метод с использованием измерительной поверхности над звукоотражающей </w:t>
      </w:r>
      <w:r w:rsidRPr="00696293">
        <w:t>плоскостью», гармонизированный с ГОСТ Р ИСО 3746-2013;</w:t>
      </w:r>
    </w:p>
    <w:p w:rsidR="006A73FC" w:rsidRPr="00671AB8" w:rsidRDefault="006A73FC" w:rsidP="0062612A">
      <w:pPr>
        <w:ind w:left="0" w:firstLine="709"/>
        <w:jc w:val="both"/>
        <w:rPr>
          <w:color w:val="7030A0"/>
        </w:rPr>
      </w:pPr>
      <w:r>
        <w:t>11</w:t>
      </w:r>
      <w:r w:rsidRPr="006966AE">
        <w:t>) ГОСТ ПМР ГОСТ Р ИСО 3747-2016 «Акустика. Определение уровней звуковой мощности и звуковой энергии источников шума по звуковому давлению. Технический/ориентировочный метод в реверберационном звуковом поле на месте установки»</w:t>
      </w:r>
      <w:r>
        <w:t>,</w:t>
      </w:r>
      <w:r w:rsidRPr="006966AE">
        <w:t xml:space="preserve"> </w:t>
      </w:r>
      <w:r w:rsidRPr="00696293">
        <w:t>гармонизированный с ГОСТ Р ИСО 3747-2013;</w:t>
      </w:r>
    </w:p>
    <w:p w:rsidR="006A73FC" w:rsidRPr="00696293" w:rsidRDefault="006A73FC" w:rsidP="0062612A">
      <w:pPr>
        <w:ind w:left="0" w:firstLine="709"/>
        <w:jc w:val="both"/>
      </w:pPr>
      <w:r w:rsidRPr="00696293">
        <w:t>12) ГОСТ ПМР ГОСТ Р ИСО 8253-2-2016 «Акустика. Методы аудиометрических испытаний. Часть 2. Аудиометрия в звуковом поле с использованием чистых тонов и узкополосных испытательных сигналов», гармонизированный с ГОСТ Р ИСО 8253-2-2012;</w:t>
      </w:r>
    </w:p>
    <w:p w:rsidR="006A73FC" w:rsidRPr="00696293" w:rsidRDefault="006A73FC" w:rsidP="0062612A">
      <w:pPr>
        <w:ind w:left="0" w:firstLine="709"/>
        <w:jc w:val="both"/>
      </w:pPr>
      <w:r w:rsidRPr="00696293">
        <w:t>13) ГОСТ ПМР ГОСТ Р ИСО 8253-3-2016 «Акустика. Методы аудиометрических испытаний. Часть 3.Речевая аудиометрия», гармонизированный с ГОСТ Р ИСО 8253-3-2014;</w:t>
      </w:r>
    </w:p>
    <w:p w:rsidR="006A73FC" w:rsidRPr="00D97FD1" w:rsidRDefault="006A73FC" w:rsidP="0062612A">
      <w:pPr>
        <w:ind w:left="0" w:firstLine="709"/>
        <w:jc w:val="both"/>
      </w:pPr>
      <w:r w:rsidRPr="00D97FD1">
        <w:t>14) ГОСТ</w:t>
      </w:r>
      <w:r w:rsidRPr="00BA5718">
        <w:t xml:space="preserve"> ПМР ГОСТ Р ИСО 9612-2016 «Акустика. Измерения шума для оценки его воздействия на человека. Метод измерений на рабочих местах»</w:t>
      </w:r>
      <w:r>
        <w:t>,</w:t>
      </w:r>
      <w:r w:rsidRPr="00520FF4">
        <w:rPr>
          <w:color w:val="FF0000"/>
        </w:rPr>
        <w:t xml:space="preserve"> </w:t>
      </w:r>
      <w:r w:rsidRPr="00D97FD1">
        <w:t>гармонизированный с</w:t>
      </w:r>
      <w:r w:rsidRPr="00520FF4">
        <w:rPr>
          <w:color w:val="FF0000"/>
        </w:rPr>
        <w:t xml:space="preserve"> </w:t>
      </w:r>
      <w:r w:rsidRPr="00BA5718">
        <w:t>ГОСТ Р ИСО 9612-</w:t>
      </w:r>
      <w:r w:rsidRPr="00D97FD1">
        <w:t>2013;</w:t>
      </w:r>
    </w:p>
    <w:p w:rsidR="006A73FC" w:rsidRPr="00D97FD1" w:rsidRDefault="006A73FC" w:rsidP="0062612A">
      <w:pPr>
        <w:ind w:left="0" w:firstLine="709"/>
        <w:jc w:val="both"/>
      </w:pPr>
      <w:r w:rsidRPr="00BA5718">
        <w:t>1</w:t>
      </w:r>
      <w:r>
        <w:t>5</w:t>
      </w:r>
      <w:r w:rsidRPr="00BA5718">
        <w:t>) ГОСТ ПМР ГОСТ Р ИСО 17497-1-2016 «Акустика. Звукорассеивающие свойства поверхностей. Часть 1. Измерение коэффициента рассеяния при случайных углах падения звуковой волны в реверберационной камере</w:t>
      </w:r>
      <w:r w:rsidRPr="00D97FD1">
        <w:t>», гармонизированный с ГОСТ</w:t>
      </w:r>
      <w:r w:rsidRPr="00BA5718">
        <w:t xml:space="preserve"> Р ИСО 17497-1-</w:t>
      </w:r>
      <w:r w:rsidRPr="00D97FD1">
        <w:t>2011;</w:t>
      </w:r>
    </w:p>
    <w:p w:rsidR="006A73FC" w:rsidRDefault="006A73FC" w:rsidP="0062612A">
      <w:pPr>
        <w:ind w:left="0" w:firstLine="709"/>
        <w:jc w:val="both"/>
        <w:rPr>
          <w:color w:val="7030A0"/>
        </w:rPr>
      </w:pPr>
      <w:r w:rsidRPr="009F2A57">
        <w:t>1</w:t>
      </w:r>
      <w:r>
        <w:t>6</w:t>
      </w:r>
      <w:r w:rsidRPr="009F2A57">
        <w:t>) ГОСТ ПМР ГОСТ Р 52797.1-2016 (ИСО 11690-1:1996) «Акустика. Рекомендуемые методы проектирования малошумных рабочих мест производственных помещений. Часть 1. Принципы защиты от шума</w:t>
      </w:r>
      <w:r w:rsidRPr="00D97FD1">
        <w:t>», гармонизированный с ГОСТ</w:t>
      </w:r>
      <w:r w:rsidRPr="009F2A57">
        <w:t xml:space="preserve"> Р 52797.1-20</w:t>
      </w:r>
      <w:r>
        <w:t xml:space="preserve">07 </w:t>
      </w:r>
      <w:r w:rsidRPr="009F2A57">
        <w:t>(ИСО 11690-1:1996)</w:t>
      </w:r>
      <w:r w:rsidRPr="00671AB8">
        <w:rPr>
          <w:color w:val="7030A0"/>
        </w:rPr>
        <w:t>;</w:t>
      </w:r>
    </w:p>
    <w:p w:rsidR="006A73FC" w:rsidRPr="00671AB8" w:rsidRDefault="006A73FC" w:rsidP="0062612A">
      <w:pPr>
        <w:ind w:left="0" w:firstLine="709"/>
        <w:jc w:val="both"/>
        <w:rPr>
          <w:color w:val="7030A0"/>
        </w:rPr>
      </w:pPr>
      <w:r w:rsidRPr="00097FB3">
        <w:t>1</w:t>
      </w:r>
      <w:r>
        <w:t>7</w:t>
      </w:r>
      <w:r w:rsidRPr="00097FB3">
        <w:t>) ГОСТ ПМР ГОСТ Р 52797.2-2016 (ИСО 11690-2:1996) «Акустика. Рекомендуемые методы проектирования малошумных рабочих мест производственных помещений. Часть 2. Меры и средства защиты от шума»</w:t>
      </w:r>
      <w:r>
        <w:t>,</w:t>
      </w:r>
      <w:r w:rsidRPr="00520FF4">
        <w:rPr>
          <w:color w:val="FF0000"/>
        </w:rPr>
        <w:t xml:space="preserve"> </w:t>
      </w:r>
      <w:r w:rsidRPr="003B7224">
        <w:t>гармонизированный с</w:t>
      </w:r>
      <w:r w:rsidRPr="00520FF4">
        <w:rPr>
          <w:color w:val="FF0000"/>
        </w:rPr>
        <w:t xml:space="preserve"> </w:t>
      </w:r>
      <w:r w:rsidRPr="00097FB3">
        <w:t>ГОСТ Р 52797.2-20</w:t>
      </w:r>
      <w:r>
        <w:t>07</w:t>
      </w:r>
      <w:r w:rsidRPr="00097FB3">
        <w:t xml:space="preserve"> (ИСО 11690-2:1996)</w:t>
      </w:r>
      <w:r w:rsidRPr="00671AB8">
        <w:rPr>
          <w:color w:val="7030A0"/>
        </w:rPr>
        <w:t>;</w:t>
      </w:r>
    </w:p>
    <w:p w:rsidR="006A73FC" w:rsidRPr="00671AB8" w:rsidRDefault="006A73FC" w:rsidP="0062612A">
      <w:pPr>
        <w:ind w:left="0" w:firstLine="708"/>
        <w:jc w:val="both"/>
        <w:rPr>
          <w:color w:val="7030A0"/>
        </w:rPr>
      </w:pPr>
      <w:r w:rsidRPr="000B0BFA">
        <w:t>1</w:t>
      </w:r>
      <w:r>
        <w:t>8</w:t>
      </w:r>
      <w:r w:rsidRPr="000B0BFA">
        <w:t>) ГОСТ ПМР ГОСТ Р 52797.3-2016 (ИСО/ТО 11690-3:1997) «Акустика. Рекомендуемые методы проектирования малошумных рабочих мест производственных помещений. Часть 3. Распространение звука в производственных помещениях и прогнозирование шума»</w:t>
      </w:r>
      <w:r>
        <w:t>,</w:t>
      </w:r>
      <w:r w:rsidRPr="00520FF4">
        <w:rPr>
          <w:color w:val="FF0000"/>
        </w:rPr>
        <w:t xml:space="preserve"> </w:t>
      </w:r>
      <w:r w:rsidRPr="00D97FD1">
        <w:t>гармонизированный с ГОСТ</w:t>
      </w:r>
      <w:r w:rsidRPr="000B0BFA">
        <w:t xml:space="preserve"> Р 52797.3-20</w:t>
      </w:r>
      <w:r>
        <w:t>07</w:t>
      </w:r>
      <w:r w:rsidRPr="000B0BFA">
        <w:t xml:space="preserve"> (ИСО/ТО 11690-3:1997)</w:t>
      </w:r>
      <w:r w:rsidRPr="00671AB8">
        <w:rPr>
          <w:color w:val="7030A0"/>
        </w:rPr>
        <w:t>;</w:t>
      </w:r>
    </w:p>
    <w:p w:rsidR="006A73FC" w:rsidRPr="00671AB8" w:rsidRDefault="006A73FC" w:rsidP="0062612A">
      <w:pPr>
        <w:ind w:left="0" w:firstLine="708"/>
        <w:jc w:val="both"/>
        <w:rPr>
          <w:color w:val="7030A0"/>
        </w:rPr>
      </w:pPr>
      <w:r w:rsidRPr="00671E8D">
        <w:t>1</w:t>
      </w:r>
      <w:r>
        <w:t>9</w:t>
      </w:r>
      <w:r w:rsidRPr="00671E8D">
        <w:t>) ГОСТ ПМР ГОСТ Р 52799-2016 (ИСО 11691:1995) «Шум. Измерение вносимых потерь канальных глушителей при отсутствии потока. Ориентировочный метод в лабораторных условиях</w:t>
      </w:r>
      <w:r w:rsidRPr="00A806C1">
        <w:t>», гармонизированный с</w:t>
      </w:r>
      <w:r w:rsidRPr="00520FF4">
        <w:rPr>
          <w:color w:val="FF0000"/>
        </w:rPr>
        <w:t xml:space="preserve"> </w:t>
      </w:r>
      <w:r w:rsidRPr="00671E8D">
        <w:t>ГОСТ Р 52799-2016 (ИСО 11691:1995)</w:t>
      </w:r>
      <w:r w:rsidRPr="00671AB8">
        <w:rPr>
          <w:color w:val="7030A0"/>
        </w:rPr>
        <w:t>;</w:t>
      </w:r>
    </w:p>
    <w:p w:rsidR="006A73FC" w:rsidRPr="007B5EFA" w:rsidRDefault="006A73FC" w:rsidP="0062612A">
      <w:pPr>
        <w:ind w:left="0" w:firstLine="708"/>
        <w:jc w:val="both"/>
        <w:rPr>
          <w:color w:val="7030A0"/>
        </w:rPr>
      </w:pPr>
      <w:r>
        <w:t>20</w:t>
      </w:r>
      <w:r w:rsidRPr="007B5EFA">
        <w:t>) ГОСТ ПМР ГОСТ Р 54500.3-2016/Руководство ИСО/МЭК 98-3:2008 «Неопределенность измерения. Часть 3. Руководство по выражению неопределенности измерения»</w:t>
      </w:r>
      <w:r>
        <w:t xml:space="preserve">, </w:t>
      </w:r>
      <w:r w:rsidRPr="00AF282C">
        <w:t>гармонизированный с ГОСТ Р 54500.3-2011/Руководство ИСО/МЭК 98-3:2008;</w:t>
      </w:r>
      <w:r>
        <w:rPr>
          <w:color w:val="7030A0"/>
        </w:rPr>
        <w:t xml:space="preserve">     </w:t>
      </w:r>
    </w:p>
    <w:p w:rsidR="006A73FC" w:rsidRPr="00754F51" w:rsidRDefault="006A73FC" w:rsidP="0062612A">
      <w:pPr>
        <w:ind w:left="0" w:firstLine="708"/>
        <w:jc w:val="both"/>
      </w:pPr>
      <w:r w:rsidRPr="00754F51">
        <w:t>21) ГОСТ ПМР ГОСТ Р 54579-2016 (ИСО 18233:2006) «Акустика. Применение новых методов измерений в акустике зданий и помещений», гармонизированный с ГОСТ Р 54579-2011 (ИСО 18233:2006);</w:t>
      </w:r>
    </w:p>
    <w:p w:rsidR="006A73FC" w:rsidRPr="00671AB8" w:rsidRDefault="006A73FC" w:rsidP="0062612A">
      <w:pPr>
        <w:ind w:left="0" w:firstLine="708"/>
        <w:jc w:val="both"/>
        <w:rPr>
          <w:color w:val="7030A0"/>
        </w:rPr>
      </w:pPr>
      <w:r>
        <w:t>22</w:t>
      </w:r>
      <w:r w:rsidRPr="00D94E41">
        <w:t>) ГОСТ ПМР ГОСТ Р МЭК 60942-2016 (МЭК 60942:2003) «Калибраторы акустические. Технические требования и требования к испытаниям»</w:t>
      </w:r>
      <w:r>
        <w:t>,</w:t>
      </w:r>
      <w:r w:rsidRPr="00520FF4">
        <w:rPr>
          <w:color w:val="FF0000"/>
        </w:rPr>
        <w:t xml:space="preserve"> </w:t>
      </w:r>
      <w:r w:rsidRPr="007548E5">
        <w:t>гармонизированный с</w:t>
      </w:r>
      <w:r w:rsidRPr="00520FF4">
        <w:rPr>
          <w:color w:val="FF0000"/>
        </w:rPr>
        <w:t xml:space="preserve"> </w:t>
      </w:r>
      <w:r w:rsidRPr="00D94E41">
        <w:t>ГОСТ Р МЭК 60942-20</w:t>
      </w:r>
      <w:r>
        <w:t>09</w:t>
      </w:r>
      <w:r w:rsidRPr="00D94E41">
        <w:t xml:space="preserve"> (МЭК 60942:2003)</w:t>
      </w:r>
      <w:r w:rsidRPr="00671AB8">
        <w:rPr>
          <w:color w:val="7030A0"/>
        </w:rPr>
        <w:t>;</w:t>
      </w:r>
    </w:p>
    <w:p w:rsidR="006A73FC" w:rsidRPr="00671AB8" w:rsidRDefault="006A73FC" w:rsidP="0062612A">
      <w:pPr>
        <w:ind w:left="0" w:firstLine="708"/>
        <w:jc w:val="both"/>
        <w:rPr>
          <w:color w:val="7030A0"/>
        </w:rPr>
      </w:pPr>
      <w:r w:rsidRPr="00D94E41">
        <w:t>2</w:t>
      </w:r>
      <w:r>
        <w:t>3</w:t>
      </w:r>
      <w:r w:rsidRPr="00D94E41">
        <w:t xml:space="preserve">) ГОСТ ПМР ГОСТ Р МЭК 61094-2-2016 (МЭК 61094-2:2009) «Государственная система обеспечения единства измерений. Микрофоны измерительные. Часть 2. Первичный </w:t>
      </w:r>
      <w:r w:rsidRPr="00D94E41">
        <w:lastRenderedPageBreak/>
        <w:t>метод градуировки по давлению лабораторных эталонных микрофонов методом взаимности</w:t>
      </w:r>
      <w:r w:rsidRPr="007548E5">
        <w:t>», гармонизированный с</w:t>
      </w:r>
      <w:r w:rsidRPr="00520FF4">
        <w:rPr>
          <w:color w:val="FF0000"/>
        </w:rPr>
        <w:t xml:space="preserve"> </w:t>
      </w:r>
      <w:r w:rsidRPr="00D94E41">
        <w:t>ГОСТ Р МЭК 61094-2-201</w:t>
      </w:r>
      <w:r>
        <w:t>1</w:t>
      </w:r>
      <w:r w:rsidRPr="00671AB8">
        <w:rPr>
          <w:color w:val="7030A0"/>
        </w:rPr>
        <w:t>.</w:t>
      </w:r>
    </w:p>
    <w:p w:rsidR="00D02075" w:rsidRDefault="006A73FC" w:rsidP="0062612A">
      <w:pPr>
        <w:ind w:left="0" w:firstLine="708"/>
        <w:jc w:val="both"/>
      </w:pPr>
      <w:r w:rsidRPr="00AB5ECA">
        <w:t xml:space="preserve">3. На официальном сайте </w:t>
      </w:r>
      <w:r w:rsidR="00DB6111" w:rsidRPr="003D2CA6">
        <w:t>Министерства регионального развития Приднестровской Молдавской Республики (</w:t>
      </w:r>
      <w:hyperlink r:id="rId9" w:history="1">
        <w:r w:rsidR="00DB6111" w:rsidRPr="003D2CA6">
          <w:rPr>
            <w:rStyle w:val="a3"/>
            <w:color w:val="auto"/>
          </w:rPr>
          <w:t>http://minregion.gospmr.org/</w:t>
        </w:r>
      </w:hyperlink>
      <w:r w:rsidR="00DB6111">
        <w:t xml:space="preserve">) </w:t>
      </w:r>
      <w:r w:rsidRPr="00AB5ECA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пунктам 1</w:t>
      </w:r>
      <w:r w:rsidRPr="00F46504">
        <w:t>,</w:t>
      </w:r>
      <w:r>
        <w:t xml:space="preserve"> 2</w:t>
      </w:r>
      <w:r w:rsidRPr="00AB5ECA">
        <w:t xml:space="preserve"> настоящего Приказа.</w:t>
      </w:r>
      <w:r w:rsidR="00D02075">
        <w:t xml:space="preserve"> </w:t>
      </w:r>
    </w:p>
    <w:p w:rsidR="006A73FC" w:rsidRPr="00AB5ECA" w:rsidRDefault="00D02075" w:rsidP="0062612A">
      <w:pPr>
        <w:ind w:left="0" w:firstLine="708"/>
        <w:jc w:val="both"/>
      </w:pPr>
      <w:r>
        <w:t>4.</w:t>
      </w:r>
      <w:r w:rsidRPr="00AB5ECA">
        <w:t xml:space="preserve"> Настоящий Приказ вступает в силу со дня, следующего за днем его официального опубликования в газете «Приднестровье»</w:t>
      </w:r>
      <w:r w:rsidR="00DB6111">
        <w:t>.</w:t>
      </w:r>
    </w:p>
    <w:permEnd w:id="1"/>
    <w:p w:rsidR="005C0821" w:rsidRDefault="005C0821" w:rsidP="002F394A">
      <w:pPr>
        <w:ind w:left="0" w:right="-1" w:firstLine="85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A00914" w:rsidRDefault="00A00914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DB6111" w:rsidRDefault="00DB6111" w:rsidP="001230D3">
      <w:pPr>
        <w:ind w:left="0" w:right="-1"/>
        <w:jc w:val="left"/>
      </w:pPr>
    </w:p>
    <w:p w:rsidR="00A00914" w:rsidRDefault="00A00914" w:rsidP="001230D3">
      <w:pPr>
        <w:ind w:left="0" w:right="-1"/>
        <w:jc w:val="left"/>
      </w:pPr>
    </w:p>
    <w:permEnd w:id="2"/>
    <w:p w:rsidR="00A00914" w:rsidRDefault="00A00914" w:rsidP="001230D3">
      <w:pPr>
        <w:ind w:left="0" w:right="-1"/>
        <w:jc w:val="left"/>
      </w:pPr>
    </w:p>
    <w:sectPr w:rsidR="00A0091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F3" w:rsidRDefault="00EE64F3">
      <w:r>
        <w:separator/>
      </w:r>
    </w:p>
  </w:endnote>
  <w:endnote w:type="continuationSeparator" w:id="1">
    <w:p w:rsidR="00EE64F3" w:rsidRDefault="00EE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F3" w:rsidRDefault="00EE64F3">
      <w:r>
        <w:separator/>
      </w:r>
    </w:p>
  </w:footnote>
  <w:footnote w:type="continuationSeparator" w:id="1">
    <w:p w:rsidR="00EE64F3" w:rsidRDefault="00EE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642D"/>
    <w:rsid w:val="00027D65"/>
    <w:rsid w:val="00032A2A"/>
    <w:rsid w:val="00033174"/>
    <w:rsid w:val="00043920"/>
    <w:rsid w:val="00043AF4"/>
    <w:rsid w:val="0004770D"/>
    <w:rsid w:val="0005233F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42185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94A"/>
    <w:rsid w:val="002F3D57"/>
    <w:rsid w:val="00305E99"/>
    <w:rsid w:val="00314AC7"/>
    <w:rsid w:val="003177E1"/>
    <w:rsid w:val="00322478"/>
    <w:rsid w:val="00326D1F"/>
    <w:rsid w:val="0033064C"/>
    <w:rsid w:val="003364DC"/>
    <w:rsid w:val="00354593"/>
    <w:rsid w:val="003569E8"/>
    <w:rsid w:val="00360689"/>
    <w:rsid w:val="00361974"/>
    <w:rsid w:val="0036301C"/>
    <w:rsid w:val="00366101"/>
    <w:rsid w:val="0036704B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575B2"/>
    <w:rsid w:val="004604A3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5913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128FC"/>
    <w:rsid w:val="0062612A"/>
    <w:rsid w:val="00626C19"/>
    <w:rsid w:val="0063027A"/>
    <w:rsid w:val="00630B53"/>
    <w:rsid w:val="006325B4"/>
    <w:rsid w:val="00634B8B"/>
    <w:rsid w:val="00635C11"/>
    <w:rsid w:val="00640E9D"/>
    <w:rsid w:val="00647B5B"/>
    <w:rsid w:val="00647BD5"/>
    <w:rsid w:val="00650B3E"/>
    <w:rsid w:val="0065129A"/>
    <w:rsid w:val="00653655"/>
    <w:rsid w:val="00655A9A"/>
    <w:rsid w:val="00657938"/>
    <w:rsid w:val="00680A95"/>
    <w:rsid w:val="00683B21"/>
    <w:rsid w:val="00687B90"/>
    <w:rsid w:val="00692129"/>
    <w:rsid w:val="006A269E"/>
    <w:rsid w:val="006A73FC"/>
    <w:rsid w:val="006B05C3"/>
    <w:rsid w:val="006B5BFC"/>
    <w:rsid w:val="006C26A2"/>
    <w:rsid w:val="006D3EA8"/>
    <w:rsid w:val="006F27EF"/>
    <w:rsid w:val="007027EA"/>
    <w:rsid w:val="00706C44"/>
    <w:rsid w:val="00717E0E"/>
    <w:rsid w:val="0072547E"/>
    <w:rsid w:val="007322F6"/>
    <w:rsid w:val="00735920"/>
    <w:rsid w:val="00737A78"/>
    <w:rsid w:val="00737E0E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26BF6"/>
    <w:rsid w:val="00851024"/>
    <w:rsid w:val="008510BD"/>
    <w:rsid w:val="00862030"/>
    <w:rsid w:val="00873C20"/>
    <w:rsid w:val="008760E9"/>
    <w:rsid w:val="00896959"/>
    <w:rsid w:val="008A376B"/>
    <w:rsid w:val="008A3B3B"/>
    <w:rsid w:val="008A4011"/>
    <w:rsid w:val="008A4B32"/>
    <w:rsid w:val="008B026D"/>
    <w:rsid w:val="008B118B"/>
    <w:rsid w:val="008C6E34"/>
    <w:rsid w:val="008D57BC"/>
    <w:rsid w:val="00900D2A"/>
    <w:rsid w:val="00923523"/>
    <w:rsid w:val="00935452"/>
    <w:rsid w:val="00935E87"/>
    <w:rsid w:val="00940397"/>
    <w:rsid w:val="00940F0F"/>
    <w:rsid w:val="00951BD0"/>
    <w:rsid w:val="00952CC5"/>
    <w:rsid w:val="009556EE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A0299"/>
    <w:rsid w:val="009B1C24"/>
    <w:rsid w:val="00A00914"/>
    <w:rsid w:val="00A07C15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6748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004A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02075"/>
    <w:rsid w:val="00D23E62"/>
    <w:rsid w:val="00D57E78"/>
    <w:rsid w:val="00D6227D"/>
    <w:rsid w:val="00D63F70"/>
    <w:rsid w:val="00D65074"/>
    <w:rsid w:val="00D72A9B"/>
    <w:rsid w:val="00D743E1"/>
    <w:rsid w:val="00D766CC"/>
    <w:rsid w:val="00D770B7"/>
    <w:rsid w:val="00D846DC"/>
    <w:rsid w:val="00D92CB3"/>
    <w:rsid w:val="00DA1E23"/>
    <w:rsid w:val="00DB330B"/>
    <w:rsid w:val="00DB6111"/>
    <w:rsid w:val="00DB623B"/>
    <w:rsid w:val="00DF3FFB"/>
    <w:rsid w:val="00DF7506"/>
    <w:rsid w:val="00E02F6F"/>
    <w:rsid w:val="00E03786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E64F3"/>
    <w:rsid w:val="00EF71B5"/>
    <w:rsid w:val="00F04F4C"/>
    <w:rsid w:val="00F077BF"/>
    <w:rsid w:val="00F14959"/>
    <w:rsid w:val="00F23721"/>
    <w:rsid w:val="00F3759D"/>
    <w:rsid w:val="00F46504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1537</Words>
  <Characters>8764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22</cp:revision>
  <cp:lastPrinted>2016-07-20T05:23:00Z</cp:lastPrinted>
  <dcterms:created xsi:type="dcterms:W3CDTF">2016-04-11T11:05:00Z</dcterms:created>
  <dcterms:modified xsi:type="dcterms:W3CDTF">2016-07-27T08:17:00Z</dcterms:modified>
</cp:coreProperties>
</file>