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FA551F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3514BE" w:rsidRDefault="003514BE" w:rsidP="003514BE">
            <w:pPr>
              <w:ind w:left="203" w:right="-110"/>
              <w:jc w:val="both"/>
              <w:rPr>
                <w:u w:val="single"/>
              </w:rPr>
            </w:pPr>
            <w:r w:rsidRPr="003514BE">
              <w:rPr>
                <w:u w:val="single"/>
              </w:rPr>
              <w:t>от 1 августа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3514BE" w:rsidRDefault="001230D3" w:rsidP="003514BE">
            <w:pPr>
              <w:ind w:left="203"/>
              <w:rPr>
                <w:sz w:val="20"/>
                <w:szCs w:val="20"/>
                <w:u w:val="single"/>
              </w:rPr>
            </w:pPr>
            <w:r w:rsidRPr="003514BE">
              <w:rPr>
                <w:u w:val="single"/>
              </w:rPr>
              <w:t xml:space="preserve">№ </w:t>
            </w:r>
            <w:r w:rsidR="003514BE" w:rsidRPr="003514BE">
              <w:rPr>
                <w:u w:val="single"/>
              </w:rPr>
              <w:t>598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9966B1" w:rsidRDefault="009966B1" w:rsidP="00066BAA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</w:t>
            </w:r>
            <w:r>
              <w:rPr>
                <w:b/>
                <w:i/>
              </w:rPr>
              <w:t xml:space="preserve"> </w:t>
            </w:r>
            <w:r w:rsidRPr="00EA67F5">
              <w:rPr>
                <w:b/>
                <w:i/>
              </w:rPr>
              <w:t xml:space="preserve">нормативных документов </w:t>
            </w:r>
          </w:p>
          <w:p w:rsidR="009966B1" w:rsidRDefault="009966B1" w:rsidP="00066BAA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 w:rsidRPr="00EA67F5">
              <w:rPr>
                <w:b/>
                <w:i/>
              </w:rPr>
              <w:t>по стандартизации на территории</w:t>
            </w:r>
          </w:p>
          <w:p w:rsidR="001230D3" w:rsidRDefault="009966B1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3514BE" w:rsidRDefault="003514BE" w:rsidP="008D57BC">
            <w:pPr>
              <w:ind w:left="33" w:right="-1"/>
              <w:rPr>
                <w:b/>
                <w:i/>
              </w:rPr>
            </w:pPr>
          </w:p>
          <w:p w:rsidR="003514BE" w:rsidRDefault="003514BE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 xml:space="preserve">( опубликование в газете «Приднестровье» </w:t>
            </w:r>
          </w:p>
          <w:p w:rsidR="003514BE" w:rsidRDefault="003514BE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>от 6 августа 2016 года № 143)</w:t>
            </w:r>
          </w:p>
          <w:permEnd w:id="0"/>
          <w:p w:rsidR="003514BE" w:rsidRPr="00135AF9" w:rsidRDefault="003514BE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9966B1" w:rsidRDefault="009966B1" w:rsidP="00066BAA">
      <w:pPr>
        <w:ind w:left="0" w:right="-1" w:firstLine="709"/>
        <w:jc w:val="both"/>
      </w:pPr>
      <w:permStart w:id="1" w:edGrp="everyone"/>
      <w:r>
        <w:t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 в целях актуализации нормативной базы стандартов в области телерадиовещания п р и к а з ы в а ю:</w:t>
      </w:r>
    </w:p>
    <w:p w:rsidR="009966B1" w:rsidRDefault="009966B1" w:rsidP="00066BAA">
      <w:pPr>
        <w:ind w:left="0" w:right="-1" w:firstLine="709"/>
        <w:jc w:val="both"/>
      </w:pPr>
      <w:r w:rsidRPr="00E0658D">
        <w:rPr>
          <w:b/>
        </w:rPr>
        <w:t>1.</w:t>
      </w:r>
      <w:r>
        <w:t xml:space="preserve"> Ввести в действие на территории Приднестровской Молдавской Республики, следующие государственные стандарты Приднестровской Молдавской Республики с редакционными изменениями, соответствующими требованиями законодательства Приднестровской Молдавской Республики:</w:t>
      </w:r>
    </w:p>
    <w:p w:rsidR="009966B1" w:rsidRDefault="009966B1" w:rsidP="00066BAA">
      <w:pPr>
        <w:ind w:left="0" w:right="-1" w:firstLine="709"/>
        <w:jc w:val="both"/>
      </w:pPr>
      <w:r>
        <w:t>1) ГОСТ ПМР ГОСТ Р 53535-2016 «Цифровое телевидение высокой четкости. Аналоговое и цифровое представление сигналов. Цифровые интерфейсы. Технические требования», гармонизированный с ГОСТ Р 53535-2009;</w:t>
      </w:r>
    </w:p>
    <w:p w:rsidR="009966B1" w:rsidRDefault="009966B1" w:rsidP="00066BAA">
      <w:pPr>
        <w:ind w:left="0" w:right="-1" w:firstLine="709"/>
        <w:jc w:val="both"/>
      </w:pPr>
      <w:r>
        <w:t>2) ГОСТ ПМР ГОСТ Р 53540-2016 «Цифровое телевидение. Широкоформатные цифровые системы. Основные параметры. Аналоговые и цифровые представления сигналов. Параллельный цифровой интерфейс», гармонизированный с ГОСТ Р 53540-2009;</w:t>
      </w:r>
    </w:p>
    <w:p w:rsidR="009966B1" w:rsidRDefault="009966B1" w:rsidP="00066BAA">
      <w:pPr>
        <w:ind w:left="0" w:right="-1" w:firstLine="709"/>
        <w:jc w:val="both"/>
      </w:pPr>
      <w:r>
        <w:t>3) ГОСТ ПМР ГОСТ Р 56452-2016 «Телевидение вещательное цифровое. Одночастотные сети системы цифрового телевизионного вещания второго поколения (DVB T2). Основные параметры», гармонизированный с ГОСТ Р 56452-2015;</w:t>
      </w:r>
    </w:p>
    <w:p w:rsidR="009966B1" w:rsidRDefault="009966B1" w:rsidP="00066BAA">
      <w:pPr>
        <w:ind w:left="0" w:right="-1" w:firstLine="709"/>
        <w:jc w:val="both"/>
      </w:pPr>
      <w:r>
        <w:t>4) ГОСТ ПМР ГОСТ Р 56453-2016 «Телевидение вещательное цифровое. Структура и модуляция опциональных сигнатур передатчиков (Т2-TX-SIG) системы цифрового телевизионного вещания второго поколения (DVB-T2). Основные параметры», гармонизированный с ГОСТ Р 56453-2015;</w:t>
      </w:r>
    </w:p>
    <w:p w:rsidR="009966B1" w:rsidRDefault="009966B1" w:rsidP="00066BAA">
      <w:pPr>
        <w:ind w:left="0" w:right="-1" w:firstLine="709"/>
        <w:jc w:val="both"/>
      </w:pPr>
      <w:r>
        <w:lastRenderedPageBreak/>
        <w:t>5) ГОСТ ПМР ГОСТ Р 56458-2016 «Телевидение вещательное цифровое. Защитные отношения для целей планирования сетей цифрового наземного телевизионного вещания второго поколения (DVB-T2)», гармонизированный с ГОСТ Р 56458-2015.</w:t>
      </w:r>
    </w:p>
    <w:p w:rsidR="009966B1" w:rsidRDefault="009966B1" w:rsidP="00066BAA">
      <w:pPr>
        <w:ind w:left="0" w:right="-1" w:firstLine="709"/>
        <w:jc w:val="both"/>
      </w:pPr>
    </w:p>
    <w:p w:rsidR="009966B1" w:rsidRDefault="009966B1" w:rsidP="00066BAA">
      <w:pPr>
        <w:ind w:left="0" w:right="-1" w:firstLine="709"/>
        <w:jc w:val="both"/>
      </w:pPr>
    </w:p>
    <w:p w:rsidR="009966B1" w:rsidRDefault="009966B1" w:rsidP="00066BAA">
      <w:pPr>
        <w:ind w:left="0" w:right="-1" w:firstLine="709"/>
        <w:jc w:val="both"/>
      </w:pPr>
      <w:r>
        <w:rPr>
          <w:b/>
        </w:rPr>
        <w:t>2</w:t>
      </w:r>
      <w:r w:rsidRPr="00E0658D">
        <w:rPr>
          <w:b/>
        </w:rPr>
        <w:t>.</w:t>
      </w:r>
      <w:r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 w:rsidR="005B577C">
        <w:t xml:space="preserve">у </w:t>
      </w:r>
      <w:r>
        <w:t>1 настоящего Приказа.</w:t>
      </w:r>
    </w:p>
    <w:p w:rsidR="005C0821" w:rsidRDefault="009966B1" w:rsidP="003514BE">
      <w:pPr>
        <w:ind w:left="0" w:right="-1" w:firstLine="709"/>
        <w:jc w:val="both"/>
      </w:pPr>
      <w:r>
        <w:rPr>
          <w:b/>
        </w:rPr>
        <w:t>3</w:t>
      </w:r>
      <w:r w:rsidRPr="00E0658D">
        <w:rPr>
          <w:b/>
        </w:rPr>
        <w:t>.</w:t>
      </w:r>
      <w:r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FB11CE" w:rsidRDefault="000735BE" w:rsidP="00C74C66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</w:t>
      </w:r>
      <w:r w:rsidR="009966B1">
        <w:t xml:space="preserve">                                            </w:t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  <w:permEnd w:id="2"/>
    </w:p>
    <w:sectPr w:rsidR="00FB11CE" w:rsidSect="009966B1">
      <w:type w:val="continuous"/>
      <w:pgSz w:w="11906" w:h="16838"/>
      <w:pgMar w:top="567" w:right="849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65" w:rsidRDefault="001E2165">
      <w:r>
        <w:separator/>
      </w:r>
    </w:p>
  </w:endnote>
  <w:endnote w:type="continuationSeparator" w:id="1">
    <w:p w:rsidR="001E2165" w:rsidRDefault="001E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65" w:rsidRDefault="001E2165">
      <w:r>
        <w:separator/>
      </w:r>
    </w:p>
  </w:footnote>
  <w:footnote w:type="continuationSeparator" w:id="1">
    <w:p w:rsidR="001E2165" w:rsidRDefault="001E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E2165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14BE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562FB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577C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34EB1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81A46"/>
    <w:rsid w:val="008A376B"/>
    <w:rsid w:val="008A3B3B"/>
    <w:rsid w:val="008A4011"/>
    <w:rsid w:val="008A4B32"/>
    <w:rsid w:val="008B026D"/>
    <w:rsid w:val="008B118B"/>
    <w:rsid w:val="008C6E34"/>
    <w:rsid w:val="008D3253"/>
    <w:rsid w:val="008D57BC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966B1"/>
    <w:rsid w:val="009B1C24"/>
    <w:rsid w:val="009B73FE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D3AD3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3241D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551F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6</cp:revision>
  <cp:lastPrinted>2015-04-16T14:30:00Z</cp:lastPrinted>
  <dcterms:created xsi:type="dcterms:W3CDTF">2016-04-11T11:05:00Z</dcterms:created>
  <dcterms:modified xsi:type="dcterms:W3CDTF">2016-08-09T08:12:00Z</dcterms:modified>
</cp:coreProperties>
</file>