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1111AC" w:rsidRPr="00B25EFD" w:rsidRDefault="001111AC" w:rsidP="001111AC">
      <w:pPr>
        <w:spacing w:after="0" w:line="240" w:lineRule="auto"/>
        <w:rPr>
          <w:rFonts w:ascii="Times New Roman" w:hAnsi="Times New Roman" w:cs="Times New Roman"/>
          <w:b/>
        </w:rPr>
      </w:pPr>
      <w:r w:rsidRPr="004B0AA4">
        <w:rPr>
          <w:rFonts w:ascii="Times New Roman" w:hAnsi="Times New Roman" w:cs="Times New Roman"/>
          <w:b/>
          <w:u w:val="single"/>
        </w:rPr>
        <w:t xml:space="preserve">от </w:t>
      </w:r>
      <w:r>
        <w:rPr>
          <w:rFonts w:ascii="Times New Roman" w:hAnsi="Times New Roman" w:cs="Times New Roman"/>
          <w:b/>
          <w:u w:val="single"/>
        </w:rPr>
        <w:t>7</w:t>
      </w:r>
      <w:r w:rsidRPr="004B0AA4">
        <w:rPr>
          <w:rFonts w:ascii="Times New Roman" w:hAnsi="Times New Roman" w:cs="Times New Roman"/>
          <w:b/>
          <w:u w:val="single"/>
        </w:rPr>
        <w:t xml:space="preserve"> </w:t>
      </w:r>
      <w:r>
        <w:rPr>
          <w:rFonts w:ascii="Times New Roman" w:hAnsi="Times New Roman" w:cs="Times New Roman"/>
          <w:b/>
          <w:u w:val="single"/>
        </w:rPr>
        <w:t>августа</w:t>
      </w:r>
      <w:r w:rsidRPr="004B0AA4">
        <w:rPr>
          <w:rFonts w:ascii="Times New Roman" w:hAnsi="Times New Roman" w:cs="Times New Roman"/>
          <w:b/>
          <w:u w:val="single"/>
        </w:rPr>
        <w:t xml:space="preserve"> 2018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4B0AA4">
        <w:rPr>
          <w:rFonts w:ascii="Times New Roman" w:hAnsi="Times New Roman" w:cs="Times New Roman"/>
          <w:b/>
          <w:u w:val="single"/>
        </w:rPr>
        <w:t xml:space="preserve">№ </w:t>
      </w:r>
      <w:r>
        <w:rPr>
          <w:rFonts w:ascii="Times New Roman" w:hAnsi="Times New Roman" w:cs="Times New Roman"/>
          <w:b/>
          <w:u w:val="single"/>
        </w:rPr>
        <w:t>63</w:t>
      </w:r>
      <w:r w:rsidRPr="004B0AA4">
        <w:rPr>
          <w:rFonts w:ascii="Times New Roman" w:hAnsi="Times New Roman" w:cs="Times New Roman"/>
          <w:b/>
          <w:u w:val="single"/>
        </w:rPr>
        <w:t>3</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EE6F3F" w:rsidRPr="00FB4D20" w:rsidRDefault="00EF4624" w:rsidP="00EF4624">
      <w:pPr>
        <w:spacing w:after="0" w:line="240" w:lineRule="auto"/>
        <w:ind w:firstLine="708"/>
        <w:jc w:val="center"/>
        <w:rPr>
          <w:rFonts w:ascii="Times New Roman" w:hAnsi="Times New Roman" w:cs="Times New Roman"/>
          <w:b/>
          <w:i/>
          <w:sz w:val="24"/>
          <w:szCs w:val="24"/>
        </w:rPr>
      </w:pPr>
      <w:r w:rsidRPr="00FB4D20">
        <w:rPr>
          <w:rFonts w:ascii="Times New Roman" w:hAnsi="Times New Roman" w:cs="Times New Roman"/>
          <w:b/>
          <w:i/>
          <w:sz w:val="24"/>
          <w:szCs w:val="24"/>
        </w:rPr>
        <w:t xml:space="preserve">О введении в действие нормативных документов по стандартизации </w:t>
      </w:r>
    </w:p>
    <w:p w:rsidR="005673D2" w:rsidRPr="00B25EFD" w:rsidRDefault="00EF4624" w:rsidP="00EF4624">
      <w:pPr>
        <w:spacing w:after="0" w:line="240" w:lineRule="auto"/>
        <w:ind w:firstLine="708"/>
        <w:jc w:val="center"/>
        <w:rPr>
          <w:rFonts w:ascii="Times New Roman" w:hAnsi="Times New Roman" w:cs="Times New Roman"/>
          <w:b/>
          <w:sz w:val="24"/>
          <w:szCs w:val="24"/>
        </w:rPr>
      </w:pPr>
      <w:r w:rsidRPr="00FB4D20">
        <w:rPr>
          <w:rFonts w:ascii="Times New Roman" w:hAnsi="Times New Roman" w:cs="Times New Roman"/>
          <w:b/>
          <w:i/>
          <w:sz w:val="24"/>
          <w:szCs w:val="24"/>
        </w:rPr>
        <w:t>на территории</w:t>
      </w:r>
      <w:r w:rsidR="00EE6F3F" w:rsidRPr="00FB4D20">
        <w:rPr>
          <w:rFonts w:ascii="Times New Roman" w:hAnsi="Times New Roman" w:cs="Times New Roman"/>
          <w:b/>
          <w:i/>
          <w:sz w:val="24"/>
          <w:szCs w:val="24"/>
        </w:rPr>
        <w:t xml:space="preserve"> </w:t>
      </w:r>
      <w:r w:rsidRPr="00FB4D20">
        <w:rPr>
          <w:rFonts w:ascii="Times New Roman" w:hAnsi="Times New Roman" w:cs="Times New Roman"/>
          <w:b/>
          <w:i/>
          <w:sz w:val="24"/>
          <w:szCs w:val="24"/>
        </w:rPr>
        <w:t>Приднестровской Молдавской Республики</w:t>
      </w:r>
    </w:p>
    <w:p w:rsidR="00F85333" w:rsidRDefault="00F85333" w:rsidP="006C4A7C">
      <w:pPr>
        <w:spacing w:line="240" w:lineRule="auto"/>
        <w:jc w:val="center"/>
        <w:rPr>
          <w:rStyle w:val="a8"/>
          <w:rFonts w:ascii="Times New Roman" w:hAnsi="Times New Roman" w:cs="Times New Roman"/>
          <w:b/>
          <w:i w:val="0"/>
          <w:sz w:val="24"/>
          <w:szCs w:val="24"/>
        </w:rPr>
      </w:pPr>
    </w:p>
    <w:p w:rsidR="001111AC" w:rsidRPr="006C3C8F" w:rsidRDefault="001111AC" w:rsidP="001111AC">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roofErr w:type="gramEnd"/>
    </w:p>
    <w:p w:rsidR="001111AC" w:rsidRDefault="001111AC" w:rsidP="001111AC">
      <w:pPr>
        <w:spacing w:line="240" w:lineRule="auto"/>
        <w:jc w:val="center"/>
        <w:rPr>
          <w:rStyle w:val="a8"/>
          <w:rFonts w:ascii="Times New Roman" w:hAnsi="Times New Roman" w:cs="Times New Roman"/>
          <w:b/>
          <w:i w:val="0"/>
          <w:sz w:val="24"/>
          <w:szCs w:val="24"/>
        </w:rPr>
      </w:pPr>
      <w:r w:rsidRPr="006C3C8F">
        <w:rPr>
          <w:rFonts w:ascii="Times New Roman" w:hAnsi="Times New Roman" w:cs="Times New Roman"/>
          <w:b/>
          <w:i/>
          <w:sz w:val="24"/>
          <w:szCs w:val="24"/>
        </w:rPr>
        <w:t xml:space="preserve">от </w:t>
      </w:r>
      <w:r>
        <w:rPr>
          <w:rFonts w:ascii="Times New Roman" w:hAnsi="Times New Roman" w:cs="Times New Roman"/>
          <w:b/>
          <w:i/>
          <w:sz w:val="24"/>
          <w:szCs w:val="24"/>
        </w:rPr>
        <w:t>11августа</w:t>
      </w:r>
      <w:r w:rsidRPr="006C3C8F">
        <w:rPr>
          <w:rFonts w:ascii="Times New Roman" w:hAnsi="Times New Roman" w:cs="Times New Roman"/>
          <w:b/>
          <w:i/>
          <w:sz w:val="24"/>
          <w:szCs w:val="24"/>
        </w:rPr>
        <w:t xml:space="preserve">  2018 года № </w:t>
      </w:r>
      <w:r>
        <w:rPr>
          <w:rFonts w:ascii="Times New Roman" w:hAnsi="Times New Roman" w:cs="Times New Roman"/>
          <w:b/>
          <w:i/>
          <w:sz w:val="24"/>
          <w:szCs w:val="24"/>
        </w:rPr>
        <w:t>145</w:t>
      </w:r>
      <w:r w:rsidRPr="006C3C8F">
        <w:rPr>
          <w:rFonts w:ascii="Times New Roman" w:hAnsi="Times New Roman" w:cs="Times New Roman"/>
          <w:b/>
          <w:sz w:val="24"/>
          <w:szCs w:val="24"/>
        </w:rPr>
        <w:t>)</w:t>
      </w:r>
    </w:p>
    <w:p w:rsidR="001111AC" w:rsidRDefault="001111AC" w:rsidP="006C4A7C">
      <w:pPr>
        <w:spacing w:line="240" w:lineRule="auto"/>
        <w:jc w:val="center"/>
        <w:rPr>
          <w:rStyle w:val="a8"/>
          <w:rFonts w:ascii="Times New Roman" w:hAnsi="Times New Roman" w:cs="Times New Roman"/>
          <w:b/>
          <w:i w:val="0"/>
          <w:sz w:val="24"/>
          <w:szCs w:val="24"/>
        </w:rPr>
      </w:pPr>
    </w:p>
    <w:p w:rsidR="00EF4624" w:rsidRPr="00EF4624" w:rsidRDefault="00EF4624" w:rsidP="00EF4624">
      <w:pPr>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xml:space="preserve">, внесенным законами Приднестровской Молдавской Республики от 22 июля 1999 года № 185-ЗИД </w:t>
      </w:r>
      <w:proofErr w:type="gramStart"/>
      <w:r w:rsidRPr="00EF4624">
        <w:rPr>
          <w:rFonts w:ascii="Times New Roman" w:eastAsia="Times New Roman" w:hAnsi="Times New Roman" w:cs="Times New Roman"/>
          <w:color w:val="000000"/>
          <w:sz w:val="24"/>
          <w:szCs w:val="24"/>
        </w:rPr>
        <w:t>(СЗМР 99-3), от 6 апреля 2000 года № 271-ЗИД (СЗМР 00-2), от 4 мая 2000 года № 290-ЗД (СЗМР 00-2), от 10 июля 2002 года № 152-ЗИД-III (САЗ 02-28), от 12 марта 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Постановлением Верховного</w:t>
      </w:r>
      <w:proofErr w:type="gramEnd"/>
      <w:r w:rsidRPr="00EF4624">
        <w:rPr>
          <w:rFonts w:ascii="Times New Roman" w:eastAsia="Times New Roman" w:hAnsi="Times New Roman" w:cs="Times New Roman"/>
          <w:sz w:val="24"/>
          <w:szCs w:val="24"/>
        </w:rPr>
        <w:t xml:space="preserve">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sidR="00E425A9">
        <w:rPr>
          <w:rFonts w:ascii="Times New Roman" w:eastAsia="Times New Roman" w:hAnsi="Times New Roman" w:cs="Times New Roman"/>
          <w:sz w:val="24"/>
          <w:szCs w:val="24"/>
        </w:rPr>
        <w:t>ГУ «</w:t>
      </w:r>
      <w:proofErr w:type="spellStart"/>
      <w:r w:rsidR="00E425A9">
        <w:rPr>
          <w:rFonts w:ascii="Times New Roman" w:eastAsia="Times New Roman" w:hAnsi="Times New Roman" w:cs="Times New Roman"/>
          <w:sz w:val="24"/>
          <w:szCs w:val="24"/>
        </w:rPr>
        <w:t>Слободзейский</w:t>
      </w:r>
      <w:proofErr w:type="spellEnd"/>
      <w:r w:rsidR="00E425A9">
        <w:rPr>
          <w:rFonts w:ascii="Times New Roman" w:eastAsia="Times New Roman" w:hAnsi="Times New Roman" w:cs="Times New Roman"/>
          <w:sz w:val="24"/>
          <w:szCs w:val="24"/>
        </w:rPr>
        <w:t xml:space="preserve"> центр гигиены и эпидемиологии» </w:t>
      </w:r>
      <w:r w:rsidRPr="00EF4624">
        <w:rPr>
          <w:rFonts w:ascii="Times New Roman" w:eastAsia="Times New Roman" w:hAnsi="Times New Roman" w:cs="Times New Roman"/>
          <w:sz w:val="24"/>
          <w:szCs w:val="24"/>
        </w:rPr>
        <w:t xml:space="preserve">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137721" w:rsidRPr="006332C7" w:rsidRDefault="00137721" w:rsidP="00137721">
      <w:pPr>
        <w:spacing w:after="0"/>
        <w:ind w:firstLine="851"/>
        <w:jc w:val="both"/>
        <w:rPr>
          <w:rFonts w:ascii="Times New Roman" w:eastAsia="Times New Roman" w:hAnsi="Times New Roman" w:cs="Times New Roman"/>
          <w:sz w:val="24"/>
          <w:szCs w:val="24"/>
        </w:rPr>
      </w:pPr>
      <w:r w:rsidRPr="006332C7">
        <w:rPr>
          <w:rFonts w:ascii="Times New Roman" w:eastAsia="Times New Roman" w:hAnsi="Times New Roman" w:cs="Times New Roman"/>
          <w:b/>
          <w:sz w:val="24"/>
          <w:szCs w:val="24"/>
        </w:rPr>
        <w:t xml:space="preserve">1. </w:t>
      </w:r>
      <w:r w:rsidRPr="006332C7">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6332C7">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6332C7">
        <w:rPr>
          <w:rFonts w:ascii="Times New Roman" w:eastAsia="Times New Roman" w:hAnsi="Times New Roman" w:cs="Times New Roman"/>
          <w:sz w:val="24"/>
          <w:szCs w:val="24"/>
        </w:rPr>
        <w:t>:</w:t>
      </w:r>
    </w:p>
    <w:p w:rsidR="00137721" w:rsidRDefault="00137721" w:rsidP="00AC539A">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A642AA" w:rsidRPr="00A642AA">
        <w:rPr>
          <w:rFonts w:ascii="Times New Roman" w:hAnsi="Times New Roman" w:cs="Times New Roman"/>
          <w:sz w:val="24"/>
          <w:szCs w:val="24"/>
        </w:rPr>
        <w:t xml:space="preserve">) </w:t>
      </w:r>
      <w:r w:rsidRPr="00137721">
        <w:rPr>
          <w:rFonts w:ascii="Times New Roman" w:hAnsi="Times New Roman" w:cs="Times New Roman"/>
          <w:sz w:val="24"/>
          <w:szCs w:val="24"/>
        </w:rPr>
        <w:t>ГОСТ 28283-2015 «Молоко коровье. Метод органолептической оценки вкуса и запаха»;</w:t>
      </w:r>
    </w:p>
    <w:p w:rsidR="00137721" w:rsidRDefault="00137721" w:rsidP="00AC539A">
      <w:pPr>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00A642AA" w:rsidRPr="004B418E">
        <w:rPr>
          <w:rFonts w:ascii="Times New Roman" w:hAnsi="Times New Roman" w:cs="Times New Roman"/>
          <w:sz w:val="24"/>
          <w:szCs w:val="24"/>
        </w:rPr>
        <w:t>)</w:t>
      </w:r>
      <w:r w:rsidR="00A642AA" w:rsidRPr="00A642AA">
        <w:rPr>
          <w:rFonts w:ascii="Times New Roman" w:hAnsi="Times New Roman" w:cs="Times New Roman"/>
          <w:sz w:val="24"/>
          <w:szCs w:val="24"/>
        </w:rPr>
        <w:t xml:space="preserve"> </w:t>
      </w:r>
      <w:r w:rsidRPr="00137721">
        <w:rPr>
          <w:rFonts w:ascii="Times New Roman" w:hAnsi="Times New Roman" w:cs="Times New Roman"/>
          <w:sz w:val="24"/>
          <w:szCs w:val="24"/>
        </w:rPr>
        <w:t xml:space="preserve">ГОСТ 32689.1-2014 «Продукция пищевая растительного происхождения. </w:t>
      </w:r>
      <w:proofErr w:type="spellStart"/>
      <w:r w:rsidRPr="00137721">
        <w:rPr>
          <w:rFonts w:ascii="Times New Roman" w:hAnsi="Times New Roman" w:cs="Times New Roman"/>
          <w:sz w:val="24"/>
          <w:szCs w:val="24"/>
        </w:rPr>
        <w:t>Мультиметоды</w:t>
      </w:r>
      <w:proofErr w:type="spellEnd"/>
      <w:r w:rsidRPr="00137721">
        <w:rPr>
          <w:rFonts w:ascii="Times New Roman" w:hAnsi="Times New Roman" w:cs="Times New Roman"/>
          <w:sz w:val="24"/>
          <w:szCs w:val="24"/>
        </w:rPr>
        <w:t xml:space="preserve"> для газохроматографического определения остатков пестицидов. Часть 1. Общие положения»;</w:t>
      </w:r>
    </w:p>
    <w:p w:rsidR="00137721" w:rsidRPr="00137721" w:rsidRDefault="00137721" w:rsidP="00137721">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A642AA" w:rsidRPr="004B418E">
        <w:rPr>
          <w:rFonts w:ascii="Times New Roman" w:hAnsi="Times New Roman" w:cs="Times New Roman"/>
          <w:sz w:val="24"/>
          <w:szCs w:val="24"/>
        </w:rPr>
        <w:t>)</w:t>
      </w:r>
      <w:r w:rsidR="00A642AA" w:rsidRPr="00A642AA">
        <w:rPr>
          <w:rFonts w:ascii="Times New Roman" w:hAnsi="Times New Roman" w:cs="Times New Roman"/>
          <w:sz w:val="24"/>
          <w:szCs w:val="24"/>
        </w:rPr>
        <w:t xml:space="preserve"> </w:t>
      </w:r>
      <w:r w:rsidRPr="00137721">
        <w:rPr>
          <w:rFonts w:ascii="Times New Roman" w:hAnsi="Times New Roman" w:cs="Times New Roman"/>
          <w:sz w:val="24"/>
          <w:szCs w:val="24"/>
        </w:rPr>
        <w:t xml:space="preserve">ГОСТ 32689.2-2014 «Продукция пищевая растительного происхождения. </w:t>
      </w:r>
      <w:proofErr w:type="spellStart"/>
      <w:r w:rsidRPr="00137721">
        <w:rPr>
          <w:rFonts w:ascii="Times New Roman" w:hAnsi="Times New Roman" w:cs="Times New Roman"/>
          <w:sz w:val="24"/>
          <w:szCs w:val="24"/>
        </w:rPr>
        <w:t>Мультиметоды</w:t>
      </w:r>
      <w:proofErr w:type="spellEnd"/>
      <w:r w:rsidRPr="00137721">
        <w:rPr>
          <w:rFonts w:ascii="Times New Roman" w:hAnsi="Times New Roman" w:cs="Times New Roman"/>
          <w:sz w:val="24"/>
          <w:szCs w:val="24"/>
        </w:rPr>
        <w:t xml:space="preserve"> для газохроматографического определения остатков пестицидов. Часть 2. Методы экстракции и очистки»;</w:t>
      </w:r>
    </w:p>
    <w:p w:rsidR="00137721" w:rsidRDefault="00137721" w:rsidP="0013772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г</w:t>
      </w:r>
      <w:r w:rsidR="00A642AA" w:rsidRPr="004B418E">
        <w:rPr>
          <w:rFonts w:ascii="Times New Roman" w:hAnsi="Times New Roman" w:cs="Times New Roman"/>
          <w:sz w:val="24"/>
          <w:szCs w:val="24"/>
        </w:rPr>
        <w:t>)</w:t>
      </w:r>
      <w:r w:rsidR="00A642AA" w:rsidRPr="00A642AA">
        <w:rPr>
          <w:rFonts w:ascii="Times New Roman" w:hAnsi="Times New Roman" w:cs="Times New Roman"/>
          <w:sz w:val="24"/>
          <w:szCs w:val="24"/>
        </w:rPr>
        <w:t xml:space="preserve"> </w:t>
      </w:r>
      <w:r w:rsidRPr="00137721">
        <w:rPr>
          <w:rFonts w:ascii="Times New Roman" w:hAnsi="Times New Roman" w:cs="Times New Roman"/>
          <w:sz w:val="24"/>
          <w:szCs w:val="24"/>
        </w:rPr>
        <w:t xml:space="preserve">ГОСТ 32689.3-2014 «Продукция пищевая растительного происхождения. </w:t>
      </w:r>
      <w:proofErr w:type="spellStart"/>
      <w:r w:rsidRPr="00137721">
        <w:rPr>
          <w:rFonts w:ascii="Times New Roman" w:hAnsi="Times New Roman" w:cs="Times New Roman"/>
          <w:sz w:val="24"/>
          <w:szCs w:val="24"/>
        </w:rPr>
        <w:t>Мультиметоды</w:t>
      </w:r>
      <w:proofErr w:type="spellEnd"/>
      <w:r w:rsidRPr="00137721">
        <w:rPr>
          <w:rFonts w:ascii="Times New Roman" w:hAnsi="Times New Roman" w:cs="Times New Roman"/>
          <w:sz w:val="24"/>
          <w:szCs w:val="24"/>
        </w:rPr>
        <w:t xml:space="preserve"> для газохроматографического определения остатков пестицидов. Часть 3. Идентификация и обеспечение правильности результатов;</w:t>
      </w:r>
    </w:p>
    <w:p w:rsidR="00137721" w:rsidRPr="00A642AA" w:rsidRDefault="00137721" w:rsidP="00AC539A">
      <w:pPr>
        <w:spacing w:after="0"/>
        <w:ind w:firstLine="567"/>
        <w:jc w:val="both"/>
        <w:rPr>
          <w:rFonts w:ascii="Times New Roman" w:hAnsi="Times New Roman" w:cs="Times New Roman"/>
          <w:sz w:val="24"/>
          <w:szCs w:val="24"/>
        </w:rPr>
      </w:pPr>
    </w:p>
    <w:p w:rsidR="00EB5FDA" w:rsidRPr="007A551B" w:rsidRDefault="00B3033D" w:rsidP="00AC539A">
      <w:pPr>
        <w:spacing w:after="0"/>
        <w:ind w:firstLine="567"/>
        <w:jc w:val="both"/>
        <w:rPr>
          <w:rFonts w:ascii="Times New Roman" w:hAnsi="Times New Roman" w:cs="Times New Roman"/>
          <w:sz w:val="24"/>
          <w:szCs w:val="24"/>
        </w:rPr>
      </w:pPr>
      <w:r>
        <w:rPr>
          <w:rFonts w:ascii="Times New Roman" w:hAnsi="Times New Roman" w:cs="Times New Roman"/>
          <w:b/>
          <w:sz w:val="24"/>
          <w:szCs w:val="24"/>
        </w:rPr>
        <w:t>2</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 официальном сайте Министерства </w:t>
      </w:r>
      <w:r w:rsidR="00EB5FDA">
        <w:rPr>
          <w:rFonts w:ascii="Times New Roman" w:hAnsi="Times New Roman" w:cs="Times New Roman"/>
          <w:sz w:val="24"/>
          <w:szCs w:val="24"/>
        </w:rPr>
        <w:t>экономического</w:t>
      </w:r>
      <w:r w:rsidR="00EB5FDA" w:rsidRPr="007A551B">
        <w:rPr>
          <w:rFonts w:ascii="Times New Roman" w:hAnsi="Times New Roman" w:cs="Times New Roman"/>
          <w:sz w:val="24"/>
          <w:szCs w:val="24"/>
        </w:rPr>
        <w:t xml:space="preserve"> развития Приднестровской Молдавской Республики </w:t>
      </w:r>
      <w:r w:rsidR="00EB5FDA">
        <w:rPr>
          <w:rFonts w:ascii="Times New Roman" w:hAnsi="Times New Roman" w:cs="Times New Roman"/>
          <w:sz w:val="24"/>
          <w:szCs w:val="24"/>
        </w:rPr>
        <w:t>(</w:t>
      </w:r>
      <w:hyperlink r:id="rId7" w:history="1">
        <w:r w:rsidR="00EB5FDA" w:rsidRPr="00CB6498">
          <w:rPr>
            <w:rStyle w:val="a9"/>
            <w:rFonts w:ascii="Times New Roman" w:hAnsi="Times New Roman" w:cs="Times New Roman"/>
            <w:sz w:val="24"/>
            <w:szCs w:val="24"/>
          </w:rPr>
          <w:t>http://minregion.gospmr.org/index.php/gos-reestry</w:t>
        </w:r>
      </w:hyperlink>
      <w:r w:rsidR="00EB5FDA">
        <w:rPr>
          <w:rFonts w:ascii="Times New Roman" w:hAnsi="Times New Roman" w:cs="Times New Roman"/>
          <w:sz w:val="24"/>
          <w:szCs w:val="24"/>
        </w:rPr>
        <w:t xml:space="preserve">) </w:t>
      </w:r>
      <w:r w:rsidR="00EB5FDA"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00EB5FDA" w:rsidRPr="00470348">
        <w:rPr>
          <w:rFonts w:ascii="Times New Roman" w:hAnsi="Times New Roman" w:cs="Times New Roman"/>
          <w:sz w:val="24"/>
          <w:szCs w:val="24"/>
        </w:rPr>
        <w:t>разместить текст либо ссылку на сайт, содержащий те</w:t>
      </w:r>
      <w:proofErr w:type="gramStart"/>
      <w:r w:rsidR="00EB5FDA" w:rsidRPr="00470348">
        <w:rPr>
          <w:rFonts w:ascii="Times New Roman" w:hAnsi="Times New Roman" w:cs="Times New Roman"/>
          <w:sz w:val="24"/>
          <w:szCs w:val="24"/>
        </w:rPr>
        <w:t>кст вв</w:t>
      </w:r>
      <w:proofErr w:type="gramEnd"/>
      <w:r w:rsidR="00EB5FDA" w:rsidRPr="00470348">
        <w:rPr>
          <w:rFonts w:ascii="Times New Roman" w:hAnsi="Times New Roman" w:cs="Times New Roman"/>
          <w:sz w:val="24"/>
          <w:szCs w:val="24"/>
        </w:rPr>
        <w:t>еденного стандарта, согласно пункту 1 на</w:t>
      </w:r>
      <w:r w:rsidR="00EB5FDA" w:rsidRPr="007A551B">
        <w:rPr>
          <w:rFonts w:ascii="Times New Roman" w:hAnsi="Times New Roman" w:cs="Times New Roman"/>
          <w:sz w:val="24"/>
          <w:szCs w:val="24"/>
        </w:rPr>
        <w:t>стоящего Приказа.</w:t>
      </w:r>
    </w:p>
    <w:p w:rsidR="00EB5FDA" w:rsidRDefault="00B3033D" w:rsidP="00AC539A">
      <w:pPr>
        <w:spacing w:after="0"/>
        <w:ind w:firstLine="567"/>
        <w:jc w:val="both"/>
        <w:rPr>
          <w:rFonts w:ascii="Times New Roman" w:hAnsi="Times New Roman" w:cs="Times New Roman"/>
          <w:sz w:val="24"/>
          <w:szCs w:val="24"/>
        </w:rPr>
      </w:pPr>
      <w:r>
        <w:rPr>
          <w:rFonts w:ascii="Times New Roman" w:hAnsi="Times New Roman" w:cs="Times New Roman"/>
          <w:b/>
          <w:sz w:val="24"/>
          <w:szCs w:val="24"/>
        </w:rPr>
        <w:t>3</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EA2000" w:rsidRDefault="00EA2000"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FB4D20" w:rsidRPr="00FB4D20" w:rsidRDefault="00FB4D20" w:rsidP="00FB4D20">
      <w:pPr>
        <w:ind w:right="-34"/>
        <w:jc w:val="both"/>
        <w:rPr>
          <w:rFonts w:ascii="Times New Roman" w:hAnsi="Times New Roman" w:cs="Times New Roman"/>
          <w:sz w:val="24"/>
          <w:szCs w:val="24"/>
        </w:rPr>
      </w:pPr>
      <w:r w:rsidRPr="00FB4D20">
        <w:rPr>
          <w:rFonts w:ascii="Times New Roman" w:hAnsi="Times New Roman" w:cs="Times New Roman"/>
          <w:sz w:val="24"/>
          <w:szCs w:val="24"/>
        </w:rPr>
        <w:t xml:space="preserve">И.о. министра                                    </w:t>
      </w:r>
      <w:r>
        <w:rPr>
          <w:rFonts w:ascii="Times New Roman" w:hAnsi="Times New Roman" w:cs="Times New Roman"/>
          <w:sz w:val="24"/>
          <w:szCs w:val="24"/>
        </w:rPr>
        <w:t xml:space="preserve">       </w:t>
      </w:r>
      <w:r w:rsidRPr="00FB4D20">
        <w:rPr>
          <w:rFonts w:ascii="Times New Roman" w:hAnsi="Times New Roman" w:cs="Times New Roman"/>
          <w:sz w:val="24"/>
          <w:szCs w:val="24"/>
        </w:rPr>
        <w:t xml:space="preserve">                                                            </w:t>
      </w:r>
      <w:proofErr w:type="spellStart"/>
      <w:r w:rsidRPr="00FB4D20">
        <w:rPr>
          <w:rFonts w:ascii="Times New Roman" w:hAnsi="Times New Roman" w:cs="Times New Roman"/>
          <w:sz w:val="24"/>
          <w:szCs w:val="24"/>
        </w:rPr>
        <w:t>А.А.Слинченко</w:t>
      </w:r>
      <w:proofErr w:type="spellEnd"/>
    </w:p>
    <w:sectPr w:rsidR="00FB4D20" w:rsidRPr="00FB4D20"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A4B"/>
    <w:rsid w:val="0002772F"/>
    <w:rsid w:val="00030F55"/>
    <w:rsid w:val="00030FE9"/>
    <w:rsid w:val="00033039"/>
    <w:rsid w:val="000511AB"/>
    <w:rsid w:val="0005463D"/>
    <w:rsid w:val="00056614"/>
    <w:rsid w:val="000741CE"/>
    <w:rsid w:val="00074DA8"/>
    <w:rsid w:val="00085B1A"/>
    <w:rsid w:val="00093571"/>
    <w:rsid w:val="00097F39"/>
    <w:rsid w:val="000A1D6A"/>
    <w:rsid w:val="000B5E2F"/>
    <w:rsid w:val="000C4D79"/>
    <w:rsid w:val="000F3ACA"/>
    <w:rsid w:val="000F74C7"/>
    <w:rsid w:val="00100CFE"/>
    <w:rsid w:val="001111AC"/>
    <w:rsid w:val="00116191"/>
    <w:rsid w:val="00117ECC"/>
    <w:rsid w:val="00132849"/>
    <w:rsid w:val="0013488E"/>
    <w:rsid w:val="00136EAC"/>
    <w:rsid w:val="00137145"/>
    <w:rsid w:val="00137721"/>
    <w:rsid w:val="001448DC"/>
    <w:rsid w:val="00155B1F"/>
    <w:rsid w:val="00175990"/>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2DB2"/>
    <w:rsid w:val="002B6781"/>
    <w:rsid w:val="002C20AA"/>
    <w:rsid w:val="002C464D"/>
    <w:rsid w:val="002D4E78"/>
    <w:rsid w:val="002D7BE5"/>
    <w:rsid w:val="002E063E"/>
    <w:rsid w:val="002E59CD"/>
    <w:rsid w:val="00302542"/>
    <w:rsid w:val="00306CB9"/>
    <w:rsid w:val="00322BE7"/>
    <w:rsid w:val="003231AF"/>
    <w:rsid w:val="00323263"/>
    <w:rsid w:val="00325173"/>
    <w:rsid w:val="00325980"/>
    <w:rsid w:val="00342381"/>
    <w:rsid w:val="0034276B"/>
    <w:rsid w:val="00351465"/>
    <w:rsid w:val="00352693"/>
    <w:rsid w:val="00356436"/>
    <w:rsid w:val="00373E49"/>
    <w:rsid w:val="00380D60"/>
    <w:rsid w:val="00385A2B"/>
    <w:rsid w:val="0039019C"/>
    <w:rsid w:val="00393FB3"/>
    <w:rsid w:val="00394C80"/>
    <w:rsid w:val="003A012F"/>
    <w:rsid w:val="003A4179"/>
    <w:rsid w:val="003B4B69"/>
    <w:rsid w:val="003D0B22"/>
    <w:rsid w:val="003E1827"/>
    <w:rsid w:val="003E5AA8"/>
    <w:rsid w:val="003F060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7BB"/>
    <w:rsid w:val="00496A5D"/>
    <w:rsid w:val="004A7F93"/>
    <w:rsid w:val="004B295B"/>
    <w:rsid w:val="004B2DC5"/>
    <w:rsid w:val="004B418E"/>
    <w:rsid w:val="004B44B8"/>
    <w:rsid w:val="004C4194"/>
    <w:rsid w:val="004D08F0"/>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3F5C"/>
    <w:rsid w:val="005673D2"/>
    <w:rsid w:val="0057240C"/>
    <w:rsid w:val="005743BF"/>
    <w:rsid w:val="00576E2F"/>
    <w:rsid w:val="005772C7"/>
    <w:rsid w:val="00577DE4"/>
    <w:rsid w:val="005839D3"/>
    <w:rsid w:val="00583EAF"/>
    <w:rsid w:val="00585B49"/>
    <w:rsid w:val="00591D9E"/>
    <w:rsid w:val="005B0670"/>
    <w:rsid w:val="005B5575"/>
    <w:rsid w:val="005D2AA6"/>
    <w:rsid w:val="005D4ACF"/>
    <w:rsid w:val="005F2580"/>
    <w:rsid w:val="005F59BA"/>
    <w:rsid w:val="005F7251"/>
    <w:rsid w:val="0060059B"/>
    <w:rsid w:val="0062594E"/>
    <w:rsid w:val="00627E22"/>
    <w:rsid w:val="00634B0E"/>
    <w:rsid w:val="00635057"/>
    <w:rsid w:val="00636434"/>
    <w:rsid w:val="00645656"/>
    <w:rsid w:val="00645C60"/>
    <w:rsid w:val="00655392"/>
    <w:rsid w:val="00661DC9"/>
    <w:rsid w:val="006625EA"/>
    <w:rsid w:val="006812F3"/>
    <w:rsid w:val="006823A7"/>
    <w:rsid w:val="00690007"/>
    <w:rsid w:val="006A6A5E"/>
    <w:rsid w:val="006A7EEB"/>
    <w:rsid w:val="006B6A95"/>
    <w:rsid w:val="006C09B9"/>
    <w:rsid w:val="006C333C"/>
    <w:rsid w:val="006C4A7C"/>
    <w:rsid w:val="006D180A"/>
    <w:rsid w:val="006E08CD"/>
    <w:rsid w:val="006E4F4C"/>
    <w:rsid w:val="007208FC"/>
    <w:rsid w:val="007215FD"/>
    <w:rsid w:val="00731D58"/>
    <w:rsid w:val="007501CD"/>
    <w:rsid w:val="00751338"/>
    <w:rsid w:val="00751EA6"/>
    <w:rsid w:val="0077609F"/>
    <w:rsid w:val="00776227"/>
    <w:rsid w:val="0077654D"/>
    <w:rsid w:val="007774F7"/>
    <w:rsid w:val="00781D6E"/>
    <w:rsid w:val="00784FBF"/>
    <w:rsid w:val="00791EC8"/>
    <w:rsid w:val="007A7983"/>
    <w:rsid w:val="007B36BF"/>
    <w:rsid w:val="007C660C"/>
    <w:rsid w:val="007C7C14"/>
    <w:rsid w:val="007D0E4D"/>
    <w:rsid w:val="007D7642"/>
    <w:rsid w:val="007E0AA6"/>
    <w:rsid w:val="007F0D98"/>
    <w:rsid w:val="007F2FCB"/>
    <w:rsid w:val="007F5DEB"/>
    <w:rsid w:val="008043B6"/>
    <w:rsid w:val="008153FA"/>
    <w:rsid w:val="00822CAC"/>
    <w:rsid w:val="008260EC"/>
    <w:rsid w:val="00831C01"/>
    <w:rsid w:val="00843383"/>
    <w:rsid w:val="00843981"/>
    <w:rsid w:val="008441BD"/>
    <w:rsid w:val="008506B8"/>
    <w:rsid w:val="00853496"/>
    <w:rsid w:val="0085602B"/>
    <w:rsid w:val="00887D1D"/>
    <w:rsid w:val="008A788D"/>
    <w:rsid w:val="008A791A"/>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288A"/>
    <w:rsid w:val="009338FD"/>
    <w:rsid w:val="0094161B"/>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0CFD"/>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39A6"/>
    <w:rsid w:val="00A623BC"/>
    <w:rsid w:val="00A642AA"/>
    <w:rsid w:val="00A64B3F"/>
    <w:rsid w:val="00A751F1"/>
    <w:rsid w:val="00A8392F"/>
    <w:rsid w:val="00A860FF"/>
    <w:rsid w:val="00A905D7"/>
    <w:rsid w:val="00A913A1"/>
    <w:rsid w:val="00AB24BA"/>
    <w:rsid w:val="00AB74A2"/>
    <w:rsid w:val="00AC259E"/>
    <w:rsid w:val="00AC539A"/>
    <w:rsid w:val="00AE0DE3"/>
    <w:rsid w:val="00AF3EFE"/>
    <w:rsid w:val="00AF55C4"/>
    <w:rsid w:val="00B04B02"/>
    <w:rsid w:val="00B0548E"/>
    <w:rsid w:val="00B10766"/>
    <w:rsid w:val="00B155C8"/>
    <w:rsid w:val="00B201EF"/>
    <w:rsid w:val="00B2192E"/>
    <w:rsid w:val="00B25EFD"/>
    <w:rsid w:val="00B25F42"/>
    <w:rsid w:val="00B3033D"/>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6177"/>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91841"/>
    <w:rsid w:val="00CA3F61"/>
    <w:rsid w:val="00CB2029"/>
    <w:rsid w:val="00CB4974"/>
    <w:rsid w:val="00CC1A3E"/>
    <w:rsid w:val="00CD7A9C"/>
    <w:rsid w:val="00CE1FCD"/>
    <w:rsid w:val="00CF03FF"/>
    <w:rsid w:val="00CF22DB"/>
    <w:rsid w:val="00D016B5"/>
    <w:rsid w:val="00D07ABD"/>
    <w:rsid w:val="00D10DE4"/>
    <w:rsid w:val="00D12FB0"/>
    <w:rsid w:val="00D16C91"/>
    <w:rsid w:val="00D22216"/>
    <w:rsid w:val="00D339B6"/>
    <w:rsid w:val="00D34B59"/>
    <w:rsid w:val="00D3598A"/>
    <w:rsid w:val="00D40DD0"/>
    <w:rsid w:val="00D44B02"/>
    <w:rsid w:val="00D50019"/>
    <w:rsid w:val="00D50047"/>
    <w:rsid w:val="00D5079F"/>
    <w:rsid w:val="00D564C7"/>
    <w:rsid w:val="00D57761"/>
    <w:rsid w:val="00D8241F"/>
    <w:rsid w:val="00D92A18"/>
    <w:rsid w:val="00D938C6"/>
    <w:rsid w:val="00DA11C2"/>
    <w:rsid w:val="00DA1324"/>
    <w:rsid w:val="00DA1DA6"/>
    <w:rsid w:val="00DB0CE4"/>
    <w:rsid w:val="00DB6645"/>
    <w:rsid w:val="00DB6FC6"/>
    <w:rsid w:val="00DD1F9F"/>
    <w:rsid w:val="00DD2A68"/>
    <w:rsid w:val="00DD2C10"/>
    <w:rsid w:val="00DD3DE7"/>
    <w:rsid w:val="00DE090A"/>
    <w:rsid w:val="00DE1BAD"/>
    <w:rsid w:val="00DE6A12"/>
    <w:rsid w:val="00DF4E1F"/>
    <w:rsid w:val="00DF7B32"/>
    <w:rsid w:val="00E063FF"/>
    <w:rsid w:val="00E10C1B"/>
    <w:rsid w:val="00E110F9"/>
    <w:rsid w:val="00E1549C"/>
    <w:rsid w:val="00E16FAA"/>
    <w:rsid w:val="00E256BC"/>
    <w:rsid w:val="00E31CC5"/>
    <w:rsid w:val="00E32BC9"/>
    <w:rsid w:val="00E36670"/>
    <w:rsid w:val="00E4099C"/>
    <w:rsid w:val="00E419AF"/>
    <w:rsid w:val="00E425A9"/>
    <w:rsid w:val="00E43FEA"/>
    <w:rsid w:val="00E5249E"/>
    <w:rsid w:val="00E56DB1"/>
    <w:rsid w:val="00E654B0"/>
    <w:rsid w:val="00E70687"/>
    <w:rsid w:val="00E81C71"/>
    <w:rsid w:val="00E83FAE"/>
    <w:rsid w:val="00EA2000"/>
    <w:rsid w:val="00EA389D"/>
    <w:rsid w:val="00EA38D6"/>
    <w:rsid w:val="00EB2F02"/>
    <w:rsid w:val="00EB5FDA"/>
    <w:rsid w:val="00EC5496"/>
    <w:rsid w:val="00EC57B3"/>
    <w:rsid w:val="00ED2761"/>
    <w:rsid w:val="00ED451A"/>
    <w:rsid w:val="00EE1962"/>
    <w:rsid w:val="00EE658F"/>
    <w:rsid w:val="00EE6F3F"/>
    <w:rsid w:val="00EF020F"/>
    <w:rsid w:val="00EF0988"/>
    <w:rsid w:val="00EF4624"/>
    <w:rsid w:val="00EF5AEE"/>
    <w:rsid w:val="00EF6BFA"/>
    <w:rsid w:val="00F005FA"/>
    <w:rsid w:val="00F010FF"/>
    <w:rsid w:val="00F1131B"/>
    <w:rsid w:val="00F42B75"/>
    <w:rsid w:val="00F45D4D"/>
    <w:rsid w:val="00F46D75"/>
    <w:rsid w:val="00F52BE2"/>
    <w:rsid w:val="00F67820"/>
    <w:rsid w:val="00F67BF2"/>
    <w:rsid w:val="00F70FB7"/>
    <w:rsid w:val="00F739D4"/>
    <w:rsid w:val="00F74F21"/>
    <w:rsid w:val="00F77F42"/>
    <w:rsid w:val="00F83DFB"/>
    <w:rsid w:val="00F85333"/>
    <w:rsid w:val="00F9604A"/>
    <w:rsid w:val="00FB1B08"/>
    <w:rsid w:val="00FB4D20"/>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322386">
      <w:bodyDiv w:val="1"/>
      <w:marLeft w:val="0"/>
      <w:marRight w:val="0"/>
      <w:marTop w:val="0"/>
      <w:marBottom w:val="0"/>
      <w:divBdr>
        <w:top w:val="none" w:sz="0" w:space="0" w:color="auto"/>
        <w:left w:val="none" w:sz="0" w:space="0" w:color="auto"/>
        <w:bottom w:val="none" w:sz="0" w:space="0" w:color="auto"/>
        <w:right w:val="none" w:sz="0" w:space="0" w:color="auto"/>
      </w:divBdr>
    </w:div>
    <w:div w:id="1941720903">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0479-DFA1-4460-B033-249282A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71</cp:revision>
  <cp:lastPrinted>2018-08-03T14:28:00Z</cp:lastPrinted>
  <dcterms:created xsi:type="dcterms:W3CDTF">2018-03-05T12:56:00Z</dcterms:created>
  <dcterms:modified xsi:type="dcterms:W3CDTF">2018-08-15T12:27:00Z</dcterms:modified>
</cp:coreProperties>
</file>