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A71B31" w:rsidRPr="00BA5389" w:rsidRDefault="00A71B31" w:rsidP="00A71B31">
      <w:pPr>
        <w:spacing w:after="0" w:line="240" w:lineRule="auto"/>
        <w:rPr>
          <w:rFonts w:ascii="Times New Roman" w:hAnsi="Times New Roman" w:cs="Times New Roman"/>
          <w:b/>
          <w:u w:val="single"/>
        </w:rPr>
      </w:pPr>
      <w:r>
        <w:rPr>
          <w:rFonts w:ascii="Times New Roman" w:hAnsi="Times New Roman" w:cs="Times New Roman"/>
          <w:b/>
          <w:u w:val="single"/>
        </w:rPr>
        <w:t>2</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660</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A71B31" w:rsidRDefault="00A71B31" w:rsidP="009C6A1F">
      <w:pPr>
        <w:spacing w:after="0" w:line="240" w:lineRule="auto"/>
        <w:jc w:val="center"/>
        <w:rPr>
          <w:rFonts w:ascii="Times New Roman" w:hAnsi="Times New Roman" w:cs="Times New Roman"/>
          <w:b/>
          <w:i/>
          <w:sz w:val="24"/>
          <w:szCs w:val="24"/>
        </w:rPr>
      </w:pPr>
    </w:p>
    <w:p w:rsidR="00A71B31" w:rsidRPr="00131EBC" w:rsidRDefault="00A71B31" w:rsidP="00A71B31">
      <w:pPr>
        <w:pStyle w:val="ae"/>
        <w:spacing w:before="0" w:beforeAutospacing="0" w:after="0" w:afterAutospacing="0"/>
        <w:jc w:val="center"/>
        <w:rPr>
          <w:b/>
          <w:i/>
          <w:color w:val="000000"/>
        </w:rPr>
      </w:pPr>
      <w:proofErr w:type="gramStart"/>
      <w:r w:rsidRPr="00131EBC">
        <w:rPr>
          <w:b/>
          <w:i/>
          <w:color w:val="000000"/>
        </w:rPr>
        <w:t>(опубликование в газете «Приднестровье»</w:t>
      </w:r>
      <w:proofErr w:type="gramEnd"/>
    </w:p>
    <w:p w:rsidR="00A71B31" w:rsidRPr="00B971FC" w:rsidRDefault="00A71B31" w:rsidP="00A71B31">
      <w:pPr>
        <w:pStyle w:val="ae"/>
        <w:spacing w:before="0" w:beforeAutospacing="0" w:after="0" w:afterAutospacing="0"/>
        <w:jc w:val="center"/>
        <w:rPr>
          <w:b/>
          <w:i/>
          <w:color w:val="000000"/>
        </w:rPr>
      </w:pPr>
      <w:r>
        <w:rPr>
          <w:b/>
          <w:i/>
          <w:color w:val="000000"/>
        </w:rPr>
        <w:t>от 10</w:t>
      </w:r>
      <w:r w:rsidRPr="00131EBC">
        <w:rPr>
          <w:b/>
          <w:i/>
          <w:color w:val="000000"/>
        </w:rPr>
        <w:t xml:space="preserve"> </w:t>
      </w:r>
      <w:r>
        <w:rPr>
          <w:b/>
          <w:i/>
          <w:color w:val="000000"/>
        </w:rPr>
        <w:t>августа</w:t>
      </w:r>
      <w:r w:rsidRPr="00131EBC">
        <w:rPr>
          <w:b/>
          <w:i/>
          <w:color w:val="000000"/>
        </w:rPr>
        <w:t xml:space="preserve"> 2019 года № 1</w:t>
      </w:r>
      <w:r>
        <w:rPr>
          <w:b/>
          <w:i/>
          <w:color w:val="000000"/>
        </w:rPr>
        <w:t>44</w:t>
      </w:r>
      <w:r w:rsidRPr="00131EBC">
        <w:rPr>
          <w:b/>
          <w:i/>
          <w:color w:val="000000"/>
        </w:rPr>
        <w:t>)</w:t>
      </w:r>
    </w:p>
    <w:p w:rsidR="00A71B31" w:rsidRDefault="00A71B31" w:rsidP="009C6A1F">
      <w:pPr>
        <w:spacing w:after="0" w:line="240" w:lineRule="auto"/>
        <w:jc w:val="center"/>
        <w:rPr>
          <w:rStyle w:val="a8"/>
          <w:rFonts w:ascii="Times New Roman" w:hAnsi="Times New Roman" w:cs="Times New Roman"/>
          <w:b/>
          <w:i w:val="0"/>
          <w:sz w:val="24"/>
          <w:szCs w:val="24"/>
        </w:rPr>
      </w:pPr>
    </w:p>
    <w:p w:rsidR="000E3381" w:rsidRDefault="000E3381" w:rsidP="009C6A1F">
      <w:pPr>
        <w:spacing w:after="0" w:line="240" w:lineRule="auto"/>
        <w:ind w:firstLine="567"/>
        <w:jc w:val="both"/>
        <w:rPr>
          <w:rFonts w:ascii="Times New Roman" w:hAnsi="Times New Roman" w:cs="Times New Roman"/>
          <w:sz w:val="24"/>
          <w:szCs w:val="24"/>
        </w:rPr>
      </w:pPr>
    </w:p>
    <w:p w:rsidR="009C6A1F" w:rsidRPr="00B735E4" w:rsidRDefault="009C6A1F" w:rsidP="00B735E4">
      <w:pPr>
        <w:spacing w:after="0" w:line="240" w:lineRule="auto"/>
        <w:ind w:firstLine="709"/>
        <w:jc w:val="both"/>
        <w:rPr>
          <w:rFonts w:ascii="Times New Roman" w:hAnsi="Times New Roman" w:cs="Times New Roman"/>
          <w:sz w:val="24"/>
          <w:szCs w:val="24"/>
        </w:rPr>
      </w:pPr>
      <w:r w:rsidRPr="00B735E4">
        <w:rPr>
          <w:rFonts w:ascii="Times New Roman" w:hAnsi="Times New Roman" w:cs="Times New Roman"/>
          <w:sz w:val="24"/>
          <w:szCs w:val="24"/>
        </w:rPr>
        <w:t xml:space="preserve">В соответствии с Законом Приднестровской Молдавской Республики от 23 ноября </w:t>
      </w:r>
      <w:proofErr w:type="gramStart"/>
      <w:r w:rsidRPr="00B735E4">
        <w:rPr>
          <w:rFonts w:ascii="Times New Roman" w:hAnsi="Times New Roman" w:cs="Times New Roman"/>
          <w:sz w:val="24"/>
          <w:szCs w:val="24"/>
        </w:rPr>
        <w:t xml:space="preserve">1994 года «О стандартизации» (СЗМР 94-4) </w:t>
      </w:r>
      <w:r w:rsidR="00C56D2A">
        <w:rPr>
          <w:rFonts w:ascii="Times New Roman" w:hAnsi="Times New Roman" w:cs="Times New Roman"/>
          <w:sz w:val="24"/>
          <w:szCs w:val="24"/>
        </w:rPr>
        <w:t>в действующей редакции</w:t>
      </w:r>
      <w:r w:rsidRPr="00B735E4">
        <w:rPr>
          <w:rFonts w:ascii="Times New Roman" w:hAnsi="Times New Roman" w:cs="Times New Roman"/>
          <w:sz w:val="24"/>
          <w:szCs w:val="24"/>
        </w:rPr>
        <w:t xml:space="preserve">,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006E1CCB" w:rsidRPr="00CF7420">
        <w:rPr>
          <w:rFonts w:ascii="Times New Roman" w:hAnsi="Times New Roman" w:cs="Times New Roman"/>
          <w:sz w:val="24"/>
          <w:szCs w:val="24"/>
        </w:rPr>
        <w:t>ГУП «Институт технического</w:t>
      </w:r>
      <w:proofErr w:type="gramEnd"/>
      <w:r w:rsidR="006E1CCB" w:rsidRPr="00CF7420">
        <w:rPr>
          <w:rFonts w:ascii="Times New Roman" w:hAnsi="Times New Roman" w:cs="Times New Roman"/>
          <w:sz w:val="24"/>
          <w:szCs w:val="24"/>
        </w:rPr>
        <w:t xml:space="preserve"> регулирования и метрологии»</w:t>
      </w:r>
      <w:r w:rsidR="006F0883">
        <w:rPr>
          <w:rFonts w:ascii="Times New Roman" w:hAnsi="Times New Roman" w:cs="Times New Roman"/>
          <w:sz w:val="24"/>
          <w:szCs w:val="24"/>
        </w:rPr>
        <w:t xml:space="preserve"> </w:t>
      </w:r>
      <w:r w:rsidR="006F0883" w:rsidRPr="0076545C">
        <w:rPr>
          <w:rFonts w:ascii="Times New Roman" w:hAnsi="Times New Roman" w:cs="Times New Roman"/>
          <w:sz w:val="24"/>
          <w:szCs w:val="24"/>
        </w:rPr>
        <w:t>от 27.05.2019 г. № 01-26/2585</w:t>
      </w:r>
      <w:r w:rsidRPr="00B735E4">
        <w:rPr>
          <w:rFonts w:ascii="Times New Roman" w:hAnsi="Times New Roman" w:cs="Times New Roman"/>
          <w:sz w:val="24"/>
          <w:szCs w:val="24"/>
        </w:rPr>
        <w:t xml:space="preserve">, а также в целях актуализации нормативной базы стандартов </w:t>
      </w:r>
      <w:proofErr w:type="spellStart"/>
      <w:proofErr w:type="gramStart"/>
      <w:r w:rsidRPr="008863FF">
        <w:rPr>
          <w:rFonts w:ascii="Times New Roman" w:hAnsi="Times New Roman" w:cs="Times New Roman"/>
          <w:b/>
          <w:sz w:val="24"/>
          <w:szCs w:val="24"/>
        </w:rPr>
        <w:t>п</w:t>
      </w:r>
      <w:proofErr w:type="spellEnd"/>
      <w:proofErr w:type="gramEnd"/>
      <w:r w:rsidRPr="008863FF">
        <w:rPr>
          <w:rFonts w:ascii="Times New Roman" w:hAnsi="Times New Roman" w:cs="Times New Roman"/>
          <w:b/>
          <w:sz w:val="24"/>
          <w:szCs w:val="24"/>
        </w:rPr>
        <w:t xml:space="preserve"> </w:t>
      </w:r>
      <w:proofErr w:type="spellStart"/>
      <w:r w:rsidRPr="008863FF">
        <w:rPr>
          <w:rFonts w:ascii="Times New Roman" w:hAnsi="Times New Roman" w:cs="Times New Roman"/>
          <w:b/>
          <w:sz w:val="24"/>
          <w:szCs w:val="24"/>
        </w:rPr>
        <w:t>р</w:t>
      </w:r>
      <w:proofErr w:type="spellEnd"/>
      <w:r w:rsidRPr="008863FF">
        <w:rPr>
          <w:rFonts w:ascii="Times New Roman" w:hAnsi="Times New Roman" w:cs="Times New Roman"/>
          <w:b/>
          <w:sz w:val="24"/>
          <w:szCs w:val="24"/>
        </w:rPr>
        <w:t xml:space="preserve"> и к а </w:t>
      </w:r>
      <w:proofErr w:type="spellStart"/>
      <w:r w:rsidRPr="008863FF">
        <w:rPr>
          <w:rFonts w:ascii="Times New Roman" w:hAnsi="Times New Roman" w:cs="Times New Roman"/>
          <w:b/>
          <w:sz w:val="24"/>
          <w:szCs w:val="24"/>
        </w:rPr>
        <w:t>з</w:t>
      </w:r>
      <w:proofErr w:type="spellEnd"/>
      <w:r w:rsidRPr="008863FF">
        <w:rPr>
          <w:rFonts w:ascii="Times New Roman" w:hAnsi="Times New Roman" w:cs="Times New Roman"/>
          <w:b/>
          <w:sz w:val="24"/>
          <w:szCs w:val="24"/>
        </w:rPr>
        <w:t xml:space="preserve"> </w:t>
      </w:r>
      <w:proofErr w:type="spellStart"/>
      <w:r w:rsidRPr="008863FF">
        <w:rPr>
          <w:rFonts w:ascii="Times New Roman" w:hAnsi="Times New Roman" w:cs="Times New Roman"/>
          <w:b/>
          <w:sz w:val="24"/>
          <w:szCs w:val="24"/>
        </w:rPr>
        <w:t>ы</w:t>
      </w:r>
      <w:proofErr w:type="spellEnd"/>
      <w:r w:rsidRPr="008863FF">
        <w:rPr>
          <w:rFonts w:ascii="Times New Roman" w:hAnsi="Times New Roman" w:cs="Times New Roman"/>
          <w:b/>
          <w:sz w:val="24"/>
          <w:szCs w:val="24"/>
        </w:rPr>
        <w:t xml:space="preserve"> в а ю</w:t>
      </w:r>
      <w:r w:rsidRPr="00B735E4">
        <w:rPr>
          <w:rFonts w:ascii="Times New Roman" w:hAnsi="Times New Roman" w:cs="Times New Roman"/>
          <w:sz w:val="24"/>
          <w:szCs w:val="24"/>
        </w:rPr>
        <w:t>:</w:t>
      </w:r>
    </w:p>
    <w:p w:rsidR="002E6101" w:rsidRPr="00B735E4" w:rsidRDefault="002E6101"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b/>
          <w:sz w:val="24"/>
          <w:szCs w:val="24"/>
        </w:rPr>
        <w:t>1.</w:t>
      </w:r>
      <w:r w:rsidRPr="00B735E4">
        <w:rPr>
          <w:rFonts w:ascii="Times New Roman" w:hAnsi="Times New Roman" w:cs="Times New Roman"/>
          <w:sz w:val="24"/>
          <w:szCs w:val="24"/>
        </w:rPr>
        <w:t xml:space="preserve"> </w:t>
      </w:r>
      <w:r w:rsidR="00700C12" w:rsidRPr="00B735E4">
        <w:rPr>
          <w:rFonts w:ascii="Times New Roman" w:hAnsi="Times New Roman" w:cs="Times New Roman"/>
          <w:sz w:val="24"/>
          <w:szCs w:val="24"/>
        </w:rPr>
        <w:t xml:space="preserve">Ввести в действие на территории Приднестровской Молдавской </w:t>
      </w:r>
      <w:proofErr w:type="gramStart"/>
      <w:r w:rsidR="00700C12" w:rsidRPr="00B735E4">
        <w:rPr>
          <w:rFonts w:ascii="Times New Roman" w:hAnsi="Times New Roman" w:cs="Times New Roman"/>
          <w:sz w:val="24"/>
          <w:szCs w:val="24"/>
        </w:rPr>
        <w:t>Республики</w:t>
      </w:r>
      <w:proofErr w:type="gramEnd"/>
      <w:r w:rsidR="00700C12" w:rsidRPr="00B735E4">
        <w:rPr>
          <w:rFonts w:ascii="Times New Roman" w:hAnsi="Times New Roman" w:cs="Times New Roman"/>
          <w:sz w:val="24"/>
          <w:szCs w:val="24"/>
        </w:rPr>
        <w:t xml:space="preserve"> следующие государственные стандарты Приднестровской Молдавской Республики:</w:t>
      </w:r>
    </w:p>
    <w:p w:rsidR="002E6101" w:rsidRPr="00B735E4" w:rsidRDefault="002E6101" w:rsidP="00B735E4">
      <w:pPr>
        <w:spacing w:after="0" w:line="240" w:lineRule="auto"/>
        <w:ind w:firstLine="709"/>
        <w:jc w:val="both"/>
        <w:rPr>
          <w:rFonts w:ascii="Times New Roman" w:hAnsi="Times New Roman" w:cs="Times New Roman"/>
          <w:sz w:val="24"/>
          <w:szCs w:val="24"/>
        </w:rPr>
      </w:pPr>
      <w:r w:rsidRPr="00B735E4">
        <w:rPr>
          <w:rFonts w:ascii="Times New Roman" w:hAnsi="Times New Roman" w:cs="Times New Roman"/>
          <w:sz w:val="24"/>
          <w:szCs w:val="24"/>
        </w:rPr>
        <w:t>а) без редакционных изменений:</w:t>
      </w:r>
    </w:p>
    <w:p w:rsidR="002E6101" w:rsidRPr="00B735E4" w:rsidRDefault="002E6101"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1)</w:t>
      </w:r>
      <w:r w:rsidRPr="00B735E4">
        <w:rPr>
          <w:rFonts w:ascii="Times New Roman" w:hAnsi="Times New Roman" w:cs="Times New Roman"/>
          <w:sz w:val="24"/>
          <w:szCs w:val="24"/>
        </w:rPr>
        <w:t xml:space="preserve"> </w:t>
      </w:r>
      <w:r w:rsidR="00187D38" w:rsidRPr="00B735E4">
        <w:rPr>
          <w:rFonts w:ascii="Times New Roman" w:hAnsi="Times New Roman" w:cs="Times New Roman"/>
          <w:sz w:val="24"/>
          <w:szCs w:val="24"/>
        </w:rPr>
        <w:t xml:space="preserve">ГОСТ ПМР ГОСТ </w:t>
      </w:r>
      <w:proofErr w:type="gramStart"/>
      <w:r w:rsidR="00187D38" w:rsidRPr="00B735E4">
        <w:rPr>
          <w:rFonts w:ascii="Times New Roman" w:hAnsi="Times New Roman" w:cs="Times New Roman"/>
          <w:sz w:val="24"/>
          <w:szCs w:val="24"/>
        </w:rPr>
        <w:t>Р</w:t>
      </w:r>
      <w:proofErr w:type="gramEnd"/>
      <w:r w:rsidR="00187D38" w:rsidRPr="00B735E4">
        <w:rPr>
          <w:rFonts w:ascii="Times New Roman" w:hAnsi="Times New Roman" w:cs="Times New Roman"/>
          <w:sz w:val="24"/>
          <w:szCs w:val="24"/>
        </w:rPr>
        <w:t xml:space="preserve"> ИСО 857-1–2019 «Сварка и родственные процессы. Словарь. Часть 1. Процессы сварки м</w:t>
      </w:r>
      <w:r w:rsidR="00B735E4" w:rsidRPr="00B735E4">
        <w:rPr>
          <w:rFonts w:ascii="Times New Roman" w:hAnsi="Times New Roman" w:cs="Times New Roman"/>
          <w:sz w:val="24"/>
          <w:szCs w:val="24"/>
        </w:rPr>
        <w:t>еталлов. Термины и определения»</w:t>
      </w:r>
      <w:r w:rsidR="00A6006A" w:rsidRPr="00B735E4">
        <w:rPr>
          <w:rFonts w:ascii="Times New Roman" w:hAnsi="Times New Roman" w:cs="Times New Roman"/>
          <w:sz w:val="24"/>
          <w:szCs w:val="24"/>
        </w:rPr>
        <w:t xml:space="preserve">, гармонизированный с </w:t>
      </w:r>
      <w:r w:rsidR="00B735E4">
        <w:rPr>
          <w:rFonts w:ascii="Times New Roman" w:hAnsi="Times New Roman" w:cs="Times New Roman"/>
          <w:sz w:val="24"/>
          <w:szCs w:val="24"/>
        </w:rPr>
        <w:br/>
      </w:r>
      <w:r w:rsidR="00B735E4" w:rsidRPr="00B735E4">
        <w:rPr>
          <w:rFonts w:ascii="Times New Roman" w:hAnsi="Times New Roman" w:cs="Times New Roman"/>
          <w:sz w:val="24"/>
          <w:szCs w:val="24"/>
        </w:rPr>
        <w:t xml:space="preserve">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857-1</w:t>
      </w:r>
      <w:r w:rsidR="00D97EAF" w:rsidRPr="00B735E4">
        <w:rPr>
          <w:rFonts w:ascii="Times New Roman" w:hAnsi="Times New Roman" w:cs="Times New Roman"/>
          <w:sz w:val="24"/>
          <w:szCs w:val="24"/>
        </w:rPr>
        <w:t>–</w:t>
      </w:r>
      <w:r w:rsidR="00B735E4" w:rsidRPr="00B735E4">
        <w:rPr>
          <w:rFonts w:ascii="Times New Roman" w:hAnsi="Times New Roman" w:cs="Times New Roman"/>
          <w:sz w:val="24"/>
          <w:szCs w:val="24"/>
        </w:rPr>
        <w:t>2009</w:t>
      </w:r>
      <w:r w:rsidR="00A6006A" w:rsidRPr="00B735E4">
        <w:rPr>
          <w:rFonts w:ascii="Times New Roman" w:hAnsi="Times New Roman" w:cs="Times New Roman"/>
          <w:sz w:val="24"/>
          <w:szCs w:val="24"/>
        </w:rPr>
        <w:t>;</w:t>
      </w:r>
    </w:p>
    <w:p w:rsidR="002E6101" w:rsidRPr="00B735E4" w:rsidRDefault="002E6101"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2)</w:t>
      </w:r>
      <w:r w:rsidRPr="00B735E4">
        <w:rPr>
          <w:rFonts w:ascii="Times New Roman" w:hAnsi="Times New Roman" w:cs="Times New Roman"/>
          <w:sz w:val="24"/>
          <w:szCs w:val="24"/>
        </w:rPr>
        <w:t xml:space="preserve"> </w:t>
      </w:r>
      <w:r w:rsidR="00B735E4" w:rsidRPr="00B735E4">
        <w:rPr>
          <w:rFonts w:ascii="Times New Roman" w:hAnsi="Times New Roman" w:cs="Times New Roman"/>
          <w:sz w:val="24"/>
          <w:szCs w:val="24"/>
        </w:rPr>
        <w:t xml:space="preserve">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4136–2019 «Испытания разрушающие сварных соединений металлических материалов. Испытание на растяжение образцов, вырезанных поперек шва»</w:t>
      </w:r>
      <w:r w:rsidR="00A6006A" w:rsidRPr="00B735E4">
        <w:rPr>
          <w:rFonts w:ascii="Times New Roman" w:hAnsi="Times New Roman" w:cs="Times New Roman"/>
          <w:sz w:val="24"/>
          <w:szCs w:val="24"/>
        </w:rPr>
        <w:t xml:space="preserve">, гармонизированный с </w:t>
      </w:r>
      <w:r w:rsidR="00B735E4" w:rsidRPr="00B735E4">
        <w:rPr>
          <w:rFonts w:ascii="Times New Roman" w:hAnsi="Times New Roman" w:cs="Times New Roman"/>
          <w:sz w:val="24"/>
          <w:szCs w:val="24"/>
        </w:rPr>
        <w:t xml:space="preserve">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4136</w:t>
      </w:r>
      <w:r w:rsidR="00D97EAF" w:rsidRPr="00B735E4">
        <w:rPr>
          <w:rFonts w:ascii="Times New Roman" w:hAnsi="Times New Roman" w:cs="Times New Roman"/>
          <w:sz w:val="24"/>
          <w:szCs w:val="24"/>
        </w:rPr>
        <w:t>–</w:t>
      </w:r>
      <w:r w:rsidR="00B735E4" w:rsidRPr="00B735E4">
        <w:rPr>
          <w:rFonts w:ascii="Times New Roman" w:hAnsi="Times New Roman" w:cs="Times New Roman"/>
          <w:sz w:val="24"/>
          <w:szCs w:val="24"/>
        </w:rPr>
        <w:t>2009</w:t>
      </w:r>
      <w:r w:rsidRPr="00B735E4">
        <w:rPr>
          <w:rFonts w:ascii="Times New Roman" w:hAnsi="Times New Roman" w:cs="Times New Roman"/>
          <w:sz w:val="24"/>
          <w:szCs w:val="24"/>
        </w:rPr>
        <w:t>;</w:t>
      </w:r>
    </w:p>
    <w:p w:rsidR="00A6006A" w:rsidRPr="00B735E4" w:rsidRDefault="00A6006A"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3)</w:t>
      </w:r>
      <w:r w:rsidRPr="00B735E4">
        <w:rPr>
          <w:rFonts w:ascii="Times New Roman" w:hAnsi="Times New Roman" w:cs="Times New Roman"/>
          <w:sz w:val="24"/>
          <w:szCs w:val="24"/>
        </w:rPr>
        <w:t xml:space="preserve"> </w:t>
      </w:r>
      <w:r w:rsidR="00B735E4" w:rsidRPr="00B735E4">
        <w:rPr>
          <w:rFonts w:ascii="Times New Roman" w:hAnsi="Times New Roman" w:cs="Times New Roman"/>
          <w:sz w:val="24"/>
          <w:szCs w:val="24"/>
        </w:rPr>
        <w:t xml:space="preserve">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5817–2019 «Сварка. Сварные соединения из стали, никеля, титана и их сплавов, полученные сваркой плавлением (исключая лучевые сп</w:t>
      </w:r>
      <w:r w:rsidR="00B735E4">
        <w:rPr>
          <w:rFonts w:ascii="Times New Roman" w:hAnsi="Times New Roman" w:cs="Times New Roman"/>
          <w:sz w:val="24"/>
          <w:szCs w:val="24"/>
        </w:rPr>
        <w:t>особы сварки). Уровни качества»</w:t>
      </w:r>
      <w:r w:rsidRPr="00B735E4">
        <w:rPr>
          <w:rFonts w:ascii="Times New Roman" w:hAnsi="Times New Roman" w:cs="Times New Roman"/>
          <w:sz w:val="24"/>
          <w:szCs w:val="24"/>
        </w:rPr>
        <w:t xml:space="preserve">, гармонизированный с </w:t>
      </w:r>
      <w:r w:rsidR="00B735E4" w:rsidRPr="00B735E4">
        <w:rPr>
          <w:rFonts w:ascii="Times New Roman" w:hAnsi="Times New Roman" w:cs="Times New Roman"/>
          <w:sz w:val="24"/>
          <w:szCs w:val="24"/>
        </w:rPr>
        <w:t xml:space="preserve">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5817</w:t>
      </w:r>
      <w:r w:rsidR="00D97EAF" w:rsidRPr="00B735E4">
        <w:rPr>
          <w:rFonts w:ascii="Times New Roman" w:hAnsi="Times New Roman" w:cs="Times New Roman"/>
          <w:sz w:val="24"/>
          <w:szCs w:val="24"/>
        </w:rPr>
        <w:t>–</w:t>
      </w:r>
      <w:r w:rsidR="00B735E4" w:rsidRPr="00B735E4">
        <w:rPr>
          <w:rFonts w:ascii="Times New Roman" w:hAnsi="Times New Roman" w:cs="Times New Roman"/>
          <w:sz w:val="24"/>
          <w:szCs w:val="24"/>
        </w:rPr>
        <w:t>2009</w:t>
      </w:r>
      <w:r w:rsidRPr="00B735E4">
        <w:rPr>
          <w:rFonts w:ascii="Times New Roman" w:hAnsi="Times New Roman" w:cs="Times New Roman"/>
          <w:sz w:val="24"/>
          <w:szCs w:val="24"/>
        </w:rPr>
        <w:t>;</w:t>
      </w:r>
    </w:p>
    <w:p w:rsidR="00A6006A" w:rsidRPr="00B735E4" w:rsidRDefault="00A6006A"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4)</w:t>
      </w:r>
      <w:r w:rsidRPr="00B735E4">
        <w:rPr>
          <w:rFonts w:ascii="Times New Roman" w:hAnsi="Times New Roman" w:cs="Times New Roman"/>
          <w:sz w:val="24"/>
          <w:szCs w:val="24"/>
        </w:rPr>
        <w:t xml:space="preserve"> </w:t>
      </w:r>
      <w:r w:rsidR="00B735E4" w:rsidRPr="00B735E4">
        <w:rPr>
          <w:rFonts w:ascii="Times New Roman" w:hAnsi="Times New Roman" w:cs="Times New Roman"/>
          <w:sz w:val="24"/>
          <w:szCs w:val="24"/>
        </w:rPr>
        <w:t xml:space="preserve">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10042–2019 «Сварка. Сварные соединения из алюминия и его сплавов, полученные ду</w:t>
      </w:r>
      <w:r w:rsidR="00B735E4">
        <w:rPr>
          <w:rFonts w:ascii="Times New Roman" w:hAnsi="Times New Roman" w:cs="Times New Roman"/>
          <w:sz w:val="24"/>
          <w:szCs w:val="24"/>
        </w:rPr>
        <w:t>говой сваркой. Уровни качества»</w:t>
      </w:r>
      <w:r w:rsidRPr="00B735E4">
        <w:rPr>
          <w:rFonts w:ascii="Times New Roman" w:hAnsi="Times New Roman" w:cs="Times New Roman"/>
          <w:sz w:val="24"/>
          <w:szCs w:val="24"/>
        </w:rPr>
        <w:t xml:space="preserve">, гармонизированный с </w:t>
      </w:r>
      <w:r w:rsidR="00B735E4">
        <w:rPr>
          <w:rFonts w:ascii="Times New Roman" w:hAnsi="Times New Roman" w:cs="Times New Roman"/>
          <w:sz w:val="24"/>
          <w:szCs w:val="24"/>
        </w:rPr>
        <w:br/>
      </w:r>
      <w:r w:rsidR="00B735E4" w:rsidRPr="00B735E4">
        <w:rPr>
          <w:rFonts w:ascii="Times New Roman" w:hAnsi="Times New Roman" w:cs="Times New Roman"/>
          <w:sz w:val="24"/>
          <w:szCs w:val="24"/>
        </w:rPr>
        <w:t xml:space="preserve">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10042</w:t>
      </w:r>
      <w:r w:rsidR="00D97EAF" w:rsidRPr="00B735E4">
        <w:rPr>
          <w:rFonts w:ascii="Times New Roman" w:hAnsi="Times New Roman" w:cs="Times New Roman"/>
          <w:sz w:val="24"/>
          <w:szCs w:val="24"/>
        </w:rPr>
        <w:t>–</w:t>
      </w:r>
      <w:r w:rsidR="00B735E4" w:rsidRPr="00B735E4">
        <w:rPr>
          <w:rFonts w:ascii="Times New Roman" w:hAnsi="Times New Roman" w:cs="Times New Roman"/>
          <w:sz w:val="24"/>
          <w:szCs w:val="24"/>
        </w:rPr>
        <w:t>2009</w:t>
      </w:r>
      <w:r w:rsidRPr="00B735E4">
        <w:rPr>
          <w:rFonts w:ascii="Times New Roman" w:hAnsi="Times New Roman" w:cs="Times New Roman"/>
          <w:sz w:val="24"/>
          <w:szCs w:val="24"/>
        </w:rPr>
        <w:t>;</w:t>
      </w:r>
    </w:p>
    <w:p w:rsidR="002E6101" w:rsidRPr="00B735E4" w:rsidRDefault="002E6101" w:rsidP="00B735E4">
      <w:pPr>
        <w:spacing w:after="0" w:line="240" w:lineRule="auto"/>
        <w:ind w:firstLine="709"/>
        <w:jc w:val="both"/>
        <w:rPr>
          <w:rFonts w:ascii="Times New Roman" w:hAnsi="Times New Roman" w:cs="Times New Roman"/>
          <w:sz w:val="24"/>
          <w:szCs w:val="24"/>
        </w:rPr>
      </w:pPr>
      <w:r w:rsidRPr="00B735E4">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1)</w:t>
      </w:r>
      <w:r>
        <w:rPr>
          <w:rFonts w:ascii="Times New Roman" w:hAnsi="Times New Roman" w:cs="Times New Roman"/>
          <w:sz w:val="24"/>
          <w:szCs w:val="24"/>
        </w:rPr>
        <w:t xml:space="preserve"> </w:t>
      </w:r>
      <w:r w:rsidR="00B735E4" w:rsidRPr="00B735E4">
        <w:rPr>
          <w:rFonts w:ascii="Times New Roman" w:hAnsi="Times New Roman" w:cs="Times New Roman"/>
          <w:sz w:val="24"/>
          <w:szCs w:val="24"/>
        </w:rPr>
        <w:t xml:space="preserve">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3834-1–2019 «Требования к качеству выполнения сварки плавлением металлических материалов. Часть 1. Критерии выбора соответствующего уровня требований»</w:t>
      </w:r>
      <w:r>
        <w:rPr>
          <w:rFonts w:ascii="Times New Roman" w:hAnsi="Times New Roman" w:cs="Times New Roman"/>
          <w:sz w:val="24"/>
          <w:szCs w:val="24"/>
        </w:rPr>
        <w:t>,</w:t>
      </w:r>
      <w:r w:rsidRPr="003D3DB5">
        <w:rPr>
          <w:rFonts w:ascii="Times New Roman" w:hAnsi="Times New Roman" w:cs="Times New Roman"/>
          <w:sz w:val="24"/>
          <w:szCs w:val="24"/>
        </w:rPr>
        <w:t xml:space="preserve"> </w:t>
      </w:r>
      <w:r w:rsidRPr="00B735E4">
        <w:rPr>
          <w:rFonts w:ascii="Times New Roman" w:hAnsi="Times New Roman" w:cs="Times New Roman"/>
          <w:sz w:val="24"/>
          <w:szCs w:val="24"/>
        </w:rPr>
        <w:t xml:space="preserve">гармонизированный </w:t>
      </w:r>
      <w:r w:rsidRPr="00D97EAF">
        <w:rPr>
          <w:rFonts w:ascii="Times New Roman" w:hAnsi="Times New Roman" w:cs="Times New Roman"/>
          <w:sz w:val="24"/>
          <w:szCs w:val="24"/>
        </w:rPr>
        <w:t>с</w:t>
      </w:r>
      <w:r w:rsidR="00D97EAF" w:rsidRPr="00D97EAF">
        <w:rPr>
          <w:rFonts w:ascii="Times New Roman" w:hAnsi="Times New Roman" w:cs="Times New Roman"/>
          <w:sz w:val="24"/>
          <w:szCs w:val="24"/>
        </w:rPr>
        <w:t xml:space="preserve"> 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3834-1</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2007</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lastRenderedPageBreak/>
        <w:t>2</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3834-2–2019 «Требования к качеству выполнения сварки плавлением металлических материалов. Часть 2. Всесторонние требования к качеству»</w:t>
      </w:r>
      <w:r w:rsidR="00D97EAF">
        <w:rPr>
          <w:rFonts w:ascii="Times New Roman" w:hAnsi="Times New Roman" w:cs="Times New Roman"/>
          <w:sz w:val="24"/>
          <w:szCs w:val="24"/>
        </w:rPr>
        <w:t>,</w:t>
      </w:r>
      <w:r w:rsidR="00D97EAF" w:rsidRPr="003D3DB5">
        <w:rPr>
          <w:rFonts w:ascii="Times New Roman" w:hAnsi="Times New Roman" w:cs="Times New Roman"/>
          <w:sz w:val="24"/>
          <w:szCs w:val="24"/>
        </w:rPr>
        <w:t xml:space="preserve"> </w:t>
      </w:r>
      <w:r w:rsidR="00D97EAF" w:rsidRPr="00B735E4">
        <w:rPr>
          <w:rFonts w:ascii="Times New Roman" w:hAnsi="Times New Roman" w:cs="Times New Roman"/>
          <w:sz w:val="24"/>
          <w:szCs w:val="24"/>
        </w:rPr>
        <w:t xml:space="preserve">гармонизированный </w:t>
      </w:r>
      <w:r w:rsidR="00D97EAF" w:rsidRPr="00D97EAF">
        <w:rPr>
          <w:rFonts w:ascii="Times New Roman" w:hAnsi="Times New Roman" w:cs="Times New Roman"/>
          <w:sz w:val="24"/>
          <w:szCs w:val="24"/>
        </w:rPr>
        <w:t xml:space="preserve">с 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3834-2</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2007</w:t>
      </w:r>
      <w:r w:rsidR="00B735E4" w:rsidRPr="00D97EAF">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3</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3834-3–2019 «Требования к качеству выполнения сварки плавлением металлических материалов. Часть 3. Стандартные требования к качеству»</w:t>
      </w:r>
      <w:r w:rsidR="00D97EAF">
        <w:rPr>
          <w:rFonts w:ascii="Times New Roman" w:hAnsi="Times New Roman" w:cs="Times New Roman"/>
          <w:sz w:val="24"/>
          <w:szCs w:val="24"/>
        </w:rPr>
        <w:t>,</w:t>
      </w:r>
      <w:r w:rsidR="00D97EAF" w:rsidRPr="003D3DB5">
        <w:rPr>
          <w:rFonts w:ascii="Times New Roman" w:hAnsi="Times New Roman" w:cs="Times New Roman"/>
          <w:sz w:val="24"/>
          <w:szCs w:val="24"/>
        </w:rPr>
        <w:t xml:space="preserve"> </w:t>
      </w:r>
      <w:r w:rsidR="00D97EAF" w:rsidRPr="00B735E4">
        <w:rPr>
          <w:rFonts w:ascii="Times New Roman" w:hAnsi="Times New Roman" w:cs="Times New Roman"/>
          <w:sz w:val="24"/>
          <w:szCs w:val="24"/>
        </w:rPr>
        <w:t xml:space="preserve">гармонизированный </w:t>
      </w:r>
      <w:r w:rsidR="00D97EAF" w:rsidRPr="00D97EAF">
        <w:rPr>
          <w:rFonts w:ascii="Times New Roman" w:hAnsi="Times New Roman" w:cs="Times New Roman"/>
          <w:sz w:val="24"/>
          <w:szCs w:val="24"/>
        </w:rPr>
        <w:t>с</w:t>
      </w:r>
      <w:r w:rsidR="00D97EAF">
        <w:rPr>
          <w:rFonts w:ascii="Times New Roman" w:hAnsi="Times New Roman" w:cs="Times New Roman"/>
          <w:sz w:val="24"/>
          <w:szCs w:val="24"/>
        </w:rPr>
        <w:t xml:space="preserve"> </w:t>
      </w:r>
      <w:r w:rsidR="00D97EAF" w:rsidRPr="00D97EAF">
        <w:rPr>
          <w:rFonts w:ascii="Times New Roman" w:hAnsi="Times New Roman" w:cs="Times New Roman"/>
          <w:sz w:val="24"/>
          <w:szCs w:val="24"/>
        </w:rPr>
        <w:t xml:space="preserve">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3834-3</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2007</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4</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3834-4–2019 «Требования к качеству выполнения сварки плавлением металлических материалов. Часть 4. Элементарные требования к качеству»</w:t>
      </w:r>
      <w:r w:rsidR="00D97EAF">
        <w:rPr>
          <w:rFonts w:ascii="Times New Roman" w:hAnsi="Times New Roman" w:cs="Times New Roman"/>
          <w:sz w:val="24"/>
          <w:szCs w:val="24"/>
        </w:rPr>
        <w:t>,</w:t>
      </w:r>
      <w:r w:rsidR="00D97EAF" w:rsidRPr="003D3DB5">
        <w:rPr>
          <w:rFonts w:ascii="Times New Roman" w:hAnsi="Times New Roman" w:cs="Times New Roman"/>
          <w:sz w:val="24"/>
          <w:szCs w:val="24"/>
        </w:rPr>
        <w:t xml:space="preserve"> </w:t>
      </w:r>
      <w:r w:rsidR="00D97EAF" w:rsidRPr="00B735E4">
        <w:rPr>
          <w:rFonts w:ascii="Times New Roman" w:hAnsi="Times New Roman" w:cs="Times New Roman"/>
          <w:sz w:val="24"/>
          <w:szCs w:val="24"/>
        </w:rPr>
        <w:t xml:space="preserve">гармонизированный </w:t>
      </w:r>
      <w:r w:rsidR="00D97EAF" w:rsidRPr="00D97EAF">
        <w:rPr>
          <w:rFonts w:ascii="Times New Roman" w:hAnsi="Times New Roman" w:cs="Times New Roman"/>
          <w:sz w:val="24"/>
          <w:szCs w:val="24"/>
        </w:rPr>
        <w:t>с</w:t>
      </w:r>
      <w:r w:rsidR="00D97EAF" w:rsidRPr="00D97EAF">
        <w:rPr>
          <w:rFonts w:ascii="Arial" w:hAnsi="Arial" w:cs="Arial"/>
          <w:sz w:val="20"/>
          <w:szCs w:val="20"/>
        </w:rPr>
        <w:t xml:space="preserve"> </w:t>
      </w:r>
      <w:r w:rsidR="00D97EAF" w:rsidRPr="00D97EAF">
        <w:rPr>
          <w:rFonts w:ascii="Times New Roman" w:hAnsi="Times New Roman" w:cs="Times New Roman"/>
          <w:sz w:val="24"/>
          <w:szCs w:val="24"/>
        </w:rPr>
        <w:t xml:space="preserve">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3834-4</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2007</w:t>
      </w:r>
      <w:r w:rsidR="00B735E4" w:rsidRPr="00B735E4">
        <w:rPr>
          <w:rFonts w:ascii="Times New Roman" w:hAnsi="Times New Roman" w:cs="Times New Roman"/>
          <w:sz w:val="24"/>
          <w:szCs w:val="24"/>
        </w:rPr>
        <w:t>;</w:t>
      </w:r>
    </w:p>
    <w:p w:rsidR="00B735E4" w:rsidRPr="00D97EAF"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5</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15607–2019 «Технические требования и аттестация процедур сварки металлических материалов. Общие правила»</w:t>
      </w:r>
      <w:r w:rsidR="00D97EAF">
        <w:rPr>
          <w:rFonts w:ascii="Times New Roman" w:hAnsi="Times New Roman" w:cs="Times New Roman"/>
          <w:sz w:val="24"/>
          <w:szCs w:val="24"/>
        </w:rPr>
        <w:t xml:space="preserve">, </w:t>
      </w:r>
      <w:r w:rsidR="00D97EAF" w:rsidRPr="00B735E4">
        <w:rPr>
          <w:rFonts w:ascii="Times New Roman" w:hAnsi="Times New Roman" w:cs="Times New Roman"/>
          <w:sz w:val="24"/>
          <w:szCs w:val="24"/>
        </w:rPr>
        <w:t xml:space="preserve">гармонизированный </w:t>
      </w:r>
      <w:r w:rsidR="00D97EAF" w:rsidRPr="00D97EAF">
        <w:rPr>
          <w:rFonts w:ascii="Times New Roman" w:hAnsi="Times New Roman" w:cs="Times New Roman"/>
          <w:sz w:val="24"/>
          <w:szCs w:val="24"/>
        </w:rPr>
        <w:t>с</w:t>
      </w:r>
      <w:r w:rsidR="00D97EAF" w:rsidRPr="00D97EAF">
        <w:rPr>
          <w:rFonts w:ascii="Arial" w:hAnsi="Arial" w:cs="Arial"/>
          <w:sz w:val="20"/>
          <w:szCs w:val="20"/>
        </w:rPr>
        <w:t xml:space="preserve"> </w:t>
      </w:r>
      <w:r w:rsidR="00D97EAF">
        <w:rPr>
          <w:rFonts w:ascii="Arial" w:hAnsi="Arial" w:cs="Arial"/>
          <w:sz w:val="20"/>
          <w:szCs w:val="20"/>
        </w:rPr>
        <w:br/>
      </w:r>
      <w:r w:rsidR="00D97EAF" w:rsidRPr="00D97EAF">
        <w:rPr>
          <w:rFonts w:ascii="Times New Roman" w:hAnsi="Times New Roman" w:cs="Times New Roman"/>
          <w:sz w:val="24"/>
          <w:szCs w:val="24"/>
        </w:rPr>
        <w:t xml:space="preserve">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15607</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2009</w:t>
      </w:r>
      <w:r w:rsidR="00B735E4" w:rsidRPr="00D97EAF">
        <w:rPr>
          <w:rFonts w:ascii="Times New Roman" w:hAnsi="Times New Roman" w:cs="Times New Roman"/>
          <w:sz w:val="24"/>
          <w:szCs w:val="24"/>
        </w:rPr>
        <w:t>;</w:t>
      </w:r>
    </w:p>
    <w:p w:rsidR="00B735E4" w:rsidRPr="00D97EAF"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6</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15609-1–2019 «Технические требования и аттестация процедур сварки металлических материалов. Технические требования к процедуре сварки. Часть 1. Дуговая сварка»</w:t>
      </w:r>
      <w:r w:rsidR="00D97EAF">
        <w:rPr>
          <w:rFonts w:ascii="Times New Roman" w:hAnsi="Times New Roman" w:cs="Times New Roman"/>
          <w:sz w:val="24"/>
          <w:szCs w:val="24"/>
        </w:rPr>
        <w:t>,</w:t>
      </w:r>
      <w:r w:rsidR="00D97EAF" w:rsidRPr="00D97EAF">
        <w:rPr>
          <w:rFonts w:ascii="Arial" w:hAnsi="Arial" w:cs="Arial"/>
          <w:sz w:val="20"/>
          <w:szCs w:val="20"/>
        </w:rPr>
        <w:t xml:space="preserve"> </w:t>
      </w:r>
      <w:r w:rsidR="00D97EAF" w:rsidRPr="00B735E4">
        <w:rPr>
          <w:rFonts w:ascii="Times New Roman" w:hAnsi="Times New Roman" w:cs="Times New Roman"/>
          <w:sz w:val="24"/>
          <w:szCs w:val="24"/>
        </w:rPr>
        <w:t xml:space="preserve">гармонизированный </w:t>
      </w:r>
      <w:r w:rsidR="00D97EAF" w:rsidRPr="00D97EAF">
        <w:rPr>
          <w:rFonts w:ascii="Times New Roman" w:hAnsi="Times New Roman" w:cs="Times New Roman"/>
          <w:sz w:val="24"/>
          <w:szCs w:val="24"/>
        </w:rPr>
        <w:t>с</w:t>
      </w:r>
      <w:r w:rsidR="00D97EAF">
        <w:rPr>
          <w:rFonts w:ascii="Arial" w:hAnsi="Arial" w:cs="Arial"/>
          <w:sz w:val="20"/>
          <w:szCs w:val="20"/>
        </w:rPr>
        <w:t xml:space="preserve"> </w:t>
      </w:r>
      <w:r w:rsidR="00D97EAF" w:rsidRPr="00D97EAF">
        <w:rPr>
          <w:rFonts w:ascii="Times New Roman" w:hAnsi="Times New Roman" w:cs="Times New Roman"/>
          <w:sz w:val="24"/>
          <w:szCs w:val="24"/>
        </w:rPr>
        <w:t xml:space="preserve">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15609-1</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2009</w:t>
      </w:r>
      <w:r w:rsidR="00B735E4" w:rsidRPr="00D97EAF">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7</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15609-2–2019 «Технические требования и аттестация процедур сварки металлических материалов. Технические требования к процедуре сварки. Часть 2. Газовая сварка»</w:t>
      </w:r>
      <w:r w:rsidR="00D97EAF">
        <w:rPr>
          <w:rFonts w:ascii="Times New Roman" w:hAnsi="Times New Roman" w:cs="Times New Roman"/>
          <w:sz w:val="24"/>
          <w:szCs w:val="24"/>
        </w:rPr>
        <w:t xml:space="preserve">, </w:t>
      </w:r>
      <w:r w:rsidR="001343A6" w:rsidRPr="00B735E4">
        <w:rPr>
          <w:rFonts w:ascii="Times New Roman" w:hAnsi="Times New Roman" w:cs="Times New Roman"/>
          <w:sz w:val="24"/>
          <w:szCs w:val="24"/>
        </w:rPr>
        <w:t xml:space="preserve">гармонизированный </w:t>
      </w:r>
      <w:r w:rsidR="001343A6" w:rsidRPr="00D97EAF">
        <w:rPr>
          <w:rFonts w:ascii="Times New Roman" w:hAnsi="Times New Roman" w:cs="Times New Roman"/>
          <w:sz w:val="24"/>
          <w:szCs w:val="24"/>
        </w:rPr>
        <w:t>с</w:t>
      </w:r>
      <w:r w:rsidR="00D97EAF">
        <w:rPr>
          <w:rFonts w:ascii="Arial" w:hAnsi="Arial" w:cs="Arial"/>
          <w:sz w:val="20"/>
          <w:szCs w:val="20"/>
        </w:rPr>
        <w:t xml:space="preserve"> </w:t>
      </w:r>
      <w:r w:rsidR="00D97EAF" w:rsidRPr="00D97EAF">
        <w:rPr>
          <w:rFonts w:ascii="Times New Roman" w:hAnsi="Times New Roman" w:cs="Times New Roman"/>
          <w:sz w:val="24"/>
          <w:szCs w:val="24"/>
        </w:rPr>
        <w:t xml:space="preserve">ГОСТ </w:t>
      </w:r>
      <w:proofErr w:type="gramStart"/>
      <w:r w:rsidR="00D97EAF" w:rsidRPr="00D97EAF">
        <w:rPr>
          <w:rFonts w:ascii="Times New Roman" w:hAnsi="Times New Roman" w:cs="Times New Roman"/>
          <w:sz w:val="24"/>
          <w:szCs w:val="24"/>
        </w:rPr>
        <w:t>Р</w:t>
      </w:r>
      <w:proofErr w:type="gramEnd"/>
      <w:r w:rsidR="00D97EAF" w:rsidRPr="00D97EAF">
        <w:rPr>
          <w:rFonts w:ascii="Times New Roman" w:hAnsi="Times New Roman" w:cs="Times New Roman"/>
          <w:sz w:val="24"/>
          <w:szCs w:val="24"/>
        </w:rPr>
        <w:t xml:space="preserve"> ИСО 15609-2</w:t>
      </w:r>
      <w:r w:rsidR="00D97EAF" w:rsidRPr="00B735E4">
        <w:rPr>
          <w:rFonts w:ascii="Times New Roman" w:hAnsi="Times New Roman" w:cs="Times New Roman"/>
          <w:sz w:val="24"/>
          <w:szCs w:val="24"/>
        </w:rPr>
        <w:t>–</w:t>
      </w:r>
      <w:r w:rsidR="00D97EAF" w:rsidRPr="00D97EAF">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8</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15610–2019 «Технические требования и аттестация процедур сварки металлических материалов. Аттестация, основанная на испытанных сварочных материалах»</w:t>
      </w:r>
      <w:r w:rsidR="001343A6">
        <w:rPr>
          <w:rFonts w:ascii="Times New Roman" w:hAnsi="Times New Roman" w:cs="Times New Roman"/>
          <w:sz w:val="24"/>
          <w:szCs w:val="24"/>
        </w:rPr>
        <w:t>,</w:t>
      </w:r>
      <w:r w:rsidR="001343A6" w:rsidRPr="001343A6">
        <w:rPr>
          <w:rFonts w:ascii="Arial" w:hAnsi="Arial" w:cs="Arial"/>
          <w:sz w:val="20"/>
          <w:szCs w:val="20"/>
        </w:rPr>
        <w:t xml:space="preserve"> </w:t>
      </w:r>
      <w:r w:rsidR="001343A6" w:rsidRPr="00B735E4">
        <w:rPr>
          <w:rFonts w:ascii="Times New Roman" w:hAnsi="Times New Roman" w:cs="Times New Roman"/>
          <w:sz w:val="24"/>
          <w:szCs w:val="24"/>
        </w:rPr>
        <w:t xml:space="preserve">гармонизированный </w:t>
      </w:r>
      <w:r w:rsidR="001343A6" w:rsidRPr="00D97EAF">
        <w:rPr>
          <w:rFonts w:ascii="Times New Roman" w:hAnsi="Times New Roman" w:cs="Times New Roman"/>
          <w:sz w:val="24"/>
          <w:szCs w:val="24"/>
        </w:rPr>
        <w:t>с</w:t>
      </w:r>
      <w:r w:rsidR="001343A6">
        <w:rPr>
          <w:rFonts w:ascii="Arial" w:hAnsi="Arial" w:cs="Arial"/>
          <w:sz w:val="20"/>
          <w:szCs w:val="20"/>
        </w:rPr>
        <w:t xml:space="preserve"> </w:t>
      </w:r>
      <w:r w:rsidR="001343A6" w:rsidRPr="001343A6">
        <w:rPr>
          <w:rFonts w:ascii="Times New Roman" w:hAnsi="Times New Roman" w:cs="Times New Roman"/>
          <w:sz w:val="24"/>
          <w:szCs w:val="24"/>
        </w:rPr>
        <w:t xml:space="preserve">ГОСТ </w:t>
      </w:r>
      <w:proofErr w:type="gramStart"/>
      <w:r w:rsidR="001343A6" w:rsidRPr="001343A6">
        <w:rPr>
          <w:rFonts w:ascii="Times New Roman" w:hAnsi="Times New Roman" w:cs="Times New Roman"/>
          <w:sz w:val="24"/>
          <w:szCs w:val="24"/>
        </w:rPr>
        <w:t>Р</w:t>
      </w:r>
      <w:proofErr w:type="gramEnd"/>
      <w:r w:rsidR="001343A6" w:rsidRPr="001343A6">
        <w:rPr>
          <w:rFonts w:ascii="Times New Roman" w:hAnsi="Times New Roman" w:cs="Times New Roman"/>
          <w:sz w:val="24"/>
          <w:szCs w:val="24"/>
        </w:rPr>
        <w:t xml:space="preserve"> ИСО 15610</w:t>
      </w:r>
      <w:r w:rsidR="00E565C1" w:rsidRPr="00B735E4">
        <w:rPr>
          <w:rFonts w:ascii="Times New Roman" w:hAnsi="Times New Roman" w:cs="Times New Roman"/>
          <w:sz w:val="24"/>
          <w:szCs w:val="24"/>
        </w:rPr>
        <w:t>–</w:t>
      </w:r>
      <w:r w:rsidR="001343A6" w:rsidRPr="001343A6">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6E1CCB">
        <w:rPr>
          <w:rFonts w:ascii="Times New Roman" w:hAnsi="Times New Roman" w:cs="Times New Roman"/>
          <w:sz w:val="24"/>
          <w:szCs w:val="24"/>
        </w:rPr>
        <w:t>9</w:t>
      </w:r>
      <w:r w:rsidR="00B735E4" w:rsidRPr="006E1CCB">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15611–2019 «Технические требования и аттестация процедур сварки металлических материалов. Аттестация, основанная на опыте ранее выполненной сварки»</w:t>
      </w:r>
      <w:r w:rsidR="001343A6">
        <w:rPr>
          <w:rFonts w:ascii="Times New Roman" w:hAnsi="Times New Roman" w:cs="Times New Roman"/>
          <w:sz w:val="24"/>
          <w:szCs w:val="24"/>
        </w:rPr>
        <w:t xml:space="preserve">, </w:t>
      </w:r>
      <w:r w:rsidR="001343A6" w:rsidRPr="00B735E4">
        <w:rPr>
          <w:rFonts w:ascii="Times New Roman" w:hAnsi="Times New Roman" w:cs="Times New Roman"/>
          <w:sz w:val="24"/>
          <w:szCs w:val="24"/>
        </w:rPr>
        <w:t xml:space="preserve">гармонизированный </w:t>
      </w:r>
      <w:r w:rsidR="001343A6" w:rsidRPr="00D97EAF">
        <w:rPr>
          <w:rFonts w:ascii="Times New Roman" w:hAnsi="Times New Roman" w:cs="Times New Roman"/>
          <w:sz w:val="24"/>
          <w:szCs w:val="24"/>
        </w:rPr>
        <w:t>с</w:t>
      </w:r>
      <w:r w:rsidR="001343A6">
        <w:rPr>
          <w:rFonts w:ascii="Arial" w:hAnsi="Arial" w:cs="Arial"/>
          <w:sz w:val="20"/>
          <w:szCs w:val="20"/>
        </w:rPr>
        <w:t xml:space="preserve"> </w:t>
      </w:r>
      <w:r w:rsidR="001343A6" w:rsidRPr="001343A6">
        <w:rPr>
          <w:rFonts w:ascii="Times New Roman" w:hAnsi="Times New Roman" w:cs="Times New Roman"/>
          <w:sz w:val="24"/>
          <w:szCs w:val="24"/>
        </w:rPr>
        <w:t xml:space="preserve">ГОСТ </w:t>
      </w:r>
      <w:proofErr w:type="gramStart"/>
      <w:r w:rsidR="001343A6" w:rsidRPr="001343A6">
        <w:rPr>
          <w:rFonts w:ascii="Times New Roman" w:hAnsi="Times New Roman" w:cs="Times New Roman"/>
          <w:sz w:val="24"/>
          <w:szCs w:val="24"/>
        </w:rPr>
        <w:t>Р</w:t>
      </w:r>
      <w:proofErr w:type="gramEnd"/>
      <w:r w:rsidR="001343A6" w:rsidRPr="001343A6">
        <w:rPr>
          <w:rFonts w:ascii="Times New Roman" w:hAnsi="Times New Roman" w:cs="Times New Roman"/>
          <w:sz w:val="24"/>
          <w:szCs w:val="24"/>
        </w:rPr>
        <w:t xml:space="preserve"> ИСО 15611</w:t>
      </w:r>
      <w:r w:rsidR="00E565C1" w:rsidRPr="00B735E4">
        <w:rPr>
          <w:rFonts w:ascii="Times New Roman" w:hAnsi="Times New Roman" w:cs="Times New Roman"/>
          <w:sz w:val="24"/>
          <w:szCs w:val="24"/>
        </w:rPr>
        <w:t>–</w:t>
      </w:r>
      <w:r w:rsidR="001343A6" w:rsidRPr="001343A6">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10</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15612–2019 «Технические требования и аттестация процедур сварки металлических материалов. Аттестация путем принятия стандартной процедуры сварки»</w:t>
      </w:r>
      <w:r w:rsidR="001343A6">
        <w:rPr>
          <w:rFonts w:ascii="Times New Roman" w:hAnsi="Times New Roman" w:cs="Times New Roman"/>
          <w:sz w:val="24"/>
          <w:szCs w:val="24"/>
        </w:rPr>
        <w:t>,</w:t>
      </w:r>
      <w:r w:rsidR="001343A6" w:rsidRPr="001343A6">
        <w:rPr>
          <w:rFonts w:ascii="Arial" w:hAnsi="Arial" w:cs="Arial"/>
          <w:sz w:val="20"/>
          <w:szCs w:val="20"/>
        </w:rPr>
        <w:t xml:space="preserve"> </w:t>
      </w:r>
      <w:r w:rsidR="001343A6" w:rsidRPr="00B735E4">
        <w:rPr>
          <w:rFonts w:ascii="Times New Roman" w:hAnsi="Times New Roman" w:cs="Times New Roman"/>
          <w:sz w:val="24"/>
          <w:szCs w:val="24"/>
        </w:rPr>
        <w:t xml:space="preserve">гармонизированный </w:t>
      </w:r>
      <w:r w:rsidR="001343A6" w:rsidRPr="00D97EAF">
        <w:rPr>
          <w:rFonts w:ascii="Times New Roman" w:hAnsi="Times New Roman" w:cs="Times New Roman"/>
          <w:sz w:val="24"/>
          <w:szCs w:val="24"/>
        </w:rPr>
        <w:t>с</w:t>
      </w:r>
      <w:r w:rsidR="001343A6">
        <w:rPr>
          <w:rFonts w:ascii="Arial" w:hAnsi="Arial" w:cs="Arial"/>
          <w:sz w:val="20"/>
          <w:szCs w:val="20"/>
        </w:rPr>
        <w:t xml:space="preserve"> </w:t>
      </w:r>
      <w:r w:rsidR="001343A6" w:rsidRPr="001343A6">
        <w:rPr>
          <w:rFonts w:ascii="Times New Roman" w:hAnsi="Times New Roman" w:cs="Times New Roman"/>
          <w:sz w:val="24"/>
          <w:szCs w:val="24"/>
        </w:rPr>
        <w:t xml:space="preserve">ГОСТ </w:t>
      </w:r>
      <w:proofErr w:type="gramStart"/>
      <w:r w:rsidR="001343A6" w:rsidRPr="001343A6">
        <w:rPr>
          <w:rFonts w:ascii="Times New Roman" w:hAnsi="Times New Roman" w:cs="Times New Roman"/>
          <w:sz w:val="24"/>
          <w:szCs w:val="24"/>
        </w:rPr>
        <w:t>Р</w:t>
      </w:r>
      <w:proofErr w:type="gramEnd"/>
      <w:r w:rsidR="001343A6" w:rsidRPr="001343A6">
        <w:rPr>
          <w:rFonts w:ascii="Times New Roman" w:hAnsi="Times New Roman" w:cs="Times New Roman"/>
          <w:sz w:val="24"/>
          <w:szCs w:val="24"/>
        </w:rPr>
        <w:t xml:space="preserve"> ИСО 15612</w:t>
      </w:r>
      <w:r w:rsidR="00E565C1" w:rsidRPr="00B735E4">
        <w:rPr>
          <w:rFonts w:ascii="Times New Roman" w:hAnsi="Times New Roman" w:cs="Times New Roman"/>
          <w:sz w:val="24"/>
          <w:szCs w:val="24"/>
        </w:rPr>
        <w:t>–</w:t>
      </w:r>
      <w:r w:rsidR="001343A6" w:rsidRPr="001343A6">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11</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15613–2019 «Технические требования и аттестация процедур сварки металлических материалов. Аттестация, основанная на </w:t>
      </w:r>
      <w:proofErr w:type="spellStart"/>
      <w:r w:rsidR="00B735E4" w:rsidRPr="00B735E4">
        <w:rPr>
          <w:rFonts w:ascii="Times New Roman" w:hAnsi="Times New Roman" w:cs="Times New Roman"/>
          <w:sz w:val="24"/>
          <w:szCs w:val="24"/>
        </w:rPr>
        <w:t>предпроизводственном</w:t>
      </w:r>
      <w:proofErr w:type="spellEnd"/>
      <w:r w:rsidR="00B735E4" w:rsidRPr="00B735E4">
        <w:rPr>
          <w:rFonts w:ascii="Times New Roman" w:hAnsi="Times New Roman" w:cs="Times New Roman"/>
          <w:sz w:val="24"/>
          <w:szCs w:val="24"/>
        </w:rPr>
        <w:t xml:space="preserve"> испытании сварки»</w:t>
      </w:r>
      <w:r w:rsidR="001343A6">
        <w:rPr>
          <w:rFonts w:ascii="Times New Roman" w:hAnsi="Times New Roman" w:cs="Times New Roman"/>
          <w:sz w:val="24"/>
          <w:szCs w:val="24"/>
        </w:rPr>
        <w:t>,</w:t>
      </w:r>
      <w:r w:rsidR="001343A6" w:rsidRPr="001343A6">
        <w:rPr>
          <w:rFonts w:ascii="Arial" w:hAnsi="Arial" w:cs="Arial"/>
          <w:sz w:val="20"/>
          <w:szCs w:val="20"/>
        </w:rPr>
        <w:t xml:space="preserve"> </w:t>
      </w:r>
      <w:r w:rsidR="001343A6" w:rsidRPr="00B735E4">
        <w:rPr>
          <w:rFonts w:ascii="Times New Roman" w:hAnsi="Times New Roman" w:cs="Times New Roman"/>
          <w:sz w:val="24"/>
          <w:szCs w:val="24"/>
        </w:rPr>
        <w:t xml:space="preserve">гармонизированный </w:t>
      </w:r>
      <w:r w:rsidR="001343A6" w:rsidRPr="00D97EAF">
        <w:rPr>
          <w:rFonts w:ascii="Times New Roman" w:hAnsi="Times New Roman" w:cs="Times New Roman"/>
          <w:sz w:val="24"/>
          <w:szCs w:val="24"/>
        </w:rPr>
        <w:t>с</w:t>
      </w:r>
      <w:r w:rsidR="001343A6">
        <w:rPr>
          <w:rFonts w:ascii="Arial" w:hAnsi="Arial" w:cs="Arial"/>
          <w:sz w:val="20"/>
          <w:szCs w:val="20"/>
        </w:rPr>
        <w:t xml:space="preserve"> </w:t>
      </w:r>
      <w:r w:rsidR="001343A6" w:rsidRPr="001343A6">
        <w:rPr>
          <w:rFonts w:ascii="Times New Roman" w:hAnsi="Times New Roman" w:cs="Times New Roman"/>
          <w:sz w:val="24"/>
          <w:szCs w:val="24"/>
        </w:rPr>
        <w:t xml:space="preserve">ГОСТ </w:t>
      </w:r>
      <w:proofErr w:type="gramStart"/>
      <w:r w:rsidR="001343A6" w:rsidRPr="001343A6">
        <w:rPr>
          <w:rFonts w:ascii="Times New Roman" w:hAnsi="Times New Roman" w:cs="Times New Roman"/>
          <w:sz w:val="24"/>
          <w:szCs w:val="24"/>
        </w:rPr>
        <w:t>Р</w:t>
      </w:r>
      <w:proofErr w:type="gramEnd"/>
      <w:r w:rsidR="001343A6" w:rsidRPr="001343A6">
        <w:rPr>
          <w:rFonts w:ascii="Times New Roman" w:hAnsi="Times New Roman" w:cs="Times New Roman"/>
          <w:sz w:val="24"/>
          <w:szCs w:val="24"/>
        </w:rPr>
        <w:t xml:space="preserve"> ИСО 15613</w:t>
      </w:r>
      <w:r w:rsidR="00E565C1" w:rsidRPr="00B735E4">
        <w:rPr>
          <w:rFonts w:ascii="Times New Roman" w:hAnsi="Times New Roman" w:cs="Times New Roman"/>
          <w:sz w:val="24"/>
          <w:szCs w:val="24"/>
        </w:rPr>
        <w:t>–</w:t>
      </w:r>
      <w:r w:rsidR="001343A6" w:rsidRPr="001343A6">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12</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15614-1–2019 «Технические требования и аттестация процедур сварки металлических материалов. Проверка процедуры сварки. Часть 1. Дуговая и газовая сварка сталей и дуговая сварка никеля и никелевых сплавов»</w:t>
      </w:r>
      <w:r w:rsidR="001343A6">
        <w:rPr>
          <w:rFonts w:ascii="Times New Roman" w:hAnsi="Times New Roman" w:cs="Times New Roman"/>
          <w:sz w:val="24"/>
          <w:szCs w:val="24"/>
        </w:rPr>
        <w:t>,</w:t>
      </w:r>
      <w:r w:rsidR="001343A6" w:rsidRPr="001343A6">
        <w:rPr>
          <w:rFonts w:ascii="Times New Roman" w:hAnsi="Times New Roman" w:cs="Times New Roman"/>
          <w:sz w:val="24"/>
          <w:szCs w:val="24"/>
        </w:rPr>
        <w:t xml:space="preserve"> </w:t>
      </w:r>
      <w:r w:rsidR="001343A6" w:rsidRPr="00B735E4">
        <w:rPr>
          <w:rFonts w:ascii="Times New Roman" w:hAnsi="Times New Roman" w:cs="Times New Roman"/>
          <w:sz w:val="24"/>
          <w:szCs w:val="24"/>
        </w:rPr>
        <w:t xml:space="preserve">гармонизированный </w:t>
      </w:r>
      <w:r w:rsidR="001343A6" w:rsidRPr="00D97EAF">
        <w:rPr>
          <w:rFonts w:ascii="Times New Roman" w:hAnsi="Times New Roman" w:cs="Times New Roman"/>
          <w:sz w:val="24"/>
          <w:szCs w:val="24"/>
        </w:rPr>
        <w:t>с</w:t>
      </w:r>
      <w:r w:rsidR="001343A6" w:rsidRPr="001343A6">
        <w:rPr>
          <w:rFonts w:ascii="Arial" w:hAnsi="Arial" w:cs="Arial"/>
          <w:sz w:val="20"/>
          <w:szCs w:val="20"/>
        </w:rPr>
        <w:t xml:space="preserve"> </w:t>
      </w:r>
      <w:r w:rsidR="001343A6" w:rsidRPr="001343A6">
        <w:rPr>
          <w:rFonts w:ascii="Times New Roman" w:hAnsi="Times New Roman" w:cs="Times New Roman"/>
          <w:sz w:val="24"/>
          <w:szCs w:val="24"/>
        </w:rPr>
        <w:t xml:space="preserve">ГОСТ </w:t>
      </w:r>
      <w:proofErr w:type="gramStart"/>
      <w:r w:rsidR="001343A6" w:rsidRPr="001343A6">
        <w:rPr>
          <w:rFonts w:ascii="Times New Roman" w:hAnsi="Times New Roman" w:cs="Times New Roman"/>
          <w:sz w:val="24"/>
          <w:szCs w:val="24"/>
        </w:rPr>
        <w:t>Р</w:t>
      </w:r>
      <w:proofErr w:type="gramEnd"/>
      <w:r w:rsidR="001343A6" w:rsidRPr="001343A6">
        <w:rPr>
          <w:rFonts w:ascii="Times New Roman" w:hAnsi="Times New Roman" w:cs="Times New Roman"/>
          <w:sz w:val="24"/>
          <w:szCs w:val="24"/>
        </w:rPr>
        <w:t xml:space="preserve"> ИСО 15614-1</w:t>
      </w:r>
      <w:r w:rsidR="00E565C1" w:rsidRPr="00B735E4">
        <w:rPr>
          <w:rFonts w:ascii="Times New Roman" w:hAnsi="Times New Roman" w:cs="Times New Roman"/>
          <w:sz w:val="24"/>
          <w:szCs w:val="24"/>
        </w:rPr>
        <w:t>–</w:t>
      </w:r>
      <w:r w:rsidR="001343A6" w:rsidRPr="001343A6">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13</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 15614-2–2019 «Технические требования и аттестация процедур сварки металлических материалов. Проверка процедуры сварки. Часть 2. Дуговая сварка алюминия и алюминиевых сплавов»</w:t>
      </w:r>
      <w:r w:rsidR="00E565C1">
        <w:rPr>
          <w:rFonts w:ascii="Times New Roman" w:hAnsi="Times New Roman" w:cs="Times New Roman"/>
          <w:sz w:val="24"/>
          <w:szCs w:val="24"/>
        </w:rPr>
        <w:t xml:space="preserve">, </w:t>
      </w:r>
      <w:r w:rsidR="00E565C1" w:rsidRPr="00B735E4">
        <w:rPr>
          <w:rFonts w:ascii="Times New Roman" w:hAnsi="Times New Roman" w:cs="Times New Roman"/>
          <w:sz w:val="24"/>
          <w:szCs w:val="24"/>
        </w:rPr>
        <w:t xml:space="preserve">гармонизированный </w:t>
      </w:r>
      <w:r w:rsidR="00E565C1" w:rsidRPr="00D97EAF">
        <w:rPr>
          <w:rFonts w:ascii="Times New Roman" w:hAnsi="Times New Roman" w:cs="Times New Roman"/>
          <w:sz w:val="24"/>
          <w:szCs w:val="24"/>
        </w:rPr>
        <w:t>с</w:t>
      </w:r>
      <w:r w:rsidR="00E565C1" w:rsidRPr="001343A6">
        <w:rPr>
          <w:rFonts w:ascii="Arial" w:hAnsi="Arial" w:cs="Arial"/>
          <w:sz w:val="20"/>
          <w:szCs w:val="20"/>
        </w:rPr>
        <w:t xml:space="preserve"> </w:t>
      </w:r>
      <w:r w:rsidR="00E565C1">
        <w:rPr>
          <w:rFonts w:ascii="Arial" w:hAnsi="Arial" w:cs="Arial"/>
          <w:sz w:val="20"/>
          <w:szCs w:val="20"/>
        </w:rPr>
        <w:br/>
      </w:r>
      <w:r w:rsidR="00E565C1" w:rsidRPr="00E565C1">
        <w:rPr>
          <w:rFonts w:ascii="Times New Roman" w:hAnsi="Times New Roman" w:cs="Times New Roman"/>
          <w:sz w:val="24"/>
          <w:szCs w:val="24"/>
        </w:rPr>
        <w:t xml:space="preserve">ГОСТ </w:t>
      </w:r>
      <w:proofErr w:type="gramStart"/>
      <w:r w:rsidR="00E565C1" w:rsidRPr="00E565C1">
        <w:rPr>
          <w:rFonts w:ascii="Times New Roman" w:hAnsi="Times New Roman" w:cs="Times New Roman"/>
          <w:sz w:val="24"/>
          <w:szCs w:val="24"/>
        </w:rPr>
        <w:t>Р</w:t>
      </w:r>
      <w:proofErr w:type="gramEnd"/>
      <w:r w:rsidR="00E565C1" w:rsidRPr="00E565C1">
        <w:rPr>
          <w:rFonts w:ascii="Times New Roman" w:hAnsi="Times New Roman" w:cs="Times New Roman"/>
          <w:sz w:val="24"/>
          <w:szCs w:val="24"/>
        </w:rPr>
        <w:t xml:space="preserve"> ИСО 15614-2</w:t>
      </w:r>
      <w:r w:rsidR="00E565C1" w:rsidRPr="00B735E4">
        <w:rPr>
          <w:rFonts w:ascii="Times New Roman" w:hAnsi="Times New Roman" w:cs="Times New Roman"/>
          <w:sz w:val="24"/>
          <w:szCs w:val="24"/>
        </w:rPr>
        <w:t>–</w:t>
      </w:r>
      <w:r w:rsidR="00E565C1" w:rsidRPr="00E565C1">
        <w:rPr>
          <w:rFonts w:ascii="Times New Roman" w:hAnsi="Times New Roman" w:cs="Times New Roman"/>
          <w:sz w:val="24"/>
          <w:szCs w:val="24"/>
        </w:rPr>
        <w:t>2009</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14</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ИСО/МЭК 17020–2019 «Оценка соответствия. Требования к работе различных типов органов инспекции»</w:t>
      </w:r>
      <w:r w:rsidR="00E565C1">
        <w:rPr>
          <w:rFonts w:ascii="Times New Roman" w:hAnsi="Times New Roman" w:cs="Times New Roman"/>
          <w:sz w:val="24"/>
          <w:szCs w:val="24"/>
        </w:rPr>
        <w:t>,</w:t>
      </w:r>
      <w:r w:rsidR="00E565C1" w:rsidRPr="00E565C1">
        <w:rPr>
          <w:rFonts w:ascii="Arial" w:hAnsi="Arial" w:cs="Arial"/>
          <w:sz w:val="20"/>
          <w:szCs w:val="20"/>
        </w:rPr>
        <w:t xml:space="preserve"> </w:t>
      </w:r>
      <w:r w:rsidR="00E565C1" w:rsidRPr="00B735E4">
        <w:rPr>
          <w:rFonts w:ascii="Times New Roman" w:hAnsi="Times New Roman" w:cs="Times New Roman"/>
          <w:sz w:val="24"/>
          <w:szCs w:val="24"/>
        </w:rPr>
        <w:t xml:space="preserve">гармонизированный </w:t>
      </w:r>
      <w:r w:rsidR="00E565C1" w:rsidRPr="00D97EAF">
        <w:rPr>
          <w:rFonts w:ascii="Times New Roman" w:hAnsi="Times New Roman" w:cs="Times New Roman"/>
          <w:sz w:val="24"/>
          <w:szCs w:val="24"/>
        </w:rPr>
        <w:t>с</w:t>
      </w:r>
      <w:r w:rsidR="00E565C1">
        <w:rPr>
          <w:rFonts w:ascii="Arial" w:hAnsi="Arial" w:cs="Arial"/>
          <w:sz w:val="20"/>
          <w:szCs w:val="20"/>
        </w:rPr>
        <w:t xml:space="preserve"> </w:t>
      </w:r>
      <w:r w:rsidR="00E565C1">
        <w:rPr>
          <w:rFonts w:ascii="Arial" w:hAnsi="Arial" w:cs="Arial"/>
          <w:sz w:val="20"/>
          <w:szCs w:val="20"/>
        </w:rPr>
        <w:br/>
      </w:r>
      <w:r w:rsidR="00E565C1" w:rsidRPr="00E565C1">
        <w:rPr>
          <w:rFonts w:ascii="Times New Roman" w:hAnsi="Times New Roman" w:cs="Times New Roman"/>
          <w:sz w:val="24"/>
          <w:szCs w:val="24"/>
        </w:rPr>
        <w:t xml:space="preserve">ГОСТ </w:t>
      </w:r>
      <w:proofErr w:type="gramStart"/>
      <w:r w:rsidR="00E565C1" w:rsidRPr="00E565C1">
        <w:rPr>
          <w:rFonts w:ascii="Times New Roman" w:hAnsi="Times New Roman" w:cs="Times New Roman"/>
          <w:sz w:val="24"/>
          <w:szCs w:val="24"/>
        </w:rPr>
        <w:t>Р</w:t>
      </w:r>
      <w:proofErr w:type="gramEnd"/>
      <w:r w:rsidR="00E565C1" w:rsidRPr="00E565C1">
        <w:rPr>
          <w:rFonts w:ascii="Times New Roman" w:hAnsi="Times New Roman" w:cs="Times New Roman"/>
          <w:sz w:val="24"/>
          <w:szCs w:val="24"/>
        </w:rPr>
        <w:t xml:space="preserve"> ИСО/МЭК 17020</w:t>
      </w:r>
      <w:r w:rsidR="00EC6BD8" w:rsidRPr="00B735E4">
        <w:rPr>
          <w:rFonts w:ascii="Times New Roman" w:hAnsi="Times New Roman" w:cs="Times New Roman"/>
          <w:sz w:val="24"/>
          <w:szCs w:val="24"/>
        </w:rPr>
        <w:t>–</w:t>
      </w:r>
      <w:r w:rsidR="00E565C1" w:rsidRPr="00E565C1">
        <w:rPr>
          <w:rFonts w:ascii="Times New Roman" w:hAnsi="Times New Roman" w:cs="Times New Roman"/>
          <w:sz w:val="24"/>
          <w:szCs w:val="24"/>
        </w:rPr>
        <w:t>2012</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15</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53525–2019 (ИСО 14731:2006) «Координация в сварке. Задачи и обязанности»</w:t>
      </w:r>
      <w:r w:rsidR="00E565C1">
        <w:rPr>
          <w:rFonts w:ascii="Times New Roman" w:hAnsi="Times New Roman" w:cs="Times New Roman"/>
          <w:sz w:val="24"/>
          <w:szCs w:val="24"/>
        </w:rPr>
        <w:t>,</w:t>
      </w:r>
      <w:r w:rsidR="00E565C1" w:rsidRPr="00E565C1">
        <w:rPr>
          <w:rFonts w:ascii="Arial" w:hAnsi="Arial" w:cs="Arial"/>
          <w:sz w:val="20"/>
          <w:szCs w:val="20"/>
        </w:rPr>
        <w:t xml:space="preserve"> </w:t>
      </w:r>
      <w:r w:rsidR="00E565C1" w:rsidRPr="00B735E4">
        <w:rPr>
          <w:rFonts w:ascii="Times New Roman" w:hAnsi="Times New Roman" w:cs="Times New Roman"/>
          <w:sz w:val="24"/>
          <w:szCs w:val="24"/>
        </w:rPr>
        <w:t xml:space="preserve">гармонизированный </w:t>
      </w:r>
      <w:r w:rsidR="00E565C1" w:rsidRPr="00D97EAF">
        <w:rPr>
          <w:rFonts w:ascii="Times New Roman" w:hAnsi="Times New Roman" w:cs="Times New Roman"/>
          <w:sz w:val="24"/>
          <w:szCs w:val="24"/>
        </w:rPr>
        <w:t>с</w:t>
      </w:r>
      <w:r w:rsidR="00E565C1">
        <w:rPr>
          <w:rFonts w:ascii="Arial" w:hAnsi="Arial" w:cs="Arial"/>
          <w:sz w:val="20"/>
          <w:szCs w:val="20"/>
        </w:rPr>
        <w:t xml:space="preserve"> </w:t>
      </w:r>
      <w:r w:rsidR="00E565C1" w:rsidRPr="00E565C1">
        <w:rPr>
          <w:rFonts w:ascii="Times New Roman" w:hAnsi="Times New Roman" w:cs="Times New Roman"/>
          <w:sz w:val="24"/>
          <w:szCs w:val="24"/>
        </w:rPr>
        <w:t xml:space="preserve">ГОСТ </w:t>
      </w:r>
      <w:proofErr w:type="gramStart"/>
      <w:r w:rsidR="00E565C1" w:rsidRPr="00E565C1">
        <w:rPr>
          <w:rFonts w:ascii="Times New Roman" w:hAnsi="Times New Roman" w:cs="Times New Roman"/>
          <w:sz w:val="24"/>
          <w:szCs w:val="24"/>
        </w:rPr>
        <w:t>Р</w:t>
      </w:r>
      <w:proofErr w:type="gramEnd"/>
      <w:r w:rsidR="00E565C1" w:rsidRPr="00E565C1">
        <w:rPr>
          <w:rFonts w:ascii="Times New Roman" w:hAnsi="Times New Roman" w:cs="Times New Roman"/>
          <w:sz w:val="24"/>
          <w:szCs w:val="24"/>
        </w:rPr>
        <w:t xml:space="preserve"> 53525</w:t>
      </w:r>
      <w:r w:rsidR="00EC6BD8" w:rsidRPr="00B735E4">
        <w:rPr>
          <w:rFonts w:ascii="Times New Roman" w:hAnsi="Times New Roman" w:cs="Times New Roman"/>
          <w:sz w:val="24"/>
          <w:szCs w:val="24"/>
        </w:rPr>
        <w:t>–</w:t>
      </w:r>
      <w:r w:rsidR="00E565C1" w:rsidRPr="00E565C1">
        <w:rPr>
          <w:rFonts w:ascii="Times New Roman" w:hAnsi="Times New Roman" w:cs="Times New Roman"/>
          <w:sz w:val="24"/>
          <w:szCs w:val="24"/>
        </w:rPr>
        <w:t>2009</w:t>
      </w:r>
      <w:r w:rsidR="00E565C1">
        <w:rPr>
          <w:rFonts w:ascii="Arial" w:hAnsi="Arial" w:cs="Arial"/>
          <w:sz w:val="20"/>
          <w:szCs w:val="20"/>
        </w:rPr>
        <w:t xml:space="preserve"> </w:t>
      </w:r>
      <w:r w:rsidR="00E565C1" w:rsidRPr="00B735E4">
        <w:rPr>
          <w:rFonts w:ascii="Times New Roman" w:hAnsi="Times New Roman" w:cs="Times New Roman"/>
          <w:sz w:val="24"/>
          <w:szCs w:val="24"/>
        </w:rPr>
        <w:t>(ИСО 14731:2006)</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16</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53526–2019 (ИСО 14732:1998) «Персонал, выполняющий сварку. Аттестационные испытания операторов сварки плавлением и наладчиков контактной сварки для полностью механизированной и автоматической сварки металлических материалов»</w:t>
      </w:r>
      <w:r w:rsidR="00E565C1">
        <w:rPr>
          <w:rFonts w:ascii="Times New Roman" w:hAnsi="Times New Roman" w:cs="Times New Roman"/>
          <w:sz w:val="24"/>
          <w:szCs w:val="24"/>
        </w:rPr>
        <w:t>,</w:t>
      </w:r>
      <w:r w:rsidR="00E565C1" w:rsidRPr="00E565C1">
        <w:rPr>
          <w:rFonts w:ascii="Arial" w:hAnsi="Arial" w:cs="Arial"/>
          <w:sz w:val="20"/>
          <w:szCs w:val="20"/>
        </w:rPr>
        <w:t xml:space="preserve"> </w:t>
      </w:r>
      <w:r w:rsidR="00E565C1" w:rsidRPr="00B735E4">
        <w:rPr>
          <w:rFonts w:ascii="Times New Roman" w:hAnsi="Times New Roman" w:cs="Times New Roman"/>
          <w:sz w:val="24"/>
          <w:szCs w:val="24"/>
        </w:rPr>
        <w:t xml:space="preserve">гармонизированный </w:t>
      </w:r>
      <w:r w:rsidR="00E565C1" w:rsidRPr="00D97EAF">
        <w:rPr>
          <w:rFonts w:ascii="Times New Roman" w:hAnsi="Times New Roman" w:cs="Times New Roman"/>
          <w:sz w:val="24"/>
          <w:szCs w:val="24"/>
        </w:rPr>
        <w:t>с</w:t>
      </w:r>
      <w:r w:rsidR="00E565C1">
        <w:rPr>
          <w:rFonts w:ascii="Arial" w:hAnsi="Arial" w:cs="Arial"/>
          <w:sz w:val="20"/>
          <w:szCs w:val="20"/>
        </w:rPr>
        <w:t xml:space="preserve"> </w:t>
      </w:r>
      <w:r w:rsidR="00E565C1" w:rsidRPr="00E565C1">
        <w:rPr>
          <w:rFonts w:ascii="Times New Roman" w:hAnsi="Times New Roman" w:cs="Times New Roman"/>
          <w:sz w:val="24"/>
          <w:szCs w:val="24"/>
        </w:rPr>
        <w:t xml:space="preserve">ГОСТ </w:t>
      </w:r>
      <w:proofErr w:type="gramStart"/>
      <w:r w:rsidR="00E565C1" w:rsidRPr="00E565C1">
        <w:rPr>
          <w:rFonts w:ascii="Times New Roman" w:hAnsi="Times New Roman" w:cs="Times New Roman"/>
          <w:sz w:val="24"/>
          <w:szCs w:val="24"/>
        </w:rPr>
        <w:t>Р</w:t>
      </w:r>
      <w:proofErr w:type="gramEnd"/>
      <w:r w:rsidR="00E565C1" w:rsidRPr="00E565C1">
        <w:rPr>
          <w:rFonts w:ascii="Times New Roman" w:hAnsi="Times New Roman" w:cs="Times New Roman"/>
          <w:sz w:val="24"/>
          <w:szCs w:val="24"/>
        </w:rPr>
        <w:t xml:space="preserve"> 53526</w:t>
      </w:r>
      <w:r w:rsidR="00EC6BD8" w:rsidRPr="00B735E4">
        <w:rPr>
          <w:rFonts w:ascii="Times New Roman" w:hAnsi="Times New Roman" w:cs="Times New Roman"/>
          <w:sz w:val="24"/>
          <w:szCs w:val="24"/>
        </w:rPr>
        <w:t>–</w:t>
      </w:r>
      <w:r w:rsidR="00E565C1" w:rsidRPr="00E565C1">
        <w:rPr>
          <w:rFonts w:ascii="Times New Roman" w:hAnsi="Times New Roman" w:cs="Times New Roman"/>
          <w:sz w:val="24"/>
          <w:szCs w:val="24"/>
        </w:rPr>
        <w:t>2009</w:t>
      </w:r>
      <w:r w:rsidR="00E565C1">
        <w:rPr>
          <w:rFonts w:ascii="Arial" w:hAnsi="Arial" w:cs="Arial"/>
          <w:sz w:val="20"/>
          <w:szCs w:val="20"/>
        </w:rPr>
        <w:t xml:space="preserve"> </w:t>
      </w:r>
      <w:r w:rsidR="00E565C1" w:rsidRPr="00B735E4">
        <w:rPr>
          <w:rFonts w:ascii="Times New Roman" w:hAnsi="Times New Roman" w:cs="Times New Roman"/>
          <w:sz w:val="24"/>
          <w:szCs w:val="24"/>
        </w:rPr>
        <w:t>(ИСО 14732:1998)</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17</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53688–2019 (ИСО 9606-2:2004) «Аттестационные испытания сварщиков. Сварка плавлением. Часть 2. Алюминий и алюминиевые сплавы»</w:t>
      </w:r>
      <w:r w:rsidR="00E565C1">
        <w:rPr>
          <w:rFonts w:ascii="Times New Roman" w:hAnsi="Times New Roman" w:cs="Times New Roman"/>
          <w:sz w:val="24"/>
          <w:szCs w:val="24"/>
        </w:rPr>
        <w:t xml:space="preserve">, </w:t>
      </w:r>
      <w:r w:rsidR="00E565C1" w:rsidRPr="00B735E4">
        <w:rPr>
          <w:rFonts w:ascii="Times New Roman" w:hAnsi="Times New Roman" w:cs="Times New Roman"/>
          <w:sz w:val="24"/>
          <w:szCs w:val="24"/>
        </w:rPr>
        <w:t xml:space="preserve">гармонизированный </w:t>
      </w:r>
      <w:r w:rsidR="00E565C1" w:rsidRPr="00D97EAF">
        <w:rPr>
          <w:rFonts w:ascii="Times New Roman" w:hAnsi="Times New Roman" w:cs="Times New Roman"/>
          <w:sz w:val="24"/>
          <w:szCs w:val="24"/>
        </w:rPr>
        <w:t>с</w:t>
      </w:r>
      <w:r w:rsidR="00E565C1">
        <w:rPr>
          <w:rFonts w:ascii="Arial" w:hAnsi="Arial" w:cs="Arial"/>
          <w:sz w:val="20"/>
          <w:szCs w:val="20"/>
        </w:rPr>
        <w:t xml:space="preserve"> </w:t>
      </w:r>
      <w:r w:rsidR="00E565C1" w:rsidRPr="00E565C1">
        <w:rPr>
          <w:rFonts w:ascii="Times New Roman" w:hAnsi="Times New Roman" w:cs="Times New Roman"/>
          <w:sz w:val="24"/>
          <w:szCs w:val="24"/>
        </w:rPr>
        <w:t xml:space="preserve">ГОСТ </w:t>
      </w:r>
      <w:proofErr w:type="gramStart"/>
      <w:r w:rsidR="00E565C1" w:rsidRPr="00E565C1">
        <w:rPr>
          <w:rFonts w:ascii="Times New Roman" w:hAnsi="Times New Roman" w:cs="Times New Roman"/>
          <w:sz w:val="24"/>
          <w:szCs w:val="24"/>
        </w:rPr>
        <w:t>Р</w:t>
      </w:r>
      <w:proofErr w:type="gramEnd"/>
      <w:r w:rsidR="00E565C1" w:rsidRPr="00E565C1">
        <w:rPr>
          <w:rFonts w:ascii="Times New Roman" w:hAnsi="Times New Roman" w:cs="Times New Roman"/>
          <w:sz w:val="24"/>
          <w:szCs w:val="24"/>
        </w:rPr>
        <w:t xml:space="preserve"> 53688</w:t>
      </w:r>
      <w:r w:rsidR="00EC6BD8" w:rsidRPr="00B735E4">
        <w:rPr>
          <w:rFonts w:ascii="Times New Roman" w:hAnsi="Times New Roman" w:cs="Times New Roman"/>
          <w:sz w:val="24"/>
          <w:szCs w:val="24"/>
        </w:rPr>
        <w:t>–</w:t>
      </w:r>
      <w:r w:rsidR="00E565C1" w:rsidRPr="00E565C1">
        <w:rPr>
          <w:rFonts w:ascii="Times New Roman" w:hAnsi="Times New Roman" w:cs="Times New Roman"/>
          <w:sz w:val="24"/>
          <w:szCs w:val="24"/>
        </w:rPr>
        <w:t>2009</w:t>
      </w:r>
      <w:r w:rsidR="00E565C1">
        <w:rPr>
          <w:rFonts w:ascii="Times New Roman" w:hAnsi="Times New Roman" w:cs="Times New Roman"/>
          <w:sz w:val="24"/>
          <w:szCs w:val="24"/>
        </w:rPr>
        <w:t xml:space="preserve"> </w:t>
      </w:r>
      <w:r w:rsidR="00E565C1" w:rsidRPr="00B735E4">
        <w:rPr>
          <w:rFonts w:ascii="Times New Roman" w:hAnsi="Times New Roman" w:cs="Times New Roman"/>
          <w:sz w:val="24"/>
          <w:szCs w:val="24"/>
        </w:rPr>
        <w:t>(ИСО 9606-2:2004)</w:t>
      </w:r>
      <w:r w:rsidR="00B735E4" w:rsidRPr="00B735E4">
        <w:rPr>
          <w:rFonts w:ascii="Times New Roman" w:hAnsi="Times New Roman" w:cs="Times New Roman"/>
          <w:sz w:val="24"/>
          <w:szCs w:val="24"/>
        </w:rPr>
        <w:t>;</w:t>
      </w:r>
    </w:p>
    <w:p w:rsidR="00B735E4" w:rsidRPr="00B735E4" w:rsidRDefault="003D3DB5" w:rsidP="00B735E4">
      <w:pPr>
        <w:spacing w:after="0" w:line="240" w:lineRule="auto"/>
        <w:ind w:firstLine="709"/>
        <w:jc w:val="both"/>
        <w:rPr>
          <w:rFonts w:ascii="Times New Roman" w:hAnsi="Times New Roman" w:cs="Times New Roman"/>
          <w:sz w:val="24"/>
          <w:szCs w:val="24"/>
        </w:rPr>
      </w:pPr>
      <w:r w:rsidRPr="00033CFD">
        <w:rPr>
          <w:rFonts w:ascii="Times New Roman" w:hAnsi="Times New Roman" w:cs="Times New Roman"/>
          <w:sz w:val="24"/>
          <w:szCs w:val="24"/>
        </w:rPr>
        <w:t>18</w:t>
      </w:r>
      <w:r w:rsidR="00B735E4" w:rsidRPr="00033CFD">
        <w:rPr>
          <w:rFonts w:ascii="Times New Roman" w:hAnsi="Times New Roman" w:cs="Times New Roman"/>
          <w:sz w:val="24"/>
          <w:szCs w:val="24"/>
        </w:rPr>
        <w:t>)</w:t>
      </w:r>
      <w:r w:rsidR="00B735E4" w:rsidRPr="00B735E4">
        <w:rPr>
          <w:rFonts w:ascii="Times New Roman" w:hAnsi="Times New Roman" w:cs="Times New Roman"/>
          <w:sz w:val="24"/>
          <w:szCs w:val="24"/>
        </w:rPr>
        <w:t xml:space="preserve"> ГОСТ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53690–2019 (ИСО 9606-1:1994) «Аттестационные испытания сварщиков. Сварка плавлением. Часть 1. Стали»</w:t>
      </w:r>
      <w:r w:rsidR="00EC6BD8">
        <w:rPr>
          <w:rFonts w:ascii="Times New Roman" w:hAnsi="Times New Roman" w:cs="Times New Roman"/>
          <w:sz w:val="24"/>
          <w:szCs w:val="24"/>
        </w:rPr>
        <w:t>,</w:t>
      </w:r>
      <w:r w:rsidR="00EC6BD8" w:rsidRPr="00EC6BD8">
        <w:rPr>
          <w:rFonts w:ascii="Arial" w:hAnsi="Arial" w:cs="Arial"/>
          <w:sz w:val="20"/>
          <w:szCs w:val="20"/>
        </w:rPr>
        <w:t xml:space="preserve"> </w:t>
      </w:r>
      <w:r w:rsidR="00EC6BD8" w:rsidRPr="00B735E4">
        <w:rPr>
          <w:rFonts w:ascii="Times New Roman" w:hAnsi="Times New Roman" w:cs="Times New Roman"/>
          <w:sz w:val="24"/>
          <w:szCs w:val="24"/>
        </w:rPr>
        <w:t xml:space="preserve">гармонизированный </w:t>
      </w:r>
      <w:r w:rsidR="00EC6BD8" w:rsidRPr="00D97EAF">
        <w:rPr>
          <w:rFonts w:ascii="Times New Roman" w:hAnsi="Times New Roman" w:cs="Times New Roman"/>
          <w:sz w:val="24"/>
          <w:szCs w:val="24"/>
        </w:rPr>
        <w:t>с</w:t>
      </w:r>
      <w:r w:rsidR="00EC6BD8">
        <w:rPr>
          <w:rFonts w:ascii="Arial" w:hAnsi="Arial" w:cs="Arial"/>
          <w:sz w:val="20"/>
          <w:szCs w:val="20"/>
        </w:rPr>
        <w:t xml:space="preserve"> </w:t>
      </w:r>
      <w:r w:rsidR="00EC6BD8" w:rsidRPr="00EC6BD8">
        <w:rPr>
          <w:rFonts w:ascii="Times New Roman" w:hAnsi="Times New Roman" w:cs="Times New Roman"/>
          <w:sz w:val="24"/>
          <w:szCs w:val="24"/>
        </w:rPr>
        <w:t xml:space="preserve">ГОСТ </w:t>
      </w:r>
      <w:proofErr w:type="gramStart"/>
      <w:r w:rsidR="00EC6BD8" w:rsidRPr="00EC6BD8">
        <w:rPr>
          <w:rFonts w:ascii="Times New Roman" w:hAnsi="Times New Roman" w:cs="Times New Roman"/>
          <w:sz w:val="24"/>
          <w:szCs w:val="24"/>
        </w:rPr>
        <w:t>Р</w:t>
      </w:r>
      <w:proofErr w:type="gramEnd"/>
      <w:r w:rsidR="00EC6BD8" w:rsidRPr="00EC6BD8">
        <w:rPr>
          <w:rFonts w:ascii="Times New Roman" w:hAnsi="Times New Roman" w:cs="Times New Roman"/>
          <w:sz w:val="24"/>
          <w:szCs w:val="24"/>
        </w:rPr>
        <w:t xml:space="preserve"> 53690</w:t>
      </w:r>
      <w:r w:rsidR="00EC6BD8" w:rsidRPr="00B735E4">
        <w:rPr>
          <w:rFonts w:ascii="Times New Roman" w:hAnsi="Times New Roman" w:cs="Times New Roman"/>
          <w:sz w:val="24"/>
          <w:szCs w:val="24"/>
        </w:rPr>
        <w:t>–</w:t>
      </w:r>
      <w:r w:rsidR="00EC6BD8" w:rsidRPr="00EC6BD8">
        <w:rPr>
          <w:rFonts w:ascii="Times New Roman" w:hAnsi="Times New Roman" w:cs="Times New Roman"/>
          <w:sz w:val="24"/>
          <w:szCs w:val="24"/>
        </w:rPr>
        <w:t>2009</w:t>
      </w:r>
      <w:r w:rsidR="00EC6BD8">
        <w:rPr>
          <w:rFonts w:ascii="Arial" w:hAnsi="Arial" w:cs="Arial"/>
          <w:sz w:val="20"/>
          <w:szCs w:val="20"/>
        </w:rPr>
        <w:t xml:space="preserve"> </w:t>
      </w:r>
      <w:r w:rsidR="00EC6BD8" w:rsidRPr="00B735E4">
        <w:rPr>
          <w:rFonts w:ascii="Times New Roman" w:hAnsi="Times New Roman" w:cs="Times New Roman"/>
          <w:sz w:val="24"/>
          <w:szCs w:val="24"/>
        </w:rPr>
        <w:t>(ИСО 9606-1:1994)</w:t>
      </w:r>
      <w:r w:rsidR="00B735E4" w:rsidRPr="00B735E4">
        <w:rPr>
          <w:rFonts w:ascii="Times New Roman" w:hAnsi="Times New Roman" w:cs="Times New Roman"/>
          <w:sz w:val="24"/>
          <w:szCs w:val="24"/>
        </w:rPr>
        <w:t>;</w:t>
      </w:r>
    </w:p>
    <w:p w:rsidR="00B735E4" w:rsidRPr="006E1CCB" w:rsidRDefault="003D3DB5" w:rsidP="00B735E4">
      <w:pPr>
        <w:spacing w:after="0" w:line="240" w:lineRule="auto"/>
        <w:ind w:firstLine="709"/>
        <w:jc w:val="both"/>
        <w:rPr>
          <w:rFonts w:ascii="Times New Roman" w:hAnsi="Times New Roman" w:cs="Times New Roman"/>
          <w:sz w:val="24"/>
          <w:szCs w:val="24"/>
        </w:rPr>
      </w:pPr>
      <w:r w:rsidRPr="0076545C">
        <w:rPr>
          <w:rFonts w:ascii="Times New Roman" w:hAnsi="Times New Roman" w:cs="Times New Roman"/>
          <w:sz w:val="24"/>
          <w:szCs w:val="24"/>
        </w:rPr>
        <w:lastRenderedPageBreak/>
        <w:t>19</w:t>
      </w:r>
      <w:r w:rsidR="00B735E4" w:rsidRPr="0076545C">
        <w:rPr>
          <w:rFonts w:ascii="Times New Roman" w:hAnsi="Times New Roman" w:cs="Times New Roman"/>
          <w:sz w:val="24"/>
          <w:szCs w:val="24"/>
        </w:rPr>
        <w:t xml:space="preserve">) </w:t>
      </w:r>
      <w:r w:rsidR="00B735E4" w:rsidRPr="00EF6CEF">
        <w:rPr>
          <w:rFonts w:ascii="Times New Roman" w:hAnsi="Times New Roman" w:cs="Times New Roman"/>
          <w:sz w:val="24"/>
          <w:szCs w:val="24"/>
        </w:rPr>
        <w:t>ГОСТ</w:t>
      </w:r>
      <w:r w:rsidR="00B735E4" w:rsidRPr="00B735E4">
        <w:rPr>
          <w:rFonts w:ascii="Times New Roman" w:hAnsi="Times New Roman" w:cs="Times New Roman"/>
          <w:sz w:val="24"/>
          <w:szCs w:val="24"/>
        </w:rPr>
        <w:t xml:space="preserve"> ПМР ГОСТ </w:t>
      </w:r>
      <w:proofErr w:type="gramStart"/>
      <w:r w:rsidR="00B735E4" w:rsidRPr="00B735E4">
        <w:rPr>
          <w:rFonts w:ascii="Times New Roman" w:hAnsi="Times New Roman" w:cs="Times New Roman"/>
          <w:sz w:val="24"/>
          <w:szCs w:val="24"/>
        </w:rPr>
        <w:t>Р</w:t>
      </w:r>
      <w:proofErr w:type="gramEnd"/>
      <w:r w:rsidR="00B735E4" w:rsidRPr="00B735E4">
        <w:rPr>
          <w:rFonts w:ascii="Times New Roman" w:hAnsi="Times New Roman" w:cs="Times New Roman"/>
          <w:sz w:val="24"/>
          <w:szCs w:val="24"/>
        </w:rPr>
        <w:t xml:space="preserve"> 56986–2019 «Безопасность веревочных парков. Требования безопасности при проектировании, монтаже и эксплуатации»</w:t>
      </w:r>
      <w:r w:rsidR="006E1CCB">
        <w:rPr>
          <w:rFonts w:ascii="Times New Roman" w:hAnsi="Times New Roman" w:cs="Times New Roman"/>
          <w:sz w:val="24"/>
          <w:szCs w:val="24"/>
        </w:rPr>
        <w:t xml:space="preserve">, </w:t>
      </w:r>
      <w:r w:rsidR="006E1CCB" w:rsidRPr="00B735E4">
        <w:rPr>
          <w:rFonts w:ascii="Times New Roman" w:hAnsi="Times New Roman" w:cs="Times New Roman"/>
          <w:sz w:val="24"/>
          <w:szCs w:val="24"/>
        </w:rPr>
        <w:t xml:space="preserve">гармонизированный </w:t>
      </w:r>
      <w:r w:rsidR="006E1CCB" w:rsidRPr="00D97EAF">
        <w:rPr>
          <w:rFonts w:ascii="Times New Roman" w:hAnsi="Times New Roman" w:cs="Times New Roman"/>
          <w:sz w:val="24"/>
          <w:szCs w:val="24"/>
        </w:rPr>
        <w:t>с</w:t>
      </w:r>
      <w:r w:rsidR="006E1CCB">
        <w:rPr>
          <w:rFonts w:ascii="Arial" w:hAnsi="Arial" w:cs="Arial"/>
          <w:sz w:val="20"/>
          <w:szCs w:val="20"/>
        </w:rPr>
        <w:t xml:space="preserve"> </w:t>
      </w:r>
      <w:r w:rsidR="006E1CCB">
        <w:rPr>
          <w:rFonts w:ascii="Arial" w:hAnsi="Arial" w:cs="Arial"/>
          <w:sz w:val="20"/>
          <w:szCs w:val="20"/>
        </w:rPr>
        <w:br/>
      </w:r>
      <w:r w:rsidR="006E1CCB" w:rsidRPr="006E1CCB">
        <w:rPr>
          <w:rFonts w:ascii="Times New Roman" w:hAnsi="Times New Roman" w:cs="Times New Roman"/>
          <w:sz w:val="24"/>
          <w:szCs w:val="24"/>
        </w:rPr>
        <w:t xml:space="preserve">ГОСТ </w:t>
      </w:r>
      <w:proofErr w:type="gramStart"/>
      <w:r w:rsidR="006E1CCB" w:rsidRPr="006E1CCB">
        <w:rPr>
          <w:rFonts w:ascii="Times New Roman" w:hAnsi="Times New Roman" w:cs="Times New Roman"/>
          <w:sz w:val="24"/>
          <w:szCs w:val="24"/>
        </w:rPr>
        <w:t>Р</w:t>
      </w:r>
      <w:proofErr w:type="gramEnd"/>
      <w:r w:rsidR="006E1CCB" w:rsidRPr="006E1CCB">
        <w:rPr>
          <w:rFonts w:ascii="Times New Roman" w:hAnsi="Times New Roman" w:cs="Times New Roman"/>
          <w:sz w:val="24"/>
          <w:szCs w:val="24"/>
        </w:rPr>
        <w:t xml:space="preserve"> 56986-2016</w:t>
      </w:r>
      <w:r w:rsidR="00B735E4" w:rsidRPr="006E1CCB">
        <w:rPr>
          <w:rFonts w:ascii="Times New Roman" w:hAnsi="Times New Roman" w:cs="Times New Roman"/>
          <w:sz w:val="24"/>
          <w:szCs w:val="24"/>
        </w:rPr>
        <w:t>.</w:t>
      </w:r>
    </w:p>
    <w:p w:rsidR="00ED563B" w:rsidRPr="000B15FA" w:rsidRDefault="000B15FA" w:rsidP="00061E2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F7029B" w:rsidRPr="000B15FA">
        <w:rPr>
          <w:rFonts w:ascii="Times New Roman" w:hAnsi="Times New Roman" w:cs="Times New Roman"/>
          <w:b/>
          <w:sz w:val="24"/>
          <w:szCs w:val="24"/>
        </w:rPr>
        <w:t xml:space="preserve">. </w:t>
      </w:r>
      <w:r w:rsidR="00ED563B" w:rsidRPr="000B15FA">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7" w:history="1">
        <w:r w:rsidR="00ED563B" w:rsidRPr="000B15FA">
          <w:rPr>
            <w:rStyle w:val="ad"/>
            <w:rFonts w:ascii="Times New Roman" w:hAnsi="Times New Roman" w:cs="Times New Roman"/>
            <w:color w:val="auto"/>
            <w:sz w:val="24"/>
            <w:szCs w:val="24"/>
          </w:rPr>
          <w:t>http://minregion.gospmr.org/index.php/gos-reestry</w:t>
        </w:r>
      </w:hyperlink>
      <w:r w:rsidR="00ED563B" w:rsidRPr="000B15F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w:t>
      </w:r>
      <w:r w:rsidR="003455ED" w:rsidRPr="000B15FA">
        <w:rPr>
          <w:rFonts w:ascii="Times New Roman" w:hAnsi="Times New Roman" w:cs="Times New Roman"/>
          <w:sz w:val="24"/>
          <w:szCs w:val="24"/>
        </w:rPr>
        <w:t xml:space="preserve">ных документов, согласно </w:t>
      </w:r>
      <w:r w:rsidR="00851C65" w:rsidRPr="000B15FA">
        <w:rPr>
          <w:rFonts w:ascii="Times New Roman" w:hAnsi="Times New Roman" w:cs="Times New Roman"/>
          <w:sz w:val="24"/>
          <w:szCs w:val="24"/>
        </w:rPr>
        <w:br/>
      </w:r>
      <w:r w:rsidR="003455ED" w:rsidRPr="000B15FA">
        <w:rPr>
          <w:rFonts w:ascii="Times New Roman" w:hAnsi="Times New Roman" w:cs="Times New Roman"/>
          <w:sz w:val="24"/>
          <w:szCs w:val="24"/>
        </w:rPr>
        <w:t>пункт</w:t>
      </w:r>
      <w:r w:rsidR="00900AF6" w:rsidRPr="000B15FA">
        <w:rPr>
          <w:rFonts w:ascii="Times New Roman" w:hAnsi="Times New Roman" w:cs="Times New Roman"/>
          <w:sz w:val="24"/>
          <w:szCs w:val="24"/>
        </w:rPr>
        <w:t>у</w:t>
      </w:r>
      <w:r w:rsidR="00ED563B" w:rsidRPr="000B15FA">
        <w:rPr>
          <w:rFonts w:ascii="Times New Roman" w:hAnsi="Times New Roman" w:cs="Times New Roman"/>
          <w:sz w:val="24"/>
          <w:szCs w:val="24"/>
        </w:rPr>
        <w:t xml:space="preserve"> 1 настоящего Приказа.</w:t>
      </w:r>
    </w:p>
    <w:p w:rsidR="00ED563B" w:rsidRPr="00CF7420" w:rsidRDefault="000B15FA" w:rsidP="00061E2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sidR="00F7029B" w:rsidRPr="000B15FA">
        <w:rPr>
          <w:rFonts w:ascii="Times New Roman" w:hAnsi="Times New Roman" w:cs="Times New Roman"/>
          <w:b/>
          <w:sz w:val="24"/>
          <w:szCs w:val="24"/>
        </w:rPr>
        <w:t>.</w:t>
      </w:r>
      <w:r w:rsidR="00ED563B" w:rsidRPr="000B15F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Default="00D23558" w:rsidP="00061E22">
      <w:pPr>
        <w:autoSpaceDE w:val="0"/>
        <w:autoSpaceDN w:val="0"/>
        <w:adjustRightInd w:val="0"/>
        <w:spacing w:after="0" w:line="240" w:lineRule="auto"/>
        <w:ind w:firstLine="709"/>
        <w:jc w:val="both"/>
        <w:rPr>
          <w:rFonts w:ascii="Times New Roman" w:hAnsi="Times New Roman" w:cs="Times New Roman"/>
          <w:sz w:val="24"/>
          <w:szCs w:val="24"/>
        </w:rPr>
      </w:pPr>
    </w:p>
    <w:p w:rsidR="00594255" w:rsidRPr="00CF7420" w:rsidRDefault="00594255" w:rsidP="00061E22">
      <w:pPr>
        <w:autoSpaceDE w:val="0"/>
        <w:autoSpaceDN w:val="0"/>
        <w:adjustRightInd w:val="0"/>
        <w:spacing w:after="0" w:line="240" w:lineRule="auto"/>
        <w:ind w:firstLine="709"/>
        <w:jc w:val="both"/>
        <w:rPr>
          <w:rFonts w:ascii="Times New Roman" w:hAnsi="Times New Roman" w:cs="Times New Roman"/>
          <w:sz w:val="24"/>
          <w:szCs w:val="24"/>
        </w:rPr>
      </w:pPr>
    </w:p>
    <w:p w:rsidR="004105C6" w:rsidRPr="00B53F18" w:rsidRDefault="004105C6" w:rsidP="009C6A1F">
      <w:pPr>
        <w:rPr>
          <w:rFonts w:ascii="Times New Roman" w:hAnsi="Times New Roman" w:cs="Times New Roman"/>
          <w:sz w:val="24"/>
          <w:szCs w:val="24"/>
        </w:rPr>
      </w:pPr>
    </w:p>
    <w:p w:rsidR="00835ACB" w:rsidRDefault="0076545C" w:rsidP="00835ACB">
      <w:pPr>
        <w:rPr>
          <w:sz w:val="25"/>
          <w:szCs w:val="25"/>
        </w:rPr>
      </w:pPr>
      <w:r w:rsidRPr="0076545C">
        <w:rPr>
          <w:rFonts w:ascii="Times New Roman" w:hAnsi="Times New Roman" w:cs="Times New Roman"/>
          <w:sz w:val="24"/>
          <w:szCs w:val="24"/>
        </w:rPr>
        <w:t xml:space="preserve">И.о. министра                                                                                                        А.А. </w:t>
      </w:r>
      <w:proofErr w:type="spellStart"/>
      <w:r w:rsidRPr="0076545C">
        <w:rPr>
          <w:rFonts w:ascii="Times New Roman" w:hAnsi="Times New Roman" w:cs="Times New Roman"/>
          <w:sz w:val="24"/>
          <w:szCs w:val="24"/>
        </w:rPr>
        <w:t>Слинченко</w:t>
      </w:r>
      <w:proofErr w:type="spellEnd"/>
    </w:p>
    <w:sectPr w:rsidR="00835ACB"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69D13B75"/>
    <w:multiLevelType w:val="hybridMultilevel"/>
    <w:tmpl w:val="91E81678"/>
    <w:lvl w:ilvl="0" w:tplc="84EA9870">
      <w:start w:val="1"/>
      <w:numFmt w:val="decimal"/>
      <w:lvlText w:val="%1."/>
      <w:lvlJc w:val="left"/>
      <w:pPr>
        <w:ind w:left="1717" w:hanging="100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14AF9"/>
    <w:rsid w:val="000167D2"/>
    <w:rsid w:val="00022BA4"/>
    <w:rsid w:val="000276EB"/>
    <w:rsid w:val="0002772F"/>
    <w:rsid w:val="00030F55"/>
    <w:rsid w:val="00030FE9"/>
    <w:rsid w:val="00033039"/>
    <w:rsid w:val="00033CFD"/>
    <w:rsid w:val="00036699"/>
    <w:rsid w:val="00047083"/>
    <w:rsid w:val="000511AB"/>
    <w:rsid w:val="0005463D"/>
    <w:rsid w:val="00056614"/>
    <w:rsid w:val="00061E22"/>
    <w:rsid w:val="000666F3"/>
    <w:rsid w:val="000678F3"/>
    <w:rsid w:val="000713C3"/>
    <w:rsid w:val="00074DA8"/>
    <w:rsid w:val="00085B1A"/>
    <w:rsid w:val="00093571"/>
    <w:rsid w:val="000A1D6A"/>
    <w:rsid w:val="000B15FA"/>
    <w:rsid w:val="000B5E2F"/>
    <w:rsid w:val="000B6ABA"/>
    <w:rsid w:val="000C0A32"/>
    <w:rsid w:val="000C2244"/>
    <w:rsid w:val="000C2F31"/>
    <w:rsid w:val="000C4D79"/>
    <w:rsid w:val="000D6532"/>
    <w:rsid w:val="000E3381"/>
    <w:rsid w:val="000E700B"/>
    <w:rsid w:val="000F3ACA"/>
    <w:rsid w:val="000F74C7"/>
    <w:rsid w:val="001008A0"/>
    <w:rsid w:val="00100CFE"/>
    <w:rsid w:val="001117DC"/>
    <w:rsid w:val="00112D0B"/>
    <w:rsid w:val="00116191"/>
    <w:rsid w:val="00117ECC"/>
    <w:rsid w:val="001267ED"/>
    <w:rsid w:val="00127EFE"/>
    <w:rsid w:val="00132849"/>
    <w:rsid w:val="001343A6"/>
    <w:rsid w:val="0013488E"/>
    <w:rsid w:val="00136EAC"/>
    <w:rsid w:val="001448DC"/>
    <w:rsid w:val="00155B1F"/>
    <w:rsid w:val="001608DE"/>
    <w:rsid w:val="00182768"/>
    <w:rsid w:val="00187D38"/>
    <w:rsid w:val="00190BF8"/>
    <w:rsid w:val="00190DC2"/>
    <w:rsid w:val="001922B9"/>
    <w:rsid w:val="0019282F"/>
    <w:rsid w:val="0019579F"/>
    <w:rsid w:val="0019598D"/>
    <w:rsid w:val="0019684A"/>
    <w:rsid w:val="001972DD"/>
    <w:rsid w:val="001A6087"/>
    <w:rsid w:val="001B09CB"/>
    <w:rsid w:val="001B0E86"/>
    <w:rsid w:val="001D0136"/>
    <w:rsid w:val="001E7D62"/>
    <w:rsid w:val="001F09DD"/>
    <w:rsid w:val="00200F6B"/>
    <w:rsid w:val="0020534B"/>
    <w:rsid w:val="0021032B"/>
    <w:rsid w:val="0021260A"/>
    <w:rsid w:val="00213657"/>
    <w:rsid w:val="0021375A"/>
    <w:rsid w:val="00215DAE"/>
    <w:rsid w:val="00217F77"/>
    <w:rsid w:val="0022206C"/>
    <w:rsid w:val="002225CE"/>
    <w:rsid w:val="00233C8E"/>
    <w:rsid w:val="002340EC"/>
    <w:rsid w:val="00242CE8"/>
    <w:rsid w:val="0024403A"/>
    <w:rsid w:val="00245A29"/>
    <w:rsid w:val="002551A4"/>
    <w:rsid w:val="00260F22"/>
    <w:rsid w:val="0026781F"/>
    <w:rsid w:val="00271CED"/>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53B1"/>
    <w:rsid w:val="002D7BE5"/>
    <w:rsid w:val="002E59CD"/>
    <w:rsid w:val="002E6101"/>
    <w:rsid w:val="00302542"/>
    <w:rsid w:val="00303207"/>
    <w:rsid w:val="00306CB9"/>
    <w:rsid w:val="003116A9"/>
    <w:rsid w:val="003231AF"/>
    <w:rsid w:val="00323263"/>
    <w:rsid w:val="00325173"/>
    <w:rsid w:val="00325980"/>
    <w:rsid w:val="0032781B"/>
    <w:rsid w:val="0034276B"/>
    <w:rsid w:val="003455ED"/>
    <w:rsid w:val="00351465"/>
    <w:rsid w:val="00352693"/>
    <w:rsid w:val="00352DEC"/>
    <w:rsid w:val="003723EF"/>
    <w:rsid w:val="00372C2F"/>
    <w:rsid w:val="00373E49"/>
    <w:rsid w:val="00380D60"/>
    <w:rsid w:val="00385069"/>
    <w:rsid w:val="00385A2B"/>
    <w:rsid w:val="00385E5A"/>
    <w:rsid w:val="0039019C"/>
    <w:rsid w:val="00393FB3"/>
    <w:rsid w:val="00394C80"/>
    <w:rsid w:val="003970E4"/>
    <w:rsid w:val="003A4179"/>
    <w:rsid w:val="003B0E4F"/>
    <w:rsid w:val="003B4B69"/>
    <w:rsid w:val="003B75C1"/>
    <w:rsid w:val="003C2C34"/>
    <w:rsid w:val="003C6E9F"/>
    <w:rsid w:val="003D3DB5"/>
    <w:rsid w:val="003F0A95"/>
    <w:rsid w:val="003F13EA"/>
    <w:rsid w:val="00400CDB"/>
    <w:rsid w:val="00407C91"/>
    <w:rsid w:val="004105C6"/>
    <w:rsid w:val="00410812"/>
    <w:rsid w:val="004268EA"/>
    <w:rsid w:val="00431B8E"/>
    <w:rsid w:val="00436C67"/>
    <w:rsid w:val="004453BE"/>
    <w:rsid w:val="004567BF"/>
    <w:rsid w:val="00457441"/>
    <w:rsid w:val="00463F07"/>
    <w:rsid w:val="00471105"/>
    <w:rsid w:val="00472EF9"/>
    <w:rsid w:val="00473D71"/>
    <w:rsid w:val="00475B7F"/>
    <w:rsid w:val="00480C63"/>
    <w:rsid w:val="00481669"/>
    <w:rsid w:val="00485EE8"/>
    <w:rsid w:val="00490C61"/>
    <w:rsid w:val="00493209"/>
    <w:rsid w:val="00496A5D"/>
    <w:rsid w:val="004A25B9"/>
    <w:rsid w:val="004A7D0A"/>
    <w:rsid w:val="004A7F93"/>
    <w:rsid w:val="004B1CCB"/>
    <w:rsid w:val="004B295B"/>
    <w:rsid w:val="004B2DC5"/>
    <w:rsid w:val="004B44B8"/>
    <w:rsid w:val="004B61A2"/>
    <w:rsid w:val="004C2FB1"/>
    <w:rsid w:val="004C4194"/>
    <w:rsid w:val="004D08F0"/>
    <w:rsid w:val="004D3E3A"/>
    <w:rsid w:val="004D44D1"/>
    <w:rsid w:val="004F3BEF"/>
    <w:rsid w:val="005028BB"/>
    <w:rsid w:val="00504937"/>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B3"/>
    <w:rsid w:val="005673D2"/>
    <w:rsid w:val="0057240C"/>
    <w:rsid w:val="005743BF"/>
    <w:rsid w:val="00576E2F"/>
    <w:rsid w:val="00577DE4"/>
    <w:rsid w:val="005839D3"/>
    <w:rsid w:val="00585B49"/>
    <w:rsid w:val="00587D3E"/>
    <w:rsid w:val="00591AE3"/>
    <w:rsid w:val="00591D9E"/>
    <w:rsid w:val="00592C60"/>
    <w:rsid w:val="005938AA"/>
    <w:rsid w:val="00594255"/>
    <w:rsid w:val="005B0670"/>
    <w:rsid w:val="005B37AE"/>
    <w:rsid w:val="005B3966"/>
    <w:rsid w:val="005B5575"/>
    <w:rsid w:val="005D2AA6"/>
    <w:rsid w:val="005D4ACF"/>
    <w:rsid w:val="005E4878"/>
    <w:rsid w:val="005F2580"/>
    <w:rsid w:val="005F59BA"/>
    <w:rsid w:val="0060059B"/>
    <w:rsid w:val="006030C2"/>
    <w:rsid w:val="006069DC"/>
    <w:rsid w:val="006115A7"/>
    <w:rsid w:val="006169B1"/>
    <w:rsid w:val="0061715A"/>
    <w:rsid w:val="00623F1F"/>
    <w:rsid w:val="0062594E"/>
    <w:rsid w:val="00627E22"/>
    <w:rsid w:val="0063028F"/>
    <w:rsid w:val="00634B0E"/>
    <w:rsid w:val="00635057"/>
    <w:rsid w:val="00636434"/>
    <w:rsid w:val="00645656"/>
    <w:rsid w:val="00655392"/>
    <w:rsid w:val="00656B47"/>
    <w:rsid w:val="00661DC9"/>
    <w:rsid w:val="006625EA"/>
    <w:rsid w:val="00672A96"/>
    <w:rsid w:val="006812F3"/>
    <w:rsid w:val="006823A7"/>
    <w:rsid w:val="00683533"/>
    <w:rsid w:val="006855D8"/>
    <w:rsid w:val="00690007"/>
    <w:rsid w:val="006A1B01"/>
    <w:rsid w:val="006A6A5E"/>
    <w:rsid w:val="006A7EEB"/>
    <w:rsid w:val="006B6A95"/>
    <w:rsid w:val="006C09B9"/>
    <w:rsid w:val="006C333C"/>
    <w:rsid w:val="006C407E"/>
    <w:rsid w:val="006C4A7C"/>
    <w:rsid w:val="006D52E3"/>
    <w:rsid w:val="006E08CD"/>
    <w:rsid w:val="006E1CCB"/>
    <w:rsid w:val="006E4F4C"/>
    <w:rsid w:val="006F0883"/>
    <w:rsid w:val="00700C12"/>
    <w:rsid w:val="00710264"/>
    <w:rsid w:val="007208FC"/>
    <w:rsid w:val="007215FD"/>
    <w:rsid w:val="00734F37"/>
    <w:rsid w:val="007501CD"/>
    <w:rsid w:val="00750944"/>
    <w:rsid w:val="00751338"/>
    <w:rsid w:val="00751EA6"/>
    <w:rsid w:val="00757EB5"/>
    <w:rsid w:val="0076545C"/>
    <w:rsid w:val="00767428"/>
    <w:rsid w:val="0077609F"/>
    <w:rsid w:val="00776227"/>
    <w:rsid w:val="0077654D"/>
    <w:rsid w:val="007774F7"/>
    <w:rsid w:val="00777812"/>
    <w:rsid w:val="00781D6E"/>
    <w:rsid w:val="00784FBF"/>
    <w:rsid w:val="00791EC8"/>
    <w:rsid w:val="00793635"/>
    <w:rsid w:val="007A5F63"/>
    <w:rsid w:val="007A778C"/>
    <w:rsid w:val="007B36BF"/>
    <w:rsid w:val="007C09D8"/>
    <w:rsid w:val="007C660C"/>
    <w:rsid w:val="007C7C14"/>
    <w:rsid w:val="007D0E4D"/>
    <w:rsid w:val="007D7642"/>
    <w:rsid w:val="007E0AA6"/>
    <w:rsid w:val="007E798F"/>
    <w:rsid w:val="007F0D98"/>
    <w:rsid w:val="007F2FCB"/>
    <w:rsid w:val="007F5DEB"/>
    <w:rsid w:val="00800EA3"/>
    <w:rsid w:val="008043B6"/>
    <w:rsid w:val="00806DD8"/>
    <w:rsid w:val="008153FA"/>
    <w:rsid w:val="00815758"/>
    <w:rsid w:val="00822CAC"/>
    <w:rsid w:val="008243B4"/>
    <w:rsid w:val="00825A5A"/>
    <w:rsid w:val="00831C01"/>
    <w:rsid w:val="00831CEF"/>
    <w:rsid w:val="00835ACB"/>
    <w:rsid w:val="00843383"/>
    <w:rsid w:val="00843981"/>
    <w:rsid w:val="008441BD"/>
    <w:rsid w:val="00845A46"/>
    <w:rsid w:val="008506B8"/>
    <w:rsid w:val="00851C65"/>
    <w:rsid w:val="0085602B"/>
    <w:rsid w:val="00870729"/>
    <w:rsid w:val="008863FF"/>
    <w:rsid w:val="00887D1D"/>
    <w:rsid w:val="008956F4"/>
    <w:rsid w:val="008A788D"/>
    <w:rsid w:val="008B02EB"/>
    <w:rsid w:val="008B05C9"/>
    <w:rsid w:val="008B273A"/>
    <w:rsid w:val="008B3328"/>
    <w:rsid w:val="008B64A2"/>
    <w:rsid w:val="008C6AC0"/>
    <w:rsid w:val="008C6F15"/>
    <w:rsid w:val="008D21F3"/>
    <w:rsid w:val="008D2FF3"/>
    <w:rsid w:val="008D33E6"/>
    <w:rsid w:val="008D6023"/>
    <w:rsid w:val="008D6900"/>
    <w:rsid w:val="008D6B17"/>
    <w:rsid w:val="008E449C"/>
    <w:rsid w:val="008E72BB"/>
    <w:rsid w:val="008F2140"/>
    <w:rsid w:val="00900AF6"/>
    <w:rsid w:val="00900CEE"/>
    <w:rsid w:val="009022D9"/>
    <w:rsid w:val="009024B5"/>
    <w:rsid w:val="00904539"/>
    <w:rsid w:val="0090610B"/>
    <w:rsid w:val="00906DFC"/>
    <w:rsid w:val="009132F3"/>
    <w:rsid w:val="00916C22"/>
    <w:rsid w:val="00917673"/>
    <w:rsid w:val="00925BAE"/>
    <w:rsid w:val="009338FD"/>
    <w:rsid w:val="0094308B"/>
    <w:rsid w:val="00943B00"/>
    <w:rsid w:val="00945148"/>
    <w:rsid w:val="0095144A"/>
    <w:rsid w:val="00953627"/>
    <w:rsid w:val="00955B8A"/>
    <w:rsid w:val="009615A4"/>
    <w:rsid w:val="009622E4"/>
    <w:rsid w:val="00966CBF"/>
    <w:rsid w:val="009720F8"/>
    <w:rsid w:val="0098054D"/>
    <w:rsid w:val="009806E1"/>
    <w:rsid w:val="00984418"/>
    <w:rsid w:val="00991222"/>
    <w:rsid w:val="009A4BD2"/>
    <w:rsid w:val="009A4CF1"/>
    <w:rsid w:val="009A5307"/>
    <w:rsid w:val="009A7B44"/>
    <w:rsid w:val="009B1EB0"/>
    <w:rsid w:val="009C4C32"/>
    <w:rsid w:val="009C6A1F"/>
    <w:rsid w:val="009C6C98"/>
    <w:rsid w:val="009D0E1F"/>
    <w:rsid w:val="009D131B"/>
    <w:rsid w:val="009D158A"/>
    <w:rsid w:val="009D2450"/>
    <w:rsid w:val="009D3D02"/>
    <w:rsid w:val="009D4D27"/>
    <w:rsid w:val="009D748D"/>
    <w:rsid w:val="009E004B"/>
    <w:rsid w:val="009E4579"/>
    <w:rsid w:val="009E7B40"/>
    <w:rsid w:val="009F31D5"/>
    <w:rsid w:val="009F7971"/>
    <w:rsid w:val="00A017F3"/>
    <w:rsid w:val="00A027E4"/>
    <w:rsid w:val="00A07BE0"/>
    <w:rsid w:val="00A10665"/>
    <w:rsid w:val="00A25E8B"/>
    <w:rsid w:val="00A3098A"/>
    <w:rsid w:val="00A315B4"/>
    <w:rsid w:val="00A35232"/>
    <w:rsid w:val="00A4038B"/>
    <w:rsid w:val="00A44738"/>
    <w:rsid w:val="00A50B3E"/>
    <w:rsid w:val="00A51E34"/>
    <w:rsid w:val="00A6006A"/>
    <w:rsid w:val="00A623BC"/>
    <w:rsid w:val="00A64B3F"/>
    <w:rsid w:val="00A67B43"/>
    <w:rsid w:val="00A71B31"/>
    <w:rsid w:val="00A75F91"/>
    <w:rsid w:val="00A8279E"/>
    <w:rsid w:val="00A8392F"/>
    <w:rsid w:val="00A905D7"/>
    <w:rsid w:val="00A913A1"/>
    <w:rsid w:val="00A935DE"/>
    <w:rsid w:val="00AA00C8"/>
    <w:rsid w:val="00AA6BAD"/>
    <w:rsid w:val="00AB24BA"/>
    <w:rsid w:val="00AB74A2"/>
    <w:rsid w:val="00AC259E"/>
    <w:rsid w:val="00AD0728"/>
    <w:rsid w:val="00AE0DE3"/>
    <w:rsid w:val="00AE282B"/>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70A"/>
    <w:rsid w:val="00B56A5D"/>
    <w:rsid w:val="00B5705F"/>
    <w:rsid w:val="00B6287E"/>
    <w:rsid w:val="00B702A7"/>
    <w:rsid w:val="00B735E4"/>
    <w:rsid w:val="00B82639"/>
    <w:rsid w:val="00B8336D"/>
    <w:rsid w:val="00B90D79"/>
    <w:rsid w:val="00B930CF"/>
    <w:rsid w:val="00B963E0"/>
    <w:rsid w:val="00BA7413"/>
    <w:rsid w:val="00BB1CF5"/>
    <w:rsid w:val="00BB226D"/>
    <w:rsid w:val="00BB3B1E"/>
    <w:rsid w:val="00BC15DC"/>
    <w:rsid w:val="00BC216A"/>
    <w:rsid w:val="00BC2990"/>
    <w:rsid w:val="00BC5A4B"/>
    <w:rsid w:val="00BD53C1"/>
    <w:rsid w:val="00BE2D88"/>
    <w:rsid w:val="00BE3FB9"/>
    <w:rsid w:val="00BE49BB"/>
    <w:rsid w:val="00BE57ED"/>
    <w:rsid w:val="00BF105A"/>
    <w:rsid w:val="00BF2684"/>
    <w:rsid w:val="00BF41C0"/>
    <w:rsid w:val="00BF7F63"/>
    <w:rsid w:val="00C05B31"/>
    <w:rsid w:val="00C112F4"/>
    <w:rsid w:val="00C14DAF"/>
    <w:rsid w:val="00C16525"/>
    <w:rsid w:val="00C207D5"/>
    <w:rsid w:val="00C25FF9"/>
    <w:rsid w:val="00C33726"/>
    <w:rsid w:val="00C342E3"/>
    <w:rsid w:val="00C3516A"/>
    <w:rsid w:val="00C3624B"/>
    <w:rsid w:val="00C40329"/>
    <w:rsid w:val="00C41202"/>
    <w:rsid w:val="00C4799C"/>
    <w:rsid w:val="00C506CD"/>
    <w:rsid w:val="00C56D2A"/>
    <w:rsid w:val="00C602A1"/>
    <w:rsid w:val="00C82148"/>
    <w:rsid w:val="00C82738"/>
    <w:rsid w:val="00C862B6"/>
    <w:rsid w:val="00C90EFF"/>
    <w:rsid w:val="00C97C26"/>
    <w:rsid w:val="00CA1214"/>
    <w:rsid w:val="00CA3F61"/>
    <w:rsid w:val="00CA74A5"/>
    <w:rsid w:val="00CB2029"/>
    <w:rsid w:val="00CB2D88"/>
    <w:rsid w:val="00CB4974"/>
    <w:rsid w:val="00CB587D"/>
    <w:rsid w:val="00CC1A3E"/>
    <w:rsid w:val="00CD0068"/>
    <w:rsid w:val="00CD7A9C"/>
    <w:rsid w:val="00CE167E"/>
    <w:rsid w:val="00CE1FCD"/>
    <w:rsid w:val="00CF03FF"/>
    <w:rsid w:val="00CF22DB"/>
    <w:rsid w:val="00CF41CA"/>
    <w:rsid w:val="00CF7420"/>
    <w:rsid w:val="00D05F6D"/>
    <w:rsid w:val="00D07ABD"/>
    <w:rsid w:val="00D10DE4"/>
    <w:rsid w:val="00D12FB0"/>
    <w:rsid w:val="00D16C91"/>
    <w:rsid w:val="00D22216"/>
    <w:rsid w:val="00D23558"/>
    <w:rsid w:val="00D2748B"/>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80E04"/>
    <w:rsid w:val="00D8241F"/>
    <w:rsid w:val="00D92A18"/>
    <w:rsid w:val="00D938C6"/>
    <w:rsid w:val="00D97EAF"/>
    <w:rsid w:val="00DA11C2"/>
    <w:rsid w:val="00DA1324"/>
    <w:rsid w:val="00DA1DA6"/>
    <w:rsid w:val="00DA4F91"/>
    <w:rsid w:val="00DB0229"/>
    <w:rsid w:val="00DB0CE4"/>
    <w:rsid w:val="00DB5437"/>
    <w:rsid w:val="00DB6645"/>
    <w:rsid w:val="00DB6FC6"/>
    <w:rsid w:val="00DD2A68"/>
    <w:rsid w:val="00DD2C10"/>
    <w:rsid w:val="00DD3DE7"/>
    <w:rsid w:val="00DE1BAD"/>
    <w:rsid w:val="00DE6A12"/>
    <w:rsid w:val="00DE6A17"/>
    <w:rsid w:val="00DF198C"/>
    <w:rsid w:val="00DF4E1F"/>
    <w:rsid w:val="00DF7B32"/>
    <w:rsid w:val="00E063FF"/>
    <w:rsid w:val="00E110F9"/>
    <w:rsid w:val="00E1549C"/>
    <w:rsid w:val="00E16130"/>
    <w:rsid w:val="00E16FAA"/>
    <w:rsid w:val="00E254B3"/>
    <w:rsid w:val="00E256BC"/>
    <w:rsid w:val="00E31CC5"/>
    <w:rsid w:val="00E36670"/>
    <w:rsid w:val="00E4099C"/>
    <w:rsid w:val="00E419AF"/>
    <w:rsid w:val="00E43FEA"/>
    <w:rsid w:val="00E5249E"/>
    <w:rsid w:val="00E5648A"/>
    <w:rsid w:val="00E565C1"/>
    <w:rsid w:val="00E56DB1"/>
    <w:rsid w:val="00E62D26"/>
    <w:rsid w:val="00E654B0"/>
    <w:rsid w:val="00E70687"/>
    <w:rsid w:val="00E81C71"/>
    <w:rsid w:val="00E83FAE"/>
    <w:rsid w:val="00E85055"/>
    <w:rsid w:val="00EA062D"/>
    <w:rsid w:val="00EA389D"/>
    <w:rsid w:val="00EA38D6"/>
    <w:rsid w:val="00EA3C23"/>
    <w:rsid w:val="00EB2F02"/>
    <w:rsid w:val="00EB5059"/>
    <w:rsid w:val="00EB60E5"/>
    <w:rsid w:val="00EC5496"/>
    <w:rsid w:val="00EC57B3"/>
    <w:rsid w:val="00EC6BD8"/>
    <w:rsid w:val="00ED2761"/>
    <w:rsid w:val="00ED451A"/>
    <w:rsid w:val="00ED563B"/>
    <w:rsid w:val="00EE1962"/>
    <w:rsid w:val="00EE4DD5"/>
    <w:rsid w:val="00EE5761"/>
    <w:rsid w:val="00EE658F"/>
    <w:rsid w:val="00EF020F"/>
    <w:rsid w:val="00EF0988"/>
    <w:rsid w:val="00EF20ED"/>
    <w:rsid w:val="00EF5AEE"/>
    <w:rsid w:val="00EF6BFA"/>
    <w:rsid w:val="00EF6CEF"/>
    <w:rsid w:val="00F005FA"/>
    <w:rsid w:val="00F008C6"/>
    <w:rsid w:val="00F010FF"/>
    <w:rsid w:val="00F1131B"/>
    <w:rsid w:val="00F120EF"/>
    <w:rsid w:val="00F13B45"/>
    <w:rsid w:val="00F40F69"/>
    <w:rsid w:val="00F45D4D"/>
    <w:rsid w:val="00F46D75"/>
    <w:rsid w:val="00F52BE2"/>
    <w:rsid w:val="00F67820"/>
    <w:rsid w:val="00F67BF2"/>
    <w:rsid w:val="00F7029B"/>
    <w:rsid w:val="00F70FB7"/>
    <w:rsid w:val="00F739D4"/>
    <w:rsid w:val="00F74F21"/>
    <w:rsid w:val="00F77EB4"/>
    <w:rsid w:val="00F77F42"/>
    <w:rsid w:val="00F837C2"/>
    <w:rsid w:val="00F83DFB"/>
    <w:rsid w:val="00F85333"/>
    <w:rsid w:val="00F85F22"/>
    <w:rsid w:val="00F9604A"/>
    <w:rsid w:val="00FA5643"/>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 Знак1"/>
    <w:basedOn w:val="a0"/>
    <w:uiPriority w:val="99"/>
    <w:rsid w:val="000B15FA"/>
    <w:rPr>
      <w:rFonts w:ascii="Times New Roman" w:hAnsi="Times New Roman" w:cs="Times New Roman"/>
      <w:spacing w:val="-6"/>
      <w:sz w:val="23"/>
      <w:szCs w:val="23"/>
      <w:u w:val="none"/>
    </w:rPr>
  </w:style>
  <w:style w:type="paragraph" w:styleId="ae">
    <w:name w:val="Normal (Web)"/>
    <w:basedOn w:val="a"/>
    <w:uiPriority w:val="99"/>
    <w:semiHidden/>
    <w:unhideWhenUsed/>
    <w:rsid w:val="00A71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E337-5453-4FF8-8778-3F7C7EB7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3</cp:revision>
  <cp:lastPrinted>2018-07-23T13:42:00Z</cp:lastPrinted>
  <dcterms:created xsi:type="dcterms:W3CDTF">2019-08-13T07:27:00Z</dcterms:created>
  <dcterms:modified xsi:type="dcterms:W3CDTF">2019-08-13T07:28:00Z</dcterms:modified>
</cp:coreProperties>
</file>