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C10C1E" w:rsidP="004B165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</w:t>
      </w:r>
      <w:r w:rsidRPr="00E31B9D">
        <w:rPr>
          <w:b/>
          <w:snapToGrid w:val="0"/>
          <w:sz w:val="28"/>
          <w:szCs w:val="28"/>
        </w:rPr>
        <w:t>ресс - выпуск</w:t>
      </w:r>
    </w:p>
    <w:p w:rsidR="004B1651" w:rsidRPr="00E31B9D" w:rsidRDefault="00C10C1E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</w:t>
      </w:r>
      <w:r>
        <w:rPr>
          <w:b/>
          <w:snapToGrid w:val="0"/>
        </w:rPr>
        <w:t>Д</w:t>
      </w:r>
      <w:bookmarkStart w:id="0" w:name="_GoBack"/>
      <w:bookmarkEnd w:id="0"/>
      <w:r w:rsidRPr="00E31B9D">
        <w:rPr>
          <w:b/>
          <w:snapToGrid w:val="0"/>
        </w:rPr>
        <w:t>еятельность страховых организаций республики</w:t>
      </w:r>
    </w:p>
    <w:p w:rsidR="004B1651" w:rsidRPr="00E31B9D" w:rsidRDefault="00C10C1E" w:rsidP="004B1651">
      <w:pPr>
        <w:jc w:val="center"/>
        <w:rPr>
          <w:b/>
          <w:snapToGrid w:val="0"/>
        </w:rPr>
      </w:pPr>
      <w:proofErr w:type="gramStart"/>
      <w:r w:rsidRPr="00E31B9D">
        <w:rPr>
          <w:b/>
          <w:snapToGrid w:val="0"/>
        </w:rPr>
        <w:t>за</w:t>
      </w:r>
      <w:proofErr w:type="gramEnd"/>
      <w:r w:rsidRPr="00E31B9D">
        <w:rPr>
          <w:b/>
          <w:snapToGrid w:val="0"/>
        </w:rPr>
        <w:t xml:space="preserve"> 20</w:t>
      </w:r>
      <w:r>
        <w:rPr>
          <w:b/>
          <w:snapToGrid w:val="0"/>
        </w:rPr>
        <w:t>20</w:t>
      </w:r>
      <w:r w:rsidRPr="00E31B9D">
        <w:rPr>
          <w:b/>
          <w:snapToGrid w:val="0"/>
        </w:rPr>
        <w:t xml:space="preserve"> год»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</w:t>
      </w:r>
      <w:r w:rsidR="0037039F">
        <w:rPr>
          <w:b/>
          <w:snapToGrid w:val="0"/>
          <w:sz w:val="20"/>
          <w:szCs w:val="20"/>
        </w:rPr>
        <w:t>21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на </w:t>
      </w:r>
      <w:r w:rsidR="00E801CB">
        <w:rPr>
          <w:b/>
          <w:sz w:val="20"/>
          <w:szCs w:val="20"/>
        </w:rPr>
        <w:t>3</w:t>
      </w:r>
      <w:r w:rsidR="00ED15DC">
        <w:rPr>
          <w:b/>
          <w:sz w:val="20"/>
          <w:szCs w:val="20"/>
        </w:rPr>
        <w:t>1</w:t>
      </w:r>
      <w:r w:rsidR="00E801CB">
        <w:rPr>
          <w:b/>
          <w:sz w:val="20"/>
          <w:szCs w:val="20"/>
        </w:rPr>
        <w:t xml:space="preserve"> </w:t>
      </w:r>
      <w:r w:rsidR="00ED15DC">
        <w:rPr>
          <w:b/>
          <w:sz w:val="20"/>
          <w:szCs w:val="20"/>
        </w:rPr>
        <w:t>декабря</w:t>
      </w:r>
      <w:r w:rsidR="000E3C70" w:rsidRPr="00A601D3">
        <w:rPr>
          <w:b/>
          <w:sz w:val="20"/>
          <w:szCs w:val="20"/>
        </w:rPr>
        <w:t xml:space="preserve"> 20</w:t>
      </w:r>
      <w:r w:rsidR="0037039F">
        <w:rPr>
          <w:b/>
          <w:sz w:val="20"/>
          <w:szCs w:val="20"/>
        </w:rPr>
        <w:t>20</w:t>
      </w:r>
      <w:r w:rsidR="000E3C70" w:rsidRPr="00A601D3">
        <w:rPr>
          <w:b/>
          <w:sz w:val="20"/>
          <w:szCs w:val="20"/>
        </w:rPr>
        <w:t xml:space="preserve"> год</w:t>
      </w:r>
      <w:r w:rsidR="000E3C70"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801CB" w:rsidRPr="000D71DE">
              <w:rPr>
                <w:sz w:val="20"/>
                <w:szCs w:val="20"/>
              </w:rPr>
              <w:t>3</w:t>
            </w:r>
            <w:r w:rsidR="00ED15DC">
              <w:rPr>
                <w:sz w:val="20"/>
                <w:szCs w:val="20"/>
              </w:rPr>
              <w:t>1</w:t>
            </w:r>
            <w:r w:rsidR="00E801CB" w:rsidRPr="000D71DE">
              <w:rPr>
                <w:sz w:val="20"/>
                <w:szCs w:val="20"/>
              </w:rPr>
              <w:t xml:space="preserve"> </w:t>
            </w:r>
            <w:r w:rsidR="00ED15DC">
              <w:rPr>
                <w:sz w:val="20"/>
                <w:szCs w:val="20"/>
              </w:rPr>
              <w:t>декаб</w:t>
            </w:r>
            <w:r w:rsidR="00C82FA3">
              <w:rPr>
                <w:sz w:val="20"/>
                <w:szCs w:val="20"/>
              </w:rPr>
              <w:t>ря</w:t>
            </w:r>
          </w:p>
          <w:p w:rsidR="0033553C" w:rsidRPr="0009653C" w:rsidRDefault="000E3C70" w:rsidP="0037039F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</w:t>
            </w:r>
            <w:r w:rsidR="0037039F">
              <w:rPr>
                <w:sz w:val="20"/>
                <w:szCs w:val="20"/>
              </w:rPr>
              <w:t>20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D15DC" w:rsidRPr="000D71DE">
              <w:rPr>
                <w:sz w:val="20"/>
                <w:szCs w:val="20"/>
              </w:rPr>
              <w:t>3</w:t>
            </w:r>
            <w:r w:rsidR="00ED15DC">
              <w:rPr>
                <w:sz w:val="20"/>
                <w:szCs w:val="20"/>
              </w:rPr>
              <w:t>1</w:t>
            </w:r>
            <w:r w:rsidR="00ED15DC" w:rsidRPr="000D71DE">
              <w:rPr>
                <w:sz w:val="20"/>
                <w:szCs w:val="20"/>
              </w:rPr>
              <w:t xml:space="preserve"> </w:t>
            </w:r>
            <w:r w:rsidR="00ED15DC">
              <w:rPr>
                <w:sz w:val="20"/>
                <w:szCs w:val="20"/>
              </w:rPr>
              <w:t>декабря</w:t>
            </w:r>
          </w:p>
          <w:p w:rsidR="00507539" w:rsidRPr="0009653C" w:rsidRDefault="000E3C70" w:rsidP="0037039F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37039F">
              <w:rPr>
                <w:sz w:val="20"/>
                <w:szCs w:val="20"/>
              </w:rPr>
              <w:t>9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23 000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</w:tr>
      <w:tr w:rsidR="0037039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11 000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11 000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C82FA3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12 000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D04052" w:rsidRDefault="0037039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3955BC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3 3</w:t>
            </w:r>
            <w:r w:rsidR="00D04052" w:rsidRPr="00D04052"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3 37</w:t>
            </w:r>
            <w:r>
              <w:rPr>
                <w:sz w:val="20"/>
                <w:szCs w:val="20"/>
              </w:rPr>
              <w:t>3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D04052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99</w:t>
            </w:r>
            <w:r w:rsidR="0037039F" w:rsidRPr="00D04052">
              <w:rPr>
                <w:sz w:val="20"/>
                <w:szCs w:val="20"/>
              </w:rPr>
              <w:t xml:space="preserve"> </w:t>
            </w:r>
            <w:r w:rsidRPr="00D04052">
              <w:rPr>
                <w:sz w:val="20"/>
                <w:szCs w:val="20"/>
              </w:rPr>
              <w:t>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115 252</w:t>
            </w:r>
          </w:p>
        </w:tc>
      </w:tr>
      <w:tr w:rsidR="0037039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0D71D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D04052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94</w:t>
            </w:r>
            <w:r w:rsidR="0037039F" w:rsidRPr="00D04052">
              <w:rPr>
                <w:sz w:val="20"/>
                <w:szCs w:val="20"/>
              </w:rPr>
              <w:t xml:space="preserve"> </w:t>
            </w:r>
            <w:r w:rsidRPr="00D04052">
              <w:rPr>
                <w:sz w:val="20"/>
                <w:szCs w:val="20"/>
              </w:rPr>
              <w:t>2</w:t>
            </w:r>
            <w:r w:rsidR="0037039F" w:rsidRPr="00D04052">
              <w:rPr>
                <w:sz w:val="20"/>
                <w:szCs w:val="20"/>
              </w:rPr>
              <w:t>4</w:t>
            </w:r>
            <w:r w:rsidRPr="00D0405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110 944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C82FA3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 xml:space="preserve">4 </w:t>
            </w:r>
            <w:r w:rsidR="00D04052" w:rsidRPr="00D04052">
              <w:rPr>
                <w:sz w:val="20"/>
                <w:szCs w:val="20"/>
              </w:rPr>
              <w:t>754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4 308</w:t>
            </w:r>
          </w:p>
        </w:tc>
      </w:tr>
      <w:tr w:rsidR="0037039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0D71D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D04052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1 101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243C0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243C0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2</w:t>
            </w:r>
            <w:r w:rsidR="0037039F" w:rsidRPr="00D04052"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C82FA3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0D71D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7</w:t>
            </w:r>
            <w:r w:rsidR="00D04052" w:rsidRPr="00D04052">
              <w:rPr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D04052" w:rsidP="000D71D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37039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39F" w:rsidRPr="00E31B9D" w:rsidRDefault="0037039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D04052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 xml:space="preserve">1 </w:t>
            </w:r>
            <w:r w:rsidR="00D04052" w:rsidRPr="00D04052">
              <w:rPr>
                <w:sz w:val="20"/>
                <w:szCs w:val="20"/>
              </w:rPr>
              <w:t>694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</w:t>
      </w:r>
      <w:r w:rsidR="0037039F">
        <w:rPr>
          <w:b/>
          <w:sz w:val="20"/>
          <w:szCs w:val="20"/>
        </w:rPr>
        <w:t>20</w:t>
      </w:r>
      <w:r w:rsidR="000E3C70">
        <w:rPr>
          <w:b/>
          <w:sz w:val="20"/>
          <w:szCs w:val="20"/>
        </w:rPr>
        <w:t xml:space="preserve"> год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980"/>
        <w:gridCol w:w="1980"/>
      </w:tblGrid>
      <w:tr w:rsidR="00E116EC" w:rsidRPr="00E31B9D" w:rsidTr="00BD48BA"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отчетный </w:t>
            </w:r>
            <w:r w:rsidR="00DE5C2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FB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соответствующий период</w:t>
            </w:r>
            <w:r w:rsidRPr="003F769C">
              <w:rPr>
                <w:sz w:val="20"/>
                <w:szCs w:val="20"/>
              </w:rPr>
              <w:t xml:space="preserve"> прошлого года</w:t>
            </w:r>
          </w:p>
        </w:tc>
      </w:tr>
      <w:tr w:rsidR="0037039F" w:rsidRPr="00E31B9D" w:rsidTr="000A4174"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39F" w:rsidRPr="00E31B9D" w:rsidRDefault="0037039F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37039F" w:rsidRDefault="00D04052" w:rsidP="00D55D3F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 w:rsidR="00D04052">
              <w:rPr>
                <w:sz w:val="20"/>
                <w:szCs w:val="20"/>
              </w:rPr>
              <w:t>3</w:t>
            </w:r>
          </w:p>
        </w:tc>
      </w:tr>
      <w:tr w:rsidR="0037039F" w:rsidRPr="00E31B9D" w:rsidTr="000A4174"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37039F" w:rsidP="00243C0E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1</w:t>
            </w:r>
            <w:r w:rsidR="00E65879" w:rsidRPr="00E6587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37039F" w:rsidRPr="00E31B9D" w:rsidTr="000A4174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9F" w:rsidRPr="00E31B9D" w:rsidRDefault="0037039F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37039F" w:rsidRDefault="0037039F" w:rsidP="00D35E1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9F" w:rsidRPr="00E31B9D" w:rsidRDefault="0037039F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37039F" w:rsidRDefault="0037039F" w:rsidP="00D55D3F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11</w:t>
            </w:r>
            <w:r w:rsidR="00E65879" w:rsidRPr="00E6587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791928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 w:rsidRPr="00791928">
              <w:rPr>
                <w:sz w:val="20"/>
                <w:szCs w:val="20"/>
              </w:rPr>
              <w:t>1</w:t>
            </w:r>
            <w:r w:rsidR="00E65879">
              <w:rPr>
                <w:sz w:val="20"/>
                <w:szCs w:val="20"/>
              </w:rPr>
              <w:t>18</w:t>
            </w:r>
          </w:p>
        </w:tc>
      </w:tr>
      <w:tr w:rsidR="0037039F" w:rsidRPr="00E31B9D" w:rsidTr="000A4174"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9F" w:rsidRPr="00E31B9D" w:rsidRDefault="0037039F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37039F" w:rsidRDefault="00E65879" w:rsidP="00D55D3F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7 474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8 655</w:t>
            </w:r>
          </w:p>
        </w:tc>
      </w:tr>
      <w:tr w:rsidR="0037039F" w:rsidRPr="00E31B9D" w:rsidTr="000A4174"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9F" w:rsidRPr="00E31B9D" w:rsidRDefault="0037039F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37039F" w:rsidRDefault="0037039F" w:rsidP="00D35E14">
            <w:pPr>
              <w:ind w:right="510"/>
              <w:jc w:val="right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5250B3" w:rsidRDefault="0037039F" w:rsidP="009C35BA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9F" w:rsidRPr="00E31B9D" w:rsidRDefault="0037039F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37039F" w:rsidRDefault="0037039F" w:rsidP="00E65879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 xml:space="preserve">5 </w:t>
            </w:r>
            <w:r w:rsidR="00E65879" w:rsidRPr="00E65879">
              <w:rPr>
                <w:sz w:val="20"/>
                <w:szCs w:val="20"/>
              </w:rPr>
              <w:t>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5 377</w:t>
            </w:r>
          </w:p>
        </w:tc>
      </w:tr>
      <w:tr w:rsidR="0037039F" w:rsidRPr="00E31B9D" w:rsidTr="000A4174"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9F" w:rsidRDefault="0037039F" w:rsidP="00BD48BA">
            <w:pPr>
              <w:rPr>
                <w:sz w:val="20"/>
                <w:szCs w:val="20"/>
              </w:rPr>
            </w:pPr>
          </w:p>
          <w:p w:rsidR="0037039F" w:rsidRPr="00E31B9D" w:rsidRDefault="0037039F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39F" w:rsidRPr="0037039F" w:rsidRDefault="0037039F" w:rsidP="00E65879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2</w:t>
            </w:r>
            <w:r w:rsidR="00E65879" w:rsidRPr="00E65879">
              <w:rPr>
                <w:sz w:val="20"/>
                <w:szCs w:val="20"/>
              </w:rPr>
              <w:t xml:space="preserve"> 3</w:t>
            </w:r>
            <w:r w:rsidRPr="00E65879">
              <w:rPr>
                <w:sz w:val="20"/>
                <w:szCs w:val="20"/>
              </w:rPr>
              <w:t>7</w:t>
            </w:r>
            <w:r w:rsidR="00E65879" w:rsidRPr="00E6587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039F" w:rsidRPr="005250B3" w:rsidRDefault="0037039F" w:rsidP="009C35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3 279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0E3C70" w:rsidRPr="00A601D3" w:rsidRDefault="00D16120" w:rsidP="000E3C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</w:t>
      </w:r>
      <w:r w:rsidR="0037039F">
        <w:rPr>
          <w:b/>
          <w:sz w:val="20"/>
          <w:szCs w:val="20"/>
        </w:rPr>
        <w:t>20</w:t>
      </w:r>
      <w:r w:rsidR="000E3C70">
        <w:rPr>
          <w:b/>
          <w:sz w:val="20"/>
          <w:szCs w:val="20"/>
        </w:rPr>
        <w:t xml:space="preserve"> год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955"/>
        <w:gridCol w:w="955"/>
        <w:gridCol w:w="955"/>
        <w:gridCol w:w="955"/>
        <w:gridCol w:w="886"/>
        <w:gridCol w:w="992"/>
        <w:gridCol w:w="931"/>
        <w:gridCol w:w="61"/>
        <w:gridCol w:w="992"/>
      </w:tblGrid>
      <w:tr w:rsidR="00902BC2" w:rsidRPr="00E31B9D" w:rsidTr="004B6A87"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4A6D07" w:rsidRPr="00E31B9D" w:rsidTr="004B6A87"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31B9D" w:rsidRDefault="004A6D07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4A6D0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37039F" w:rsidRPr="00E31B9D" w:rsidRDefault="0037039F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EF0A7F" w:rsidRDefault="00EF0A7F" w:rsidP="00EF0A7F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64</w:t>
            </w:r>
            <w:r w:rsidR="0037039F" w:rsidRPr="00EF0A7F">
              <w:rPr>
                <w:b/>
                <w:sz w:val="18"/>
                <w:szCs w:val="18"/>
              </w:rPr>
              <w:t xml:space="preserve"> </w:t>
            </w:r>
            <w:r w:rsidRPr="00EF0A7F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EF0A7F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66 500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EF0A7F" w:rsidRDefault="0037039F" w:rsidP="00EF0A7F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11 3</w:t>
            </w:r>
            <w:r w:rsidR="00EF0A7F" w:rsidRPr="00EF0A7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11 338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BC5FA8" w:rsidRDefault="0037039F" w:rsidP="00BC5FA8">
            <w:pPr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10</w:t>
            </w:r>
            <w:r w:rsidR="00BC5FA8" w:rsidRPr="00BC5FA8">
              <w:rPr>
                <w:b/>
                <w:sz w:val="18"/>
                <w:szCs w:val="18"/>
              </w:rPr>
              <w:t>8</w:t>
            </w:r>
            <w:r w:rsidRPr="00BC5FA8">
              <w:rPr>
                <w:b/>
                <w:sz w:val="18"/>
                <w:szCs w:val="18"/>
              </w:rPr>
              <w:t xml:space="preserve"> </w:t>
            </w:r>
            <w:r w:rsidR="00BC5FA8" w:rsidRPr="00BC5FA8"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109 861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BC5FA8" w:rsidRDefault="0037039F" w:rsidP="00BC5FA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19 </w:t>
            </w:r>
            <w:r w:rsidR="00BC5FA8" w:rsidRPr="00BC5FA8">
              <w:rPr>
                <w:b/>
                <w:sz w:val="18"/>
                <w:szCs w:val="18"/>
              </w:rPr>
              <w:t>5</w:t>
            </w:r>
            <w:r w:rsidRPr="00BC5FA8">
              <w:rPr>
                <w:b/>
                <w:sz w:val="18"/>
                <w:szCs w:val="18"/>
              </w:rPr>
              <w:t>9</w:t>
            </w:r>
            <w:r w:rsidR="00BC5FA8" w:rsidRPr="00BC5FA8">
              <w:rPr>
                <w:b/>
                <w:sz w:val="18"/>
                <w:szCs w:val="18"/>
              </w:rPr>
              <w:t>4</w:t>
            </w:r>
            <w:r w:rsidRPr="00BC5FA8">
              <w:rPr>
                <w:b/>
                <w:sz w:val="18"/>
                <w:szCs w:val="18"/>
              </w:rPr>
              <w:t xml:space="preserve"> 5</w:t>
            </w:r>
            <w:r w:rsidR="00BC5FA8" w:rsidRPr="00BC5FA8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02336C" w:rsidRDefault="0037039F" w:rsidP="009C35BA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19 649 805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EF0A7F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3</w:t>
            </w:r>
            <w:r w:rsidR="00EF0A7F" w:rsidRPr="00EF0A7F">
              <w:rPr>
                <w:b/>
                <w:sz w:val="18"/>
                <w:szCs w:val="18"/>
              </w:rPr>
              <w:t>3</w:t>
            </w:r>
            <w:r w:rsidRPr="00EF0A7F">
              <w:rPr>
                <w:b/>
                <w:sz w:val="18"/>
                <w:szCs w:val="18"/>
              </w:rPr>
              <w:t xml:space="preserve"> 45</w:t>
            </w:r>
            <w:r w:rsidR="00EF0A7F" w:rsidRPr="00EF0A7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34 545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EF0A7F" w:rsidP="002A044E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BC5FA8" w:rsidP="00BC5FA8">
            <w:pPr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16</w:t>
            </w:r>
            <w:r w:rsidR="0037039F" w:rsidRPr="00BC5FA8">
              <w:rPr>
                <w:b/>
                <w:sz w:val="18"/>
                <w:szCs w:val="18"/>
              </w:rPr>
              <w:t xml:space="preserve"> </w:t>
            </w:r>
            <w:r w:rsidRPr="00BC5FA8">
              <w:rPr>
                <w:b/>
                <w:sz w:val="18"/>
                <w:szCs w:val="18"/>
              </w:rPr>
              <w:t>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20 616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BC5FA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19 </w:t>
            </w:r>
            <w:r w:rsidR="00BC5FA8" w:rsidRPr="00BC5FA8">
              <w:rPr>
                <w:b/>
                <w:sz w:val="18"/>
                <w:szCs w:val="18"/>
              </w:rPr>
              <w:t>594</w:t>
            </w:r>
            <w:r w:rsidRPr="00BC5FA8">
              <w:rPr>
                <w:b/>
                <w:sz w:val="18"/>
                <w:szCs w:val="18"/>
              </w:rPr>
              <w:t xml:space="preserve"> </w:t>
            </w:r>
            <w:r w:rsidR="00BC5FA8" w:rsidRPr="00BC5FA8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BC5FA8" w:rsidRDefault="0037039F" w:rsidP="009C35B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C5FA8">
              <w:rPr>
                <w:b/>
                <w:sz w:val="18"/>
                <w:szCs w:val="18"/>
              </w:rPr>
              <w:t>19 649 567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EF0A7F">
            <w:pPr>
              <w:jc w:val="right"/>
              <w:rPr>
                <w:b/>
                <w:i/>
                <w:sz w:val="18"/>
                <w:szCs w:val="18"/>
              </w:rPr>
            </w:pPr>
            <w:r w:rsidRPr="00EF0A7F">
              <w:rPr>
                <w:b/>
                <w:i/>
                <w:sz w:val="18"/>
                <w:szCs w:val="18"/>
              </w:rPr>
              <w:t xml:space="preserve">1 </w:t>
            </w:r>
            <w:r w:rsidR="00EF0A7F" w:rsidRPr="00EF0A7F">
              <w:rPr>
                <w:b/>
                <w:i/>
                <w:sz w:val="18"/>
                <w:szCs w:val="18"/>
              </w:rPr>
              <w:t>595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EF0A7F">
              <w:rPr>
                <w:b/>
                <w:i/>
                <w:sz w:val="18"/>
                <w:szCs w:val="18"/>
              </w:rPr>
              <w:t>1 763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EF0A7F">
            <w:pPr>
              <w:jc w:val="right"/>
              <w:rPr>
                <w:b/>
                <w:i/>
                <w:sz w:val="18"/>
                <w:szCs w:val="18"/>
              </w:rPr>
            </w:pPr>
            <w:r w:rsidRPr="00EF0A7F">
              <w:rPr>
                <w:b/>
                <w:i/>
                <w:sz w:val="18"/>
                <w:szCs w:val="18"/>
              </w:rPr>
              <w:t>4</w:t>
            </w:r>
            <w:r w:rsidR="00EF0A7F" w:rsidRPr="00EF0A7F"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BC5FA8" w:rsidP="00BC5FA8">
            <w:pPr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15</w:t>
            </w:r>
            <w:r w:rsidR="0037039F" w:rsidRPr="00BC5FA8">
              <w:rPr>
                <w:b/>
                <w:i/>
                <w:sz w:val="18"/>
                <w:szCs w:val="18"/>
              </w:rPr>
              <w:t xml:space="preserve"> </w:t>
            </w:r>
            <w:r w:rsidRPr="00BC5FA8">
              <w:rPr>
                <w:b/>
                <w:i/>
                <w:sz w:val="18"/>
                <w:szCs w:val="18"/>
              </w:rPr>
              <w:t>6</w:t>
            </w:r>
            <w:r w:rsidR="0037039F" w:rsidRPr="00BC5FA8">
              <w:rPr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20 328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BC5FA8">
            <w:pPr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1</w:t>
            </w:r>
            <w:r w:rsidR="00BC5FA8" w:rsidRPr="00BC5FA8">
              <w:rPr>
                <w:b/>
                <w:i/>
                <w:sz w:val="18"/>
                <w:szCs w:val="18"/>
              </w:rPr>
              <w:t>3</w:t>
            </w:r>
            <w:r w:rsidRPr="00BC5FA8">
              <w:rPr>
                <w:b/>
                <w:i/>
                <w:sz w:val="18"/>
                <w:szCs w:val="18"/>
              </w:rPr>
              <w:t xml:space="preserve">7 </w:t>
            </w:r>
            <w:r w:rsidR="00BC5FA8" w:rsidRPr="00BC5FA8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170 906</w:t>
            </w:r>
          </w:p>
        </w:tc>
      </w:tr>
      <w:tr w:rsidR="0037039F" w:rsidRPr="00802719" w:rsidTr="001753CF">
        <w:trPr>
          <w:trHeight w:val="8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33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EF0A7F" w:rsidP="004375C0">
            <w:pPr>
              <w:jc w:val="right"/>
              <w:rPr>
                <w:sz w:val="18"/>
                <w:szCs w:val="18"/>
                <w:highlight w:val="yellow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9C35BA">
            <w:pPr>
              <w:jc w:val="right"/>
              <w:rPr>
                <w:sz w:val="18"/>
                <w:szCs w:val="18"/>
              </w:rPr>
            </w:pPr>
            <w:r w:rsidRPr="00EF0A7F">
              <w:rPr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EF0A7F" w:rsidP="004375C0">
            <w:pPr>
              <w:jc w:val="right"/>
              <w:rPr>
                <w:sz w:val="18"/>
                <w:szCs w:val="18"/>
              </w:rPr>
            </w:pPr>
            <w:r w:rsidRPr="00EF0A7F">
              <w:rPr>
                <w:sz w:val="18"/>
                <w:szCs w:val="18"/>
              </w:rPr>
              <w:t>33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EF0A7F" w:rsidRDefault="0037039F" w:rsidP="009C35BA">
            <w:pPr>
              <w:jc w:val="right"/>
              <w:rPr>
                <w:sz w:val="18"/>
                <w:szCs w:val="18"/>
              </w:rPr>
            </w:pPr>
            <w:r w:rsidRPr="00EF0A7F">
              <w:rPr>
                <w:sz w:val="18"/>
                <w:szCs w:val="18"/>
              </w:rPr>
              <w:t>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37039F" w:rsidP="00434091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80626D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33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1 </w:t>
            </w:r>
            <w:r w:rsidR="00900DA6" w:rsidRPr="00900DA6">
              <w:rPr>
                <w:sz w:val="18"/>
                <w:szCs w:val="18"/>
              </w:rPr>
              <w:t>595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1 741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</w:t>
            </w:r>
            <w:r w:rsidR="00900DA6" w:rsidRPr="00900DA6">
              <w:rPr>
                <w:sz w:val="18"/>
                <w:szCs w:val="18"/>
              </w:rPr>
              <w:t>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461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BC5FA8" w:rsidP="00BC5FA8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15</w:t>
            </w:r>
            <w:r w:rsidR="0037039F" w:rsidRPr="00BC5FA8">
              <w:rPr>
                <w:sz w:val="18"/>
                <w:szCs w:val="18"/>
              </w:rPr>
              <w:t xml:space="preserve"> </w:t>
            </w:r>
            <w:r w:rsidRPr="00BC5FA8">
              <w:rPr>
                <w:sz w:val="18"/>
                <w:szCs w:val="18"/>
              </w:rPr>
              <w:t>6</w:t>
            </w:r>
            <w:r w:rsidR="0037039F" w:rsidRPr="00BC5FA8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20 328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BC5FA8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1</w:t>
            </w:r>
            <w:r w:rsidR="00BC5FA8" w:rsidRPr="00BC5FA8">
              <w:rPr>
                <w:sz w:val="18"/>
                <w:szCs w:val="18"/>
              </w:rPr>
              <w:t>3</w:t>
            </w:r>
            <w:r w:rsidRPr="00BC5FA8">
              <w:rPr>
                <w:sz w:val="18"/>
                <w:szCs w:val="18"/>
              </w:rPr>
              <w:t xml:space="preserve">7 </w:t>
            </w:r>
            <w:r w:rsidR="00BC5FA8" w:rsidRPr="00BC5FA8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170 906</w:t>
            </w:r>
          </w:p>
        </w:tc>
      </w:tr>
      <w:tr w:rsidR="0037039F" w:rsidRPr="00802719" w:rsidTr="001753CF">
        <w:trPr>
          <w:trHeight w:val="33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37039F" w:rsidP="00A054DE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A054DE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33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2A044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37039F" w:rsidP="00434091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434091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33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</w:t>
            </w:r>
            <w:r w:rsidR="00900DA6" w:rsidRPr="00900DA6">
              <w:rPr>
                <w:b/>
                <w:i/>
                <w:sz w:val="18"/>
                <w:szCs w:val="18"/>
              </w:rPr>
              <w:t>1</w:t>
            </w:r>
            <w:r w:rsidRPr="00900DA6">
              <w:rPr>
                <w:b/>
                <w:i/>
                <w:sz w:val="18"/>
                <w:szCs w:val="18"/>
              </w:rPr>
              <w:t xml:space="preserve"> 6</w:t>
            </w:r>
            <w:r w:rsidR="00900DA6" w:rsidRPr="00900DA6">
              <w:rPr>
                <w:b/>
                <w:i/>
                <w:sz w:val="18"/>
                <w:szCs w:val="18"/>
              </w:rPr>
              <w:t>6</w:t>
            </w:r>
            <w:r w:rsidRPr="00900DA6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32 682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CB744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156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BC5FA8" w:rsidP="00BC5FA8">
            <w:pPr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3</w:t>
            </w:r>
            <w:r w:rsidR="0037039F" w:rsidRPr="00BC5FA8">
              <w:rPr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267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BC5FA8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19 4</w:t>
            </w:r>
            <w:r w:rsidR="00BC5FA8" w:rsidRPr="00BC5FA8">
              <w:rPr>
                <w:b/>
                <w:i/>
                <w:sz w:val="18"/>
                <w:szCs w:val="18"/>
              </w:rPr>
              <w:t>50</w:t>
            </w:r>
            <w:r w:rsidRPr="00BC5FA8">
              <w:rPr>
                <w:b/>
                <w:i/>
                <w:sz w:val="18"/>
                <w:szCs w:val="18"/>
              </w:rPr>
              <w:t xml:space="preserve"> </w:t>
            </w:r>
            <w:r w:rsidR="00BC5FA8" w:rsidRPr="00BC5FA8">
              <w:rPr>
                <w:b/>
                <w:i/>
                <w:sz w:val="18"/>
                <w:szCs w:val="18"/>
              </w:rPr>
              <w:t>889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BC5FA8" w:rsidRDefault="0037039F" w:rsidP="009C35BA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BC5FA8">
              <w:rPr>
                <w:b/>
                <w:i/>
                <w:sz w:val="18"/>
                <w:szCs w:val="18"/>
              </w:rPr>
              <w:t>19 474 313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159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ind w:left="-80"/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3</w:t>
            </w:r>
            <w:r w:rsidR="00900DA6" w:rsidRPr="00900DA6">
              <w:rPr>
                <w:sz w:val="18"/>
                <w:szCs w:val="18"/>
              </w:rPr>
              <w:t>1</w:t>
            </w:r>
            <w:r w:rsidRPr="00900DA6">
              <w:rPr>
                <w:sz w:val="18"/>
                <w:szCs w:val="18"/>
              </w:rPr>
              <w:t xml:space="preserve"> </w:t>
            </w:r>
            <w:r w:rsidR="00900DA6" w:rsidRPr="00900DA6">
              <w:rPr>
                <w:sz w:val="18"/>
                <w:szCs w:val="18"/>
              </w:rPr>
              <w:t>532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ind w:left="-80"/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32 442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6070F8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</w:t>
            </w:r>
            <w:r w:rsidR="00900DA6" w:rsidRPr="00900DA6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154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BC5FA8" w:rsidP="006070F8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217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129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BC5FA8">
            <w:pPr>
              <w:ind w:left="-108"/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19 4</w:t>
            </w:r>
            <w:r w:rsidR="00BC5FA8" w:rsidRPr="00BC5FA8">
              <w:rPr>
                <w:sz w:val="18"/>
                <w:szCs w:val="18"/>
              </w:rPr>
              <w:t>4</w:t>
            </w:r>
            <w:r w:rsidRPr="00BC5FA8">
              <w:rPr>
                <w:sz w:val="18"/>
                <w:szCs w:val="18"/>
              </w:rPr>
              <w:t xml:space="preserve">6 </w:t>
            </w:r>
            <w:r w:rsidR="00BC5FA8" w:rsidRPr="00BC5FA8">
              <w:rPr>
                <w:sz w:val="18"/>
                <w:szCs w:val="18"/>
              </w:rPr>
              <w:t>044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19 467 567</w:t>
            </w:r>
          </w:p>
        </w:tc>
      </w:tr>
      <w:tr w:rsidR="0037039F" w:rsidRPr="00802719" w:rsidTr="001753CF">
        <w:trPr>
          <w:trHeight w:val="31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8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397"/>
              <w:rPr>
                <w:sz w:val="18"/>
                <w:szCs w:val="18"/>
              </w:rPr>
            </w:pPr>
            <w:proofErr w:type="gramStart"/>
            <w:r w:rsidRPr="00E31B9D">
              <w:rPr>
                <w:sz w:val="18"/>
                <w:szCs w:val="18"/>
              </w:rPr>
              <w:t>средств</w:t>
            </w:r>
            <w:proofErr w:type="gramEnd"/>
            <w:r w:rsidRPr="00E31B9D">
              <w:rPr>
                <w:sz w:val="18"/>
                <w:szCs w:val="18"/>
              </w:rPr>
              <w:t xml:space="preserve"> транспорта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 27</w:t>
            </w:r>
            <w:r w:rsidR="00900DA6" w:rsidRPr="00900DA6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 297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2A044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</w:t>
            </w:r>
            <w:r w:rsidR="00900DA6" w:rsidRPr="00900DA6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154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BC5FA8" w:rsidRDefault="00BC5FA8" w:rsidP="00862442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9</w:t>
            </w:r>
            <w:r w:rsidR="0037039F" w:rsidRPr="00BC5FA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BC5FA8" w:rsidRDefault="0037039F" w:rsidP="009C35BA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BC5FA8" w:rsidRDefault="0037039F" w:rsidP="00BC5FA8">
            <w:pPr>
              <w:jc w:val="right"/>
              <w:rPr>
                <w:sz w:val="18"/>
                <w:szCs w:val="18"/>
              </w:rPr>
            </w:pPr>
            <w:r w:rsidRPr="00BC5FA8">
              <w:rPr>
                <w:sz w:val="18"/>
                <w:szCs w:val="18"/>
              </w:rPr>
              <w:t>1</w:t>
            </w:r>
            <w:r w:rsidR="00BC5FA8" w:rsidRPr="00BC5FA8">
              <w:rPr>
                <w:sz w:val="18"/>
                <w:szCs w:val="18"/>
              </w:rPr>
              <w:t>1</w:t>
            </w:r>
            <w:r w:rsidRPr="00BC5FA8">
              <w:rPr>
                <w:sz w:val="18"/>
                <w:szCs w:val="18"/>
              </w:rPr>
              <w:t xml:space="preserve"> </w:t>
            </w:r>
            <w:r w:rsidR="00BC5FA8" w:rsidRPr="00BC5FA8">
              <w:rPr>
                <w:sz w:val="18"/>
                <w:szCs w:val="18"/>
              </w:rPr>
              <w:t>870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15 266</w:t>
            </w:r>
          </w:p>
        </w:tc>
      </w:tr>
      <w:tr w:rsidR="0037039F" w:rsidRPr="00802719" w:rsidTr="001753CF">
        <w:trPr>
          <w:trHeight w:val="285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782C5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285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94627F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227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5172BD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657FB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</w:t>
            </w:r>
            <w:r w:rsidR="00DD027D" w:rsidRPr="00DD027D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4 551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6</w:t>
            </w:r>
            <w:r w:rsidR="00DD027D" w:rsidRPr="00DD027D">
              <w:rPr>
                <w:sz w:val="18"/>
                <w:szCs w:val="18"/>
              </w:rPr>
              <w:t xml:space="preserve"> </w:t>
            </w:r>
            <w:r w:rsidRPr="00DD027D">
              <w:rPr>
                <w:sz w:val="18"/>
                <w:szCs w:val="18"/>
              </w:rPr>
              <w:t>746</w:t>
            </w:r>
          </w:p>
        </w:tc>
      </w:tr>
      <w:tr w:rsidR="0037039F" w:rsidRPr="00802719" w:rsidTr="001753CF">
        <w:trPr>
          <w:trHeight w:val="323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8A1BB2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CB744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657FB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8A1BB2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CB744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D46376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304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8A1BB2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2A044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BC1126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294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287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31139B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</w:t>
            </w:r>
            <w:r w:rsidR="00900DA6" w:rsidRPr="00900DA6">
              <w:rPr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434091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423ADE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5 860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4348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376"/>
        </w:trPr>
        <w:tc>
          <w:tcPr>
            <w:tcW w:w="3091" w:type="dxa"/>
            <w:vAlign w:val="center"/>
          </w:tcPr>
          <w:p w:rsidR="0037039F" w:rsidRPr="00E31B9D" w:rsidRDefault="0037039F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900DA6" w:rsidP="00ED3915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156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61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FB422D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5</w:t>
            </w:r>
            <w:r w:rsidR="0037039F" w:rsidRPr="00DD027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32</w:t>
            </w:r>
            <w:r w:rsidR="0037039F" w:rsidRPr="00DD027D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104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782C5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782C5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312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5172BD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782C5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ED3915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</w:t>
            </w:r>
            <w:r w:rsidR="00DD027D" w:rsidRPr="00DD027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5</w:t>
            </w:r>
            <w:r w:rsidR="0037039F" w:rsidRPr="00DD027D">
              <w:rPr>
                <w:sz w:val="18"/>
                <w:szCs w:val="18"/>
              </w:rPr>
              <w:t xml:space="preserve"> </w:t>
            </w:r>
            <w:r w:rsidRPr="00DD027D">
              <w:rPr>
                <w:sz w:val="18"/>
                <w:szCs w:val="18"/>
              </w:rPr>
              <w:t>536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4 244</w:t>
            </w:r>
          </w:p>
        </w:tc>
      </w:tr>
      <w:tr w:rsidR="0037039F" w:rsidRPr="00802719" w:rsidTr="001753CF">
        <w:trPr>
          <w:trHeight w:val="350"/>
        </w:trPr>
        <w:tc>
          <w:tcPr>
            <w:tcW w:w="3091" w:type="dxa"/>
            <w:vAlign w:val="center"/>
          </w:tcPr>
          <w:p w:rsidR="0037039F" w:rsidRPr="00E31B9D" w:rsidRDefault="0037039F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</w:t>
            </w:r>
            <w:r w:rsidR="00900DA6" w:rsidRPr="00900DA6">
              <w:rPr>
                <w:b/>
                <w:i/>
                <w:sz w:val="18"/>
                <w:szCs w:val="18"/>
              </w:rPr>
              <w:t>0</w:t>
            </w:r>
            <w:r w:rsidRPr="00900DA6">
              <w:rPr>
                <w:b/>
                <w:i/>
                <w:sz w:val="18"/>
                <w:szCs w:val="18"/>
              </w:rPr>
              <w:t xml:space="preserve"> </w:t>
            </w:r>
            <w:r w:rsidR="00900DA6" w:rsidRPr="00900DA6">
              <w:rPr>
                <w:b/>
                <w:i/>
                <w:sz w:val="18"/>
                <w:szCs w:val="18"/>
              </w:rPr>
              <w:t>671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31 955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10 7</w:t>
            </w:r>
            <w:r w:rsidR="00900DA6" w:rsidRPr="00900DA6">
              <w:rPr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10 702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DD027D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92</w:t>
            </w:r>
            <w:r w:rsidR="00DD027D" w:rsidRPr="00DD027D">
              <w:rPr>
                <w:b/>
                <w:i/>
                <w:sz w:val="18"/>
                <w:szCs w:val="18"/>
              </w:rPr>
              <w:t xml:space="preserve"> 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89</w:t>
            </w:r>
            <w:r w:rsidR="006F595A">
              <w:rPr>
                <w:b/>
                <w:i/>
                <w:sz w:val="18"/>
                <w:szCs w:val="18"/>
              </w:rPr>
              <w:t xml:space="preserve"> </w:t>
            </w:r>
            <w:r w:rsidRPr="00DD027D">
              <w:rPr>
                <w:b/>
                <w:i/>
                <w:sz w:val="18"/>
                <w:szCs w:val="18"/>
              </w:rPr>
              <w:t>245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DD027D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3</w:t>
            </w:r>
            <w:r w:rsidR="00DD027D" w:rsidRPr="00DD027D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238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1D7899" w:rsidRDefault="0037039F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80"/>
        </w:trPr>
        <w:tc>
          <w:tcPr>
            <w:tcW w:w="3091" w:type="dxa"/>
            <w:vAlign w:val="center"/>
          </w:tcPr>
          <w:p w:rsidR="0037039F" w:rsidRPr="001D7899" w:rsidRDefault="0037039F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3</w:t>
            </w:r>
            <w:r w:rsidR="00900DA6" w:rsidRPr="00900DA6">
              <w:rPr>
                <w:sz w:val="18"/>
                <w:szCs w:val="18"/>
              </w:rPr>
              <w:t>0</w:t>
            </w:r>
            <w:r w:rsidRPr="00900DA6">
              <w:rPr>
                <w:sz w:val="18"/>
                <w:szCs w:val="18"/>
              </w:rPr>
              <w:t xml:space="preserve"> </w:t>
            </w:r>
            <w:r w:rsidR="00900DA6" w:rsidRPr="00900DA6">
              <w:rPr>
                <w:sz w:val="18"/>
                <w:szCs w:val="18"/>
              </w:rPr>
              <w:t>390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31 746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10 </w:t>
            </w:r>
            <w:r w:rsidR="00900DA6" w:rsidRPr="00900DA6">
              <w:rPr>
                <w:sz w:val="18"/>
                <w:szCs w:val="18"/>
              </w:rPr>
              <w:t>524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10 499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92</w:t>
            </w:r>
            <w:r w:rsidR="00DD027D" w:rsidRPr="00DD027D">
              <w:rPr>
                <w:sz w:val="18"/>
                <w:szCs w:val="18"/>
              </w:rPr>
              <w:t xml:space="preserve"> 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89 243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120EDF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375"/>
        </w:trPr>
        <w:tc>
          <w:tcPr>
            <w:tcW w:w="3091" w:type="dxa"/>
            <w:vAlign w:val="center"/>
          </w:tcPr>
          <w:p w:rsidR="0037039F" w:rsidRPr="00761E8A" w:rsidRDefault="0037039F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</w:t>
            </w:r>
            <w:r w:rsidR="00900DA6" w:rsidRPr="00900DA6"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209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00DA6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</w:t>
            </w:r>
            <w:r w:rsidR="00900DA6" w:rsidRPr="00900DA6">
              <w:rPr>
                <w:sz w:val="18"/>
                <w:szCs w:val="18"/>
              </w:rPr>
              <w:t>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203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A054DE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750431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304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238</w:t>
            </w:r>
          </w:p>
        </w:tc>
      </w:tr>
      <w:tr w:rsidR="0037039F" w:rsidRPr="00802719" w:rsidTr="001753CF">
        <w:trPr>
          <w:trHeight w:val="375"/>
        </w:trPr>
        <w:tc>
          <w:tcPr>
            <w:tcW w:w="3091" w:type="dxa"/>
            <w:vAlign w:val="center"/>
          </w:tcPr>
          <w:p w:rsidR="0037039F" w:rsidRPr="001D7899" w:rsidRDefault="0037039F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A054DE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A054DE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1D7899" w:rsidRDefault="0037039F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120EDF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120EDF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120EDF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A054DE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26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A054DE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A054DE">
            <w:pPr>
              <w:jc w:val="right"/>
              <w:rPr>
                <w:b/>
                <w:sz w:val="18"/>
                <w:szCs w:val="18"/>
              </w:rPr>
            </w:pPr>
            <w:r w:rsidRPr="00DD027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DD027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37039F" w:rsidP="00A054DE">
            <w:pPr>
              <w:jc w:val="right"/>
              <w:rPr>
                <w:b/>
                <w:sz w:val="18"/>
                <w:szCs w:val="18"/>
              </w:rPr>
            </w:pPr>
            <w:r w:rsidRPr="00DD027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sz w:val="18"/>
                <w:szCs w:val="18"/>
              </w:rPr>
            </w:pPr>
            <w:r w:rsidRPr="00DD027D">
              <w:rPr>
                <w:b/>
                <w:sz w:val="18"/>
                <w:szCs w:val="18"/>
              </w:rPr>
              <w:t>-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248"/>
        </w:trPr>
        <w:tc>
          <w:tcPr>
            <w:tcW w:w="3091" w:type="dxa"/>
            <w:vAlign w:val="center"/>
          </w:tcPr>
          <w:p w:rsidR="0037039F" w:rsidRPr="00E31B9D" w:rsidRDefault="0037039F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средств граждан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696355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91</w:t>
            </w:r>
            <w:r w:rsidR="00696355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1 091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4375C0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</w:t>
            </w:r>
            <w:r w:rsidR="00900DA6" w:rsidRPr="00900DA6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900DA6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443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15</w:t>
            </w:r>
            <w:r w:rsidR="0037039F" w:rsidRPr="00DD027D">
              <w:rPr>
                <w:b/>
                <w:i/>
                <w:sz w:val="18"/>
                <w:szCs w:val="18"/>
              </w:rPr>
              <w:t xml:space="preserve"> </w:t>
            </w:r>
            <w:r w:rsidRPr="00DD027D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20 381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87</w:t>
            </w:r>
            <w:r w:rsidR="0037039F" w:rsidRPr="00DD027D">
              <w:rPr>
                <w:b/>
                <w:i/>
                <w:sz w:val="18"/>
                <w:szCs w:val="18"/>
              </w:rPr>
              <w:t xml:space="preserve"> </w:t>
            </w:r>
            <w:r w:rsidRPr="00DD027D">
              <w:rPr>
                <w:b/>
                <w:i/>
                <w:sz w:val="18"/>
                <w:szCs w:val="18"/>
              </w:rPr>
              <w:t>664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b/>
                <w:i/>
                <w:sz w:val="18"/>
                <w:szCs w:val="18"/>
              </w:rPr>
            </w:pPr>
            <w:r w:rsidRPr="00DD027D">
              <w:rPr>
                <w:b/>
                <w:i/>
                <w:sz w:val="18"/>
                <w:szCs w:val="18"/>
              </w:rPr>
              <w:t>111 160</w:t>
            </w:r>
          </w:p>
        </w:tc>
      </w:tr>
      <w:tr w:rsidR="0037039F" w:rsidRPr="00802719" w:rsidTr="001753CF">
        <w:trPr>
          <w:trHeight w:val="42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37039F" w:rsidRDefault="0037039F" w:rsidP="00A054D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</w:p>
        </w:tc>
      </w:tr>
      <w:tr w:rsidR="0037039F" w:rsidRPr="00802719" w:rsidTr="001753CF">
        <w:trPr>
          <w:trHeight w:val="8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900DA6" w:rsidP="00696355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63</w:t>
            </w:r>
            <w:r w:rsidR="00696355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37039F" w:rsidP="009C35BA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787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8415A9" w:rsidP="007739FE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364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37039F" w:rsidP="009C35BA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441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15 463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20</w:t>
            </w:r>
            <w:r w:rsidR="00DD027D" w:rsidRPr="00DD027D">
              <w:rPr>
                <w:sz w:val="18"/>
                <w:szCs w:val="18"/>
              </w:rPr>
              <w:t xml:space="preserve"> </w:t>
            </w:r>
            <w:r w:rsidRPr="00DD027D">
              <w:rPr>
                <w:sz w:val="18"/>
                <w:szCs w:val="18"/>
              </w:rPr>
              <w:t>229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82</w:t>
            </w:r>
            <w:r w:rsidR="0037039F" w:rsidRPr="00DD027D">
              <w:rPr>
                <w:sz w:val="18"/>
                <w:szCs w:val="18"/>
              </w:rPr>
              <w:t xml:space="preserve"> </w:t>
            </w:r>
            <w:r w:rsidRPr="00DD027D">
              <w:rPr>
                <w:sz w:val="18"/>
                <w:szCs w:val="18"/>
              </w:rPr>
              <w:t>065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103 763</w:t>
            </w:r>
          </w:p>
        </w:tc>
      </w:tr>
      <w:tr w:rsidR="0037039F" w:rsidRPr="00802719" w:rsidTr="001753CF">
        <w:trPr>
          <w:trHeight w:val="36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8415A9" w:rsidP="00150C29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37039F" w:rsidP="009C35BA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227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8415A9" w:rsidP="0002336C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37039F" w:rsidP="0002336C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</w:t>
            </w:r>
            <w:r w:rsidR="00DD027D" w:rsidRPr="00DD027D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4</w:t>
            </w:r>
            <w:r w:rsidR="0037039F" w:rsidRPr="00DD027D">
              <w:rPr>
                <w:sz w:val="18"/>
                <w:szCs w:val="18"/>
              </w:rPr>
              <w:t xml:space="preserve"> </w:t>
            </w:r>
            <w:r w:rsidRPr="00DD027D">
              <w:rPr>
                <w:sz w:val="18"/>
                <w:szCs w:val="18"/>
              </w:rPr>
              <w:t>551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6 746</w:t>
            </w:r>
          </w:p>
        </w:tc>
      </w:tr>
      <w:tr w:rsidR="0037039F" w:rsidRPr="00802719" w:rsidTr="001753CF">
        <w:trPr>
          <w:trHeight w:val="360"/>
        </w:trPr>
        <w:tc>
          <w:tcPr>
            <w:tcW w:w="3091" w:type="dxa"/>
            <w:vAlign w:val="center"/>
          </w:tcPr>
          <w:p w:rsidR="0037039F" w:rsidRPr="00E31B9D" w:rsidRDefault="0037039F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8415A9" w:rsidP="00120EDF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</w:t>
            </w:r>
            <w:r w:rsidR="0037039F" w:rsidRPr="008415A9">
              <w:rPr>
                <w:sz w:val="18"/>
                <w:szCs w:val="18"/>
              </w:rPr>
              <w:t>7</w:t>
            </w:r>
            <w:r w:rsidRPr="008415A9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37039F" w:rsidP="009C35BA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77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8415A9" w:rsidRDefault="0037039F" w:rsidP="00A054DE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7039F" w:rsidRPr="00DD027D" w:rsidRDefault="00DD027D" w:rsidP="00A054DE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7039F" w:rsidRPr="00DD027D" w:rsidRDefault="00DD027D" w:rsidP="00DD027D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1 048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39F" w:rsidRPr="00DD027D" w:rsidRDefault="0037039F" w:rsidP="009C35BA">
            <w:pPr>
              <w:jc w:val="right"/>
              <w:rPr>
                <w:sz w:val="18"/>
                <w:szCs w:val="18"/>
              </w:rPr>
            </w:pPr>
            <w:r w:rsidRPr="00DD027D">
              <w:rPr>
                <w:sz w:val="18"/>
                <w:szCs w:val="18"/>
              </w:rPr>
              <w:t>651</w:t>
            </w:r>
          </w:p>
        </w:tc>
      </w:tr>
      <w:tr w:rsidR="0037039F" w:rsidRPr="00E31B9D" w:rsidTr="001753CF"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37039F" w:rsidRPr="00E31B9D" w:rsidRDefault="0037039F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8415A9" w:rsidRDefault="008415A9" w:rsidP="008415A9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7</w:t>
            </w:r>
            <w:r w:rsidR="0037039F" w:rsidRPr="008415A9">
              <w:rPr>
                <w:sz w:val="18"/>
                <w:szCs w:val="18"/>
              </w:rPr>
              <w:t xml:space="preserve"> 28</w:t>
            </w:r>
            <w:r w:rsidRPr="008415A9"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8415A9" w:rsidRDefault="0037039F" w:rsidP="009C35BA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13 280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8415A9" w:rsidRDefault="0037039F" w:rsidP="00333F57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х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02336C" w:rsidRDefault="0037039F" w:rsidP="009C35BA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02336C" w:rsidRDefault="0037039F" w:rsidP="00333F57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02336C" w:rsidRDefault="0037039F" w:rsidP="001770BE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02336C" w:rsidRDefault="0037039F" w:rsidP="00333F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39F" w:rsidRPr="00423ADE" w:rsidRDefault="0037039F" w:rsidP="001770BE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</w:t>
      </w:r>
      <w:r w:rsidR="0037039F">
        <w:rPr>
          <w:b/>
          <w:sz w:val="20"/>
          <w:szCs w:val="20"/>
        </w:rPr>
        <w:t>20</w:t>
      </w:r>
      <w:r w:rsidR="000E3C70">
        <w:rPr>
          <w:b/>
          <w:sz w:val="20"/>
          <w:szCs w:val="20"/>
        </w:rPr>
        <w:t xml:space="preserve"> год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1710"/>
        <w:gridCol w:w="1710"/>
      </w:tblGrid>
      <w:tr w:rsidR="001B542E" w:rsidRPr="00E31B9D" w:rsidTr="00761E8A"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4B6A87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37039F" w:rsidRPr="00E31B9D" w:rsidTr="000A4174"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37039F" w:rsidRPr="00E31B9D" w:rsidRDefault="0037039F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D04052" w:rsidRDefault="0037039F" w:rsidP="009C35BA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C35BA">
              <w:rPr>
                <w:b/>
                <w:sz w:val="20"/>
                <w:szCs w:val="20"/>
              </w:rPr>
              <w:t>7</w:t>
            </w:r>
            <w:r w:rsidR="009C35BA" w:rsidRPr="009C35BA">
              <w:rPr>
                <w:b/>
                <w:sz w:val="20"/>
                <w:szCs w:val="20"/>
              </w:rPr>
              <w:t>2</w:t>
            </w:r>
            <w:r w:rsidRPr="009C35BA">
              <w:rPr>
                <w:b/>
                <w:sz w:val="20"/>
                <w:szCs w:val="20"/>
              </w:rPr>
              <w:t xml:space="preserve"> </w:t>
            </w:r>
            <w:r w:rsidR="009C35BA" w:rsidRPr="009C35BA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78 198</w:t>
            </w:r>
          </w:p>
        </w:tc>
      </w:tr>
      <w:tr w:rsidR="0037039F" w:rsidRPr="00E31B9D" w:rsidTr="000A4174">
        <w:trPr>
          <w:trHeight w:val="188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33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C35BA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6</w:t>
            </w:r>
            <w:r w:rsidR="009C35BA" w:rsidRPr="009C35BA">
              <w:rPr>
                <w:sz w:val="20"/>
                <w:szCs w:val="20"/>
              </w:rPr>
              <w:t>4</w:t>
            </w:r>
            <w:r w:rsidRPr="009C35BA">
              <w:rPr>
                <w:sz w:val="20"/>
                <w:szCs w:val="20"/>
              </w:rPr>
              <w:t xml:space="preserve"> </w:t>
            </w:r>
            <w:r w:rsidR="009C35BA" w:rsidRPr="009C35BA">
              <w:rPr>
                <w:sz w:val="20"/>
                <w:szCs w:val="20"/>
              </w:rPr>
              <w:t>129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</w:t>
            </w:r>
          </w:p>
        </w:tc>
      </w:tr>
      <w:tr w:rsidR="0037039F" w:rsidRPr="00E31B9D" w:rsidTr="000A4174">
        <w:trPr>
          <w:trHeight w:val="33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</w:t>
            </w:r>
            <w:proofErr w:type="gramEnd"/>
            <w:r w:rsidRPr="00E31B9D">
              <w:rPr>
                <w:sz w:val="20"/>
                <w:szCs w:val="20"/>
              </w:rPr>
              <w:t xml:space="preserve"> них:  полученные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3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C35BA" w:rsidP="0060332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6</w:t>
            </w:r>
            <w:r w:rsidR="0037039F" w:rsidRPr="009C35BA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</w:tr>
      <w:tr w:rsidR="0037039F" w:rsidRPr="00E31B9D" w:rsidTr="000A4174">
        <w:trPr>
          <w:trHeight w:val="33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3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75043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</w:tr>
      <w:tr w:rsidR="0037039F" w:rsidRPr="00E31B9D" w:rsidTr="000A4174">
        <w:trPr>
          <w:trHeight w:val="33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13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963A1E" w:rsidRDefault="0037039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</w:tr>
      <w:tr w:rsidR="0037039F" w:rsidRPr="00E31B9D" w:rsidTr="000A4174">
        <w:trPr>
          <w:trHeight w:val="46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963A1E" w:rsidRDefault="0037039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465"/>
        </w:trPr>
        <w:tc>
          <w:tcPr>
            <w:tcW w:w="7020" w:type="dxa"/>
            <w:vAlign w:val="center"/>
          </w:tcPr>
          <w:p w:rsidR="0037039F" w:rsidRPr="00E31B9D" w:rsidRDefault="0037039F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963A1E" w:rsidRDefault="0037039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9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8</w:t>
            </w:r>
            <w:r w:rsidR="0037039F" w:rsidRPr="00963A1E">
              <w:rPr>
                <w:sz w:val="20"/>
                <w:szCs w:val="20"/>
              </w:rPr>
              <w:t xml:space="preserve"> </w:t>
            </w:r>
            <w:r w:rsidRPr="00963A1E">
              <w:rPr>
                <w:sz w:val="20"/>
                <w:szCs w:val="20"/>
              </w:rPr>
              <w:t>349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10 985</w:t>
            </w:r>
          </w:p>
        </w:tc>
      </w:tr>
      <w:tr w:rsidR="0037039F" w:rsidRPr="00E31B9D" w:rsidTr="000A4174">
        <w:trPr>
          <w:trHeight w:val="39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66</w:t>
            </w:r>
            <w:r w:rsidR="0037039F" w:rsidRPr="00963A1E">
              <w:rPr>
                <w:b/>
                <w:sz w:val="20"/>
                <w:szCs w:val="20"/>
              </w:rPr>
              <w:t xml:space="preserve"> </w:t>
            </w:r>
            <w:r w:rsidRPr="00963A1E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73 757</w:t>
            </w:r>
          </w:p>
        </w:tc>
      </w:tr>
      <w:tr w:rsidR="0037039F" w:rsidRPr="00E31B9D" w:rsidTr="000A4174">
        <w:trPr>
          <w:trHeight w:val="46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80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5</w:t>
            </w:r>
            <w:r w:rsidR="0037039F" w:rsidRPr="00963A1E">
              <w:rPr>
                <w:sz w:val="20"/>
                <w:szCs w:val="20"/>
              </w:rPr>
              <w:t xml:space="preserve"> </w:t>
            </w:r>
            <w:r w:rsidRPr="00963A1E">
              <w:rPr>
                <w:sz w:val="20"/>
                <w:szCs w:val="20"/>
              </w:rPr>
              <w:t>617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4 159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</w:t>
            </w:r>
            <w:r w:rsidR="00963A1E" w:rsidRPr="00963A1E">
              <w:rPr>
                <w:sz w:val="20"/>
                <w:szCs w:val="20"/>
              </w:rPr>
              <w:t>5</w:t>
            </w:r>
            <w:r w:rsidRPr="00963A1E">
              <w:rPr>
                <w:sz w:val="20"/>
                <w:szCs w:val="20"/>
              </w:rPr>
              <w:t xml:space="preserve"> </w:t>
            </w:r>
            <w:r w:rsidR="00963A1E" w:rsidRPr="00963A1E">
              <w:rPr>
                <w:sz w:val="20"/>
                <w:szCs w:val="20"/>
              </w:rPr>
              <w:t>424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18 561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2</w:t>
            </w:r>
            <w:r w:rsidR="00963A1E" w:rsidRPr="00963A1E">
              <w:rPr>
                <w:sz w:val="20"/>
                <w:szCs w:val="20"/>
              </w:rPr>
              <w:t>7</w:t>
            </w:r>
            <w:r w:rsidRPr="00963A1E">
              <w:rPr>
                <w:sz w:val="20"/>
                <w:szCs w:val="20"/>
              </w:rPr>
              <w:t xml:space="preserve"> </w:t>
            </w:r>
            <w:r w:rsidR="00963A1E" w:rsidRPr="00963A1E">
              <w:rPr>
                <w:sz w:val="20"/>
                <w:szCs w:val="20"/>
              </w:rPr>
              <w:t>8</w:t>
            </w:r>
            <w:r w:rsidRPr="00963A1E">
              <w:rPr>
                <w:sz w:val="20"/>
                <w:szCs w:val="20"/>
              </w:rPr>
              <w:t>2</w:t>
            </w:r>
            <w:r w:rsidR="00963A1E" w:rsidRPr="00963A1E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29 062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</w:t>
            </w:r>
            <w:r w:rsidR="00963A1E" w:rsidRPr="00963A1E">
              <w:rPr>
                <w:sz w:val="20"/>
                <w:szCs w:val="20"/>
              </w:rPr>
              <w:t>6</w:t>
            </w:r>
            <w:r w:rsidRPr="00963A1E">
              <w:rPr>
                <w:sz w:val="20"/>
                <w:szCs w:val="20"/>
              </w:rPr>
              <w:t xml:space="preserve"> </w:t>
            </w:r>
            <w:r w:rsidR="00963A1E" w:rsidRPr="00963A1E">
              <w:rPr>
                <w:sz w:val="20"/>
                <w:szCs w:val="20"/>
              </w:rPr>
              <w:t>865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7039F" w:rsidRPr="00E31B9D" w:rsidTr="000A4174">
        <w:trPr>
          <w:trHeight w:val="88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7</w:t>
            </w:r>
            <w:r w:rsidR="0037039F" w:rsidRPr="00963A1E">
              <w:rPr>
                <w:sz w:val="20"/>
                <w:szCs w:val="20"/>
              </w:rPr>
              <w:t xml:space="preserve"> </w:t>
            </w:r>
            <w:r w:rsidRPr="00963A1E">
              <w:rPr>
                <w:sz w:val="20"/>
                <w:szCs w:val="20"/>
              </w:rPr>
              <w:t>24</w:t>
            </w:r>
            <w:r w:rsidR="0037039F" w:rsidRPr="00963A1E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 xml:space="preserve">1 </w:t>
            </w:r>
            <w:r w:rsidR="00963A1E" w:rsidRPr="00963A1E">
              <w:rPr>
                <w:sz w:val="20"/>
                <w:szCs w:val="20"/>
              </w:rPr>
              <w:t>62</w:t>
            </w:r>
            <w:r w:rsidRPr="00963A1E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1 983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8B074E" w:rsidRDefault="0037039F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3142D9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 xml:space="preserve">1 </w:t>
            </w:r>
            <w:r w:rsidR="00963A1E" w:rsidRPr="00963A1E">
              <w:rPr>
                <w:sz w:val="20"/>
                <w:szCs w:val="20"/>
              </w:rPr>
              <w:t>602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1 579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A60D9C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9</w:t>
            </w:r>
            <w:r w:rsidR="00963A1E" w:rsidRPr="00963A1E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4375C0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8</w:t>
            </w:r>
            <w:r w:rsidR="00963A1E" w:rsidRPr="00963A1E">
              <w:rPr>
                <w:sz w:val="20"/>
                <w:szCs w:val="20"/>
              </w:rPr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2</w:t>
            </w:r>
            <w:r w:rsidR="0037039F" w:rsidRPr="00963A1E">
              <w:rPr>
                <w:sz w:val="20"/>
                <w:szCs w:val="20"/>
              </w:rPr>
              <w:t xml:space="preserve"> </w:t>
            </w:r>
            <w:r w:rsidRPr="00963A1E">
              <w:rPr>
                <w:sz w:val="20"/>
                <w:szCs w:val="20"/>
              </w:rPr>
              <w:t>090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0C06B0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179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</w:t>
            </w:r>
            <w:r w:rsidR="0037039F" w:rsidRPr="00963A1E">
              <w:rPr>
                <w:sz w:val="20"/>
                <w:szCs w:val="20"/>
              </w:rPr>
              <w:t xml:space="preserve"> </w:t>
            </w:r>
            <w:r w:rsidRPr="00963A1E">
              <w:rPr>
                <w:sz w:val="20"/>
                <w:szCs w:val="20"/>
              </w:rPr>
              <w:t>584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3 921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4C6D8B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674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«-»)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6</w:t>
            </w:r>
            <w:r w:rsidR="0037039F" w:rsidRPr="00963A1E">
              <w:rPr>
                <w:b/>
                <w:sz w:val="20"/>
                <w:szCs w:val="20"/>
              </w:rPr>
              <w:t xml:space="preserve"> 1</w:t>
            </w:r>
            <w:r w:rsidRPr="00963A1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4 441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2 8</w:t>
            </w:r>
            <w:r w:rsidR="00963A1E" w:rsidRPr="00963A1E">
              <w:rPr>
                <w:b/>
                <w:sz w:val="20"/>
                <w:szCs w:val="20"/>
              </w:rPr>
              <w:t>2</w:t>
            </w:r>
            <w:r w:rsidRPr="00963A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2 865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37039F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 xml:space="preserve">2 </w:t>
            </w:r>
            <w:r w:rsidR="00963A1E" w:rsidRPr="00963A1E"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2 749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5</w:t>
            </w:r>
            <w:r w:rsidR="0037039F" w:rsidRPr="00963A1E">
              <w:rPr>
                <w:b/>
                <w:sz w:val="20"/>
                <w:szCs w:val="20"/>
              </w:rPr>
              <w:t xml:space="preserve"> 7</w:t>
            </w:r>
            <w:r w:rsidRPr="00963A1E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767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vAlign w:val="center"/>
          </w:tcPr>
          <w:p w:rsidR="0037039F" w:rsidRPr="00E31B9D" w:rsidRDefault="0037039F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4</w:t>
            </w:r>
            <w:r w:rsidR="0037039F" w:rsidRPr="00963A1E">
              <w:rPr>
                <w:b/>
                <w:sz w:val="20"/>
                <w:szCs w:val="20"/>
              </w:rPr>
              <w:t xml:space="preserve">6 </w:t>
            </w:r>
            <w:r w:rsidRPr="00963A1E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39F" w:rsidRPr="00470904" w:rsidRDefault="00963A1E" w:rsidP="00963A1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3703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639</w:t>
            </w:r>
          </w:p>
        </w:tc>
      </w:tr>
      <w:tr w:rsidR="0037039F" w:rsidRPr="00E31B9D" w:rsidTr="000A4174"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37039F" w:rsidRPr="00E31B9D" w:rsidRDefault="0037039F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39F" w:rsidRPr="00D04052" w:rsidRDefault="00963A1E" w:rsidP="00963A1E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55</w:t>
            </w:r>
            <w:r w:rsidR="0037039F" w:rsidRPr="00963A1E">
              <w:rPr>
                <w:b/>
                <w:sz w:val="20"/>
                <w:szCs w:val="20"/>
              </w:rPr>
              <w:t xml:space="preserve"> </w:t>
            </w:r>
            <w:r w:rsidRPr="00963A1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39F" w:rsidRPr="00470904" w:rsidRDefault="0037039F" w:rsidP="009C35B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46 962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sectPr w:rsid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4D6E"/>
    <w:rsid w:val="0004539B"/>
    <w:rsid w:val="0004665E"/>
    <w:rsid w:val="00051264"/>
    <w:rsid w:val="000514A6"/>
    <w:rsid w:val="0007477C"/>
    <w:rsid w:val="000863C7"/>
    <w:rsid w:val="0009653C"/>
    <w:rsid w:val="000A0C88"/>
    <w:rsid w:val="000A4174"/>
    <w:rsid w:val="000A6CAD"/>
    <w:rsid w:val="000B0875"/>
    <w:rsid w:val="000B7A4D"/>
    <w:rsid w:val="000B7C5D"/>
    <w:rsid w:val="000C06B0"/>
    <w:rsid w:val="000C5CE1"/>
    <w:rsid w:val="000D3D18"/>
    <w:rsid w:val="000D71DE"/>
    <w:rsid w:val="000E06C4"/>
    <w:rsid w:val="000E3C70"/>
    <w:rsid w:val="000F5C3D"/>
    <w:rsid w:val="001011B6"/>
    <w:rsid w:val="001034E2"/>
    <w:rsid w:val="00112F07"/>
    <w:rsid w:val="00120EDF"/>
    <w:rsid w:val="001225A4"/>
    <w:rsid w:val="001309CD"/>
    <w:rsid w:val="00133FE3"/>
    <w:rsid w:val="001365DE"/>
    <w:rsid w:val="00136F73"/>
    <w:rsid w:val="00143E47"/>
    <w:rsid w:val="001505CD"/>
    <w:rsid w:val="00150C29"/>
    <w:rsid w:val="00151BC6"/>
    <w:rsid w:val="00153AB9"/>
    <w:rsid w:val="00154CA8"/>
    <w:rsid w:val="0016250E"/>
    <w:rsid w:val="00162E34"/>
    <w:rsid w:val="00167AD1"/>
    <w:rsid w:val="00170E8A"/>
    <w:rsid w:val="001715FF"/>
    <w:rsid w:val="0017346B"/>
    <w:rsid w:val="001753CF"/>
    <w:rsid w:val="001770BE"/>
    <w:rsid w:val="001811A9"/>
    <w:rsid w:val="00186557"/>
    <w:rsid w:val="00186994"/>
    <w:rsid w:val="00186E28"/>
    <w:rsid w:val="001876A1"/>
    <w:rsid w:val="0018788E"/>
    <w:rsid w:val="00192831"/>
    <w:rsid w:val="00197775"/>
    <w:rsid w:val="001A4025"/>
    <w:rsid w:val="001A5D45"/>
    <w:rsid w:val="001B0DD5"/>
    <w:rsid w:val="001B542E"/>
    <w:rsid w:val="001C0E1B"/>
    <w:rsid w:val="001C2B7A"/>
    <w:rsid w:val="001C6651"/>
    <w:rsid w:val="001C691A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43C0E"/>
    <w:rsid w:val="00253B8F"/>
    <w:rsid w:val="0026223E"/>
    <w:rsid w:val="0028314A"/>
    <w:rsid w:val="002A044E"/>
    <w:rsid w:val="002A155A"/>
    <w:rsid w:val="002A1693"/>
    <w:rsid w:val="002A1A74"/>
    <w:rsid w:val="002C3981"/>
    <w:rsid w:val="002C43AE"/>
    <w:rsid w:val="002C60CD"/>
    <w:rsid w:val="002C73BA"/>
    <w:rsid w:val="002D2A50"/>
    <w:rsid w:val="002D6E31"/>
    <w:rsid w:val="002E669D"/>
    <w:rsid w:val="002F3B89"/>
    <w:rsid w:val="00304440"/>
    <w:rsid w:val="00305852"/>
    <w:rsid w:val="003073A4"/>
    <w:rsid w:val="00307412"/>
    <w:rsid w:val="0031139B"/>
    <w:rsid w:val="003142D9"/>
    <w:rsid w:val="003151E3"/>
    <w:rsid w:val="00324848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64D07"/>
    <w:rsid w:val="0037039F"/>
    <w:rsid w:val="00371D82"/>
    <w:rsid w:val="00391076"/>
    <w:rsid w:val="0039253F"/>
    <w:rsid w:val="00394E27"/>
    <w:rsid w:val="003955BC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23ADE"/>
    <w:rsid w:val="004300F3"/>
    <w:rsid w:val="00431E1C"/>
    <w:rsid w:val="00432D1F"/>
    <w:rsid w:val="00434091"/>
    <w:rsid w:val="00434BAF"/>
    <w:rsid w:val="004351E0"/>
    <w:rsid w:val="004375C0"/>
    <w:rsid w:val="00454ABB"/>
    <w:rsid w:val="00454C87"/>
    <w:rsid w:val="00457B5D"/>
    <w:rsid w:val="0046354A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6A87"/>
    <w:rsid w:val="004B785D"/>
    <w:rsid w:val="004C6D8B"/>
    <w:rsid w:val="004D6014"/>
    <w:rsid w:val="004D7CF1"/>
    <w:rsid w:val="004E2A50"/>
    <w:rsid w:val="004F01F3"/>
    <w:rsid w:val="004F031F"/>
    <w:rsid w:val="004F0781"/>
    <w:rsid w:val="004F32B5"/>
    <w:rsid w:val="004F6878"/>
    <w:rsid w:val="00507539"/>
    <w:rsid w:val="00515F3D"/>
    <w:rsid w:val="005172BD"/>
    <w:rsid w:val="005250B3"/>
    <w:rsid w:val="005335D3"/>
    <w:rsid w:val="005755FE"/>
    <w:rsid w:val="00590C15"/>
    <w:rsid w:val="00592495"/>
    <w:rsid w:val="0059389D"/>
    <w:rsid w:val="005A0EDF"/>
    <w:rsid w:val="005A4789"/>
    <w:rsid w:val="005A52DA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C69"/>
    <w:rsid w:val="005F54D1"/>
    <w:rsid w:val="006024E5"/>
    <w:rsid w:val="0060332F"/>
    <w:rsid w:val="006070F8"/>
    <w:rsid w:val="00610A86"/>
    <w:rsid w:val="00611C64"/>
    <w:rsid w:val="006134BA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4C2E"/>
    <w:rsid w:val="0066578C"/>
    <w:rsid w:val="0067193D"/>
    <w:rsid w:val="006719E6"/>
    <w:rsid w:val="0068175A"/>
    <w:rsid w:val="0068353E"/>
    <w:rsid w:val="00687081"/>
    <w:rsid w:val="00687F95"/>
    <w:rsid w:val="0069601A"/>
    <w:rsid w:val="00696355"/>
    <w:rsid w:val="006A027F"/>
    <w:rsid w:val="006B3D46"/>
    <w:rsid w:val="006C026A"/>
    <w:rsid w:val="006C46D1"/>
    <w:rsid w:val="006F595A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0431"/>
    <w:rsid w:val="007524AC"/>
    <w:rsid w:val="00761E8A"/>
    <w:rsid w:val="007739FE"/>
    <w:rsid w:val="00776559"/>
    <w:rsid w:val="00782C5A"/>
    <w:rsid w:val="00787D7C"/>
    <w:rsid w:val="00791928"/>
    <w:rsid w:val="00792C4F"/>
    <w:rsid w:val="007A21B2"/>
    <w:rsid w:val="007A3FE7"/>
    <w:rsid w:val="007C297F"/>
    <w:rsid w:val="007D002A"/>
    <w:rsid w:val="007D0983"/>
    <w:rsid w:val="007D315F"/>
    <w:rsid w:val="007E1E9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626D"/>
    <w:rsid w:val="0081495A"/>
    <w:rsid w:val="00814978"/>
    <w:rsid w:val="008253AD"/>
    <w:rsid w:val="00835D24"/>
    <w:rsid w:val="008404DE"/>
    <w:rsid w:val="008415A9"/>
    <w:rsid w:val="008461E8"/>
    <w:rsid w:val="0086244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0DA6"/>
    <w:rsid w:val="00900E3F"/>
    <w:rsid w:val="00902BC2"/>
    <w:rsid w:val="00904DD3"/>
    <w:rsid w:val="009139C3"/>
    <w:rsid w:val="00922D93"/>
    <w:rsid w:val="0092506B"/>
    <w:rsid w:val="00930B19"/>
    <w:rsid w:val="009313CA"/>
    <w:rsid w:val="00942888"/>
    <w:rsid w:val="0094627F"/>
    <w:rsid w:val="009473F7"/>
    <w:rsid w:val="00963A1E"/>
    <w:rsid w:val="00965543"/>
    <w:rsid w:val="00966792"/>
    <w:rsid w:val="00973158"/>
    <w:rsid w:val="00975E44"/>
    <w:rsid w:val="00982692"/>
    <w:rsid w:val="00993C1C"/>
    <w:rsid w:val="009A000C"/>
    <w:rsid w:val="009B672C"/>
    <w:rsid w:val="009C28BA"/>
    <w:rsid w:val="009C35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AF559E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67F"/>
    <w:rsid w:val="00B70CDF"/>
    <w:rsid w:val="00B968EE"/>
    <w:rsid w:val="00B97C84"/>
    <w:rsid w:val="00BA5E97"/>
    <w:rsid w:val="00BB1BBE"/>
    <w:rsid w:val="00BB569A"/>
    <w:rsid w:val="00BC06CE"/>
    <w:rsid w:val="00BC1126"/>
    <w:rsid w:val="00BC5FA8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10C1E"/>
    <w:rsid w:val="00C2796F"/>
    <w:rsid w:val="00C34F2C"/>
    <w:rsid w:val="00C42562"/>
    <w:rsid w:val="00C4490D"/>
    <w:rsid w:val="00C51304"/>
    <w:rsid w:val="00C53C3A"/>
    <w:rsid w:val="00C575ED"/>
    <w:rsid w:val="00C64C19"/>
    <w:rsid w:val="00C668A2"/>
    <w:rsid w:val="00C710A7"/>
    <w:rsid w:val="00C77661"/>
    <w:rsid w:val="00C818BA"/>
    <w:rsid w:val="00C82FA3"/>
    <w:rsid w:val="00C834DC"/>
    <w:rsid w:val="00C86888"/>
    <w:rsid w:val="00C958E5"/>
    <w:rsid w:val="00C9709F"/>
    <w:rsid w:val="00CA2E28"/>
    <w:rsid w:val="00CA347D"/>
    <w:rsid w:val="00CA7240"/>
    <w:rsid w:val="00CB7441"/>
    <w:rsid w:val="00CC6A63"/>
    <w:rsid w:val="00CE15D8"/>
    <w:rsid w:val="00CE5515"/>
    <w:rsid w:val="00CE589A"/>
    <w:rsid w:val="00CF1B63"/>
    <w:rsid w:val="00CF460C"/>
    <w:rsid w:val="00CF5D15"/>
    <w:rsid w:val="00D01159"/>
    <w:rsid w:val="00D04052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55D3F"/>
    <w:rsid w:val="00D60668"/>
    <w:rsid w:val="00D65D4D"/>
    <w:rsid w:val="00D87C58"/>
    <w:rsid w:val="00D95EDA"/>
    <w:rsid w:val="00D96C64"/>
    <w:rsid w:val="00DA1172"/>
    <w:rsid w:val="00DA7D34"/>
    <w:rsid w:val="00DB2C5F"/>
    <w:rsid w:val="00DB6ED0"/>
    <w:rsid w:val="00DB7511"/>
    <w:rsid w:val="00DC3898"/>
    <w:rsid w:val="00DD027D"/>
    <w:rsid w:val="00DE26C7"/>
    <w:rsid w:val="00DE4139"/>
    <w:rsid w:val="00DE4B0C"/>
    <w:rsid w:val="00DE506B"/>
    <w:rsid w:val="00DE5C20"/>
    <w:rsid w:val="00DF57C4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023E"/>
    <w:rsid w:val="00E42E95"/>
    <w:rsid w:val="00E45A25"/>
    <w:rsid w:val="00E46759"/>
    <w:rsid w:val="00E4726C"/>
    <w:rsid w:val="00E56E22"/>
    <w:rsid w:val="00E61532"/>
    <w:rsid w:val="00E65879"/>
    <w:rsid w:val="00E705B3"/>
    <w:rsid w:val="00E73E22"/>
    <w:rsid w:val="00E769C0"/>
    <w:rsid w:val="00E801CB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C4262"/>
    <w:rsid w:val="00EC5C2C"/>
    <w:rsid w:val="00ED15DC"/>
    <w:rsid w:val="00ED267B"/>
    <w:rsid w:val="00ED3915"/>
    <w:rsid w:val="00ED39D7"/>
    <w:rsid w:val="00ED576E"/>
    <w:rsid w:val="00ED6E29"/>
    <w:rsid w:val="00ED7B3A"/>
    <w:rsid w:val="00EE26BD"/>
    <w:rsid w:val="00EE563C"/>
    <w:rsid w:val="00EE7692"/>
    <w:rsid w:val="00EF0A7F"/>
    <w:rsid w:val="00EF4616"/>
    <w:rsid w:val="00F04E0D"/>
    <w:rsid w:val="00F06678"/>
    <w:rsid w:val="00F10197"/>
    <w:rsid w:val="00F16AD1"/>
    <w:rsid w:val="00F2077B"/>
    <w:rsid w:val="00F221B7"/>
    <w:rsid w:val="00F22EEA"/>
    <w:rsid w:val="00F23346"/>
    <w:rsid w:val="00F321E2"/>
    <w:rsid w:val="00F43E49"/>
    <w:rsid w:val="00F46EDF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24E"/>
    <w:rsid w:val="00FB4B27"/>
    <w:rsid w:val="00FB756E"/>
    <w:rsid w:val="00FD268A"/>
    <w:rsid w:val="00FD410D"/>
    <w:rsid w:val="00FD4378"/>
    <w:rsid w:val="00FD47A0"/>
    <w:rsid w:val="00FE2DC4"/>
    <w:rsid w:val="00FE6BEB"/>
    <w:rsid w:val="00FF3020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98CA1-5567-41BA-9C64-03EAD16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rsid w:val="00154C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5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AF14-5600-4E4C-B431-75D70890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Отдел кадров</cp:lastModifiedBy>
  <cp:revision>3</cp:revision>
  <cp:lastPrinted>2021-03-16T08:47:00Z</cp:lastPrinted>
  <dcterms:created xsi:type="dcterms:W3CDTF">2021-03-19T06:35:00Z</dcterms:created>
  <dcterms:modified xsi:type="dcterms:W3CDTF">2021-03-19T08:25:00Z</dcterms:modified>
</cp:coreProperties>
</file>