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70" w:rsidRPr="00A67070" w:rsidRDefault="00A67070" w:rsidP="00A670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67070">
        <w:rPr>
          <w:rFonts w:ascii="Times New Roman" w:hAnsi="Times New Roman" w:cs="Times New Roman"/>
          <w:sz w:val="24"/>
          <w:szCs w:val="24"/>
        </w:rPr>
        <w:t>ПРИКАЗ</w:t>
      </w:r>
    </w:p>
    <w:p w:rsidR="00A67070" w:rsidRPr="00A67070" w:rsidRDefault="00A67070" w:rsidP="00A670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67070">
        <w:rPr>
          <w:rFonts w:ascii="Times New Roman" w:hAnsi="Times New Roman" w:cs="Times New Roman"/>
          <w:sz w:val="24"/>
          <w:szCs w:val="24"/>
        </w:rPr>
        <w:t>МИНИСТЕРСТВА ЭКОНОМИЧЕСКОГО РАЗВИТИЯ</w:t>
      </w:r>
    </w:p>
    <w:p w:rsidR="00A67070" w:rsidRDefault="00A67070" w:rsidP="00A6707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67070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A67070" w:rsidRPr="00B25EFD" w:rsidRDefault="00A67070" w:rsidP="00A670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37">
        <w:rPr>
          <w:rFonts w:ascii="Times New Roman" w:hAnsi="Times New Roman" w:cs="Times New Roman"/>
          <w:vanish/>
          <w:sz w:val="24"/>
          <w:szCs w:val="24"/>
        </w:rPr>
        <w:t>┌                                                                       ┐</w:t>
      </w:r>
    </w:p>
    <w:p w:rsidR="00A67070" w:rsidRDefault="006C707C" w:rsidP="00A67070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7751AA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Министерства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751AA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  <w:r w:rsidRPr="007751AA">
        <w:rPr>
          <w:rFonts w:ascii="Times New Roman" w:hAnsi="Times New Roman"/>
          <w:bCs/>
          <w:sz w:val="24"/>
          <w:szCs w:val="24"/>
        </w:rPr>
        <w:t xml:space="preserve">от 12 декабря 2018 года № 203 </w:t>
      </w:r>
      <w:r>
        <w:rPr>
          <w:rFonts w:ascii="Times New Roman" w:hAnsi="Times New Roman"/>
          <w:bCs/>
          <w:sz w:val="24"/>
          <w:szCs w:val="24"/>
        </w:rPr>
        <w:br/>
      </w:r>
      <w:r w:rsidRPr="007751AA">
        <w:rPr>
          <w:rFonts w:ascii="Times New Roman" w:hAnsi="Times New Roman"/>
          <w:bCs/>
          <w:sz w:val="24"/>
          <w:szCs w:val="24"/>
        </w:rPr>
        <w:t>«Об утверждении Формы государственной статистической отчетности № 1-МП (квартальная, годовая) «Отчет об основных показателях деятельности малого предприятия» и Инструкции по ее заполнению» (САЗ 19-3)</w:t>
      </w:r>
      <w:r w:rsidR="00A67070" w:rsidRPr="00601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70" w:rsidRPr="00B25EFD" w:rsidRDefault="00A67070" w:rsidP="00A670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70" w:rsidRPr="003440B5" w:rsidRDefault="00A67070" w:rsidP="00A6707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5703">
        <w:rPr>
          <w:rFonts w:ascii="Times New Roman" w:hAnsi="Times New Roman"/>
          <w:color w:val="000000"/>
          <w:sz w:val="24"/>
          <w:szCs w:val="24"/>
        </w:rPr>
        <w:t>В соответствии с Законом Приднестровской Молдавской Республики от 16 января 2002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>93-3-III «О государственной статистике» (САЗ 02-3), Постановлением Правительства Приднестровской Молдавской Республики от 28 декабря 2017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>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</w:t>
      </w:r>
      <w:r w:rsidRPr="009978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703">
        <w:rPr>
          <w:rFonts w:ascii="Times New Roman" w:hAnsi="Times New Roman"/>
          <w:color w:val="000000"/>
          <w:sz w:val="24"/>
          <w:szCs w:val="24"/>
        </w:rPr>
        <w:t>(САЗ 18-1) с изменениями и дополнениями, внесенными постановлениями Правительства Приднестровской Молдавской Республики от 28 декабря 2017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>377 (САЗ 18-1), от 7</w:t>
      </w:r>
      <w:r w:rsidR="00543739">
        <w:rPr>
          <w:rFonts w:ascii="Times New Roman" w:hAnsi="Times New Roman"/>
          <w:color w:val="000000"/>
          <w:sz w:val="24"/>
          <w:szCs w:val="24"/>
        </w:rPr>
        <w:t> </w:t>
      </w:r>
      <w:r w:rsidRPr="00C35703">
        <w:rPr>
          <w:rFonts w:ascii="Times New Roman" w:hAnsi="Times New Roman"/>
          <w:color w:val="000000"/>
          <w:sz w:val="24"/>
          <w:szCs w:val="24"/>
        </w:rPr>
        <w:t>июня 2018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>187 (САЗ 18-23), от 14 июня 2018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>201 (САЗ 18-25), от 6 августа 2018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>269 (САЗ 18-32), от 10 декабря 2018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>434 (САЗ 18-50), от 26 апреля 2019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>145 (САЗ 19-16), от 31 мая 2019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>186 (САЗ 19-21), от 22 ноября 2019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>405 (САЗ 19-46), от 26 декабря 2019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>457 (САЗ 19-50), от 26 декабря 2019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>459 (САЗ 20-1), от 25 февраля 2020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>40 (САЗ 20-9), от 6 июля 2020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>231 (САЗ 20-28), от 10 ноября 2020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>395 (САЗ 20-46), от 20 января 2021</w:t>
      </w:r>
      <w:r>
        <w:rPr>
          <w:rFonts w:ascii="Times New Roman" w:hAnsi="Times New Roman"/>
          <w:color w:val="000000"/>
          <w:sz w:val="24"/>
          <w:szCs w:val="24"/>
        </w:rPr>
        <w:t> года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 </w:t>
      </w:r>
      <w:r w:rsidRPr="00C35703">
        <w:rPr>
          <w:rFonts w:ascii="Times New Roman" w:hAnsi="Times New Roman"/>
          <w:color w:val="000000"/>
          <w:sz w:val="24"/>
          <w:szCs w:val="24"/>
        </w:rPr>
        <w:t xml:space="preserve">9 (САЗ 21-3), </w:t>
      </w:r>
      <w:r w:rsidRPr="003440B5">
        <w:rPr>
          <w:rFonts w:ascii="Times New Roman" w:hAnsi="Times New Roman"/>
          <w:sz w:val="24"/>
          <w:szCs w:val="24"/>
        </w:rPr>
        <w:t>от 30 июля 2021</w:t>
      </w:r>
      <w:r>
        <w:rPr>
          <w:rFonts w:ascii="Times New Roman" w:hAnsi="Times New Roman"/>
          <w:sz w:val="24"/>
          <w:szCs w:val="24"/>
        </w:rPr>
        <w:t> года</w:t>
      </w:r>
      <w:r w:rsidRPr="00344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 </w:t>
      </w:r>
      <w:r w:rsidRPr="003440B5">
        <w:rPr>
          <w:rFonts w:ascii="Times New Roman" w:hAnsi="Times New Roman"/>
          <w:sz w:val="24"/>
          <w:szCs w:val="24"/>
        </w:rPr>
        <w:t>255 (САЗ 21-30), от 30 декабря 2021</w:t>
      </w:r>
      <w:r>
        <w:rPr>
          <w:rFonts w:ascii="Times New Roman" w:hAnsi="Times New Roman"/>
          <w:sz w:val="24"/>
          <w:szCs w:val="24"/>
        </w:rPr>
        <w:t> года</w:t>
      </w:r>
      <w:r w:rsidRPr="00344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 </w:t>
      </w:r>
      <w:r w:rsidRPr="003440B5">
        <w:rPr>
          <w:rFonts w:ascii="Times New Roman" w:hAnsi="Times New Roman"/>
          <w:sz w:val="24"/>
          <w:szCs w:val="24"/>
        </w:rPr>
        <w:t>424 (САЗ 21-52), от 24 января 2022</w:t>
      </w:r>
      <w:r>
        <w:rPr>
          <w:rFonts w:ascii="Times New Roman" w:hAnsi="Times New Roman"/>
          <w:sz w:val="24"/>
          <w:szCs w:val="24"/>
        </w:rPr>
        <w:t> года</w:t>
      </w:r>
      <w:r w:rsidRPr="00344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 </w:t>
      </w:r>
      <w:r w:rsidRPr="003440B5">
        <w:rPr>
          <w:rFonts w:ascii="Times New Roman" w:hAnsi="Times New Roman"/>
          <w:sz w:val="24"/>
          <w:szCs w:val="24"/>
        </w:rPr>
        <w:t>19 (САЗ 22-3),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0B5">
        <w:rPr>
          <w:rFonts w:ascii="Times New Roman" w:hAnsi="Times New Roman"/>
          <w:sz w:val="24"/>
          <w:szCs w:val="24"/>
        </w:rPr>
        <w:t>от 14 апреля 2022</w:t>
      </w:r>
      <w:r>
        <w:rPr>
          <w:rFonts w:ascii="Times New Roman" w:hAnsi="Times New Roman"/>
          <w:sz w:val="24"/>
          <w:szCs w:val="24"/>
        </w:rPr>
        <w:t> года</w:t>
      </w:r>
      <w:r w:rsidRPr="00344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 </w:t>
      </w:r>
      <w:r w:rsidRPr="003440B5">
        <w:rPr>
          <w:rFonts w:ascii="Times New Roman" w:hAnsi="Times New Roman" w:cs="Times New Roman"/>
          <w:sz w:val="24"/>
          <w:szCs w:val="24"/>
        </w:rPr>
        <w:t>133 (САЗ 22-14), от 9 июня 2022</w:t>
      </w:r>
      <w:r>
        <w:rPr>
          <w:rFonts w:ascii="Times New Roman" w:hAnsi="Times New Roman" w:cs="Times New Roman"/>
          <w:sz w:val="24"/>
          <w:szCs w:val="24"/>
        </w:rPr>
        <w:t> года</w:t>
      </w:r>
      <w:r w:rsidRPr="00344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3440B5">
        <w:rPr>
          <w:rFonts w:ascii="Times New Roman" w:hAnsi="Times New Roman" w:cs="Times New Roman"/>
          <w:sz w:val="24"/>
          <w:szCs w:val="24"/>
        </w:rPr>
        <w:t xml:space="preserve">210 (САЗ 22-22), </w:t>
      </w:r>
      <w:r w:rsidRPr="003440B5">
        <w:rPr>
          <w:rFonts w:ascii="Times New Roman" w:eastAsia="Times New Roman" w:hAnsi="Times New Roman" w:cs="Times New Roman"/>
          <w:sz w:val="24"/>
          <w:szCs w:val="24"/>
        </w:rPr>
        <w:t>от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0B5">
        <w:rPr>
          <w:rFonts w:ascii="Times New Roman" w:eastAsia="Times New Roman" w:hAnsi="Times New Roman" w:cs="Times New Roman"/>
          <w:sz w:val="24"/>
          <w:szCs w:val="24"/>
        </w:rPr>
        <w:t>августа 2022</w:t>
      </w:r>
      <w:r>
        <w:rPr>
          <w:rFonts w:ascii="Times New Roman" w:eastAsia="Times New Roman" w:hAnsi="Times New Roman" w:cs="Times New Roman"/>
          <w:sz w:val="24"/>
          <w:szCs w:val="24"/>
        </w:rPr>
        <w:t> года</w:t>
      </w:r>
      <w:r w:rsidRPr="00344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3440B5">
        <w:rPr>
          <w:rFonts w:ascii="Times New Roman" w:eastAsia="Times New Roman" w:hAnsi="Times New Roman" w:cs="Times New Roman"/>
          <w:sz w:val="24"/>
          <w:szCs w:val="24"/>
        </w:rPr>
        <w:t>300 (САЗ 22-32),</w:t>
      </w:r>
      <w:r w:rsidRPr="0009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23 декабря 2022 года № 489 (САЗ 22-50), </w:t>
      </w:r>
      <w:r>
        <w:rPr>
          <w:rFonts w:ascii="Times New Roman" w:hAnsi="Times New Roman" w:cs="Times New Roman"/>
          <w:sz w:val="24"/>
          <w:szCs w:val="24"/>
        </w:rPr>
        <w:t>от 22 июня 2023 года № 212 (САЗ 23-26), от 3</w:t>
      </w:r>
      <w:r w:rsidR="00543739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июня 2024 года № 273 (САЗ 24-24),</w:t>
      </w:r>
    </w:p>
    <w:p w:rsidR="00A67070" w:rsidRDefault="00A67070" w:rsidP="00A67070">
      <w:pPr>
        <w:spacing w:after="0" w:line="240" w:lineRule="auto"/>
        <w:ind w:firstLine="284"/>
        <w:jc w:val="both"/>
        <w:rPr>
          <w:rFonts w:ascii="Times New Roman" w:hAnsi="Times New Roman"/>
          <w:spacing w:val="26"/>
          <w:sz w:val="24"/>
          <w:szCs w:val="24"/>
        </w:rPr>
      </w:pPr>
      <w:r w:rsidRPr="003440B5">
        <w:rPr>
          <w:rFonts w:ascii="Times New Roman" w:hAnsi="Times New Roman"/>
          <w:spacing w:val="26"/>
          <w:sz w:val="24"/>
          <w:szCs w:val="24"/>
        </w:rPr>
        <w:t>приказываю:</w:t>
      </w:r>
    </w:p>
    <w:p w:rsidR="00A67070" w:rsidRDefault="00A67070" w:rsidP="00A670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070" w:rsidRDefault="00A67070" w:rsidP="00A670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60A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601CA5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601CA5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Министерства экономического развития </w:t>
      </w:r>
      <w:r w:rsidRPr="00601CA5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  <w:r w:rsidRPr="00601CA5">
        <w:rPr>
          <w:rFonts w:ascii="Times New Roman" w:hAnsi="Times New Roman"/>
          <w:bCs/>
          <w:sz w:val="24"/>
          <w:szCs w:val="24"/>
        </w:rPr>
        <w:t>от 12 декабря 2018</w:t>
      </w:r>
      <w:r>
        <w:rPr>
          <w:rFonts w:ascii="Times New Roman" w:hAnsi="Times New Roman"/>
          <w:bCs/>
          <w:sz w:val="24"/>
          <w:szCs w:val="24"/>
        </w:rPr>
        <w:t> года</w:t>
      </w:r>
      <w:r w:rsidRPr="00601C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 </w:t>
      </w:r>
      <w:r w:rsidRPr="00601CA5">
        <w:rPr>
          <w:rFonts w:ascii="Times New Roman" w:hAnsi="Times New Roman"/>
          <w:bCs/>
          <w:sz w:val="24"/>
          <w:szCs w:val="24"/>
        </w:rPr>
        <w:t xml:space="preserve">203 </w:t>
      </w:r>
      <w:r>
        <w:rPr>
          <w:rFonts w:ascii="Times New Roman" w:hAnsi="Times New Roman"/>
          <w:bCs/>
          <w:sz w:val="24"/>
          <w:szCs w:val="24"/>
        </w:rPr>
        <w:t>«</w:t>
      </w:r>
      <w:r w:rsidRPr="00601CA5">
        <w:rPr>
          <w:rFonts w:ascii="Times New Roman" w:hAnsi="Times New Roman"/>
          <w:bCs/>
          <w:sz w:val="24"/>
          <w:szCs w:val="24"/>
        </w:rPr>
        <w:t xml:space="preserve">Об утверждении Формы государственной статистической отчетности </w:t>
      </w:r>
      <w:r>
        <w:rPr>
          <w:rFonts w:ascii="Times New Roman" w:hAnsi="Times New Roman"/>
          <w:bCs/>
          <w:sz w:val="24"/>
          <w:szCs w:val="24"/>
        </w:rPr>
        <w:t>№ </w:t>
      </w:r>
      <w:r w:rsidRPr="00601CA5">
        <w:rPr>
          <w:rFonts w:ascii="Times New Roman" w:hAnsi="Times New Roman"/>
          <w:bCs/>
          <w:sz w:val="24"/>
          <w:szCs w:val="24"/>
        </w:rPr>
        <w:t xml:space="preserve">1-МП (квартальная, годовая) «Отчет об основных показателях деятельности малого предприятия» и Инструкции по ее заполнению» (САЗ 19-3) с </w:t>
      </w:r>
      <w:r>
        <w:rPr>
          <w:rFonts w:ascii="Times New Roman" w:hAnsi="Times New Roman"/>
          <w:bCs/>
          <w:sz w:val="24"/>
          <w:szCs w:val="24"/>
        </w:rPr>
        <w:t>изменениями</w:t>
      </w:r>
      <w:r w:rsidRPr="00601CA5">
        <w:rPr>
          <w:rFonts w:ascii="Times New Roman" w:hAnsi="Times New Roman"/>
          <w:bCs/>
          <w:sz w:val="24"/>
          <w:szCs w:val="24"/>
        </w:rPr>
        <w:t xml:space="preserve">, внесенными </w:t>
      </w:r>
      <w:r>
        <w:rPr>
          <w:rFonts w:ascii="Times New Roman" w:hAnsi="Times New Roman"/>
          <w:bCs/>
          <w:sz w:val="24"/>
          <w:szCs w:val="24"/>
        </w:rPr>
        <w:t>Приказом</w:t>
      </w:r>
      <w:r w:rsidRPr="00601C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Государственной службы статистики </w:t>
      </w:r>
      <w:r w:rsidRPr="00601CA5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16 мая 2019</w:t>
      </w:r>
      <w:r>
        <w:rPr>
          <w:rFonts w:ascii="Times New Roman" w:hAnsi="Times New Roman" w:cs="Times New Roman"/>
          <w:sz w:val="24"/>
          <w:szCs w:val="24"/>
        </w:rPr>
        <w:t> года</w:t>
      </w:r>
      <w:r w:rsidRPr="00601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601CA5">
        <w:rPr>
          <w:rFonts w:ascii="Times New Roman" w:hAnsi="Times New Roman" w:cs="Times New Roman"/>
          <w:sz w:val="24"/>
          <w:szCs w:val="24"/>
        </w:rPr>
        <w:t>19 (САЗ 19-20),</w:t>
      </w:r>
      <w:r>
        <w:rPr>
          <w:rFonts w:ascii="Times New Roman" w:hAnsi="Times New Roman" w:cs="Times New Roman"/>
          <w:sz w:val="24"/>
          <w:szCs w:val="24"/>
        </w:rPr>
        <w:t xml:space="preserve"> Приказами Министерства экономического развития Приднестровской Молдавской Республики</w:t>
      </w:r>
      <w:r w:rsidRPr="00601CA5">
        <w:rPr>
          <w:rFonts w:ascii="Times New Roman" w:hAnsi="Times New Roman" w:cs="Times New Roman"/>
          <w:sz w:val="24"/>
          <w:szCs w:val="24"/>
        </w:rPr>
        <w:t xml:space="preserve"> от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A5">
        <w:rPr>
          <w:rFonts w:ascii="Times New Roman" w:hAnsi="Times New Roman" w:cs="Times New Roman"/>
          <w:sz w:val="24"/>
          <w:szCs w:val="24"/>
        </w:rPr>
        <w:t>ноября 2022</w:t>
      </w:r>
      <w:r>
        <w:rPr>
          <w:rFonts w:ascii="Times New Roman" w:hAnsi="Times New Roman" w:cs="Times New Roman"/>
          <w:sz w:val="24"/>
          <w:szCs w:val="24"/>
        </w:rPr>
        <w:t> года</w:t>
      </w:r>
      <w:r w:rsidRPr="00601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601CA5">
        <w:rPr>
          <w:rFonts w:ascii="Times New Roman" w:hAnsi="Times New Roman" w:cs="Times New Roman"/>
          <w:sz w:val="24"/>
          <w:szCs w:val="24"/>
        </w:rPr>
        <w:t>1290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1172">
        <w:rPr>
          <w:rFonts w:ascii="Times New Roman" w:hAnsi="Times New Roman" w:cs="Times New Roman"/>
          <w:color w:val="000000" w:themeColor="text1"/>
          <w:sz w:val="24"/>
          <w:szCs w:val="24"/>
        </w:rPr>
        <w:t>САЗ 22-49)</w:t>
      </w:r>
      <w:r>
        <w:rPr>
          <w:rFonts w:ascii="Times New Roman" w:hAnsi="Times New Roman" w:cs="Times New Roman"/>
          <w:sz w:val="24"/>
          <w:szCs w:val="24"/>
        </w:rPr>
        <w:t>, от 29 декабря 2022 года № 1482</w:t>
      </w:r>
      <w:r w:rsidRPr="00601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(газета «Приднестровье» </w:t>
      </w:r>
      <w:r w:rsidRPr="00102802">
        <w:rPr>
          <w:rFonts w:ascii="Times New Roman" w:hAnsi="Times New Roman" w:cs="Times New Roman"/>
          <w:sz w:val="24"/>
          <w:szCs w:val="24"/>
        </w:rPr>
        <w:t>от 10 января 2022</w:t>
      </w:r>
      <w:r>
        <w:rPr>
          <w:rFonts w:ascii="Times New Roman" w:hAnsi="Times New Roman" w:cs="Times New Roman"/>
          <w:sz w:val="24"/>
          <w:szCs w:val="24"/>
        </w:rPr>
        <w:t> года</w:t>
      </w:r>
      <w:r w:rsidRPr="0010280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2802">
        <w:rPr>
          <w:rFonts w:ascii="Times New Roman" w:hAnsi="Times New Roman" w:cs="Times New Roman"/>
          <w:sz w:val="24"/>
          <w:szCs w:val="24"/>
        </w:rPr>
        <w:t>1(7140)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A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67070" w:rsidRDefault="00A67070" w:rsidP="00A67070">
      <w:pPr>
        <w:pStyle w:val="a3"/>
        <w:ind w:firstLine="284"/>
        <w:rPr>
          <w:szCs w:val="24"/>
        </w:rPr>
      </w:pPr>
      <w:r w:rsidRPr="00012BC1">
        <w:rPr>
          <w:szCs w:val="24"/>
        </w:rPr>
        <w:t xml:space="preserve">а) в Приложении </w:t>
      </w:r>
      <w:r>
        <w:rPr>
          <w:szCs w:val="24"/>
        </w:rPr>
        <w:t>№ </w:t>
      </w:r>
      <w:r w:rsidRPr="00012BC1">
        <w:rPr>
          <w:szCs w:val="24"/>
        </w:rPr>
        <w:t>1 к Приказу</w:t>
      </w:r>
      <w:r>
        <w:rPr>
          <w:szCs w:val="24"/>
        </w:rPr>
        <w:t>:</w:t>
      </w:r>
    </w:p>
    <w:p w:rsidR="00A67070" w:rsidRPr="00012BC1" w:rsidRDefault="00A67070" w:rsidP="00A67070">
      <w:pPr>
        <w:pStyle w:val="a3"/>
        <w:ind w:firstLine="284"/>
        <w:rPr>
          <w:szCs w:val="24"/>
        </w:rPr>
      </w:pPr>
      <w:r>
        <w:rPr>
          <w:szCs w:val="24"/>
        </w:rPr>
        <w:t>1)</w:t>
      </w:r>
      <w:r w:rsidRPr="00012BC1">
        <w:rPr>
          <w:szCs w:val="24"/>
        </w:rPr>
        <w:t xml:space="preserve"> словесно-цифровое обозначение «4. Формирование финансовых результатов (заполняется за полугодие и год)» заменить словесно-цифров</w:t>
      </w:r>
      <w:r>
        <w:rPr>
          <w:szCs w:val="24"/>
        </w:rPr>
        <w:t>ым</w:t>
      </w:r>
      <w:r w:rsidRPr="00012BC1">
        <w:rPr>
          <w:szCs w:val="24"/>
        </w:rPr>
        <w:t xml:space="preserve"> обозначение</w:t>
      </w:r>
      <w:r>
        <w:rPr>
          <w:szCs w:val="24"/>
        </w:rPr>
        <w:t>м</w:t>
      </w:r>
      <w:r w:rsidRPr="00012BC1">
        <w:rPr>
          <w:szCs w:val="24"/>
        </w:rPr>
        <w:t xml:space="preserve"> «4.</w:t>
      </w:r>
      <w:r w:rsidR="00543739">
        <w:rPr>
          <w:szCs w:val="24"/>
        </w:rPr>
        <w:t> </w:t>
      </w:r>
      <w:r w:rsidRPr="00012BC1">
        <w:rPr>
          <w:szCs w:val="24"/>
        </w:rPr>
        <w:t>Формирование финансовых результатов (заполняется за год)»;</w:t>
      </w:r>
    </w:p>
    <w:p w:rsidR="00A67070" w:rsidRPr="00012BC1" w:rsidRDefault="00A67070" w:rsidP="00A67070">
      <w:pPr>
        <w:pStyle w:val="a3"/>
        <w:ind w:firstLine="284"/>
        <w:rPr>
          <w:szCs w:val="24"/>
        </w:rPr>
      </w:pPr>
      <w:r>
        <w:rPr>
          <w:szCs w:val="24"/>
        </w:rPr>
        <w:t xml:space="preserve">2) </w:t>
      </w:r>
      <w:r w:rsidRPr="00012BC1">
        <w:rPr>
          <w:szCs w:val="24"/>
        </w:rPr>
        <w:t>словесно-цифровое обозначение «6. Платежи в бюджет и внебюджетные фонды</w:t>
      </w:r>
      <w:r w:rsidRPr="00012BC1">
        <w:rPr>
          <w:b/>
          <w:szCs w:val="24"/>
        </w:rPr>
        <w:t xml:space="preserve"> </w:t>
      </w:r>
      <w:r w:rsidRPr="00012BC1">
        <w:rPr>
          <w:szCs w:val="24"/>
        </w:rPr>
        <w:t>(заполняется за полугодие и год)» заменить словесно-цифров</w:t>
      </w:r>
      <w:r>
        <w:rPr>
          <w:szCs w:val="24"/>
        </w:rPr>
        <w:t>ым</w:t>
      </w:r>
      <w:r w:rsidRPr="00012BC1">
        <w:rPr>
          <w:szCs w:val="24"/>
        </w:rPr>
        <w:t xml:space="preserve"> обозначение</w:t>
      </w:r>
      <w:r>
        <w:rPr>
          <w:szCs w:val="24"/>
        </w:rPr>
        <w:t>м</w:t>
      </w:r>
      <w:r w:rsidRPr="00012BC1">
        <w:rPr>
          <w:szCs w:val="24"/>
        </w:rPr>
        <w:t xml:space="preserve"> «6. Платежи в бюджет и внебюджетные фонды (заполняется за год)»;</w:t>
      </w:r>
    </w:p>
    <w:p w:rsidR="00A67070" w:rsidRDefault="00A67070" w:rsidP="00A67070">
      <w:pPr>
        <w:pStyle w:val="a3"/>
        <w:ind w:firstLine="284"/>
        <w:rPr>
          <w:szCs w:val="24"/>
        </w:rPr>
      </w:pPr>
      <w:r>
        <w:rPr>
          <w:szCs w:val="24"/>
        </w:rPr>
        <w:t>б</w:t>
      </w:r>
      <w:r w:rsidRPr="00012BC1">
        <w:rPr>
          <w:szCs w:val="24"/>
        </w:rPr>
        <w:t xml:space="preserve">) в Приложении </w:t>
      </w:r>
      <w:r>
        <w:rPr>
          <w:szCs w:val="24"/>
        </w:rPr>
        <w:t>№ </w:t>
      </w:r>
      <w:r w:rsidRPr="00012BC1">
        <w:rPr>
          <w:szCs w:val="24"/>
        </w:rPr>
        <w:t>2 к Приказу</w:t>
      </w:r>
      <w:r>
        <w:rPr>
          <w:szCs w:val="24"/>
        </w:rPr>
        <w:t>:</w:t>
      </w:r>
    </w:p>
    <w:p w:rsidR="00A67070" w:rsidRPr="00012BC1" w:rsidRDefault="00A67070" w:rsidP="00A67070">
      <w:pPr>
        <w:pStyle w:val="a3"/>
        <w:ind w:firstLine="284"/>
        <w:rPr>
          <w:szCs w:val="24"/>
        </w:rPr>
      </w:pPr>
      <w:r>
        <w:rPr>
          <w:szCs w:val="24"/>
        </w:rPr>
        <w:t>1)</w:t>
      </w:r>
      <w:r w:rsidRPr="00012BC1">
        <w:rPr>
          <w:szCs w:val="24"/>
        </w:rPr>
        <w:t xml:space="preserve"> словесно-цифровое обозначение «4. Формирование финансовых результатов (заполняется за полугодие и год)» </w:t>
      </w:r>
      <w:r>
        <w:rPr>
          <w:szCs w:val="24"/>
        </w:rPr>
        <w:t xml:space="preserve">заменить </w:t>
      </w:r>
      <w:r w:rsidRPr="00012BC1">
        <w:rPr>
          <w:szCs w:val="24"/>
        </w:rPr>
        <w:t>словесно-цифров</w:t>
      </w:r>
      <w:r>
        <w:rPr>
          <w:szCs w:val="24"/>
        </w:rPr>
        <w:t>ым</w:t>
      </w:r>
      <w:r w:rsidRPr="00012BC1">
        <w:rPr>
          <w:szCs w:val="24"/>
        </w:rPr>
        <w:t xml:space="preserve"> обозначение</w:t>
      </w:r>
      <w:r>
        <w:rPr>
          <w:szCs w:val="24"/>
        </w:rPr>
        <w:t>м</w:t>
      </w:r>
      <w:r w:rsidRPr="00012BC1">
        <w:rPr>
          <w:szCs w:val="24"/>
        </w:rPr>
        <w:t xml:space="preserve"> «4.</w:t>
      </w:r>
      <w:r w:rsidR="00543739">
        <w:rPr>
          <w:szCs w:val="24"/>
        </w:rPr>
        <w:t> </w:t>
      </w:r>
      <w:r w:rsidRPr="00012BC1">
        <w:rPr>
          <w:szCs w:val="24"/>
        </w:rPr>
        <w:t>Формирование финансовых результатов (заполняется за год)»;</w:t>
      </w:r>
    </w:p>
    <w:p w:rsidR="00A67070" w:rsidRPr="00012BC1" w:rsidRDefault="00A67070" w:rsidP="00A67070">
      <w:pPr>
        <w:pStyle w:val="a3"/>
        <w:ind w:firstLine="284"/>
        <w:rPr>
          <w:szCs w:val="24"/>
        </w:rPr>
      </w:pPr>
      <w:r>
        <w:rPr>
          <w:szCs w:val="24"/>
        </w:rPr>
        <w:lastRenderedPageBreak/>
        <w:t xml:space="preserve">2) </w:t>
      </w:r>
      <w:r w:rsidRPr="00012BC1">
        <w:rPr>
          <w:szCs w:val="24"/>
        </w:rPr>
        <w:t>словесно-цифровое обозначение «6. Платежи в бюджет и внебюджетные фонды</w:t>
      </w:r>
      <w:r w:rsidRPr="00012BC1">
        <w:rPr>
          <w:b/>
          <w:szCs w:val="24"/>
        </w:rPr>
        <w:t xml:space="preserve"> </w:t>
      </w:r>
      <w:r w:rsidRPr="00012BC1">
        <w:rPr>
          <w:szCs w:val="24"/>
        </w:rPr>
        <w:t>(заполняется за полугодие и год)» заменить словесно-цифров</w:t>
      </w:r>
      <w:r>
        <w:rPr>
          <w:szCs w:val="24"/>
        </w:rPr>
        <w:t>ым</w:t>
      </w:r>
      <w:r w:rsidRPr="00012BC1">
        <w:rPr>
          <w:szCs w:val="24"/>
        </w:rPr>
        <w:t xml:space="preserve"> обозначение</w:t>
      </w:r>
      <w:r>
        <w:rPr>
          <w:szCs w:val="24"/>
        </w:rPr>
        <w:t>м</w:t>
      </w:r>
      <w:r w:rsidRPr="00012BC1">
        <w:rPr>
          <w:szCs w:val="24"/>
        </w:rPr>
        <w:t xml:space="preserve"> «6. Платежи в бюджет и внебюджетные фонды (заполняется за год)»</w:t>
      </w:r>
      <w:r w:rsidR="006C707C">
        <w:rPr>
          <w:szCs w:val="24"/>
        </w:rPr>
        <w:t>.</w:t>
      </w:r>
    </w:p>
    <w:p w:rsidR="00A67070" w:rsidRPr="009030EA" w:rsidRDefault="006C707C" w:rsidP="00A670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7070" w:rsidRPr="009030EA">
        <w:rPr>
          <w:rFonts w:ascii="Times New Roman" w:hAnsi="Times New Roman"/>
          <w:sz w:val="24"/>
          <w:szCs w:val="24"/>
        </w:rPr>
        <w:t>. Направить настоящий Приказ на официальное опубликование в Министерство юстиции Приднестровской Молдавской Республики.</w:t>
      </w:r>
    </w:p>
    <w:p w:rsidR="00A67070" w:rsidRDefault="006C707C" w:rsidP="00A670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67070" w:rsidRPr="009030EA">
        <w:rPr>
          <w:rFonts w:ascii="Times New Roman" w:hAnsi="Times New Roman"/>
          <w:sz w:val="24"/>
          <w:szCs w:val="24"/>
        </w:rPr>
        <w:t>. Настоящий</w:t>
      </w:r>
      <w:r w:rsidR="00A67070" w:rsidRPr="00063309">
        <w:rPr>
          <w:rFonts w:ascii="Times New Roman" w:hAnsi="Times New Roman"/>
          <w:sz w:val="24"/>
          <w:szCs w:val="24"/>
        </w:rPr>
        <w:t xml:space="preserve"> Приказ вступает в силу </w:t>
      </w:r>
      <w:r w:rsidR="00A67070">
        <w:rPr>
          <w:rFonts w:ascii="Times New Roman" w:hAnsi="Times New Roman"/>
          <w:sz w:val="24"/>
          <w:szCs w:val="24"/>
        </w:rPr>
        <w:t>со дня, следующего за днем его официального опубликования</w:t>
      </w:r>
      <w:r w:rsidR="00A67070" w:rsidRPr="002A3058">
        <w:rPr>
          <w:rFonts w:ascii="Times New Roman" w:hAnsi="Times New Roman"/>
          <w:sz w:val="24"/>
          <w:szCs w:val="24"/>
        </w:rPr>
        <w:t>.</w:t>
      </w:r>
    </w:p>
    <w:p w:rsidR="00A67070" w:rsidRDefault="00A67070" w:rsidP="0056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2B" w:rsidRDefault="00A67070" w:rsidP="00E859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" w:name="_Hlk99971547"/>
      <w:r>
        <w:rPr>
          <w:rFonts w:ascii="Times New Roman" w:hAnsi="Times New Roman"/>
          <w:color w:val="000000"/>
          <w:sz w:val="24"/>
          <w:szCs w:val="24"/>
        </w:rPr>
        <w:t>Первый заместитель Председателя Правительства –</w:t>
      </w:r>
    </w:p>
    <w:p w:rsidR="00A67070" w:rsidRDefault="0063702D" w:rsidP="00E859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565A89">
        <w:rPr>
          <w:rFonts w:ascii="Times New Roman" w:hAnsi="Times New Roman"/>
          <w:color w:val="000000"/>
          <w:sz w:val="24"/>
          <w:szCs w:val="24"/>
        </w:rPr>
        <w:t>инистр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23322B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67070" w:rsidRPr="005B3C1E">
        <w:rPr>
          <w:rFonts w:ascii="Times New Roman" w:hAnsi="Times New Roman"/>
          <w:color w:val="000000"/>
          <w:sz w:val="24"/>
          <w:szCs w:val="24"/>
        </w:rPr>
        <w:t>С. О</w:t>
      </w:r>
      <w:r w:rsidR="00565A89" w:rsidRPr="005B3C1E">
        <w:rPr>
          <w:rFonts w:ascii="Times New Roman" w:hAnsi="Times New Roman"/>
          <w:color w:val="000000"/>
          <w:sz w:val="24"/>
          <w:szCs w:val="24"/>
        </w:rPr>
        <w:t>БОЛОНИК</w:t>
      </w:r>
    </w:p>
    <w:p w:rsidR="00A67070" w:rsidRDefault="00A67070" w:rsidP="00A6707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E85977" w:rsidRPr="00E85977" w:rsidRDefault="00E85977" w:rsidP="00C91F0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85977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85977">
        <w:rPr>
          <w:rFonts w:ascii="Times New Roman" w:hAnsi="Times New Roman" w:cs="Times New Roman"/>
          <w:color w:val="000000"/>
          <w:sz w:val="24"/>
          <w:szCs w:val="24"/>
        </w:rPr>
        <w:t>Тирасполь</w:t>
      </w:r>
    </w:p>
    <w:p w:rsidR="00E85977" w:rsidRPr="00E85977" w:rsidRDefault="00866677" w:rsidP="00D35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 июня</w:t>
      </w:r>
      <w:r w:rsidR="00E85977" w:rsidRPr="00E85977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3322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85977" w:rsidRPr="00E8597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</w:p>
    <w:p w:rsidR="0089388C" w:rsidRDefault="00E85977" w:rsidP="00C91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97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666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388C">
        <w:rPr>
          <w:rFonts w:ascii="Times New Roman" w:hAnsi="Times New Roman" w:cs="Times New Roman"/>
          <w:color w:val="000000"/>
          <w:sz w:val="24"/>
          <w:szCs w:val="24"/>
        </w:rPr>
        <w:t>579</w:t>
      </w:r>
    </w:p>
    <w:sectPr w:rsidR="0089388C" w:rsidSect="00A670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33"/>
    <w:rsid w:val="00065CD8"/>
    <w:rsid w:val="000B6BA4"/>
    <w:rsid w:val="0023322B"/>
    <w:rsid w:val="003C2770"/>
    <w:rsid w:val="00543739"/>
    <w:rsid w:val="00551133"/>
    <w:rsid w:val="00565A89"/>
    <w:rsid w:val="0063702D"/>
    <w:rsid w:val="006C707C"/>
    <w:rsid w:val="00866677"/>
    <w:rsid w:val="0089388C"/>
    <w:rsid w:val="00A67070"/>
    <w:rsid w:val="00C91F05"/>
    <w:rsid w:val="00D356B6"/>
    <w:rsid w:val="00E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AAA5"/>
  <w15:docId w15:val="{38D05F7B-3705-4A54-A27F-BD760746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7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670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670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67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670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mirzaeva-o</dc:creator>
  <cp:keywords/>
  <dc:description/>
  <cp:lastModifiedBy>Микулец Генадий Валентинович</cp:lastModifiedBy>
  <cp:revision>4</cp:revision>
  <dcterms:created xsi:type="dcterms:W3CDTF">2024-06-19T06:27:00Z</dcterms:created>
  <dcterms:modified xsi:type="dcterms:W3CDTF">2024-06-19T06:36:00Z</dcterms:modified>
</cp:coreProperties>
</file>