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77" w:rsidRDefault="00693C1C">
      <w:pPr>
        <w:pStyle w:val="a4"/>
        <w:jc w:val="center"/>
        <w:rPr>
          <w:i/>
        </w:rPr>
      </w:pPr>
      <w:r>
        <w:rPr>
          <w:i/>
        </w:rPr>
        <w:t xml:space="preserve"> </w:t>
      </w:r>
      <w:r w:rsidR="00475381">
        <w:rPr>
          <w:i/>
        </w:rPr>
        <w:t>(редакция № 3 на 23 июля 2019 г.)</w:t>
      </w:r>
    </w:p>
    <w:p w:rsidR="00C35F77" w:rsidRDefault="00475381">
      <w:pPr>
        <w:pStyle w:val="head"/>
      </w:pPr>
      <w:r>
        <w:rPr>
          <w:b/>
        </w:rPr>
        <w:t>МИНИСТЕРСТВО ЭКОНОМИЧЕСКОГО РАЗВИТИЯ ПРИДНЕСТРОВСКОЙ МОЛДАВСКОЙ РЕСПУБЛИКИ</w:t>
      </w:r>
    </w:p>
    <w:p w:rsidR="00C35F77" w:rsidRDefault="00475381">
      <w:pPr>
        <w:pStyle w:val="head"/>
      </w:pPr>
      <w:r>
        <w:rPr>
          <w:b/>
        </w:rPr>
        <w:t>ПРИКАЗ</w:t>
      </w:r>
    </w:p>
    <w:p w:rsidR="00C35F77" w:rsidRDefault="00475381">
      <w:pPr>
        <w:pStyle w:val="head"/>
      </w:pPr>
      <w:r>
        <w:rPr>
          <w:b/>
        </w:rPr>
        <w:t>от 6 апреля 2009 г.</w:t>
      </w:r>
      <w:r>
        <w:br/>
      </w:r>
      <w:r>
        <w:rPr>
          <w:b/>
        </w:rPr>
        <w:t>№ 172</w:t>
      </w:r>
    </w:p>
    <w:p w:rsidR="00C35F77" w:rsidRDefault="00475381">
      <w:pPr>
        <w:pStyle w:val="head"/>
      </w:pPr>
      <w:r>
        <w:rPr>
          <w:b/>
        </w:rPr>
        <w:t>Об утверждении правил содержания общего имущества в многоквартирном жилом доме</w:t>
      </w:r>
    </w:p>
    <w:p w:rsidR="00C35F77" w:rsidRDefault="00475381">
      <w:pPr>
        <w:pStyle w:val="head"/>
      </w:pPr>
      <w:r>
        <w:t>САЗ (20.07.2009) № 09-29</w:t>
      </w:r>
    </w:p>
    <w:p w:rsidR="00C35F77" w:rsidRDefault="00475381">
      <w:pPr>
        <w:pStyle w:val="a4"/>
        <w:jc w:val="center"/>
      </w:pPr>
      <w:r>
        <w:t>Зарегистрирован Министерством юстиции</w:t>
      </w:r>
      <w:r>
        <w:br/>
        <w:t>Приднестровской Молдавской Республики 17 июля 2009 г.</w:t>
      </w:r>
      <w:r>
        <w:br/>
        <w:t>Регистрационный № 4921</w:t>
      </w:r>
    </w:p>
    <w:p w:rsidR="00C35F77" w:rsidRPr="00693C1C" w:rsidRDefault="00475381">
      <w:pPr>
        <w:ind w:firstLine="480"/>
        <w:jc w:val="both"/>
      </w:pPr>
      <w:r w:rsidRPr="00693C1C">
        <w:t xml:space="preserve">В соответствии с Главой 18 Гражданского кодекса Приднестровской Молдавской Республики, введенного в действие </w:t>
      </w:r>
      <w:hyperlink r:id="rId6" w:tooltip="(ВСТУПИЛ В СИЛУ 14.04.2000) О введении в действие части первой Гражданского кодекса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Законом Приднестровской Молдавской Республики от 14 апреля 2000 года № 279-ЗИД "О введении в действие части первой Гражданского кодекса Приднестровской Молдавской Республики"</w:t>
        </w:r>
      </w:hyperlink>
      <w:r w:rsidRPr="00693C1C">
        <w:t xml:space="preserve">  (СЗМР 00-2) и </w:t>
      </w:r>
      <w:hyperlink r:id="rId7" w:tooltip="(ВСТУПИЛ В СИЛУ 22.07.2002) О введении в действие части второй и части третьей гражданского Кодекса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Законом Приднестровской Молдавской Республики от 19 июля 2002 года № 164-З-III "О введении в действие части второй и части третьей Гражданского кодекса Приднестровской Молдавской Республики"</w:t>
        </w:r>
      </w:hyperlink>
      <w:r w:rsidRPr="00693C1C">
        <w:t xml:space="preserve">  (САЗ 02-29), с изменениями и дополнениями, внесенными </w:t>
      </w:r>
      <w:hyperlink r:id="rId8" w:tooltip="(ВСТУПИЛ В СИЛУ 10.07.2002)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&quot;О лицензировании отдельных видов деятельности&quot;" w:history="1">
        <w:r w:rsidRPr="00693C1C">
          <w:rPr>
            <w:rStyle w:val="a3"/>
            <w:color w:val="auto"/>
            <w:u w:val="none"/>
          </w:rPr>
          <w:t>Законами Приднестровской Молдавской Республики от 10 июля 2002 года № 152-ЗИД-III</w:t>
        </w:r>
      </w:hyperlink>
      <w:r w:rsidRPr="00693C1C">
        <w:t xml:space="preserve">  (САЗ 02-28), </w:t>
      </w:r>
      <w:hyperlink r:id="rId9" w:tooltip="(ВСТУПИЛ В СИЛУ 18.02.2003) О внесении дополнения в часть вторую гражданского Кодекса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от 18 февраля 2003 года № 242-ЗД-III</w:t>
        </w:r>
      </w:hyperlink>
      <w:r w:rsidRPr="00693C1C">
        <w:t xml:space="preserve"> (САЗ 03-8), </w:t>
      </w:r>
      <w:hyperlink r:id="rId10" w:tooltip="(ВСТУПИЛ В СИЛУ 19.09.2003) О внесении изменений и дополнений в часть первую гражданского Кодекса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от 19 сентября 2003 года № 328-ЗИД-III</w:t>
        </w:r>
      </w:hyperlink>
      <w:r w:rsidRPr="00693C1C">
        <w:t xml:space="preserve"> (САЗ 03-38), </w:t>
      </w:r>
      <w:hyperlink r:id="rId11" w:tooltip="(ВСТУПИЛ В СИЛУ 26.12.2003) О внесении изменений и дополнений в часть первую гражданского Кодекса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от 26 декабря 2003 года № 376-ЗИД-III</w:t>
        </w:r>
      </w:hyperlink>
      <w:r w:rsidRPr="00693C1C">
        <w:t xml:space="preserve"> (САЗ 03-52), </w:t>
      </w:r>
      <w:hyperlink r:id="rId12" w:tooltip="(ВСТУПИЛ В СИЛУ 25.05.2004)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&quot;О крестьянском (фермерском) хозяйстве&quot;" w:history="1">
        <w:r w:rsidRPr="00693C1C">
          <w:rPr>
            <w:rStyle w:val="a3"/>
            <w:color w:val="auto"/>
            <w:u w:val="none"/>
          </w:rPr>
          <w:t>от 25 мая 2004 года № 419-ЗИД-III</w:t>
        </w:r>
      </w:hyperlink>
      <w:r w:rsidRPr="00693C1C">
        <w:t xml:space="preserve">  (САЗ 04-22), </w:t>
      </w:r>
      <w:hyperlink r:id="rId13" w:tooltip="(ВСТУПИЛ В СИЛУ 11.06.2004) О внесении изменений и дополнений в часть первую гражданского Кодекса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от 11 июня 2004 года № 425-ЗИД-III</w:t>
        </w:r>
      </w:hyperlink>
      <w:r w:rsidRPr="00693C1C">
        <w:t xml:space="preserve"> (САЗ 04-24), </w:t>
      </w:r>
      <w:hyperlink r:id="rId14" w:tooltip="(ВСТУПИЛ В СИЛУ 16.11.2004) О внесении изменений в гражданский Кодекс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от 16 ноября 2004 года № 496-ЗИ-III</w:t>
        </w:r>
      </w:hyperlink>
      <w:r w:rsidRPr="00693C1C">
        <w:t xml:space="preserve"> (САЗ 04-47), </w:t>
      </w:r>
      <w:hyperlink r:id="rId15" w:tooltip="(ВСТУПИЛ В СИЛУ 17.01.2005) О внесении дополнения в гражданский Кодекс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от 17 января 2005 года № 520-ЗД-III</w:t>
        </w:r>
      </w:hyperlink>
      <w:r w:rsidRPr="00693C1C">
        <w:t xml:space="preserve"> (САЗ 05-4), </w:t>
      </w:r>
      <w:hyperlink r:id="rId16" w:tooltip="(ВСТУПИЛ В СИЛУ 24.02.2005) О внесении изменения в гражданский Кодекс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от 24 февраля 2005 года № 539-ЗИ-III</w:t>
        </w:r>
      </w:hyperlink>
      <w:r w:rsidRPr="00693C1C">
        <w:t xml:space="preserve">  (САЗ 05-9), </w:t>
      </w:r>
      <w:hyperlink r:id="rId17" w:tooltip="(ВСТУПИЛ В СИЛУ 18.04.2005)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&quot;О финансовой аренде (финансовом лизинге)&quot;" w:history="1">
        <w:r w:rsidRPr="00693C1C">
          <w:rPr>
            <w:rStyle w:val="a3"/>
            <w:color w:val="auto"/>
            <w:u w:val="none"/>
          </w:rPr>
          <w:t>от 18 апреля 2005 года № 556-ЗИД-III</w:t>
        </w:r>
      </w:hyperlink>
      <w:r w:rsidRPr="00693C1C">
        <w:t xml:space="preserve"> (САЗ 05-17), </w:t>
      </w:r>
      <w:hyperlink r:id="rId18" w:tooltip="(ВСТУПИЛ В СИЛУ 01.01.2006) О внесении изменений и дополнений в гражданский Кодекс Приднестровской Молдавской Республики и Закон Приднестровской Молдавской Республики &quot;Об установлении минимальных размеров Уставных (складочных) капиталов коммерческих организаци" w:history="1">
        <w:r w:rsidRPr="00693C1C">
          <w:rPr>
            <w:rStyle w:val="a3"/>
            <w:color w:val="auto"/>
            <w:u w:val="none"/>
          </w:rPr>
          <w:t>от 6 декабря 2005 года № 689-ЗИД-III</w:t>
        </w:r>
      </w:hyperlink>
      <w:r w:rsidRPr="00693C1C">
        <w:t xml:space="preserve"> (САЗ 05-50), </w:t>
      </w:r>
      <w:hyperlink r:id="rId19" w:tooltip="(ВСТУПИЛ В СИЛУ 08.12.2005) О внесении изменений и дополнений в Закон Приднестровской Молдавской Республики &quot;О Республиканском бюджете на 2005 год&quot;, Закон Приднестровской Молдавской Республики &quot;О разгосударствлении и приватизации&quot; и гражданский Кодекс Приднест" w:history="1">
        <w:r w:rsidRPr="00693C1C">
          <w:rPr>
            <w:rStyle w:val="a3"/>
            <w:color w:val="auto"/>
            <w:u w:val="none"/>
          </w:rPr>
          <w:t>от 8 декабря 2005 года № 693-ЗИД-III</w:t>
        </w:r>
      </w:hyperlink>
      <w:r w:rsidRPr="00693C1C">
        <w:t xml:space="preserve"> (САЗ 05-50), </w:t>
      </w:r>
      <w:hyperlink r:id="rId20" w:tooltip="(ВСТУПИЛ В СИЛУ 19.12.2005) О внесении дополнения в гражданский Кодекс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от 19 декабря 2005 года № 708-ЗД-III</w:t>
        </w:r>
      </w:hyperlink>
      <w:r w:rsidRPr="00693C1C">
        <w:t xml:space="preserve"> (САЗ 05-52), </w:t>
      </w:r>
      <w:hyperlink r:id="rId21" w:tooltip="(ВСТУПИЛ В СИЛУ 27.03.2006) О внесении изменений и дополнений в гражданский Кодекс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от 23 марта 2006 года № 15-ЗИД-IV</w:t>
        </w:r>
      </w:hyperlink>
      <w:r w:rsidRPr="00693C1C">
        <w:t xml:space="preserve"> (САЗ 06-13), </w:t>
      </w:r>
      <w:hyperlink r:id="rId22" w:tooltip="(ВСТУПИЛ В СИЛУ 19.06.2006) О внесении изменений и дополнений в гражданский Кодекс Приднестровской Молдавской Республики, Закон Приднестровской Молдавской Республики &quot;Об индивидуальном предпринимательском патенте&quot;, Закон Приднестровской Молдавской Республики &quot;" w:history="1">
        <w:r w:rsidRPr="00693C1C">
          <w:rPr>
            <w:rStyle w:val="a3"/>
            <w:color w:val="auto"/>
            <w:u w:val="none"/>
          </w:rPr>
          <w:t>от 19 июня 2006 года № 46-ЗИД-IV</w:t>
        </w:r>
      </w:hyperlink>
      <w:r w:rsidRPr="00693C1C">
        <w:t xml:space="preserve"> (САЗ 06-26), </w:t>
      </w:r>
      <w:hyperlink r:id="rId23" w:tooltip="(ВСТУПИЛ В СИЛУ 15.01.2007) О внесении дополнений в гражданский Кодекс Приднестровской Молдавской Республики в связи с принятием Закона Приднестровской Молдавской Республики &quot;О внесении изменений в Закон Приднестровской Молдавской Республики &quot;О разгосударствле" w:history="1">
        <w:r w:rsidRPr="00693C1C">
          <w:rPr>
            <w:rStyle w:val="a3"/>
            <w:color w:val="auto"/>
            <w:u w:val="none"/>
          </w:rPr>
          <w:t>от 15 января 2007 года № 156-ЗД-IV</w:t>
        </w:r>
      </w:hyperlink>
      <w:r w:rsidRPr="00693C1C">
        <w:t xml:space="preserve"> (САЗ 07-4), </w:t>
      </w:r>
      <w:hyperlink r:id="rId24" w:tooltip="(ВСТУПИЛ В СИЛУ 22.01.2007) О внесении изменений и дополнений в гражданский Кодекс Приднестровской Молдавской Республики в связи с принятием Закона Приднестровской Молдавской Республики &quot;Об ипотеке в Приднестровской Молдавской Республике&quot;" w:history="1">
        <w:r w:rsidRPr="00693C1C">
          <w:rPr>
            <w:rStyle w:val="a3"/>
            <w:color w:val="auto"/>
            <w:u w:val="none"/>
          </w:rPr>
          <w:t>от 22 января 2007 года № 169-ЗИД-IV</w:t>
        </w:r>
      </w:hyperlink>
      <w:r w:rsidRPr="00693C1C">
        <w:t xml:space="preserve">  (САЗ 07-5), </w:t>
      </w:r>
      <w:hyperlink r:id="rId25" w:tooltip="(ВСТУПИЛ В СИЛУ 13.03.2007) О внесении изменений в гражданский Кодекс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от 13 марта 2007 года № 191-ЗИ-IV</w:t>
        </w:r>
      </w:hyperlink>
      <w:r w:rsidRPr="00693C1C">
        <w:t xml:space="preserve"> (САЗ 07-12), </w:t>
      </w:r>
      <w:hyperlink r:id="rId26" w:tooltip="(ВСТУПИЛ В СИЛУ 05.06.2007) О внесении дополнения в гражданский Кодекс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от 5 июня 2007 года № 218-ЗД-IV</w:t>
        </w:r>
      </w:hyperlink>
      <w:r w:rsidRPr="00693C1C">
        <w:t xml:space="preserve"> (САЗ 07-24), </w:t>
      </w:r>
      <w:hyperlink r:id="rId27" w:tooltip="(ВСТУПИЛ В СИЛУ 23.10.2007)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&quot;О государственной регистрации юридических лиц и индивидуальны" w:history="1">
        <w:r w:rsidRPr="00693C1C">
          <w:rPr>
            <w:rStyle w:val="a3"/>
            <w:color w:val="auto"/>
            <w:u w:val="none"/>
          </w:rPr>
          <w:t>от 12 июня 2007 года № 223-ЗИД-IV</w:t>
        </w:r>
      </w:hyperlink>
      <w:r w:rsidRPr="00693C1C">
        <w:t xml:space="preserve"> (САЗ 07-25), </w:t>
      </w:r>
      <w:hyperlink r:id="rId28" w:tooltip="(ВСТУПИЛ В СИЛУ 25.06.2007) О внесении изменения в гражданский Кодекс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от 25 июня 2007 года № 234-ЗИ-IV</w:t>
        </w:r>
      </w:hyperlink>
      <w:r w:rsidRPr="00693C1C">
        <w:t xml:space="preserve"> (САЗ 07-27), </w:t>
      </w:r>
      <w:hyperlink r:id="rId29" w:tooltip="(ВСТУПИЛ В СИЛУ 02.08.2007) О внесении изменения в гражданский Кодекс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от 2 августа 2007 года № 288-ЗИ-IV</w:t>
        </w:r>
      </w:hyperlink>
      <w:r w:rsidRPr="00693C1C">
        <w:t xml:space="preserve"> (САЗ 07-32), </w:t>
      </w:r>
      <w:hyperlink r:id="rId30" w:tooltip="(ВСТУПИЛ В СИЛУ 14.11.2007) О внесении изменения и дополнения в гражданский Кодекс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от 14 ноября 2007 года № 331-ЗИД-IV</w:t>
        </w:r>
      </w:hyperlink>
      <w:r w:rsidRPr="00693C1C">
        <w:t xml:space="preserve"> (САЗ 07-47), </w:t>
      </w:r>
      <w:hyperlink r:id="rId31" w:tooltip="(ВСТУПИЛ В СИЛУ 14.11.2007) О внесении изменений в гражданский Кодекс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от 14 ноября 2007 года № 332-ЗИ-IV</w:t>
        </w:r>
      </w:hyperlink>
      <w:r w:rsidRPr="00693C1C">
        <w:t xml:space="preserve"> (САЗ 07-47), </w:t>
      </w:r>
      <w:hyperlink r:id="rId32" w:tooltip="(ВСТУПИЛ В СИЛУ 27.11.2007) О внесении изменения в гражданский Кодекс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от 27 ноября 2007 года № 343-ЗИ-IV</w:t>
        </w:r>
      </w:hyperlink>
      <w:r w:rsidRPr="00693C1C">
        <w:t xml:space="preserve"> (САЗ 07-49), </w:t>
      </w:r>
      <w:hyperlink r:id="rId33" w:tooltip="(ВСТУПИЛ В СИЛУ 29.11.2007) О внесении изменения в гражданский Кодекс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от 29 ноября 2007 года № 347-ЗИ-IV</w:t>
        </w:r>
      </w:hyperlink>
      <w:r w:rsidRPr="00693C1C">
        <w:t xml:space="preserve">  (САЗ 07-49), </w:t>
      </w:r>
      <w:hyperlink r:id="rId34" w:tooltip="(ВСТУПИЛ В СИЛУ 17.01.2008) О внесении дополнений в гражданский Кодекс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от 17 января 2008 года № 384-ЗД-IV</w:t>
        </w:r>
      </w:hyperlink>
      <w:r w:rsidRPr="00693C1C">
        <w:t>(САЗ 08-2),</w:t>
      </w:r>
      <w:hyperlink r:id="rId35" w:tooltip="(ВСТУПИЛ В СИЛУ 14.04.2008) О внесении изменений и дополнения в гражданский Кодекс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от 14 апреля 2008 года № 439-ЗИД-IV</w:t>
        </w:r>
      </w:hyperlink>
      <w:r w:rsidRPr="00693C1C">
        <w:t xml:space="preserve"> (САЗ 08-15), </w:t>
      </w:r>
      <w:hyperlink r:id="rId36" w:tooltip="(ВСТУПИЛ В СИЛУ 25.07.2008) О внесении изменения в гражданский Кодекс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от 25 июля 2008 года № 503-ЗИ-IV</w:t>
        </w:r>
      </w:hyperlink>
      <w:r w:rsidRPr="00693C1C">
        <w:t xml:space="preserve"> (САЗ 08-29), </w:t>
      </w:r>
      <w:hyperlink r:id="rId37" w:tooltip="(ВСТУПИЛ В СИЛУ 25.07.2008) О внесении изменения в гражданский Кодекс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от 25 июля 2008 года № 504-ЗИ-IV</w:t>
        </w:r>
      </w:hyperlink>
      <w:r w:rsidRPr="00693C1C">
        <w:t> (САЗ 08-29),</w:t>
      </w:r>
      <w:hyperlink r:id="rId38" w:tooltip="(ВСТУПИЛ В СИЛУ 30.07.2008) О внесении изменений и дополнения в гражданский Кодекс Приднестровской Молдавской Республики в связи с принятием Закона Приднестровской Молдавской Республики &quot;О внесении изменений и дополнений в жилищный Кодекс Приднестровской Молда" w:history="1">
        <w:r w:rsidRPr="00693C1C">
          <w:rPr>
            <w:rStyle w:val="a3"/>
            <w:color w:val="auto"/>
            <w:u w:val="none"/>
          </w:rPr>
          <w:t>от 30 июля 2008 года № 515-ЗИД-IV</w:t>
        </w:r>
      </w:hyperlink>
      <w:r w:rsidRPr="00693C1C">
        <w:t xml:space="preserve"> (САЗ 08-30), </w:t>
      </w:r>
      <w:hyperlink r:id="rId39" w:tooltip="(ВСТУПИЛ В СИЛУ 18.11.2008) О внесении изменения в гражданский Кодекс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от 18 ноября 2008 года № 586-ЗИ-IV</w:t>
        </w:r>
      </w:hyperlink>
      <w:r w:rsidRPr="00693C1C">
        <w:t xml:space="preserve"> (САЗ 08-46), </w:t>
      </w:r>
      <w:hyperlink r:id="rId40" w:tooltip="(ВСТУПИЛ В СИЛУ 16.12.2008) О внесении изменений и дополнения в гражданский Кодекс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от 16 декабря 2008 года № 620-ЗИД-IV</w:t>
        </w:r>
      </w:hyperlink>
      <w:r w:rsidRPr="00693C1C">
        <w:t xml:space="preserve">  (САЗ 08-50), </w:t>
      </w:r>
      <w:hyperlink r:id="rId41" w:tooltip="(ВСТУПИЛ В СИЛУ 18.12.2008) О внесении изменений в гражданский Кодекс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от 18 декабря 2008 года № 623-ЗИ-IV</w:t>
        </w:r>
      </w:hyperlink>
      <w:r w:rsidRPr="00693C1C">
        <w:t xml:space="preserve"> (САЗ 08-50), </w:t>
      </w:r>
      <w:hyperlink r:id="rId42" w:tooltip="(ВСТУПИЛ В СИЛУ 09.01.2009) О внесении изменений в гражданский Кодекс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от 9 января 2009 года № 639-ЗИ-IV</w:t>
        </w:r>
      </w:hyperlink>
      <w:r w:rsidRPr="00693C1C">
        <w:t xml:space="preserve"> (САЗ 09-2), </w:t>
      </w:r>
      <w:hyperlink r:id="rId43" w:history="1">
        <w:r w:rsidRPr="00693C1C">
          <w:rPr>
            <w:rStyle w:val="a3"/>
            <w:color w:val="auto"/>
            <w:u w:val="none"/>
          </w:rPr>
          <w:t>от 22 апреля 2009 года № 728-ЗД-IV</w:t>
        </w:r>
      </w:hyperlink>
      <w:r w:rsidRPr="00693C1C">
        <w:t xml:space="preserve"> (САЗ 09-17), с Главами 4 и 5 Раздела 2, Разделом 10 Жилищного кодекса Приднестровской Молдавской Республики, введенного в действие </w:t>
      </w:r>
      <w:hyperlink w:history="1">
        <w:r w:rsidRPr="00693C1C">
          <w:rPr>
            <w:rStyle w:val="a3"/>
            <w:color w:val="auto"/>
            <w:u w:val="none"/>
          </w:rPr>
          <w:t>Законом Приднестровской Молдавской Республики от 19 июля 2002 года № 162-З-III " О введении в действие Жилищного кодекса Приднестровской Молдавской Республики"</w:t>
        </w:r>
      </w:hyperlink>
      <w:r w:rsidRPr="00693C1C">
        <w:t xml:space="preserve">  (САЗ 02-29), с изменениями и дополнениями, внесенными </w:t>
      </w:r>
      <w:hyperlink r:id="rId44" w:tooltip="(ВСТУПИЛ В СИЛУ 07.07.2003) О внесении изменений и дополнений в жилищный Кодекс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Законами Приднестровской Молдавской Республики от 30 июня 2003 года № 298-ЗИД-III</w:t>
        </w:r>
      </w:hyperlink>
      <w:r w:rsidRPr="00693C1C">
        <w:t xml:space="preserve"> (САЗ 03-27), </w:t>
      </w:r>
      <w:hyperlink r:id="rId45" w:tooltip="(ВСТУПИЛ В СИЛУ 03.01.2005) О внесении изменения в жилищный Кодекс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от 27 декабря 2004 года № 508-ЗИ-III</w:t>
        </w:r>
      </w:hyperlink>
      <w:r w:rsidRPr="00693C1C">
        <w:t xml:space="preserve"> (САЗ 05-1), </w:t>
      </w:r>
      <w:hyperlink r:id="rId46" w:tooltip="(ВСТУПИЛ В СИЛУ 29.06.2007) О внесении изменения в жилищный Кодекс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от 29 июня 2007 года № 241-ЗИ-IV</w:t>
        </w:r>
      </w:hyperlink>
      <w:r w:rsidRPr="00693C1C">
        <w:t xml:space="preserve">  (САЗ 07-27), </w:t>
      </w:r>
      <w:hyperlink r:id="rId47" w:tooltip="(ВСТУПИЛ В СИЛУ 02.08.2007) О внесении изменений и дополнения в жилищный Кодекс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от 2 августа 2007 года № 282-ЗИД-IV</w:t>
        </w:r>
      </w:hyperlink>
      <w:r w:rsidRPr="00693C1C">
        <w:t xml:space="preserve"> (САЗ 07-32), </w:t>
      </w:r>
      <w:hyperlink r:id="rId48" w:tooltip="(ВСТУПИЛ В СИЛУ 24.12.2007) О внесении изменения в жилищный Кодекс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от 19 декабря 2007 года № 360-ЗИ-IV</w:t>
        </w:r>
      </w:hyperlink>
      <w:r w:rsidRPr="00693C1C">
        <w:t xml:space="preserve"> (САЗ 07-52), </w:t>
      </w:r>
      <w:hyperlink r:id="rId49" w:tooltip="(ВСТУПИЛ В СИЛУ 04.02.2008) О внесении изменения в жилищный Кодекс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от 1 февраля 2008 года № 394-ЗИ-IV</w:t>
        </w:r>
      </w:hyperlink>
      <w:r w:rsidRPr="00693C1C">
        <w:t xml:space="preserve"> (САЗ 08-4), </w:t>
      </w:r>
      <w:hyperlink r:id="rId50" w:tooltip="(ВСТУПИЛ В СИЛУ 11.11.2008) О внесении изменений и дополнений в Жилищный кодекс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от 4 августа 2008 года № 525-ЗИД-IV</w:t>
        </w:r>
      </w:hyperlink>
      <w:r w:rsidRPr="00693C1C">
        <w:t xml:space="preserve"> (САЗ 08-31), на основании </w:t>
      </w:r>
      <w:hyperlink r:id="rId51" w:tooltip="(УТРАТИЛ СИЛУ 18.05.2010) Об утверждении Положения, структуры и штатной численности аппарата Министерства промышленности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Указа Президента Приднестровской Молдавской Республики от 26 февраля 2007 года № 177 "Об утверждении Положения, структуры и штатной численности аппарата Министерства промышленности Приднестровской Молдавской Республики"</w:t>
        </w:r>
      </w:hyperlink>
      <w:r w:rsidRPr="00693C1C">
        <w:t xml:space="preserve">  (САЗ 07-10) с изменениями и дополнениями, внесенными </w:t>
      </w:r>
      <w:hyperlink r:id="rId52" w:tooltip="(УТРАТИЛ СИЛУ 18.05.2010) О внесении изменений и дополнений в Указ Президента Приднестровской Молдавской Республики от 26 февраля 2007 года № 177 &quot;Об утверждении Положения, структуры и штатной численности Аппарата Министерства промышленности Приднестровской Мо" w:history="1">
        <w:r w:rsidRPr="00693C1C">
          <w:rPr>
            <w:rStyle w:val="a3"/>
            <w:color w:val="auto"/>
            <w:u w:val="none"/>
          </w:rPr>
          <w:t>Указами Президента Приднестровской Молдавской Республики от 18 апреля 2007 года № 293</w:t>
        </w:r>
      </w:hyperlink>
      <w:r w:rsidRPr="00693C1C">
        <w:t xml:space="preserve"> (САЗ 07-17), </w:t>
      </w:r>
      <w:hyperlink r:id="rId53" w:tooltip="(УТРАТИЛ СИЛУ 18.05.2010) О внесении изменений и дополнений в Указ Президента Приднестровской Молдавской Республики от 26 февраля 2007 года № 177 &quot;Об утверждении Положения, структуры и штатной численности Аппарата Министерства промышленности Приднестровской Мо" w:history="1">
        <w:r w:rsidRPr="00693C1C">
          <w:rPr>
            <w:rStyle w:val="a3"/>
            <w:color w:val="auto"/>
            <w:u w:val="none"/>
          </w:rPr>
          <w:t>от 24 сентября 2007 года № 621</w:t>
        </w:r>
      </w:hyperlink>
      <w:r w:rsidRPr="00693C1C">
        <w:t xml:space="preserve">  (САЗ 07-40), </w:t>
      </w:r>
      <w:hyperlink r:id="rId54" w:tooltip="(УТРАТИЛ СИЛУ 18.05.2010) О внесении дополнения в Указ Президента Приднестровской Молдавской Республики от 26 февраля 2007 года № 177 &quot;Об утверждении Положения, структуры и штатной численности Аппарата Министерства промышленности Приднестровской Молдавской Рес" w:history="1">
        <w:r w:rsidRPr="00693C1C">
          <w:rPr>
            <w:rStyle w:val="a3"/>
            <w:color w:val="auto"/>
            <w:u w:val="none"/>
          </w:rPr>
          <w:t>от 29 октября 2007 года № 719</w:t>
        </w:r>
      </w:hyperlink>
      <w:r w:rsidRPr="00693C1C">
        <w:t xml:space="preserve"> (САЗ 07-45), </w:t>
      </w:r>
      <w:hyperlink r:id="rId55" w:tooltip="(ВСТУПИЛ В СИЛУ 14.02.2008) О реорганизации структуры Министерства промышленности Приднестровской Молдавской Республики" w:history="1">
        <w:r w:rsidRPr="00693C1C">
          <w:rPr>
            <w:rStyle w:val="a3"/>
            <w:color w:val="auto"/>
            <w:u w:val="none"/>
          </w:rPr>
          <w:t>от 14 февраля 2008 года № 95</w:t>
        </w:r>
      </w:hyperlink>
      <w:r w:rsidRPr="00693C1C">
        <w:t xml:space="preserve"> (САЗ 08-6), </w:t>
      </w:r>
      <w:hyperlink r:id="rId56" w:tooltip="(ВСТУПИЛ В СИЛУ 18.06.2008) О некоторых вопросах проведения Государственной политики в области инноваций" w:history="1">
        <w:r w:rsidRPr="00693C1C">
          <w:rPr>
            <w:rStyle w:val="a3"/>
            <w:color w:val="auto"/>
            <w:u w:val="none"/>
          </w:rPr>
          <w:t>от 18 июня 2008 года № 383</w:t>
        </w:r>
      </w:hyperlink>
      <w:r w:rsidRPr="00693C1C">
        <w:t xml:space="preserve">  (САЗ 08-24), </w:t>
      </w:r>
      <w:hyperlink r:id="rId57" w:tooltip="(УТРАТИЛ СИЛУ 18.05.2010) О внесении изменений и дополнений в Указ Президента Приднестровской Молдавской Республики от 26 февраля 2007 года № 177 &quot;Об утверждении Положения, структуры и штатной численности Аппарата Министерства промышленности Приднестровской Мо" w:history="1">
        <w:r w:rsidRPr="00693C1C">
          <w:rPr>
            <w:rStyle w:val="a3"/>
            <w:color w:val="auto"/>
            <w:u w:val="none"/>
          </w:rPr>
          <w:t>от 23 июня 2008 года № 395</w:t>
        </w:r>
      </w:hyperlink>
      <w:r w:rsidRPr="00693C1C">
        <w:t xml:space="preserve"> (САЗ 08-25), </w:t>
      </w:r>
      <w:hyperlink r:id="rId58" w:tooltip="(УТРАТИЛ СИЛУ 18.05.2010) О внесении изменений в Указ Президента Приднестровской Молдавской Республики от 26 февраля 2007 года № 177 &quot;Об утверждении Положения, структуры и штатной численности Аппарата Министерства промышленности Приднестровской Молдавской Респ" w:history="1">
        <w:r w:rsidRPr="00693C1C">
          <w:rPr>
            <w:rStyle w:val="a3"/>
            <w:color w:val="auto"/>
            <w:u w:val="none"/>
          </w:rPr>
          <w:t>от 8 сентября 2008 года № 568</w:t>
        </w:r>
      </w:hyperlink>
      <w:r w:rsidRPr="00693C1C">
        <w:t xml:space="preserve"> (САЗ 08-36), </w:t>
      </w:r>
      <w:hyperlink r:id="rId59" w:tooltip="(УТРАТИЛ СИЛУ 18.05.2010) О внесении изменений в Указ Президента Приднестровской Молдавской Республики от 26 февраля 2007 года № 177 &quot;Об утверждении Положения, структуры и штатной численности Аппарата Министерства промышленности Приднестровской Молдавской Респ" w:history="1">
        <w:r w:rsidRPr="00693C1C">
          <w:rPr>
            <w:rStyle w:val="a3"/>
            <w:color w:val="auto"/>
            <w:u w:val="none"/>
          </w:rPr>
          <w:t>от 28 января 2009 года № 54</w:t>
        </w:r>
      </w:hyperlink>
      <w:r w:rsidRPr="00693C1C">
        <w:t xml:space="preserve"> (САЗ 09-5), </w:t>
      </w:r>
      <w:hyperlink r:id="rId60" w:history="1">
        <w:r w:rsidRPr="00693C1C">
          <w:rPr>
            <w:rStyle w:val="a3"/>
            <w:color w:val="auto"/>
            <w:u w:val="none"/>
          </w:rPr>
          <w:t>от 22 апреля 2009 года № 267</w:t>
        </w:r>
      </w:hyperlink>
      <w:r w:rsidRPr="00693C1C">
        <w:t> (САЗ 09-17), приказываю:</w:t>
      </w:r>
    </w:p>
    <w:p w:rsidR="00C35F77" w:rsidRPr="00693C1C" w:rsidRDefault="00475381">
      <w:pPr>
        <w:ind w:firstLine="480"/>
        <w:jc w:val="both"/>
      </w:pPr>
      <w:r w:rsidRPr="00693C1C">
        <w:t>1. Утвердить Правила содержания общего имущества в многоквартирном жилом доме в Приднестровской Молдавской Республики (прилагаются).</w:t>
      </w:r>
    </w:p>
    <w:p w:rsidR="00C35F77" w:rsidRPr="00693C1C" w:rsidRDefault="00475381">
      <w:pPr>
        <w:ind w:firstLine="480"/>
        <w:jc w:val="both"/>
      </w:pPr>
      <w:r w:rsidRPr="00693C1C">
        <w:t>2. Направить настоящий Приказ на государственную регистрацию в Министерство юстиции Приднестровской Молдавской Республики.</w:t>
      </w:r>
    </w:p>
    <w:p w:rsidR="00C35F77" w:rsidRPr="00693C1C" w:rsidRDefault="00475381">
      <w:pPr>
        <w:ind w:firstLine="480"/>
        <w:jc w:val="both"/>
      </w:pPr>
      <w:r w:rsidRPr="00693C1C">
        <w:t>3. Настоящий Приказ вступает в силу по истечении 7 дней со дня официального опубликования.</w:t>
      </w:r>
    </w:p>
    <w:p w:rsidR="00C35F77" w:rsidRPr="00693C1C" w:rsidRDefault="00475381">
      <w:pPr>
        <w:pStyle w:val="a4"/>
      </w:pPr>
      <w:r w:rsidRPr="00693C1C">
        <w:rPr>
          <w:b/>
        </w:rPr>
        <w:t>МИНИСТР П. СТЕПАНОВ</w:t>
      </w:r>
    </w:p>
    <w:p w:rsidR="00C35F77" w:rsidRPr="00693C1C" w:rsidRDefault="00475381">
      <w:pPr>
        <w:pStyle w:val="a4"/>
      </w:pPr>
      <w:r w:rsidRPr="00693C1C">
        <w:t>г. Тирасполь</w:t>
      </w:r>
      <w:r w:rsidRPr="00693C1C">
        <w:br/>
        <w:t>6 апреля 2009 г.</w:t>
      </w:r>
      <w:r w:rsidRPr="00693C1C">
        <w:br/>
        <w:t>№ 172</w:t>
      </w:r>
    </w:p>
    <w:p w:rsidR="00C35F77" w:rsidRPr="00693C1C" w:rsidRDefault="00475381">
      <w:pPr>
        <w:pStyle w:val="a4"/>
        <w:jc w:val="right"/>
      </w:pPr>
      <w:r w:rsidRPr="00693C1C">
        <w:t>Приложение</w:t>
      </w:r>
      <w:r w:rsidRPr="00693C1C">
        <w:br/>
        <w:t>к Приказу Министерства промышленности</w:t>
      </w:r>
      <w:r w:rsidRPr="00693C1C">
        <w:br/>
        <w:t>Приднестровской Молдавской Республики</w:t>
      </w:r>
      <w:r w:rsidRPr="00693C1C">
        <w:br/>
        <w:t>от 6 апреля 2009 года № 172</w:t>
      </w:r>
    </w:p>
    <w:p w:rsidR="00C35F77" w:rsidRPr="00693C1C" w:rsidRDefault="00475381">
      <w:pPr>
        <w:pStyle w:val="1"/>
        <w:ind w:firstLine="480"/>
        <w:jc w:val="center"/>
        <w:rPr>
          <w:color w:val="auto"/>
        </w:rPr>
      </w:pPr>
      <w:r w:rsidRPr="00693C1C">
        <w:rPr>
          <w:color w:val="auto"/>
        </w:rPr>
        <w:t>Правила</w:t>
      </w:r>
      <w:r w:rsidRPr="00693C1C">
        <w:rPr>
          <w:color w:val="auto"/>
        </w:rPr>
        <w:br/>
        <w:t>содержания общего имущества в многоквартирном жилом доме</w:t>
      </w:r>
    </w:p>
    <w:p w:rsidR="00C35F77" w:rsidRPr="00693C1C" w:rsidRDefault="00475381">
      <w:pPr>
        <w:ind w:firstLine="480"/>
        <w:jc w:val="both"/>
      </w:pPr>
      <w:r w:rsidRPr="00693C1C">
        <w:t>Правила содержания общего имущества в многоквартирном жилом доме (далее - Правила), регулируют отношения по содержанию общего имущества, принадлежащего на праве общей долевой собственности собственникам помещений в многоквартирном жилом доме (далее - общее имущество).</w:t>
      </w:r>
    </w:p>
    <w:p w:rsidR="00C35F77" w:rsidRPr="00693C1C" w:rsidRDefault="00475381">
      <w:pPr>
        <w:pStyle w:val="2"/>
        <w:ind w:firstLine="480"/>
        <w:jc w:val="center"/>
        <w:rPr>
          <w:color w:val="auto"/>
        </w:rPr>
      </w:pPr>
      <w:r w:rsidRPr="00693C1C">
        <w:rPr>
          <w:color w:val="auto"/>
        </w:rPr>
        <w:t>1. Определение состава общего имущества</w:t>
      </w:r>
    </w:p>
    <w:p w:rsidR="00C35F77" w:rsidRPr="00693C1C" w:rsidRDefault="00475381">
      <w:pPr>
        <w:ind w:firstLine="480"/>
        <w:jc w:val="both"/>
      </w:pPr>
      <w:r w:rsidRPr="00693C1C">
        <w:lastRenderedPageBreak/>
        <w:t>1. Состав общего имущества определяется:</w:t>
      </w:r>
    </w:p>
    <w:p w:rsidR="00C35F77" w:rsidRPr="00693C1C" w:rsidRDefault="00475381">
      <w:pPr>
        <w:ind w:firstLine="480"/>
        <w:jc w:val="both"/>
      </w:pPr>
      <w:r w:rsidRPr="00693C1C">
        <w:t>а) собственниками помещений в многоквартирном жилом доме (далее - собственники помещений) - в целях выполнения обязанности по содержанию общего имущества;</w:t>
      </w:r>
    </w:p>
    <w:p w:rsidR="00C35F77" w:rsidRPr="00693C1C" w:rsidRDefault="00475381">
      <w:pPr>
        <w:ind w:firstLine="480"/>
        <w:jc w:val="both"/>
      </w:pPr>
      <w:r w:rsidRPr="00693C1C">
        <w:t>б) органами государственной власти - в целях контроля за содержанием общего имущества;</w:t>
      </w:r>
    </w:p>
    <w:p w:rsidR="00C35F77" w:rsidRPr="00693C1C" w:rsidRDefault="00475381">
      <w:pPr>
        <w:ind w:firstLine="480"/>
        <w:jc w:val="both"/>
      </w:pPr>
      <w:r w:rsidRPr="00693C1C">
        <w:t>в) органами местной государственной власти и местного самоуправления (далее - органами местного самоуправления) - в целях подготовки и проведения открытого конкурса по отбору управляющей организации.</w:t>
      </w:r>
    </w:p>
    <w:p w:rsidR="00C35F77" w:rsidRPr="00693C1C" w:rsidRDefault="00475381">
      <w:pPr>
        <w:ind w:firstLine="480"/>
        <w:jc w:val="both"/>
      </w:pPr>
      <w:r w:rsidRPr="00693C1C">
        <w:t>2. В состав общего имущества включаются:</w:t>
      </w:r>
    </w:p>
    <w:p w:rsidR="00C35F77" w:rsidRPr="00693C1C" w:rsidRDefault="00475381">
      <w:pPr>
        <w:ind w:firstLine="480"/>
        <w:jc w:val="both"/>
      </w:pPr>
      <w:r w:rsidRPr="00693C1C">
        <w:t>а) помещения в многоквартирном жилом доме, не являющиеся частями квартир и предназначенные для обслуживания более одного жилого и (или) нежилого помещения в этом многоквартирном жилом доме (далее - помещения общего пользования), в том числе межквартирные лестничные площадки, лестницы, лифты, лифтовые и иные шахты, коридоры, чердаки, технические этажи, технические чердаки и технические подвалы, в которых имеются инженерные коммуникации, иное обслуживающее более одного жилого и (или) нежилого помещения в многоквартирном жилом доме оборудование (включая котельные, бойлерные, элеваторные узлы и другое инженерное оборудование);</w:t>
      </w:r>
    </w:p>
    <w:p w:rsidR="00C35F77" w:rsidRPr="00693C1C" w:rsidRDefault="00475381">
      <w:pPr>
        <w:ind w:firstLine="480"/>
        <w:jc w:val="both"/>
      </w:pPr>
      <w:r w:rsidRPr="00693C1C">
        <w:t>б) крыши;</w:t>
      </w:r>
    </w:p>
    <w:p w:rsidR="00C35F77" w:rsidRPr="00693C1C" w:rsidRDefault="00475381">
      <w:pPr>
        <w:ind w:firstLine="480"/>
        <w:jc w:val="both"/>
      </w:pPr>
      <w:r w:rsidRPr="00693C1C">
        <w:t xml:space="preserve">в) ограждающие несущие </w:t>
      </w:r>
      <w:r w:rsidRPr="00A6119C">
        <w:t xml:space="preserve">конструкции многоквартирного жилого дома (включая фундаменты, несущие стены, плиты перекрытий, балконные и иные плиты, несущие колонны </w:t>
      </w:r>
      <w:r w:rsidRPr="00693C1C">
        <w:t>и иные ограждающие несущие конструкции);</w:t>
      </w:r>
    </w:p>
    <w:p w:rsidR="00C35F77" w:rsidRPr="00693C1C" w:rsidRDefault="00475381">
      <w:pPr>
        <w:ind w:firstLine="480"/>
        <w:jc w:val="both"/>
      </w:pPr>
      <w:r w:rsidRPr="00693C1C">
        <w:t>г) ограждающие ненесущие конструкции многоквартирного жилого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C35F77" w:rsidRPr="00693C1C" w:rsidRDefault="00475381">
      <w:pPr>
        <w:ind w:firstLine="480"/>
        <w:jc w:val="both"/>
      </w:pPr>
      <w:r w:rsidRPr="00693C1C">
        <w:t>д) механическое, электрическое, санитарно-техническое и иное оборудование, находящееся в многоквартирном жилом доме за пределами или внутри помещений и обслуживающее более одного жилого и (или) нежилого помещения (квартиры);</w:t>
      </w:r>
    </w:p>
    <w:p w:rsidR="00C35F77" w:rsidRPr="00693C1C" w:rsidRDefault="00475381">
      <w:pPr>
        <w:ind w:firstLine="480"/>
        <w:jc w:val="both"/>
      </w:pPr>
      <w:r w:rsidRPr="00693C1C">
        <w:t>е) земельный участок, на котором расположен многоквартирный жилой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C35F77" w:rsidRPr="00693C1C" w:rsidRDefault="00475381">
      <w:pPr>
        <w:ind w:firstLine="480"/>
        <w:jc w:val="both"/>
      </w:pPr>
      <w:r w:rsidRPr="00693C1C">
        <w:t>Исключен(-а)</w:t>
      </w:r>
    </w:p>
    <w:p w:rsidR="00C35F77" w:rsidRPr="00693C1C" w:rsidRDefault="00475381">
      <w:pPr>
        <w:ind w:firstLine="480"/>
        <w:jc w:val="both"/>
      </w:pPr>
      <w:r w:rsidRPr="00693C1C">
        <w:t>з) объекты, предназначенные для обслуживания, эксплуатации и благоустройства многоквартирного жилого дома, включая трансформаторные подстанции, тепловые пункты, предназначенные для обслуживания одного многоквартирного жилого дома, коллективные автостоянки, гаражи, детские и спортивные площадки с размещенным на них оборудованием, расположенные на придомовой территории.</w:t>
      </w:r>
    </w:p>
    <w:p w:rsidR="00C35F77" w:rsidRPr="00693C1C" w:rsidRDefault="00475381">
      <w:pPr>
        <w:ind w:firstLine="480"/>
        <w:jc w:val="both"/>
      </w:pPr>
      <w:r w:rsidRPr="00693C1C">
        <w:t>3. При определении состава общего имущества используются содержащиеся в Едином государственном реестре прав на недвижимое имущество и сделок с ним (далее - Реестр) сведения о правах на объекты недвижимости, являющиеся общим имуществом, а также сведения, содержащиеся в государственном земельном кадастре.</w:t>
      </w:r>
    </w:p>
    <w:p w:rsidR="00C35F77" w:rsidRPr="00693C1C" w:rsidRDefault="00475381">
      <w:pPr>
        <w:ind w:firstLine="480"/>
        <w:jc w:val="both"/>
      </w:pPr>
      <w:r w:rsidRPr="00693C1C">
        <w:t>4. В случае расхождения сведений (противоречия) о составе общего имущества, содержащихся в Реестре, документации государственного технического учета, бухгалтерского учета управляющих или иных организаций, технической документации на многоквартирный жилой дом, приоритет имеют сведения, содержащиеся в Реестре.</w:t>
      </w:r>
    </w:p>
    <w:p w:rsidR="00C35F77" w:rsidRPr="00693C1C" w:rsidRDefault="00475381">
      <w:pPr>
        <w:ind w:firstLine="480"/>
        <w:jc w:val="both"/>
      </w:pPr>
      <w:r w:rsidRPr="00693C1C">
        <w:t xml:space="preserve">5.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</w:t>
      </w:r>
      <w:r w:rsidRPr="00693C1C">
        <w:lastRenderedPageBreak/>
        <w:t>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C35F77" w:rsidRPr="00693C1C" w:rsidRDefault="00475381">
      <w:pPr>
        <w:ind w:firstLine="480"/>
        <w:jc w:val="both"/>
      </w:pPr>
      <w:r w:rsidRPr="00693C1C">
        <w:t>6. 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C35F77" w:rsidRPr="00693C1C" w:rsidRDefault="00475381">
      <w:pPr>
        <w:ind w:firstLine="480"/>
        <w:jc w:val="both"/>
      </w:pPr>
      <w:r w:rsidRPr="00693C1C">
        <w:t>7. 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жилого дома,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C35F77" w:rsidRPr="00693C1C" w:rsidRDefault="00475381">
      <w:pPr>
        <w:ind w:firstLine="480"/>
        <w:jc w:val="both"/>
      </w:pPr>
      <w:r w:rsidRPr="00693C1C">
        <w:t>8. Границей эксплуатационной ответственности коммунальных сетей, входящих в состав общего имущества, если иное не установлено законодательством Приднестровской Молдавской Республикой, является:</w:t>
      </w:r>
    </w:p>
    <w:p w:rsidR="00C35F77" w:rsidRPr="00693C1C" w:rsidRDefault="00475381">
      <w:pPr>
        <w:ind w:firstLine="480"/>
        <w:jc w:val="both"/>
      </w:pPr>
      <w:r w:rsidRPr="00693C1C">
        <w:t xml:space="preserve">а) между потребителем и </w:t>
      </w:r>
      <w:proofErr w:type="spellStart"/>
      <w:r w:rsidRPr="00693C1C">
        <w:t>энергоснабжающей</w:t>
      </w:r>
      <w:proofErr w:type="spellEnd"/>
      <w:r w:rsidRPr="00693C1C">
        <w:t xml:space="preserve"> организацией при воздушном ответвлении - на первых изоляторах, установленных на здании или </w:t>
      </w:r>
      <w:proofErr w:type="spellStart"/>
      <w:r w:rsidRPr="00693C1C">
        <w:t>трубостойке</w:t>
      </w:r>
      <w:proofErr w:type="spellEnd"/>
      <w:r w:rsidRPr="00693C1C">
        <w:t>; при кабельном вводе - на наконечниках питающего кабеля на вводе в здание;</w:t>
      </w:r>
    </w:p>
    <w:p w:rsidR="00C35F77" w:rsidRPr="00693C1C" w:rsidRDefault="00475381">
      <w:pPr>
        <w:ind w:firstLine="480"/>
        <w:jc w:val="both"/>
      </w:pPr>
      <w:r w:rsidRPr="00693C1C">
        <w:t xml:space="preserve">б) с теплоснабжающей организацией эксплуатационная граница устанавливается </w:t>
      </w:r>
      <w:proofErr w:type="gramStart"/>
      <w:r w:rsidRPr="00693C1C">
        <w:t>в соответствии с договором</w:t>
      </w:r>
      <w:proofErr w:type="gramEnd"/>
      <w:r w:rsidRPr="00693C1C">
        <w:t xml:space="preserve"> заключенным между потребителем и поставщиком;</w:t>
      </w:r>
    </w:p>
    <w:p w:rsidR="00C35F77" w:rsidRPr="00693C1C" w:rsidRDefault="00475381">
      <w:pPr>
        <w:ind w:firstLine="480"/>
        <w:jc w:val="both"/>
      </w:pPr>
      <w:r w:rsidRPr="00693C1C">
        <w:t>в) границей раздела балансовой принадлежности по водопроводу являются первые фланцы задвижек на ответвлении к потребителю от водопровода организации Водопроводно-канализационного хозяйства (ВКХ);</w:t>
      </w:r>
    </w:p>
    <w:p w:rsidR="00C35F77" w:rsidRPr="00693C1C" w:rsidRDefault="00475381">
      <w:pPr>
        <w:ind w:firstLine="480"/>
        <w:jc w:val="both"/>
      </w:pPr>
      <w:r w:rsidRPr="00693C1C">
        <w:t>г) границей раздела балансовой принадлежности по водоотведению является место выхода канализационного выпуска потребителя в канализационный коллектор организации ВКХ;</w:t>
      </w:r>
    </w:p>
    <w:p w:rsidR="00C35F77" w:rsidRPr="00693C1C" w:rsidRDefault="00475381">
      <w:pPr>
        <w:ind w:firstLine="480"/>
        <w:jc w:val="both"/>
      </w:pPr>
      <w:r w:rsidRPr="00693C1C">
        <w:t>д) 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C35F77" w:rsidRPr="00693C1C" w:rsidRDefault="00475381">
      <w:pPr>
        <w:ind w:firstLine="480"/>
        <w:jc w:val="both"/>
      </w:pPr>
      <w:r w:rsidRPr="00693C1C">
        <w:t xml:space="preserve">Если имеется наличие коллективного (общедомового) прибора учета соответствующего коммунального ресурса, то границей эксплуатационной ответственности является место соединения коллективного (общедомового) прибора учета с соответствующей инженерной сетью, входящей в многоквартирный жилой дом, если иное не установлено соглашением собственников помещений с исполнителем коммунальных услуг или </w:t>
      </w:r>
      <w:proofErr w:type="spellStart"/>
      <w:r w:rsidRPr="00693C1C">
        <w:t>ресурсоснабжающей</w:t>
      </w:r>
      <w:proofErr w:type="spellEnd"/>
      <w:r w:rsidRPr="00693C1C">
        <w:t xml:space="preserve"> организацией.</w:t>
      </w:r>
    </w:p>
    <w:p w:rsidR="00C35F77" w:rsidRPr="00693C1C" w:rsidRDefault="00475381">
      <w:pPr>
        <w:pStyle w:val="2"/>
        <w:ind w:firstLine="480"/>
        <w:jc w:val="center"/>
        <w:rPr>
          <w:color w:val="auto"/>
        </w:rPr>
      </w:pPr>
      <w:r w:rsidRPr="00693C1C">
        <w:rPr>
          <w:color w:val="auto"/>
        </w:rPr>
        <w:t>2. Требования к содержанию общего имущества</w:t>
      </w:r>
    </w:p>
    <w:p w:rsidR="00C35F77" w:rsidRPr="00693C1C" w:rsidRDefault="00475381">
      <w:pPr>
        <w:ind w:firstLine="480"/>
        <w:jc w:val="both"/>
      </w:pPr>
      <w:r w:rsidRPr="00693C1C">
        <w:t xml:space="preserve">9. Общее имущество должно содержаться в соответствии с требованиями законодательства Приднестровской Молдавской Республики (в том числе в соответствии с "Правилами и нормами технической эксплуатации жилищного фонда", утвержденными Приказом Министерства </w:t>
      </w:r>
      <w:proofErr w:type="spellStart"/>
      <w:r w:rsidRPr="00693C1C">
        <w:t>промышленности</w:t>
      </w:r>
      <w:hyperlink r:id="rId61" w:tooltip="(ВСТУПИЛ В СИЛУ 13.12.2004) Об утверждении &quot;Правил и норм технической эксплуатации жилищного фонда&quot;" w:history="1">
        <w:r w:rsidRPr="00693C1C">
          <w:rPr>
            <w:rStyle w:val="a3"/>
            <w:color w:val="auto"/>
            <w:u w:val="none"/>
          </w:rPr>
          <w:t>Приднестровской</w:t>
        </w:r>
        <w:proofErr w:type="spellEnd"/>
        <w:r w:rsidRPr="00693C1C">
          <w:rPr>
            <w:rStyle w:val="a3"/>
            <w:color w:val="auto"/>
            <w:u w:val="none"/>
          </w:rPr>
          <w:t xml:space="preserve"> Молдавской Республики от 24 июня 2004 года № 413 "Об утверждении "Правил и норм технической эксплуатации </w:t>
        </w:r>
        <w:r w:rsidRPr="00693C1C">
          <w:rPr>
            <w:rStyle w:val="a3"/>
            <w:color w:val="auto"/>
            <w:u w:val="none"/>
          </w:rPr>
          <w:lastRenderedPageBreak/>
          <w:t>жилищного фонда"</w:t>
        </w:r>
      </w:hyperlink>
      <w:r w:rsidRPr="00693C1C">
        <w:t>  (рег.№ 3028 от 7 декабря 2004 г.) (САЗ 04-50) в состоянии, обеспечивающем:</w:t>
      </w:r>
    </w:p>
    <w:p w:rsidR="00C35F77" w:rsidRPr="00693C1C" w:rsidRDefault="00475381">
      <w:pPr>
        <w:ind w:firstLine="480"/>
        <w:jc w:val="both"/>
      </w:pPr>
      <w:r w:rsidRPr="00693C1C">
        <w:t>а) соблюдение характеристик надежности и безопасности многоквартирного жилого дома;</w:t>
      </w:r>
    </w:p>
    <w:p w:rsidR="00C35F77" w:rsidRPr="00693C1C" w:rsidRDefault="00475381">
      <w:pPr>
        <w:ind w:firstLine="480"/>
        <w:jc w:val="both"/>
      </w:pPr>
      <w:r w:rsidRPr="00693C1C">
        <w:t>б) 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</w:p>
    <w:p w:rsidR="00C35F77" w:rsidRPr="00693C1C" w:rsidRDefault="00475381">
      <w:pPr>
        <w:ind w:firstLine="480"/>
        <w:jc w:val="both"/>
      </w:pPr>
      <w:r w:rsidRPr="00693C1C">
        <w:t>в)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жилой дом;</w:t>
      </w:r>
    </w:p>
    <w:p w:rsidR="00C35F77" w:rsidRPr="00693C1C" w:rsidRDefault="00475381">
      <w:pPr>
        <w:ind w:firstLine="480"/>
        <w:jc w:val="both"/>
      </w:pPr>
      <w:r w:rsidRPr="00693C1C">
        <w:t>г) соблюдение прав и законных интересов собственников помещений, а также иных лиц;</w:t>
      </w:r>
    </w:p>
    <w:p w:rsidR="00C35F77" w:rsidRPr="00693C1C" w:rsidRDefault="00475381">
      <w:pPr>
        <w:ind w:firstLine="480"/>
        <w:jc w:val="both"/>
      </w:pPr>
      <w:r w:rsidRPr="00693C1C">
        <w:t xml:space="preserve">д)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жилом доме, в соответствии с </w:t>
      </w:r>
      <w:hyperlink r:id="rId62" w:tooltip="(УТРАТИЛ СИЛУ 21.06.2022) Об утверждении правил предоставления коммунальных и бытовых услуг" w:history="1">
        <w:r w:rsidRPr="00693C1C">
          <w:rPr>
            <w:rStyle w:val="a3"/>
            <w:color w:val="auto"/>
            <w:u w:val="none"/>
          </w:rPr>
          <w:t>Указом Президента Приднестровской Молдавской Республики от 9 февраля 2004 г. № 51 "Об утверждении Правил предоставления коммунальных и бытовых услуг"</w:t>
        </w:r>
      </w:hyperlink>
      <w:r w:rsidRPr="00693C1C">
        <w:t> (САЗ 04-7);</w:t>
      </w:r>
    </w:p>
    <w:p w:rsidR="00C35F77" w:rsidRPr="00693C1C" w:rsidRDefault="00475381">
      <w:pPr>
        <w:ind w:firstLine="480"/>
        <w:jc w:val="both"/>
      </w:pPr>
      <w:r w:rsidRPr="00693C1C">
        <w:t>е) поддержание архитектурного облика многоквартирного жилого дома в соответствии с проектной документацией для строительства или реконструкции многоквартирного жилого дома.</w:t>
      </w:r>
    </w:p>
    <w:p w:rsidR="00C35F77" w:rsidRPr="00693C1C" w:rsidRDefault="00475381">
      <w:pPr>
        <w:ind w:firstLine="480"/>
        <w:jc w:val="both"/>
      </w:pPr>
      <w:r w:rsidRPr="00693C1C">
        <w:t>10. 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жилого дома включает в себя:</w:t>
      </w:r>
    </w:p>
    <w:p w:rsidR="00C35F77" w:rsidRPr="00693C1C" w:rsidRDefault="00475381">
      <w:pPr>
        <w:ind w:firstLine="480"/>
        <w:jc w:val="both"/>
      </w:pPr>
      <w:r w:rsidRPr="00693C1C">
        <w:t>а) осмотр общего имущества, осуществляемый собственниками помещений и указанными в пункте 12 настоящих Правил ответственными лицами, обеспечивающий своевременное выявление несоответствия состояния общего имущества требованиям законодательства Приднестровской Молдавской Республики, а также угрозы безопасности жизни и здоровью граждан;</w:t>
      </w:r>
    </w:p>
    <w:p w:rsidR="00C35F77" w:rsidRPr="00693C1C" w:rsidRDefault="00475381">
      <w:pPr>
        <w:ind w:firstLine="480"/>
        <w:jc w:val="both"/>
      </w:pPr>
      <w:r w:rsidRPr="00693C1C">
        <w:t>б) освещение помещений общего пользования;</w:t>
      </w:r>
    </w:p>
    <w:p w:rsidR="00C35F77" w:rsidRPr="00693C1C" w:rsidRDefault="00475381">
      <w:pPr>
        <w:ind w:firstLine="480"/>
        <w:jc w:val="both"/>
      </w:pPr>
      <w:r w:rsidRPr="00693C1C">
        <w:t>в) обеспечение установленных температуры и влажности в помещениях общего пользования;</w:t>
      </w:r>
    </w:p>
    <w:p w:rsidR="00C35F77" w:rsidRPr="00693C1C" w:rsidRDefault="00475381">
      <w:pPr>
        <w:ind w:firstLine="480"/>
        <w:jc w:val="both"/>
      </w:pPr>
      <w:r w:rsidRPr="00693C1C">
        <w:t>г)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C35F77" w:rsidRPr="00693C1C" w:rsidRDefault="00475381">
      <w:pPr>
        <w:ind w:firstLine="480"/>
        <w:jc w:val="both"/>
      </w:pPr>
      <w:r w:rsidRPr="00693C1C">
        <w:t>д)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жилом доме;</w:t>
      </w:r>
    </w:p>
    <w:p w:rsidR="00C35F77" w:rsidRPr="00693C1C" w:rsidRDefault="00475381">
      <w:pPr>
        <w:ind w:firstLine="480"/>
        <w:jc w:val="both"/>
      </w:pPr>
      <w:r w:rsidRPr="00693C1C">
        <w:t>е) меры пожарной безопасности в соответствии с законодательством Приднестровской Молдавской Республики о пожарной безопасности;</w:t>
      </w:r>
    </w:p>
    <w:p w:rsidR="00C35F77" w:rsidRPr="00693C1C" w:rsidRDefault="00475381">
      <w:pPr>
        <w:ind w:firstLine="480"/>
        <w:jc w:val="both"/>
      </w:pPr>
      <w:r w:rsidRPr="00693C1C">
        <w:t>ж)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жилого дома объектами, расположенными на земельном участке, входящем в состав общего имущества;</w:t>
      </w:r>
    </w:p>
    <w:p w:rsidR="00C35F77" w:rsidRPr="00693C1C" w:rsidRDefault="00475381">
      <w:pPr>
        <w:ind w:firstLine="480"/>
        <w:jc w:val="both"/>
      </w:pPr>
      <w:r w:rsidRPr="00693C1C">
        <w:t>з) текущий и капитальный ремонт, подготовку к сезонной эксплуатации и содержание общего имущества, указанного в подпунктах "а" - "д" пункта 2 настоящих Правил, а также элементов благоустройства и иных предназначенных для обслуживания, эксплуатации и благоустройства этого многоквартирного жилого дома объектов, расположенных на земельном участке, входящем в состав общего имущества.</w:t>
      </w:r>
    </w:p>
    <w:p w:rsidR="00C35F77" w:rsidRPr="00693C1C" w:rsidRDefault="00475381">
      <w:pPr>
        <w:ind w:firstLine="480"/>
        <w:jc w:val="both"/>
      </w:pPr>
      <w:r w:rsidRPr="00693C1C">
        <w:t xml:space="preserve">11. Собственники помещений вправе самостоятельно совершать действия по содержанию и ремонту общего имущества или привлекать иных лиц для оказания услуг и выполнения работ </w:t>
      </w:r>
      <w:r w:rsidRPr="00693C1C">
        <w:lastRenderedPageBreak/>
        <w:t>по содержанию и ремонту общего имущества (далее соответственно - услуги, работы) с учетом выбранного способа управления многоквартирным жилым домом.</w:t>
      </w:r>
    </w:p>
    <w:p w:rsidR="00C35F77" w:rsidRPr="00693C1C" w:rsidRDefault="00475381">
      <w:pPr>
        <w:ind w:firstLine="480"/>
        <w:jc w:val="both"/>
      </w:pPr>
      <w:r w:rsidRPr="00693C1C">
        <w:t>12. Осмотры общего имущества в зависимости от способа управления многоквартирным жилым домом проводятся собственниками помещений, лицами, привлекаемыми собственниками помещений на основании договора для проведения строительно-технической экспертизы, или ответственными лицами, являющимися должностными лицами органов управления товарищества собственников жилья, жилищного, жилищно-строительного кооператива или иного специализированного потребительского кооператива (далее - ответственные лица) или управляющей организацией, а при непосредственном управлении многоквартирным жилым домом - лицами, оказывающими услуги и (или) выполняющими работы.</w:t>
      </w:r>
    </w:p>
    <w:p w:rsidR="00C35F77" w:rsidRPr="00693C1C" w:rsidRDefault="00475381">
      <w:pPr>
        <w:ind w:firstLine="480"/>
        <w:jc w:val="both"/>
      </w:pPr>
      <w:r w:rsidRPr="00693C1C">
        <w:t>13. Результаты осмотра общего имущества оформляются актом осмотра,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(элементов общего имущества) требованиям законодательства Приднестровской Молдавской Республики, требованиям обеспечения безопасности граждан, а также о мерах (мероприятиях), необходимых для устранения выявленных дефектов (неисправностей, повреждений) (далее - акт осмотра).</w:t>
      </w:r>
    </w:p>
    <w:p w:rsidR="00C35F77" w:rsidRPr="00693C1C" w:rsidRDefault="00475381">
      <w:pPr>
        <w:ind w:firstLine="480"/>
        <w:jc w:val="both"/>
      </w:pPr>
      <w:r w:rsidRPr="00693C1C">
        <w:t>14. В состав услуг и работ не входят:</w:t>
      </w:r>
    </w:p>
    <w:p w:rsidR="00C35F77" w:rsidRPr="00A6119C" w:rsidRDefault="00475381">
      <w:pPr>
        <w:ind w:firstLine="480"/>
        <w:jc w:val="both"/>
      </w:pPr>
      <w:r w:rsidRPr="00693C1C">
        <w:t xml:space="preserve">а) содержание и ремонт дверей в квартиры, дверей и окон, расположенных внутри жилого или </w:t>
      </w:r>
      <w:bookmarkStart w:id="0" w:name="_GoBack"/>
      <w:r w:rsidRPr="00A6119C">
        <w:t>нежилого помещения, не являющегося помещением общего пользования;</w:t>
      </w:r>
    </w:p>
    <w:p w:rsidR="00C35F77" w:rsidRPr="00A6119C" w:rsidRDefault="00475381">
      <w:pPr>
        <w:ind w:firstLine="480"/>
        <w:jc w:val="both"/>
      </w:pPr>
      <w:r w:rsidRPr="00A6119C">
        <w:t>б) утепление оконных и балконных проемов, замена разбитых стекол окон и балконных дверей, утепление входных дверей в квартирах и нежилых помещениях, не являющихся помещениями общего пользования;</w:t>
      </w:r>
    </w:p>
    <w:p w:rsidR="00C35F77" w:rsidRPr="00693C1C" w:rsidRDefault="00475381">
      <w:pPr>
        <w:ind w:firstLine="480"/>
        <w:jc w:val="both"/>
      </w:pPr>
      <w:r w:rsidRPr="00A6119C">
        <w:t xml:space="preserve">в) уборка и очистка земельных участков, не входящих в состав общего имущества, а также озеленение территории и уход за элементами </w:t>
      </w:r>
      <w:bookmarkEnd w:id="0"/>
      <w:r w:rsidRPr="00693C1C">
        <w:t>озеленения (в том числе газонами, цветниками, деревьями и кустарниками), находящимися на земельных участках, не входящих в состав общего имущества. Указанные действия осуществляются собственниками соответствующих земельных участков.</w:t>
      </w:r>
    </w:p>
    <w:p w:rsidR="00C35F77" w:rsidRPr="00693C1C" w:rsidRDefault="00475381">
      <w:pPr>
        <w:ind w:firstLine="480"/>
        <w:jc w:val="both"/>
      </w:pPr>
      <w:r w:rsidRPr="00693C1C">
        <w:t>15. Надлежащее содержание общего имущества в зависимости от способа управления многоквартирным жилым домом обеспечивается:</w:t>
      </w:r>
    </w:p>
    <w:p w:rsidR="00C35F77" w:rsidRPr="00693C1C" w:rsidRDefault="00475381">
      <w:pPr>
        <w:ind w:firstLine="480"/>
        <w:jc w:val="both"/>
      </w:pPr>
      <w:r w:rsidRPr="00693C1C">
        <w:t>а) собственниками помещений:</w:t>
      </w:r>
    </w:p>
    <w:p w:rsidR="00C35F77" w:rsidRPr="00693C1C" w:rsidRDefault="00475381">
      <w:pPr>
        <w:ind w:firstLine="480"/>
        <w:jc w:val="both"/>
      </w:pPr>
      <w:r w:rsidRPr="00693C1C">
        <w:t>1) путем заключения договора управления многоквартирным жилым домом с управляющей организацией;</w:t>
      </w:r>
    </w:p>
    <w:p w:rsidR="00C35F77" w:rsidRPr="00693C1C" w:rsidRDefault="00475381">
      <w:pPr>
        <w:ind w:firstLine="480"/>
        <w:jc w:val="both"/>
      </w:pPr>
      <w:r w:rsidRPr="00693C1C">
        <w:t>2) путем заключения договора о содержании и ремонте общего имущества с лицами, оказывающими услуги и (или) выполняющими работы (при непосредственном управлении многоквартирным жилым домом);</w:t>
      </w:r>
    </w:p>
    <w:p w:rsidR="00C35F77" w:rsidRPr="00693C1C" w:rsidRDefault="00475381">
      <w:pPr>
        <w:ind w:firstLine="480"/>
        <w:jc w:val="both"/>
      </w:pPr>
      <w:r w:rsidRPr="00693C1C">
        <w:t>б) товариществом собственников жилья, жилищным, жилищно-строительным кооперативом или иным специализированным потребительским кооперативом (при управлении многоквартирным жилым домом):</w:t>
      </w:r>
    </w:p>
    <w:p w:rsidR="00C35F77" w:rsidRPr="00693C1C" w:rsidRDefault="00475381">
      <w:pPr>
        <w:ind w:firstLine="480"/>
        <w:jc w:val="both"/>
      </w:pPr>
      <w:r w:rsidRPr="00693C1C">
        <w:t>1) путем членства собственников помещений в указанных организациях;</w:t>
      </w:r>
    </w:p>
    <w:p w:rsidR="00C35F77" w:rsidRPr="00693C1C" w:rsidRDefault="00475381">
      <w:pPr>
        <w:ind w:firstLine="480"/>
        <w:jc w:val="both"/>
      </w:pPr>
      <w:r w:rsidRPr="00693C1C">
        <w:t>2) путем заключения собственниками помещений, не являющимися членами указанных организаций, договоров о содержании и ремонте общего имущества с этими организациями.</w:t>
      </w:r>
    </w:p>
    <w:p w:rsidR="00C35F77" w:rsidRPr="00693C1C" w:rsidRDefault="00475381">
      <w:pPr>
        <w:ind w:firstLine="480"/>
        <w:jc w:val="both"/>
      </w:pPr>
      <w:r w:rsidRPr="00693C1C">
        <w:t>16. Собственникам помещений необходимо утвердить на общем собрании перечень услуг и работ, условия их оказания и выполнения, а также размер их финансирования.</w:t>
      </w:r>
    </w:p>
    <w:p w:rsidR="00C35F77" w:rsidRPr="00693C1C" w:rsidRDefault="00475381">
      <w:pPr>
        <w:ind w:firstLine="480"/>
        <w:jc w:val="both"/>
      </w:pPr>
      <w:r w:rsidRPr="00693C1C">
        <w:t xml:space="preserve">17.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</w:t>
      </w:r>
      <w:r w:rsidRPr="00693C1C">
        <w:lastRenderedPageBreak/>
        <w:t>неисправностей общего имущества или его отдельных элементов (без замены ограждающих несущих конструкций, лифтов).</w:t>
      </w:r>
    </w:p>
    <w:p w:rsidR="00C35F77" w:rsidRPr="00693C1C" w:rsidRDefault="00475381">
      <w:pPr>
        <w:ind w:firstLine="480"/>
        <w:jc w:val="both"/>
      </w:pPr>
      <w:r w:rsidRPr="00693C1C">
        <w:t>18. В состав работ не входят работы по текущему ремонту дверей в жилое или нежилое помещение, не являющееся помещением общего пользования, дверей и окон, расположенных внутри жилого или нежилого помещения. Указанные действия осуществляются собственниками соответствующих помещений.</w:t>
      </w:r>
    </w:p>
    <w:p w:rsidR="00C35F77" w:rsidRPr="00693C1C" w:rsidRDefault="00475381">
      <w:pPr>
        <w:ind w:firstLine="480"/>
        <w:jc w:val="both"/>
      </w:pPr>
      <w:r w:rsidRPr="00693C1C">
        <w:t>19. Если физический износ общего имущества достиг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юридических лиц, государственного или муниципального имущества, что подтверждается предписанием, выданным органами государственной власти, уполномоченными осуществлять государственный контроль за использованием и сохранностью жилищного фонда независимо от его формы собственности, собственники помещений обязаны немедленно принять меры по устранению выявленных дефектов.</w:t>
      </w:r>
    </w:p>
    <w:p w:rsidR="00C35F77" w:rsidRPr="00693C1C" w:rsidRDefault="00475381">
      <w:pPr>
        <w:ind w:firstLine="480"/>
        <w:jc w:val="both"/>
      </w:pPr>
      <w:r w:rsidRPr="00693C1C">
        <w:t>20. Капитальный ремонт общего имущества проводится по решению общего собрания собственников помещений для устранения физического износа или разрушения, поддержания и восстановления исправности и 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 (в том числе ограждающих несущих конструкций многоквартирного жилого дома, лифтов и другого оборудования).</w:t>
      </w:r>
    </w:p>
    <w:p w:rsidR="00C35F77" w:rsidRPr="00693C1C" w:rsidRDefault="00475381">
      <w:pPr>
        <w:ind w:firstLine="480"/>
        <w:jc w:val="both"/>
      </w:pPr>
      <w:r w:rsidRPr="00693C1C">
        <w:t>21.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осмотра, а также органами государственной власти Приднестровской Молдавской Республики, уполномоченными осуществлять государственный контроль за использованием и сохранностью жилищного фонда в соответствии с нормативными правовыми актами Приднестровской Молдавской Республики.</w:t>
      </w:r>
    </w:p>
    <w:p w:rsidR="00C35F77" w:rsidRPr="00693C1C" w:rsidRDefault="00475381">
      <w:pPr>
        <w:ind w:firstLine="480"/>
        <w:jc w:val="both"/>
      </w:pPr>
      <w:r w:rsidRPr="00693C1C">
        <w:t>22.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износа.</w:t>
      </w:r>
    </w:p>
    <w:p w:rsidR="00C35F77" w:rsidRPr="00693C1C" w:rsidRDefault="00475381">
      <w:pPr>
        <w:ind w:firstLine="480"/>
        <w:jc w:val="both"/>
      </w:pPr>
      <w:r w:rsidRPr="00693C1C">
        <w:t>23. Сведения о составе и состоянии общего имущества отражаются в технической документации на многоквартирный жилой дом. Техническая документация на многоквартирный жилой дом включает в себя:</w:t>
      </w:r>
    </w:p>
    <w:p w:rsidR="00C35F77" w:rsidRPr="00693C1C" w:rsidRDefault="00475381">
      <w:pPr>
        <w:ind w:firstLine="480"/>
        <w:jc w:val="both"/>
      </w:pPr>
      <w:r w:rsidRPr="00693C1C">
        <w:t>а) документы технического учета жилищного фонда, содержащие сведения о состоянии общего имущества;</w:t>
      </w:r>
    </w:p>
    <w:p w:rsidR="00C35F77" w:rsidRPr="00693C1C" w:rsidRDefault="00475381">
      <w:pPr>
        <w:ind w:firstLine="480"/>
        <w:jc w:val="both"/>
      </w:pPr>
      <w:r w:rsidRPr="00693C1C">
        <w:t>б) документы (акты) о приемке результатов работ;</w:t>
      </w:r>
    </w:p>
    <w:p w:rsidR="00C35F77" w:rsidRPr="00693C1C" w:rsidRDefault="00475381">
      <w:pPr>
        <w:ind w:firstLine="480"/>
        <w:jc w:val="both"/>
      </w:pPr>
      <w:r w:rsidRPr="00693C1C">
        <w:t>в) 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обслуживающего более одного помещения в многоквартирном жилом доме, конструктивных частей многоквартирного жилого дома (крыши, ограждающих несущих и ненесущих конструкций многоквартирного жилого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требованиям.</w:t>
      </w:r>
    </w:p>
    <w:p w:rsidR="00C35F77" w:rsidRPr="00693C1C" w:rsidRDefault="00475381">
      <w:pPr>
        <w:ind w:firstLine="480"/>
        <w:jc w:val="both"/>
      </w:pPr>
      <w:r w:rsidRPr="00693C1C">
        <w:t xml:space="preserve">24. Застройщик, осуществляющий строительство, капитальный ремонт или реконструкцию многоквартирного жилого дома, в случаях, предусмотренных гражданским законодательством Приднестровской Молдавской Республики, обязан передать под расписку в течение одного месяца после получения разрешения на введение объекта в эксплуатацию </w:t>
      </w:r>
      <w:r w:rsidRPr="00693C1C">
        <w:lastRenderedPageBreak/>
        <w:t>экземпляры инструкции по эксплуатации многоквартирного жилого дома (каждый на бумажном и электронном носителях):</w:t>
      </w:r>
    </w:p>
    <w:p w:rsidR="00C35F77" w:rsidRPr="00693C1C" w:rsidRDefault="00475381">
      <w:pPr>
        <w:ind w:firstLine="480"/>
        <w:jc w:val="both"/>
      </w:pPr>
      <w:r w:rsidRPr="00693C1C">
        <w:t>а) первый экземпляр - товариществу собственников жилья, которым будет принадлежать право собственности на помещения в строящемся многоквартирном жилом доме;</w:t>
      </w:r>
    </w:p>
    <w:p w:rsidR="00C35F77" w:rsidRPr="00693C1C" w:rsidRDefault="00475381">
      <w:pPr>
        <w:ind w:firstLine="480"/>
        <w:jc w:val="both"/>
      </w:pPr>
      <w:r w:rsidRPr="00693C1C">
        <w:t>б) второй экземпляр - по требованию первого обратившегося лица, являющегося собственником жилого помещения в таком доме (в случае если товарищество не создано);</w:t>
      </w:r>
    </w:p>
    <w:p w:rsidR="00C35F77" w:rsidRPr="00693C1C" w:rsidRDefault="00475381">
      <w:pPr>
        <w:ind w:firstLine="480"/>
        <w:jc w:val="both"/>
      </w:pPr>
      <w:r w:rsidRPr="00693C1C">
        <w:t>в) третий экземпляр - в местный архив, на территории которого расположен многоквартирный жилой дом.</w:t>
      </w:r>
    </w:p>
    <w:p w:rsidR="00C35F77" w:rsidRPr="00693C1C" w:rsidRDefault="00475381">
      <w:pPr>
        <w:ind w:firstLine="480"/>
        <w:jc w:val="both"/>
      </w:pPr>
      <w:r w:rsidRPr="00693C1C">
        <w:t>25. В состав иных документов, связанных с управлением многоквартирным жилым домом, включаются:</w:t>
      </w:r>
    </w:p>
    <w:p w:rsidR="00C35F77" w:rsidRPr="00693C1C" w:rsidRDefault="00475381">
      <w:pPr>
        <w:ind w:firstLine="480"/>
        <w:jc w:val="both"/>
      </w:pPr>
      <w:r w:rsidRPr="00693C1C">
        <w:t>а) копия кадастрового плана (карты) земельного участка, удостоверенная органом, осуществляющим деятельность по ведению государственного земельного кадастра;</w:t>
      </w:r>
    </w:p>
    <w:p w:rsidR="00C35F77" w:rsidRPr="00693C1C" w:rsidRDefault="00475381">
      <w:pPr>
        <w:ind w:firstLine="480"/>
        <w:jc w:val="both"/>
      </w:pPr>
      <w:r w:rsidRPr="00693C1C">
        <w:t>б) выписка из Реестра, содержащая сведения о зарегистрированных правах на объекты недвижимости, являющиеся общим имуществом;</w:t>
      </w:r>
    </w:p>
    <w:p w:rsidR="00C35F77" w:rsidRPr="00693C1C" w:rsidRDefault="00475381">
      <w:pPr>
        <w:ind w:firstLine="480"/>
        <w:jc w:val="both"/>
      </w:pPr>
      <w:r w:rsidRPr="00693C1C">
        <w:t>в) заверенная уполномоченным органом местного самоуправления копия градостроительного плана земельного участка по установленной форме;</w:t>
      </w:r>
    </w:p>
    <w:p w:rsidR="00C35F77" w:rsidRPr="00693C1C" w:rsidRDefault="00475381">
      <w:pPr>
        <w:ind w:firstLine="480"/>
        <w:jc w:val="both"/>
      </w:pPr>
      <w:r w:rsidRPr="00693C1C">
        <w:t>г) документы, в которых указываются содержание и сфера действия сервитута или иных обременений, с приложением заверенного соответствующей организацией (органом) по государственному учету объектов недвижимого имущества плана, на котором отмечены сфера действия и граница сервитута или иных обременений, относящегося к части земельного участка (при наличии сервитута);</w:t>
      </w:r>
    </w:p>
    <w:p w:rsidR="00C35F77" w:rsidRPr="00693C1C" w:rsidRDefault="00475381">
      <w:pPr>
        <w:ind w:firstLine="480"/>
        <w:jc w:val="both"/>
      </w:pPr>
      <w:r w:rsidRPr="00693C1C">
        <w:t>д) проектная документация (копия проектной документации) на многоквартирный жилой дом, в соответствии с которой осуществлено строительство (реконструкция) многоквартирного жилого дома (при наличии);</w:t>
      </w:r>
    </w:p>
    <w:p w:rsidR="00C35F77" w:rsidRPr="00693C1C" w:rsidRDefault="00475381">
      <w:pPr>
        <w:ind w:firstLine="480"/>
        <w:jc w:val="both"/>
      </w:pPr>
      <w:r w:rsidRPr="00693C1C">
        <w:t>е) иные связанные с управлением многоквартирным жилым домом документы, перечень которых установлен решением общего собрания собственников помещений.</w:t>
      </w:r>
    </w:p>
    <w:p w:rsidR="00C35F77" w:rsidRPr="00693C1C" w:rsidRDefault="00475381">
      <w:pPr>
        <w:ind w:firstLine="480"/>
        <w:jc w:val="both"/>
      </w:pPr>
      <w:r w:rsidRPr="00693C1C">
        <w:t>26. Ответственные лица обязаны в установленном законодательством Приднестровской Молдавской Республики порядке принимать, хранить и передавать техническую документацию на многоквартирный жилой дом и иные документы, вносить в них необходимые изменения, связанные с управлением общим имуществом.</w:t>
      </w:r>
    </w:p>
    <w:p w:rsidR="00C35F77" w:rsidRPr="00693C1C" w:rsidRDefault="00475381">
      <w:pPr>
        <w:pStyle w:val="2"/>
        <w:ind w:firstLine="480"/>
        <w:jc w:val="center"/>
        <w:rPr>
          <w:color w:val="auto"/>
        </w:rPr>
      </w:pPr>
      <w:r w:rsidRPr="00693C1C">
        <w:rPr>
          <w:color w:val="auto"/>
        </w:rPr>
        <w:t>3. Несение собственниками помещений общих расходов на</w:t>
      </w:r>
      <w:r w:rsidRPr="00693C1C">
        <w:rPr>
          <w:color w:val="auto"/>
        </w:rPr>
        <w:br/>
        <w:t>содержание и ремонт общего имущества</w:t>
      </w:r>
    </w:p>
    <w:p w:rsidR="00C35F77" w:rsidRPr="00693C1C" w:rsidRDefault="00475381">
      <w:pPr>
        <w:ind w:firstLine="480"/>
        <w:jc w:val="both"/>
      </w:pPr>
      <w:r w:rsidRPr="00693C1C">
        <w:t>27.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внесения:</w:t>
      </w:r>
    </w:p>
    <w:p w:rsidR="00C35F77" w:rsidRPr="00693C1C" w:rsidRDefault="00475381">
      <w:pPr>
        <w:ind w:firstLine="480"/>
        <w:jc w:val="both"/>
      </w:pPr>
      <w:r w:rsidRPr="00693C1C">
        <w:t>а) платы за содержание и ремонт жилого помещения в многоквартирном жилом доме - в случае управления многоквартирным жилым домом управляющей организацией или непосредственно собственниками помещений;</w:t>
      </w:r>
    </w:p>
    <w:p w:rsidR="00C35F77" w:rsidRPr="00693C1C" w:rsidRDefault="00475381">
      <w:pPr>
        <w:ind w:firstLine="480"/>
        <w:jc w:val="both"/>
      </w:pPr>
      <w:r w:rsidRPr="00693C1C">
        <w:t>б) обязательных платежей и взносов собственников помещений, являющихся членами товарищества собственников жилья, жилищного, жилищно-строительного кооператива или иного специализированного потребительского кооператива. При этом собственники помещений, не являющиеся членами указанных организаций, вносят плату за содержание и ремонт жилого помещения.</w:t>
      </w:r>
    </w:p>
    <w:p w:rsidR="00C35F77" w:rsidRPr="00693C1C" w:rsidRDefault="00475381">
      <w:pPr>
        <w:ind w:firstLine="480"/>
        <w:jc w:val="both"/>
      </w:pPr>
      <w:r w:rsidRPr="00693C1C">
        <w:lastRenderedPageBreak/>
        <w:t>28. Плата за содержание и ремонт жилого помещения устанавливается в размере, обеспечивающем содержание общего имущества в соответствии с требованиями законодательства Приднестровской Молдавской Республики.</w:t>
      </w:r>
    </w:p>
    <w:p w:rsidR="00C35F77" w:rsidRPr="00693C1C" w:rsidRDefault="00475381">
      <w:pPr>
        <w:ind w:firstLine="480"/>
        <w:jc w:val="both"/>
      </w:pPr>
      <w:r w:rsidRPr="00693C1C">
        <w:t>29. Содержание общего имущества обеспечивается собственниками помещений -</w:t>
      </w:r>
    </w:p>
    <w:p w:rsidR="00C35F77" w:rsidRPr="00693C1C" w:rsidRDefault="00475381">
      <w:pPr>
        <w:ind w:firstLine="480"/>
        <w:jc w:val="both"/>
      </w:pPr>
      <w:r w:rsidRPr="00693C1C">
        <w:t>а) собственниками помещений - за счет собственных средств.</w:t>
      </w:r>
    </w:p>
    <w:p w:rsidR="00C35F77" w:rsidRPr="00693C1C" w:rsidRDefault="00475381">
      <w:pPr>
        <w:ind w:firstLine="480"/>
        <w:jc w:val="both"/>
      </w:pPr>
      <w:r w:rsidRPr="00693C1C">
        <w:t>б) собственниками жилых помещений - гражданами, получившими (получающими) льготы по оплате жилых помещений и коммунальных услуг за счет собственных средств с учетом указанных скидок;</w:t>
      </w:r>
    </w:p>
    <w:p w:rsidR="00C35F77" w:rsidRPr="00693C1C" w:rsidRDefault="00475381">
      <w:pPr>
        <w:ind w:firstLine="480"/>
        <w:jc w:val="both"/>
      </w:pPr>
      <w:r w:rsidRPr="00693C1C">
        <w:t>30. При определении размера платы за содержание и ремонт жилого помещения собственников помещений, которые выбрали управляющую организацию для управления многоквартирным жилым домом, решение общего собрания собственников помещений в таком доме принимается на срок не менее чем один год с учетом предложений управляющей организации. Указанный размер платы устанавливается одинаковым для всех собственников помещений.</w:t>
      </w:r>
    </w:p>
    <w:p w:rsidR="00C35F77" w:rsidRPr="00693C1C" w:rsidRDefault="00475381">
      <w:pPr>
        <w:ind w:firstLine="480"/>
        <w:jc w:val="both"/>
      </w:pPr>
      <w:r w:rsidRPr="00693C1C">
        <w:t>Предложения управляющей организации о перечне, объемах и качестве услуг и работ должны учитывать состав, конструктивные особенности, степень физического износа и технического состояния общего имущества, а также геодезические и природно-климатические условия расположения многоквартирного жилого дома.</w:t>
      </w:r>
    </w:p>
    <w:p w:rsidR="00C35F77" w:rsidRPr="00693C1C" w:rsidRDefault="00475381">
      <w:pPr>
        <w:ind w:firstLine="480"/>
        <w:jc w:val="both"/>
      </w:pPr>
      <w:r w:rsidRPr="00693C1C">
        <w:t>31. При непосредственном управлении многоквартирным жилым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договорами, заключенными собственниками помещений с лицами, оказывающими услуги и (или) выполняющими работы на основании решения (решений) общего собрания собственников помещений.</w:t>
      </w:r>
    </w:p>
    <w:p w:rsidR="00C35F77" w:rsidRPr="00693C1C" w:rsidRDefault="00475381">
      <w:pPr>
        <w:ind w:firstLine="480"/>
        <w:jc w:val="both"/>
      </w:pPr>
      <w:r w:rsidRPr="00693C1C">
        <w:t>32. Размер обязательных платежей и (или) взносов, связанных с оплатой расходов на содержание и ремонт общего имущества, для собственников помещений, являющихся членами товарищества собственников жилья, жилищного, жилищно-строительного или иного специализированного потребительского кооператива, а также размер платы за содержание и ремонт жилого помещения для собственников помещений, не являющихся членами указанных организаций, определяются органами управления товарищества собственников жилья либо органами управления жилищного, жилищно-строительного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год.</w:t>
      </w:r>
    </w:p>
    <w:p w:rsidR="00C35F77" w:rsidRPr="00693C1C" w:rsidRDefault="00475381">
      <w:pPr>
        <w:ind w:firstLine="480"/>
        <w:jc w:val="both"/>
      </w:pPr>
      <w:r w:rsidRPr="00693C1C">
        <w:t>33. В случае если собственники помещений не приняли решение о способе управления многоквартирным жилым домом, размер платы за содержание и ремонт жилого помещения, вносимой собственниками помещений, устанавливается исполнительным органом государственной власти города (района) или исполнительным органом местного самоуправления села (поселка).</w:t>
      </w:r>
    </w:p>
    <w:p w:rsidR="00C35F77" w:rsidRPr="00693C1C" w:rsidRDefault="00475381">
      <w:pPr>
        <w:ind w:firstLine="480"/>
        <w:jc w:val="both"/>
      </w:pPr>
      <w:r w:rsidRPr="00693C1C">
        <w:t>34. Указанные в пунктах 31 - 33 настоящих Правил размеры платы за содержание и ремонт жилого помещения и размеры обязательных платежей и (или) взносов, связанных с оплатой расходов на содержание и ремонт общего имущества, должны быть соразмерны утвержденному перечню, объемам и качеству услуг и работ.</w:t>
      </w:r>
    </w:p>
    <w:p w:rsidR="00C35F77" w:rsidRPr="00693C1C" w:rsidRDefault="00475381">
      <w:pPr>
        <w:ind w:firstLine="480"/>
        <w:jc w:val="both"/>
      </w:pPr>
      <w:r w:rsidRPr="00693C1C">
        <w:t>35. В случае если собственники помещений на общем собрании выбрали способ непосредственного управления многоквартирным жилым домом, но не приняли решение об установлении размера платы за содержание и ремонт жилого помещения, исполнительный орган государственной власти города (района) или исполнительный орган местного самоуправления села (поселка) устанавливает размер платы за содержание и ремонт жилого помещения, вносимой собственниками помещений, исходя из стоимости услуг и работ, входящих в утвержденные решением общего собрания собственников помещений перечни услуг и работ, выполняемых лицами, осуществляющими соответствующие виды деятельности.</w:t>
      </w:r>
    </w:p>
    <w:p w:rsidR="00C35F77" w:rsidRPr="00693C1C" w:rsidRDefault="00475381">
      <w:pPr>
        <w:ind w:firstLine="480"/>
        <w:jc w:val="both"/>
      </w:pPr>
      <w:r w:rsidRPr="00693C1C">
        <w:lastRenderedPageBreak/>
        <w:t>36. При принятии общим собранием собственников помещений решения об оплате расходов на проведение капитального ремонта многоквартирного жилого дома размер платы за проведение капитального ремонта определяется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C35F77" w:rsidRPr="00693C1C" w:rsidRDefault="00475381">
      <w:pPr>
        <w:ind w:firstLine="480"/>
        <w:jc w:val="both"/>
      </w:pPr>
      <w:r w:rsidRPr="00693C1C">
        <w:t xml:space="preserve">37. При управлении многоквартирным жилым домом управляющей организацией собственники помещений, находящихся в государственной или муниципальной собственности,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фонда. Если размер вносимой нанимателями таких жилых помещений платы меньше, чем размер платы, установленной в договоре управления, оставшаяся часть платы вносится </w:t>
      </w:r>
      <w:proofErr w:type="spellStart"/>
      <w:r w:rsidRPr="00693C1C">
        <w:t>наймодателем</w:t>
      </w:r>
      <w:proofErr w:type="spellEnd"/>
      <w:r w:rsidRPr="00693C1C">
        <w:t xml:space="preserve"> указанных жилых помещений в согласованном с управляющей организацией порядке.</w:t>
      </w:r>
    </w:p>
    <w:p w:rsidR="00C35F77" w:rsidRPr="00693C1C" w:rsidRDefault="00475381">
      <w:pPr>
        <w:pStyle w:val="2"/>
        <w:ind w:firstLine="480"/>
        <w:jc w:val="center"/>
        <w:rPr>
          <w:color w:val="auto"/>
        </w:rPr>
      </w:pPr>
      <w:r w:rsidRPr="00693C1C">
        <w:rPr>
          <w:color w:val="auto"/>
        </w:rPr>
        <w:t>4. Контроль за содержанием общего имущества</w:t>
      </w:r>
    </w:p>
    <w:p w:rsidR="00C35F77" w:rsidRPr="00693C1C" w:rsidRDefault="00475381">
      <w:pPr>
        <w:ind w:firstLine="480"/>
        <w:jc w:val="both"/>
      </w:pPr>
      <w:r w:rsidRPr="00693C1C">
        <w:t>38. Государственный контроль за содержанием общего имущества осуществляется органами исполнительной власти в пределах своей компетенции.</w:t>
      </w:r>
    </w:p>
    <w:p w:rsidR="00C35F77" w:rsidRPr="00693C1C" w:rsidRDefault="00475381">
      <w:pPr>
        <w:ind w:firstLine="480"/>
        <w:jc w:val="both"/>
      </w:pPr>
      <w:r w:rsidRPr="00693C1C">
        <w:t>39. Собственники помещений в соответствии с условиями договора или учредительными документами товарищества собственников жилья, жилищного, жилищно-строительного кооператива или иного специализированного потребительского кооператива вправе:</w:t>
      </w:r>
    </w:p>
    <w:p w:rsidR="00C35F77" w:rsidRPr="00693C1C" w:rsidRDefault="00475381">
      <w:pPr>
        <w:ind w:firstLine="480"/>
        <w:jc w:val="both"/>
      </w:pPr>
      <w:r w:rsidRPr="00693C1C">
        <w:t>а) получать от ответственных лиц не позднее 5 рабочих дней с даты обращения информацию о перечнях, объемах, качестве и периодичности оказанных услуг и (или) выполненных работ. В договоре указанный срок может быть уменьшен;</w:t>
      </w:r>
    </w:p>
    <w:p w:rsidR="00C35F77" w:rsidRPr="00693C1C" w:rsidRDefault="00475381">
      <w:pPr>
        <w:ind w:firstLine="480"/>
        <w:jc w:val="both"/>
      </w:pPr>
      <w:r w:rsidRPr="00693C1C">
        <w:t>б) проверять объемы, качество и периодичность оказания услуг и выполнения работ (в том числе путем проведения соответствующей экспертизы);</w:t>
      </w:r>
    </w:p>
    <w:p w:rsidR="00C35F77" w:rsidRPr="00693C1C" w:rsidRDefault="00475381">
      <w:pPr>
        <w:ind w:firstLine="480"/>
        <w:jc w:val="both"/>
      </w:pPr>
      <w:r w:rsidRPr="00693C1C">
        <w:t>в) требовать от ответственных лиц устранения выявленных дефектов и проверять полноту и своевременность их устранения.</w:t>
      </w:r>
    </w:p>
    <w:p w:rsidR="00C35F77" w:rsidRPr="00693C1C" w:rsidRDefault="00475381">
      <w:pPr>
        <w:ind w:firstLine="480"/>
        <w:jc w:val="both"/>
      </w:pPr>
      <w:r w:rsidRPr="00693C1C">
        <w:t>40. Собственники помещений несут ответственность за ненадлежащее содержание общего имущества в соответствии с законодательством Приднестровской Молдавской Республики.</w:t>
      </w:r>
    </w:p>
    <w:p w:rsidR="00C35F77" w:rsidRPr="00693C1C" w:rsidRDefault="00475381">
      <w:pPr>
        <w:ind w:firstLine="480"/>
        <w:jc w:val="both"/>
      </w:pPr>
      <w:r w:rsidRPr="00693C1C">
        <w:t>41. Управляющие организации и лица, оказывающие услуги и выполняющие работы при непосредственном управлении многоквартирным жилым домом,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Приднестровской Молдавской Республики и договором.</w:t>
      </w:r>
    </w:p>
    <w:sectPr w:rsidR="00C35F77" w:rsidRPr="00693C1C">
      <w:footerReference w:type="default" r:id="rId63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8E" w:rsidRDefault="002B268E">
      <w:r>
        <w:separator/>
      </w:r>
    </w:p>
  </w:endnote>
  <w:endnote w:type="continuationSeparator" w:id="0">
    <w:p w:rsidR="002B268E" w:rsidRDefault="002B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F77" w:rsidRDefault="00C35F7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8E" w:rsidRDefault="002B268E">
      <w:r>
        <w:separator/>
      </w:r>
    </w:p>
  </w:footnote>
  <w:footnote w:type="continuationSeparator" w:id="0">
    <w:p w:rsidR="002B268E" w:rsidRDefault="002B2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7"/>
    <w:rsid w:val="002B268E"/>
    <w:rsid w:val="003F1DC2"/>
    <w:rsid w:val="00475381"/>
    <w:rsid w:val="00562EC5"/>
    <w:rsid w:val="00693C1C"/>
    <w:rsid w:val="00A6119C"/>
    <w:rsid w:val="00AB0900"/>
    <w:rsid w:val="00C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01356-FBF6-4ED4-BDC5-2C667F27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93C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3C1C"/>
    <w:rPr>
      <w:sz w:val="24"/>
    </w:rPr>
  </w:style>
  <w:style w:type="paragraph" w:styleId="a7">
    <w:name w:val="footer"/>
    <w:basedOn w:val="a"/>
    <w:link w:val="a8"/>
    <w:uiPriority w:val="99"/>
    <w:unhideWhenUsed/>
    <w:rsid w:val="00693C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3C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avopmr.ru/View.aspx?id=IdPCARDUva8e6%2fue1EZu0A%3d%3d" TargetMode="External"/><Relationship Id="rId21" Type="http://schemas.openxmlformats.org/officeDocument/2006/relationships/hyperlink" Target="https://pravopmr.ru/View.aspx?id=hdJw%2b%2bQXs3Z%2bfVkY0NKTGQ%3d%3d" TargetMode="External"/><Relationship Id="rId34" Type="http://schemas.openxmlformats.org/officeDocument/2006/relationships/hyperlink" Target="https://pravopmr.ru/View.aspx?id=X2iG2%2bW%2b9oaN%2fYmBZpr0Sw%3d%3d" TargetMode="External"/><Relationship Id="rId42" Type="http://schemas.openxmlformats.org/officeDocument/2006/relationships/hyperlink" Target="https://pravopmr.ru/View.aspx?id=P%2fjdugnWuKvnBhLB%2bkuqeg%3d%3d" TargetMode="External"/><Relationship Id="rId47" Type="http://schemas.openxmlformats.org/officeDocument/2006/relationships/hyperlink" Target="https://pravopmr.ru/View.aspx?id=LXTQCbLnafEubU3i9E03Vg%3d%3d" TargetMode="External"/><Relationship Id="rId50" Type="http://schemas.openxmlformats.org/officeDocument/2006/relationships/hyperlink" Target="https://pravopmr.ru/View.aspx?id=pZkLzmeVBsq2ny3ekJGsvg%3d%3d" TargetMode="External"/><Relationship Id="rId55" Type="http://schemas.openxmlformats.org/officeDocument/2006/relationships/hyperlink" Target="https://pravopmr.ru/View.aspx?id=44saAKd0K2S1qEUI3KYQTg%3d%3d" TargetMode="External"/><Relationship Id="rId63" Type="http://schemas.openxmlformats.org/officeDocument/2006/relationships/footer" Target="footer1.xml"/><Relationship Id="rId7" Type="http://schemas.openxmlformats.org/officeDocument/2006/relationships/hyperlink" Target="https://pravopmr.ru/View.aspx?id=3wlJB6FVyhryH%2bTRhCyp%2fw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8QL1P1eqifakLj2CJznI8w%3d%3d" TargetMode="External"/><Relationship Id="rId29" Type="http://schemas.openxmlformats.org/officeDocument/2006/relationships/hyperlink" Target="https://pravopmr.ru/View.aspx?id=EgQ0VwZS%2fNlcGmCimbcW4g%3d%3d" TargetMode="External"/><Relationship Id="rId11" Type="http://schemas.openxmlformats.org/officeDocument/2006/relationships/hyperlink" Target="https://pravopmr.ru/View.aspx?id=qybuCU2W8yu6mn1B5uqrWg%3d%3d" TargetMode="External"/><Relationship Id="rId24" Type="http://schemas.openxmlformats.org/officeDocument/2006/relationships/hyperlink" Target="https://pravopmr.ru/View.aspx?id=l1sv5OtyAW5jUniRALAwJA%3d%3d" TargetMode="External"/><Relationship Id="rId32" Type="http://schemas.openxmlformats.org/officeDocument/2006/relationships/hyperlink" Target="https://pravopmr.ru/View.aspx?id=Wa7V7dA%2fZyT%2bL0OlNG9CHA%3d%3d" TargetMode="External"/><Relationship Id="rId37" Type="http://schemas.openxmlformats.org/officeDocument/2006/relationships/hyperlink" Target="https://pravopmr.ru/View.aspx?id=8BOHgpx7nuHsD2UQk17MOg%3d%3d" TargetMode="External"/><Relationship Id="rId40" Type="http://schemas.openxmlformats.org/officeDocument/2006/relationships/hyperlink" Target="https://pravopmr.ru/View.aspx?id=jAdK%2fSGBX%2fZ6TlPJ3MAoww%3d%3d" TargetMode="External"/><Relationship Id="rId45" Type="http://schemas.openxmlformats.org/officeDocument/2006/relationships/hyperlink" Target="https://pravopmr.ru/View.aspx?id=oGyIUi%2fpVrvT3C9VpbuN8g%3d%3d" TargetMode="External"/><Relationship Id="rId53" Type="http://schemas.openxmlformats.org/officeDocument/2006/relationships/hyperlink" Target="https://pravopmr.ru/View.aspx?id=7iZN%2f78fDpDCDEGdCQybSQ%3d%3d" TargetMode="External"/><Relationship Id="rId58" Type="http://schemas.openxmlformats.org/officeDocument/2006/relationships/hyperlink" Target="https://pravopmr.ru/View.aspx?id=C7ITlTknxin938iy7h%2fjlA%3d%3d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pravopmr.ru/View.aspx?id=qaoxI%2bC8%2br5tziYrsR11HA%3d%3d" TargetMode="External"/><Relationship Id="rId19" Type="http://schemas.openxmlformats.org/officeDocument/2006/relationships/hyperlink" Target="https://pravopmr.ru/View.aspx?id=C9COH%2fSMDaCVbjBURSlgAg%3d%3d" TargetMode="External"/><Relationship Id="rId14" Type="http://schemas.openxmlformats.org/officeDocument/2006/relationships/hyperlink" Target="https://pravopmr.ru/View.aspx?id=6%2fBaUX33OrJGZyd4fgf8Hw%3d%3d" TargetMode="External"/><Relationship Id="rId22" Type="http://schemas.openxmlformats.org/officeDocument/2006/relationships/hyperlink" Target="https://pravopmr.ru/View.aspx?id=iTvzLvjy7sJl1fvx6EZXrA%3d%3d" TargetMode="External"/><Relationship Id="rId27" Type="http://schemas.openxmlformats.org/officeDocument/2006/relationships/hyperlink" Target="https://pravopmr.ru/View.aspx?id=Xm5Cvn5OOSnLW2qQG%2fVCWg%3d%3d" TargetMode="External"/><Relationship Id="rId30" Type="http://schemas.openxmlformats.org/officeDocument/2006/relationships/hyperlink" Target="https://pravopmr.ru/View.aspx?id=YpnxDJnEdaBqQazn5HAFSw%3d%3d" TargetMode="External"/><Relationship Id="rId35" Type="http://schemas.openxmlformats.org/officeDocument/2006/relationships/hyperlink" Target="https://pravopmr.ru/View.aspx?id=zZLsrCAsP9iFxkX72st%2bHw%3d%3d" TargetMode="External"/><Relationship Id="rId43" Type="http://schemas.openxmlformats.org/officeDocument/2006/relationships/hyperlink" Target="/Default.aspx?od=&amp;vd=522&amp;nd=728-%d0%97%d0%94-IV&amp;dd=22.04.2009&amp;ad=05.04.2009&amp;action=link" TargetMode="External"/><Relationship Id="rId48" Type="http://schemas.openxmlformats.org/officeDocument/2006/relationships/hyperlink" Target="https://pravopmr.ru/View.aspx?id=7rdZhdHPe%2fY6QyHkOCHqGA%3d%3d" TargetMode="External"/><Relationship Id="rId56" Type="http://schemas.openxmlformats.org/officeDocument/2006/relationships/hyperlink" Target="https://pravopmr.ru/View.aspx?id=sNKPuO9zOV6ZvBv2GieIWg%3d%3d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pravopmr.ru/View.aspx?id=89NGSX2A7B4d9qV8vk8HbQ%3d%3d" TargetMode="External"/><Relationship Id="rId51" Type="http://schemas.openxmlformats.org/officeDocument/2006/relationships/hyperlink" Target="https://pravopmr.ru/View.aspx?id=vTtM%2fkyjH%2bd%2feF3gLAzimg%3d%3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avopmr.ru/View.aspx?id=BTn3jNTXSv19KPxDTEHJGw%3d%3d" TargetMode="External"/><Relationship Id="rId17" Type="http://schemas.openxmlformats.org/officeDocument/2006/relationships/hyperlink" Target="https://pravopmr.ru/View.aspx?id=%2fbJIPR61gx4zrBbdXapTbw%3d%3d" TargetMode="External"/><Relationship Id="rId25" Type="http://schemas.openxmlformats.org/officeDocument/2006/relationships/hyperlink" Target="https://pravopmr.ru/View.aspx?id=7OfbvPO2ANyVl2U63vIJqw%3d%3d" TargetMode="External"/><Relationship Id="rId33" Type="http://schemas.openxmlformats.org/officeDocument/2006/relationships/hyperlink" Target="https://pravopmr.ru/View.aspx?id=Cld6Px8JvvOz5TDtby2VVw%3d%3d" TargetMode="External"/><Relationship Id="rId38" Type="http://schemas.openxmlformats.org/officeDocument/2006/relationships/hyperlink" Target="https://pravopmr.ru/View.aspx?id=PG9DNjaEUSz881KzDXZROw%3d%3d" TargetMode="External"/><Relationship Id="rId46" Type="http://schemas.openxmlformats.org/officeDocument/2006/relationships/hyperlink" Target="https://pravopmr.ru/View.aspx?id=mBMHHxfMGb6DAKioMFFLNg%3d%3d" TargetMode="External"/><Relationship Id="rId59" Type="http://schemas.openxmlformats.org/officeDocument/2006/relationships/hyperlink" Target="https://pravopmr.ru/View.aspx?id=cWxU6fq8xuMEcACl7f8kdg%3d%3d" TargetMode="External"/><Relationship Id="rId20" Type="http://schemas.openxmlformats.org/officeDocument/2006/relationships/hyperlink" Target="https://pravopmr.ru/View.aspx?id=8BcFPPCla%2bHtqMPiahnvkQ%3d%3d" TargetMode="External"/><Relationship Id="rId41" Type="http://schemas.openxmlformats.org/officeDocument/2006/relationships/hyperlink" Target="https://pravopmr.ru/View.aspx?id=yYCc5HN60X52T0QpdMlcHw%3d%3d" TargetMode="External"/><Relationship Id="rId54" Type="http://schemas.openxmlformats.org/officeDocument/2006/relationships/hyperlink" Target="https://pravopmr.ru/View.aspx?id=kD%2b5AjHp%2fxyqFFJfOtSr5w%3d%3d" TargetMode="External"/><Relationship Id="rId62" Type="http://schemas.openxmlformats.org/officeDocument/2006/relationships/hyperlink" Target="https://pravopmr.ru/View.aspx?id=SFIGLNz0yI3UJqsEMjqUgg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wLg3tZlao8C1tVSvBW2EhA%3d%3d" TargetMode="External"/><Relationship Id="rId15" Type="http://schemas.openxmlformats.org/officeDocument/2006/relationships/hyperlink" Target="https://pravopmr.ru/View.aspx?id=8I6r0ojDML%2b51kiBSTeDRw%3d%3d" TargetMode="External"/><Relationship Id="rId23" Type="http://schemas.openxmlformats.org/officeDocument/2006/relationships/hyperlink" Target="https://pravopmr.ru/View.aspx?id=MqbxnsynCc4VGjCzUlwcsg%3d%3d" TargetMode="External"/><Relationship Id="rId28" Type="http://schemas.openxmlformats.org/officeDocument/2006/relationships/hyperlink" Target="https://pravopmr.ru/View.aspx?id=%2fEwKdtqQmOOq2MZsiRcJSg%3d%3d" TargetMode="External"/><Relationship Id="rId36" Type="http://schemas.openxmlformats.org/officeDocument/2006/relationships/hyperlink" Target="https://pravopmr.ru/View.aspx?id=IY0Ps9b5OaruYLMsSmF%2f%2bw%3d%3d" TargetMode="External"/><Relationship Id="rId49" Type="http://schemas.openxmlformats.org/officeDocument/2006/relationships/hyperlink" Target="https://pravopmr.ru/View.aspx?id=%2fylTQqkB4iJWZKteCbNyBw%3d%3d" TargetMode="External"/><Relationship Id="rId57" Type="http://schemas.openxmlformats.org/officeDocument/2006/relationships/hyperlink" Target="https://pravopmr.ru/View.aspx?id=Z0M05%2bPJGApEIkO%2bXw3SDg%3d%3d" TargetMode="External"/><Relationship Id="rId10" Type="http://schemas.openxmlformats.org/officeDocument/2006/relationships/hyperlink" Target="https://pravopmr.ru/View.aspx?id=GAJl5zat6afeZrr%2feWwnxA%3d%3d" TargetMode="External"/><Relationship Id="rId31" Type="http://schemas.openxmlformats.org/officeDocument/2006/relationships/hyperlink" Target="https://pravopmr.ru/View.aspx?id=hXA82d56obpzpXpvAmHTUw%3d%3d" TargetMode="External"/><Relationship Id="rId44" Type="http://schemas.openxmlformats.org/officeDocument/2006/relationships/hyperlink" Target="https://pravopmr.ru/View.aspx?id=rXmLYfRW8mHZMiaxu%2bJskg%3d%3d" TargetMode="External"/><Relationship Id="rId52" Type="http://schemas.openxmlformats.org/officeDocument/2006/relationships/hyperlink" Target="https://pravopmr.ru/View.aspx?id=wbJVJbgyiww3CxB0gYzSSg%3d%3d" TargetMode="External"/><Relationship Id="rId60" Type="http://schemas.openxmlformats.org/officeDocument/2006/relationships/hyperlink" Target="/Default.aspx?od=4515&amp;vd=513&amp;nd=267&amp;dd=22.04.2009&amp;ad=05.04.2009&amp;action=link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exc743ZOEFtyDjVne5h89g%3d%3d" TargetMode="External"/><Relationship Id="rId13" Type="http://schemas.openxmlformats.org/officeDocument/2006/relationships/hyperlink" Target="https://pravopmr.ru/View.aspx?id=IKpxgNmZUuTasGDvL5fx1g%3d%3d" TargetMode="External"/><Relationship Id="rId18" Type="http://schemas.openxmlformats.org/officeDocument/2006/relationships/hyperlink" Target="https://pravopmr.ru/View.aspx?id=ylZFL1yiqfBy5CcrFqVJbA%3d%3d" TargetMode="External"/><Relationship Id="rId39" Type="http://schemas.openxmlformats.org/officeDocument/2006/relationships/hyperlink" Target="https://pravopmr.ru/View.aspx?id=I0A1PwM9ex6IW8sxjJRWyQ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6552</Words>
  <Characters>37352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balan</cp:lastModifiedBy>
  <cp:revision>5</cp:revision>
  <dcterms:created xsi:type="dcterms:W3CDTF">2024-06-07T13:20:00Z</dcterms:created>
  <dcterms:modified xsi:type="dcterms:W3CDTF">2024-06-21T08:39:00Z</dcterms:modified>
</cp:coreProperties>
</file>