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A2C" w:rsidRPr="003C3F9B" w:rsidRDefault="00026A64">
      <w:pPr>
        <w:pStyle w:val="head"/>
        <w:rPr>
          <w:sz w:val="24"/>
          <w:szCs w:val="24"/>
        </w:rPr>
      </w:pPr>
      <w:r w:rsidRPr="003C3F9B">
        <w:rPr>
          <w:b/>
          <w:sz w:val="24"/>
          <w:szCs w:val="24"/>
        </w:rPr>
        <w:t>ПРАВИТЕЛЬСТВО ПРИДНЕСТРОВСКОЙ МОЛДАВСКОЙ РЕСПУБЛИКИ</w:t>
      </w:r>
    </w:p>
    <w:p w:rsidR="00BF5A2C" w:rsidRPr="003C3F9B" w:rsidRDefault="00026A64">
      <w:pPr>
        <w:pStyle w:val="head"/>
        <w:rPr>
          <w:sz w:val="24"/>
          <w:szCs w:val="24"/>
        </w:rPr>
      </w:pPr>
      <w:r w:rsidRPr="003C3F9B">
        <w:rPr>
          <w:b/>
          <w:sz w:val="24"/>
          <w:szCs w:val="24"/>
        </w:rPr>
        <w:t>ПОСТАНОВЛЕНИЕ</w:t>
      </w:r>
    </w:p>
    <w:p w:rsidR="00BF5A2C" w:rsidRPr="003C3F9B" w:rsidRDefault="00026A64">
      <w:pPr>
        <w:pStyle w:val="head"/>
        <w:rPr>
          <w:sz w:val="24"/>
          <w:szCs w:val="24"/>
        </w:rPr>
      </w:pPr>
      <w:r w:rsidRPr="003C3F9B">
        <w:rPr>
          <w:b/>
          <w:sz w:val="24"/>
          <w:szCs w:val="24"/>
        </w:rPr>
        <w:t>от 5 июня 2020 г.</w:t>
      </w:r>
      <w:r w:rsidRPr="003C3F9B">
        <w:rPr>
          <w:sz w:val="24"/>
          <w:szCs w:val="24"/>
        </w:rPr>
        <w:br/>
      </w:r>
      <w:r w:rsidRPr="003C3F9B">
        <w:rPr>
          <w:b/>
          <w:sz w:val="24"/>
          <w:szCs w:val="24"/>
        </w:rPr>
        <w:t>№ 190</w:t>
      </w:r>
    </w:p>
    <w:p w:rsidR="00BF5A2C" w:rsidRPr="003C3F9B" w:rsidRDefault="00026A64">
      <w:pPr>
        <w:pStyle w:val="head"/>
        <w:rPr>
          <w:sz w:val="24"/>
          <w:szCs w:val="24"/>
        </w:rPr>
      </w:pPr>
      <w:r w:rsidRPr="003C3F9B">
        <w:rPr>
          <w:b/>
          <w:sz w:val="24"/>
          <w:szCs w:val="24"/>
        </w:rPr>
        <w:t xml:space="preserve">Об утверждении положений о лицензировании </w:t>
      </w:r>
      <w:r w:rsidRPr="003C3F9B">
        <w:rPr>
          <w:b/>
          <w:sz w:val="24"/>
          <w:szCs w:val="24"/>
        </w:rPr>
        <w:t>деятельности по обращению с опасными отходами, лицензировании деятельности по хранению и применению взрывчатых материалов промышленного назначения</w:t>
      </w:r>
    </w:p>
    <w:p w:rsidR="00BF5A2C" w:rsidRPr="003C3F9B" w:rsidRDefault="00026A64">
      <w:pPr>
        <w:pStyle w:val="head"/>
        <w:rPr>
          <w:sz w:val="24"/>
          <w:szCs w:val="24"/>
        </w:rPr>
      </w:pPr>
      <w:r w:rsidRPr="003C3F9B">
        <w:rPr>
          <w:sz w:val="24"/>
          <w:szCs w:val="24"/>
        </w:rPr>
        <w:t>САЗ (08.06.2020) № 20-23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В соответствии со </w:t>
      </w:r>
      <w:r w:rsidRPr="003C3F9B">
        <w:rPr>
          <w:szCs w:val="24"/>
          <w:u w:color="0000FF"/>
        </w:rPr>
        <w:t>статьей 76-6 Конституции Приднестровской Молдавской Республики</w:t>
      </w:r>
      <w:r w:rsidRPr="003C3F9B">
        <w:rPr>
          <w:szCs w:val="24"/>
        </w:rPr>
        <w:t xml:space="preserve">, </w:t>
      </w:r>
      <w:r w:rsidRPr="003C3F9B">
        <w:rPr>
          <w:szCs w:val="24"/>
          <w:u w:color="0000FF"/>
        </w:rPr>
        <w:t>Конституционным законом Приднестровской Молдавской Республики от 30 ноября 2011 года № 224-КЗ-V "О Правительстве Приднестровской Молдавской Республики"</w:t>
      </w:r>
      <w:r w:rsidRPr="003C3F9B">
        <w:rPr>
          <w:szCs w:val="24"/>
        </w:rPr>
        <w:t xml:space="preserve"> (САЗ 11-48), </w:t>
      </w:r>
      <w:r w:rsidRPr="003C3F9B">
        <w:rPr>
          <w:szCs w:val="24"/>
          <w:u w:color="0000FF"/>
        </w:rPr>
        <w:t>подпунктом "а" пункта 1 статьи 5 Закона Приднестровской Молдавской Республики от 10 июля 2002 года № 151-З</w:t>
      </w:r>
      <w:r w:rsidRPr="003C3F9B">
        <w:rPr>
          <w:szCs w:val="24"/>
          <w:u w:color="0000FF"/>
        </w:rPr>
        <w:t>-III "О лицензировании отдельных видов деятельности"</w:t>
      </w:r>
      <w:r w:rsidRPr="003C3F9B">
        <w:rPr>
          <w:szCs w:val="24"/>
        </w:rPr>
        <w:t> (САЗ 02-28), Правительство Приднестровской Молдавской Республики постановляет: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1. Утвердить: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а) Положение о лицензировании деятельности по обращению с опасными отходами согласно Приложению № 1 к насто</w:t>
      </w:r>
      <w:r w:rsidRPr="003C3F9B">
        <w:rPr>
          <w:szCs w:val="24"/>
        </w:rPr>
        <w:t>ящему Постановлению;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б) Положение о лицензировании деятельности по хранению и применению взрывчатых материалов промышленного назначения согласно Приложению № 2 к настоящему Постановлению.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2. Настоящее Постановление вступает в силу со дня признания утративш</w:t>
      </w:r>
      <w:r w:rsidRPr="003C3F9B">
        <w:rPr>
          <w:szCs w:val="24"/>
        </w:rPr>
        <w:t xml:space="preserve">им силу </w:t>
      </w:r>
      <w:r w:rsidRPr="003C3F9B">
        <w:rPr>
          <w:szCs w:val="24"/>
          <w:u w:color="0000FF"/>
        </w:rPr>
        <w:t>Указа Президента Приднестровской Молдавской Республики от 25 октября 2011 года № 829 "Об утверждении Положений о лицензировании отде</w:t>
      </w:r>
      <w:r w:rsidRPr="003C3F9B">
        <w:rPr>
          <w:szCs w:val="24"/>
          <w:u w:color="0000FF"/>
        </w:rPr>
        <w:t>льных видов деят</w:t>
      </w:r>
      <w:bookmarkStart w:id="0" w:name="_GoBack"/>
      <w:bookmarkEnd w:id="0"/>
      <w:r w:rsidRPr="003C3F9B">
        <w:rPr>
          <w:szCs w:val="24"/>
          <w:u w:color="0000FF"/>
        </w:rPr>
        <w:t xml:space="preserve">ельности по эксплуатации </w:t>
      </w:r>
      <w:proofErr w:type="spellStart"/>
      <w:r w:rsidRPr="003C3F9B">
        <w:rPr>
          <w:szCs w:val="24"/>
          <w:u w:color="0000FF"/>
        </w:rPr>
        <w:t>взрыво</w:t>
      </w:r>
      <w:proofErr w:type="spellEnd"/>
      <w:r w:rsidRPr="003C3F9B">
        <w:rPr>
          <w:szCs w:val="24"/>
          <w:u w:color="0000FF"/>
        </w:rPr>
        <w:t>- и пожароопасных, химически опасных производственных объектов, хранению и применению взрывчатых материалов промышленного назначения; по обращению с опасными отходами"</w:t>
      </w:r>
      <w:r w:rsidRPr="003C3F9B">
        <w:rPr>
          <w:szCs w:val="24"/>
        </w:rPr>
        <w:t> (САЗ 11-43).</w:t>
      </w:r>
    </w:p>
    <w:p w:rsidR="00BF5A2C" w:rsidRPr="003C3F9B" w:rsidRDefault="00026A64">
      <w:pPr>
        <w:pStyle w:val="a4"/>
        <w:rPr>
          <w:szCs w:val="24"/>
        </w:rPr>
      </w:pPr>
      <w:r w:rsidRPr="003C3F9B">
        <w:rPr>
          <w:b/>
          <w:szCs w:val="24"/>
        </w:rPr>
        <w:t>ПРЕДСЕДАТЕЛЬ ПРАВИТЕЛЬСТВ</w:t>
      </w:r>
      <w:r w:rsidRPr="003C3F9B">
        <w:rPr>
          <w:b/>
          <w:szCs w:val="24"/>
        </w:rPr>
        <w:t>А А.МАРТЫНОВ</w:t>
      </w:r>
    </w:p>
    <w:p w:rsidR="00BF5A2C" w:rsidRPr="003C3F9B" w:rsidRDefault="00026A64">
      <w:pPr>
        <w:pStyle w:val="a4"/>
        <w:rPr>
          <w:szCs w:val="24"/>
        </w:rPr>
      </w:pPr>
      <w:r w:rsidRPr="003C3F9B">
        <w:rPr>
          <w:szCs w:val="24"/>
        </w:rPr>
        <w:t>г. Тирасполь</w:t>
      </w:r>
      <w:r w:rsidRPr="003C3F9B">
        <w:rPr>
          <w:szCs w:val="24"/>
        </w:rPr>
        <w:br/>
      </w:r>
      <w:r w:rsidRPr="003C3F9B">
        <w:rPr>
          <w:szCs w:val="24"/>
        </w:rPr>
        <w:t>11 июня 2020 г.</w:t>
      </w:r>
      <w:r w:rsidRPr="003C3F9B">
        <w:rPr>
          <w:szCs w:val="24"/>
        </w:rPr>
        <w:br/>
      </w:r>
      <w:r w:rsidRPr="003C3F9B">
        <w:rPr>
          <w:szCs w:val="24"/>
        </w:rPr>
        <w:t>№ 192</w:t>
      </w:r>
    </w:p>
    <w:p w:rsidR="00BF5A2C" w:rsidRPr="003C3F9B" w:rsidRDefault="00026A64">
      <w:pPr>
        <w:pStyle w:val="a4"/>
        <w:jc w:val="right"/>
        <w:rPr>
          <w:szCs w:val="24"/>
        </w:rPr>
      </w:pPr>
      <w:r w:rsidRPr="003C3F9B">
        <w:rPr>
          <w:szCs w:val="24"/>
        </w:rPr>
        <w:t>ПРИЛОЖЕНИЕ № 1</w:t>
      </w:r>
      <w:r w:rsidRPr="003C3F9B">
        <w:rPr>
          <w:szCs w:val="24"/>
        </w:rPr>
        <w:br/>
      </w:r>
      <w:r w:rsidRPr="003C3F9B">
        <w:rPr>
          <w:szCs w:val="24"/>
        </w:rPr>
        <w:t>к Постановлению Правительства</w:t>
      </w:r>
      <w:r w:rsidRPr="003C3F9B">
        <w:rPr>
          <w:szCs w:val="24"/>
        </w:rPr>
        <w:br/>
      </w:r>
      <w:r w:rsidRPr="003C3F9B">
        <w:rPr>
          <w:szCs w:val="24"/>
        </w:rPr>
        <w:t>Приднестровской Молдавской</w:t>
      </w:r>
      <w:r w:rsidRPr="003C3F9B">
        <w:rPr>
          <w:szCs w:val="24"/>
        </w:rPr>
        <w:br/>
      </w:r>
      <w:r w:rsidRPr="003C3F9B">
        <w:rPr>
          <w:szCs w:val="24"/>
        </w:rPr>
        <w:t>Республики</w:t>
      </w:r>
      <w:r w:rsidRPr="003C3F9B">
        <w:rPr>
          <w:szCs w:val="24"/>
        </w:rPr>
        <w:br/>
      </w:r>
      <w:r w:rsidRPr="003C3F9B">
        <w:rPr>
          <w:szCs w:val="24"/>
        </w:rPr>
        <w:t>от 5 июня 2020 года № 190</w:t>
      </w:r>
    </w:p>
    <w:p w:rsidR="00BF5A2C" w:rsidRPr="003C3F9B" w:rsidRDefault="00026A64">
      <w:pPr>
        <w:pStyle w:val="1"/>
        <w:ind w:firstLine="480"/>
        <w:jc w:val="center"/>
        <w:rPr>
          <w:color w:val="auto"/>
          <w:sz w:val="24"/>
          <w:szCs w:val="24"/>
        </w:rPr>
      </w:pPr>
      <w:r w:rsidRPr="003C3F9B">
        <w:rPr>
          <w:color w:val="auto"/>
          <w:sz w:val="24"/>
          <w:szCs w:val="24"/>
        </w:rPr>
        <w:t>ПОЛОЖЕНИЕ</w:t>
      </w:r>
      <w:r w:rsidRPr="003C3F9B">
        <w:rPr>
          <w:color w:val="auto"/>
          <w:sz w:val="24"/>
          <w:szCs w:val="24"/>
        </w:rPr>
        <w:br/>
      </w:r>
      <w:r w:rsidRPr="003C3F9B">
        <w:rPr>
          <w:color w:val="auto"/>
          <w:sz w:val="24"/>
          <w:szCs w:val="24"/>
        </w:rPr>
        <w:t>о лицензировании деятельности по обращению с опасными отходами</w:t>
      </w:r>
    </w:p>
    <w:p w:rsidR="00BF5A2C" w:rsidRPr="003C3F9B" w:rsidRDefault="00026A64">
      <w:pPr>
        <w:pStyle w:val="2"/>
        <w:ind w:firstLine="480"/>
        <w:jc w:val="center"/>
        <w:rPr>
          <w:color w:val="auto"/>
          <w:sz w:val="24"/>
          <w:szCs w:val="24"/>
        </w:rPr>
      </w:pPr>
      <w:r w:rsidRPr="003C3F9B">
        <w:rPr>
          <w:color w:val="auto"/>
          <w:sz w:val="24"/>
          <w:szCs w:val="24"/>
        </w:rPr>
        <w:t>1. Общие положения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lastRenderedPageBreak/>
        <w:t>1. Наст</w:t>
      </w:r>
      <w:r w:rsidRPr="003C3F9B">
        <w:rPr>
          <w:szCs w:val="24"/>
        </w:rPr>
        <w:t>оящее Положение определяет порядок лицензирования деятельности по обращению с опасными отходами I - IV классов опасности (а именно сбор, транспортирование, обработка, утилизация, обезвреживание, размещение), за исключением деятельности по оказанию услуг по</w:t>
      </w:r>
      <w:r w:rsidRPr="003C3F9B">
        <w:rPr>
          <w:szCs w:val="24"/>
        </w:rPr>
        <w:t xml:space="preserve"> сбору и транспортированию твердых бытовых отходов, отнесенных к III и IV классам опасности (далее - лицензируемая деятельность), осуществляемой хозяйствующими субъектами в форме юридического лица, занятие которой предполагает специальную форму отчетности,</w:t>
      </w:r>
      <w:r w:rsidRPr="003C3F9B">
        <w:rPr>
          <w:szCs w:val="24"/>
        </w:rPr>
        <w:t xml:space="preserve"> содержит исчерпывающий перечень документов, лицензионных требований и условий, предъявляемых к соискателям лицензий и лицензиатам.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2. В настоящем Положении используются следующие основные понятия: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а) отходы производства и потребления (далее - отходы) - ос</w:t>
      </w:r>
      <w:r w:rsidRPr="003C3F9B">
        <w:rPr>
          <w:szCs w:val="24"/>
        </w:rPr>
        <w:t>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 в отношении владельца данного товара (продукции);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б) опа</w:t>
      </w:r>
      <w:r w:rsidRPr="003C3F9B">
        <w:rPr>
          <w:szCs w:val="24"/>
        </w:rPr>
        <w:t xml:space="preserve">сные отходы - отходы, которые содержат вредные вещества, обладающие опасными свойствами (токсичностью, </w:t>
      </w:r>
      <w:proofErr w:type="spellStart"/>
      <w:r w:rsidRPr="003C3F9B">
        <w:rPr>
          <w:szCs w:val="24"/>
        </w:rPr>
        <w:t>взрыво</w:t>
      </w:r>
      <w:proofErr w:type="spellEnd"/>
      <w:r w:rsidRPr="003C3F9B">
        <w:rPr>
          <w:szCs w:val="24"/>
        </w:rPr>
        <w:t>- и пожароопасностью, высокой реакционной способностью) или содержащие возбудителей инфекционных болезней, либо которые могут представлять непосред</w:t>
      </w:r>
      <w:r w:rsidRPr="003C3F9B">
        <w:rPr>
          <w:szCs w:val="24"/>
        </w:rPr>
        <w:t>ственную или потенциальную опасность для окружающей природной среды и здоровья человека самостоятельно или при вступлении в контакт с другими веществами;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в) паспорт опасных отходов - документ, удостоверяющий принадлежность отходов к отходам соответствующег</w:t>
      </w:r>
      <w:r w:rsidRPr="003C3F9B">
        <w:rPr>
          <w:szCs w:val="24"/>
        </w:rPr>
        <w:t>о вида и класса опасности, содержащий сведения об их составе.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3. В качестве соискателя лицензии на осуществление лицензируемой деятельности может выступать юридическое лицо, обратившееся в орган, уполномоченный на оформление и выдачу лицензий (далее - орга</w:t>
      </w:r>
      <w:r w:rsidRPr="003C3F9B">
        <w:rPr>
          <w:szCs w:val="24"/>
        </w:rPr>
        <w:t>н, уполномоченный на выдачу лицензии), с заявлением о выдаче лицензии на осуществление лицензируемой деятельности (далее - лицензия).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4. Лицензионный сбор за выдачу лицензии взимается в следующем размере, если срок, на который выдана лицензия, составляет: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а) 5 (пять) лет - лицензионный сбор взимается в размере 400 расчетных уровней минимальной заработной платы;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б) от 5 (пяти) до 10 (десяти) лет - лицензионный сбор взимается в размере 800 расчетных уровней минимальной заработной платы;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в) свыше 10 </w:t>
      </w:r>
      <w:r w:rsidRPr="003C3F9B">
        <w:rPr>
          <w:szCs w:val="24"/>
        </w:rPr>
        <w:t>(десяти) лет, в том числе бессрочно, - лицензионный сбор взимается в размере 1 000 расчетных уровней минимальной заработной платы.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5. Юридические лица, осуществляющие лицензируемую деятельность без лицензии, несут ответственность в соответствии с законодат</w:t>
      </w:r>
      <w:r w:rsidRPr="003C3F9B">
        <w:rPr>
          <w:szCs w:val="24"/>
        </w:rPr>
        <w:t>ельством Приднестровской Молдавской Республики.</w:t>
      </w:r>
    </w:p>
    <w:p w:rsidR="00BF5A2C" w:rsidRPr="003C3F9B" w:rsidRDefault="00026A64">
      <w:pPr>
        <w:pStyle w:val="2"/>
        <w:ind w:firstLine="480"/>
        <w:jc w:val="center"/>
        <w:rPr>
          <w:color w:val="auto"/>
          <w:sz w:val="24"/>
          <w:szCs w:val="24"/>
        </w:rPr>
      </w:pPr>
      <w:r w:rsidRPr="003C3F9B">
        <w:rPr>
          <w:color w:val="auto"/>
          <w:sz w:val="24"/>
          <w:szCs w:val="24"/>
        </w:rPr>
        <w:t>2. Порядок получения лицензии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6. Для получения лицензии соискатель лицензии представляет в орган, уполномоченный на выдачу лицензии, следующие документы: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а) заявление о выдаче лицензии с указанием: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1) наимено</w:t>
      </w:r>
      <w:r w:rsidRPr="003C3F9B">
        <w:rPr>
          <w:szCs w:val="24"/>
        </w:rPr>
        <w:t>вания и организационно-правовой формы юридического лица, места его нахождения (с указанием территориально обособленных объектов), а также государственной регистрации соискателя лицензии в качестве юридического лица;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2) лицензируемого вида деятельности, кот</w:t>
      </w:r>
      <w:r w:rsidRPr="003C3F9B">
        <w:rPr>
          <w:szCs w:val="24"/>
        </w:rPr>
        <w:t>орый соискатель лицензии намерен осуществлять, и срока, в течение которого будет осуществляться указанный вид деятельности;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б) нотариально удостоверенные и легализованные в установленном порядке копии учредительных документов и документа о государственной </w:t>
      </w:r>
      <w:r w:rsidRPr="003C3F9B">
        <w:rPr>
          <w:szCs w:val="24"/>
        </w:rPr>
        <w:t xml:space="preserve">регистрации соискателя лицензии </w:t>
      </w:r>
      <w:r w:rsidRPr="003C3F9B">
        <w:rPr>
          <w:szCs w:val="24"/>
        </w:rPr>
        <w:lastRenderedPageBreak/>
        <w:t>в качестве юридического лица, совместно с нотариально заверенным переводом на русский язык, - для иностранных юридических лиц;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в) сведения об объектах, в которых или с помощью которых будет осуществляться лицензируемая деяте</w:t>
      </w:r>
      <w:r w:rsidRPr="003C3F9B">
        <w:rPr>
          <w:szCs w:val="24"/>
        </w:rPr>
        <w:t>льность: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1) сведения о помещениях, необходимых для осуществления лицензируемой деятельности, с указанием места их нахождения (правоустанавливающие документы на объект представляются в рамках межведомственного взаимодействия);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2) сведения об оборудовании и </w:t>
      </w:r>
      <w:r w:rsidRPr="003C3F9B">
        <w:rPr>
          <w:szCs w:val="24"/>
        </w:rPr>
        <w:t>иных технических средствах, с помощью которых будет осуществляться лицензируемая деятельность.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При отсутствии собственной технической базы или ее недостаточности прилагаются копии договоров аренды оборудования или копии договоров сотрудничества;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г) сведени</w:t>
      </w:r>
      <w:r w:rsidRPr="003C3F9B">
        <w:rPr>
          <w:szCs w:val="24"/>
        </w:rPr>
        <w:t>я о наличии положительного заключения государственной экологической экспертизы документации, являющейся объектом государственной экологической экспертизы, или согласовании о соответствии намечаемого вида деятельности требованиям природоохранного законодате</w:t>
      </w:r>
      <w:r w:rsidRPr="003C3F9B">
        <w:rPr>
          <w:szCs w:val="24"/>
        </w:rPr>
        <w:t>льства.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7. Требование от соискателя лицензии представления документов, не предусмотренных пунктом 6 настоящего Положения, не допускается.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8. Соискатель лицензии, подписывая заявление на получение лицензии, подтверждает подлинность представленных им докумен</w:t>
      </w:r>
      <w:r w:rsidRPr="003C3F9B">
        <w:rPr>
          <w:szCs w:val="24"/>
        </w:rPr>
        <w:t>тов, чем и фиксируется факт предупреждения его об ответственности за представление недостоверных или искаженных сведений.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За представление недостоверных или искаженных сведений соискатель лицензии несет ответственность в соответствии с законодательством Пр</w:t>
      </w:r>
      <w:r w:rsidRPr="003C3F9B">
        <w:rPr>
          <w:szCs w:val="24"/>
        </w:rPr>
        <w:t>иднестровской Молдавской Республики.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В случае если при приеме заявления о выдаче лицензии выявляется, что необходимые документы представлены не в полном объеме и (или) ненадлежаще оформлены (несоответствие документа в части формы и содержания установленным</w:t>
      </w:r>
      <w:r w:rsidRPr="003C3F9B">
        <w:rPr>
          <w:szCs w:val="24"/>
        </w:rPr>
        <w:t xml:space="preserve"> законодательством требованиям, отсутствие подписей уполномоченных лиц, печатей и штампов, утвержденных в установленном порядке), орган, уполномоченный на выдачу лицензии, не принимает такое заявление и письменно уведомляет соискателя лицензии о необходимо</w:t>
      </w:r>
      <w:r w:rsidRPr="003C3F9B">
        <w:rPr>
          <w:szCs w:val="24"/>
        </w:rPr>
        <w:t>сти представления в пятидневный срок заявления и документов, которые отсутствуют либо оформлены ненадлежащим образом.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9. Все документы, представленные заявителем в орган, уполномоченный на выдачу лицензии, принимаются по описи, копия которой направляется (</w:t>
      </w:r>
      <w:r w:rsidRPr="003C3F9B">
        <w:rPr>
          <w:szCs w:val="24"/>
        </w:rPr>
        <w:t>вручается) соискателю лицензии с отметкой о дате приема документов.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Заявитель может отправить документы по почте (с описью вложения) с уведомлением о вручении.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10. Орган, уполномоченный на выдачу лицензий, принимает решение о выдаче или об отказе в выдаче </w:t>
      </w:r>
      <w:r w:rsidRPr="003C3F9B">
        <w:rPr>
          <w:szCs w:val="24"/>
        </w:rPr>
        <w:t>лицензии в срок, не превышающий 3 (трех) рабочих дней со дня получения заявления от соискателя лицензии со всеми необходимыми документами.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Уведомление о выдаче лицензии в срок, не превышающий 3 (трех) рабочих дней со дня получения заявления от соискателя л</w:t>
      </w:r>
      <w:r w:rsidRPr="003C3F9B">
        <w:rPr>
          <w:szCs w:val="24"/>
        </w:rPr>
        <w:t>ицензии, направляется (вручается) соискателю лицензии в письменной форме с указанием реквизитов банковского счета и срока оплаты лицензионного сбора.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11. Выдача лицензии проводится в течение 1 (одного) рабочего дня после представления соискателем лицензии </w:t>
      </w:r>
      <w:r w:rsidRPr="003C3F9B">
        <w:rPr>
          <w:szCs w:val="24"/>
        </w:rPr>
        <w:t>финансового документа об оплате лицензионного сбора за выдачу лицензии.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12. Основанием для отказа в выдаче лицензии является: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а) наличие в документах, представленных соискателем лицензии, недостоверной и (или) искаженной информации;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lastRenderedPageBreak/>
        <w:t>б) несоответствие соиск</w:t>
      </w:r>
      <w:r w:rsidRPr="003C3F9B">
        <w:rPr>
          <w:szCs w:val="24"/>
        </w:rPr>
        <w:t>ателя лицензии лицензионным требованиям и условиям, в том числе оговоренным законом, регулирующим конкретный вид деятельности;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в) невыполнение лицензиатом положений подпунктов "а", "б" части первой пункта 1 статьи 11, пункта 2 статьи 13 </w:t>
      </w:r>
      <w:r w:rsidRPr="003C3F9B">
        <w:rPr>
          <w:szCs w:val="24"/>
          <w:u w:color="0000FF"/>
        </w:rPr>
        <w:t>Закона Приднестровской Молдавской Республики от 10 июля 2002 года № 151-З-III "О лицензировании отдельных видов деятельности"</w:t>
      </w:r>
      <w:r w:rsidRPr="003C3F9B">
        <w:rPr>
          <w:szCs w:val="24"/>
        </w:rPr>
        <w:t> (САЗ 18-7);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г) нарушение лицензиатом срока обращения в орган, уполномоченный на выдачу лицензии, для переоформления л</w:t>
      </w:r>
      <w:r w:rsidRPr="003C3F9B">
        <w:rPr>
          <w:szCs w:val="24"/>
        </w:rPr>
        <w:t>ицензии.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13. Решение об отказе в выдаче лицензии должно быть мотивированным и оформляется исключительно в письменной форме с указанием конкретных причин отказа, положений конкретного нормативного правового акта, в соответствии с которым принято решение об </w:t>
      </w:r>
      <w:r w:rsidRPr="003C3F9B">
        <w:rPr>
          <w:szCs w:val="24"/>
        </w:rPr>
        <w:t>отказе, а также должно содержать предписания с указанием возможных способов устранения препятствующих выдаче лицензии причин.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В случае принятия решения об отказе в выдаче лицензии соискателю лицензии в срок, не превышающий 3 (трех) рабочих дней со дня прин</w:t>
      </w:r>
      <w:r w:rsidRPr="003C3F9B">
        <w:rPr>
          <w:szCs w:val="24"/>
        </w:rPr>
        <w:t>ятия решения, направляется (вручается) уведомление об отказе в выдаче лицензии в письменной форме с указанием причин отказа.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Отказ по мотивам целесообразности не допускается.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Отказ в выдаче лицензии или бездействие органа, уполномоченного на выдачу лицензи</w:t>
      </w:r>
      <w:r w:rsidRPr="003C3F9B">
        <w:rPr>
          <w:szCs w:val="24"/>
        </w:rPr>
        <w:t>и, могут быть обжалованы соискателем лицензии в судебном порядке.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14. Срок действия лицензии определяется по заявлению соискателя лицензии (лицензиата), но не может быть менее 5 (пяти) лет.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Срок действия лицензии по его окончании может быть продлен по заяв</w:t>
      </w:r>
      <w:r w:rsidRPr="003C3F9B">
        <w:rPr>
          <w:szCs w:val="24"/>
        </w:rPr>
        <w:t>лению лицензиата.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15. Лицензия не может иметь ограниченное применение.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16. Лицензируемая деятельность осуществляется только получившим лицензию юридическим лицом.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17. В случае аннулирования лицензии лицензия подлежит возврату лицензиатом в орган, уполномоч</w:t>
      </w:r>
      <w:r w:rsidRPr="003C3F9B">
        <w:rPr>
          <w:szCs w:val="24"/>
        </w:rPr>
        <w:t>енный на выдачу лицензии.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18. Переоформление лицензии осуществляется в установленном законодательством порядке.</w:t>
      </w:r>
    </w:p>
    <w:p w:rsidR="00BF5A2C" w:rsidRPr="003C3F9B" w:rsidRDefault="00026A64">
      <w:pPr>
        <w:pStyle w:val="2"/>
        <w:ind w:firstLine="480"/>
        <w:jc w:val="center"/>
        <w:rPr>
          <w:color w:val="auto"/>
          <w:sz w:val="24"/>
          <w:szCs w:val="24"/>
        </w:rPr>
      </w:pPr>
      <w:r w:rsidRPr="003C3F9B">
        <w:rPr>
          <w:color w:val="auto"/>
          <w:sz w:val="24"/>
          <w:szCs w:val="24"/>
        </w:rPr>
        <w:t>3. Обязательные лицензионные условия и требования, предъявляемые к лицензиату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19. Лицензиат обязан: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а) соблюдать законодательство в области серт</w:t>
      </w:r>
      <w:r w:rsidRPr="003C3F9B">
        <w:rPr>
          <w:szCs w:val="24"/>
        </w:rPr>
        <w:t>ификации, метрологии и стандартизации, природоохранное законодательство и иные требования нормативных правовых актов Приднестровской Молдавской Республики;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б) получить разрешение уполномоченного Правительством Приднестровской Молдавской Республики исполнит</w:t>
      </w:r>
      <w:r w:rsidRPr="003C3F9B">
        <w:rPr>
          <w:szCs w:val="24"/>
        </w:rPr>
        <w:t>ельного органа государственной власти, в ведении которого находятся вопросы охраны окружающей природной среды и экологического контроля на выбросы вредных (загрязняющих) веществ в атмосферный воздух и на вредные физические воздействия на атмосферный воздух</w:t>
      </w:r>
      <w:r w:rsidRPr="003C3F9B">
        <w:rPr>
          <w:szCs w:val="24"/>
        </w:rPr>
        <w:t>, а также на размещение, захоронение и трансграничное перемещение отходов производства и потребления, на создание объектов размещения и трансграничное перемещение отходов;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в) выполнять правила техники безопасности и охраны труда при осуществлении лицензиру</w:t>
      </w:r>
      <w:r w:rsidRPr="003C3F9B">
        <w:rPr>
          <w:szCs w:val="24"/>
        </w:rPr>
        <w:t>емой деятельности;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г) иметь на праве собственности или ином законном основании: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1) объекты, в которых или с помощью которых будет осуществляться лицензируемая деятельность;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lastRenderedPageBreak/>
        <w:t xml:space="preserve">2) оборудование, тару, транспорт для размещения, хранения и захоронения </w:t>
      </w:r>
      <w:r w:rsidRPr="003C3F9B">
        <w:rPr>
          <w:szCs w:val="24"/>
        </w:rPr>
        <w:t>опасных отходов, а также средства измерения, прошедшие поверку в установленном законодательством Приднестровской Молдавской Республики порядке;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д) представлять по запросу уполномоченных исполнительных органов государственной власти информацию, необходимую </w:t>
      </w:r>
      <w:r w:rsidRPr="003C3F9B">
        <w:rPr>
          <w:szCs w:val="24"/>
        </w:rPr>
        <w:t>для контроля (надзора) за соблюдением лицензиатом лицензионных требований и условий;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е) выполнять представления, предписания государственных контрольных (надзорных) органов;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ж) вести учет опасных отходов в соответствии с установленным, в зависимости от сте</w:t>
      </w:r>
      <w:r w:rsidRPr="003C3F9B">
        <w:rPr>
          <w:szCs w:val="24"/>
        </w:rPr>
        <w:t>пени их вредного воздействия на окружающую природную среду и здоровье человека, классом опасности;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з) составлять паспорт опасных отходов, который разрабатывается на основании данных о составе и свойствах опасных отходов, оценки их опасности;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и) ежекварталь</w:t>
      </w:r>
      <w:r w:rsidRPr="003C3F9B">
        <w:rPr>
          <w:szCs w:val="24"/>
        </w:rPr>
        <w:t>но в срок не позднее 20 (двадцатого) числа месяца последующего квартала представлять в исполнительный орган государственной власти, наделенный властными полномочиями для осуществления функций государственного надзора, справку - информацию следующего содерж</w:t>
      </w:r>
      <w:r w:rsidRPr="003C3F9B">
        <w:rPr>
          <w:szCs w:val="24"/>
        </w:rPr>
        <w:t>ания: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1) количество опасных отходов по классам, видам (использованных, обезвреженных, хранящихся, размещенных, захороненных);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2) норматив образования отходов;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3) срок действия лицензии;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4) количество объектов размещения отходов;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5) наличие </w:t>
      </w:r>
      <w:r w:rsidRPr="003C3F9B">
        <w:rPr>
          <w:szCs w:val="24"/>
        </w:rPr>
        <w:t>паспортов опасных отходов.</w:t>
      </w:r>
    </w:p>
    <w:p w:rsidR="00BF5A2C" w:rsidRPr="003C3F9B" w:rsidRDefault="00026A64">
      <w:pPr>
        <w:pStyle w:val="2"/>
        <w:ind w:firstLine="480"/>
        <w:jc w:val="center"/>
        <w:rPr>
          <w:color w:val="auto"/>
          <w:sz w:val="24"/>
          <w:szCs w:val="24"/>
        </w:rPr>
      </w:pPr>
      <w:r w:rsidRPr="003C3F9B">
        <w:rPr>
          <w:color w:val="auto"/>
          <w:sz w:val="24"/>
          <w:szCs w:val="24"/>
        </w:rPr>
        <w:t>4. Основание для приостановления действия лицензии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20. Основанием для приостановления действия лицензии являются: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а) выявление неоднократных (два и более) нарушений лицензиатом лицензионных требований и условий, указанных в пункт</w:t>
      </w:r>
      <w:r w:rsidRPr="003C3F9B">
        <w:rPr>
          <w:szCs w:val="24"/>
        </w:rPr>
        <w:t>е 19 настоящего Положения;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б) грубого нарушения лицензиатом лицензионных требований и условий: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1) неустранение обстоятельств, повлекших за собой вынесение предписания (предупреждения) об устранении выявленных нарушений при проведении мероприятий по контрол</w:t>
      </w:r>
      <w:r w:rsidRPr="003C3F9B">
        <w:rPr>
          <w:szCs w:val="24"/>
        </w:rPr>
        <w:t>ю (надзору);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2) установление факта передачи прав по лицензии другому юридическому лицу, осуществляющему указанный в лицензии вид деятельности без получения в установленном порядке соответствующей лицензии;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3) представление недостоверных данных в документах</w:t>
      </w:r>
      <w:r w:rsidRPr="003C3F9B">
        <w:rPr>
          <w:szCs w:val="24"/>
        </w:rPr>
        <w:t>, представленных лицензиатом для получения лицензии, замеченных после выдачи лицензии;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4) оказание лицензиатом, в том числе его филиалом, не указанных в лицензии услуг;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в) частичной или временной утраты лицензиатом объекта, в котором или с помощью которого</w:t>
      </w:r>
      <w:r w:rsidRPr="003C3F9B">
        <w:rPr>
          <w:szCs w:val="24"/>
        </w:rPr>
        <w:t xml:space="preserve"> осуществляется лицензируемый вид деятельности.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Уполномоченный орган при выявлении в деятельности лицензиата нарушений норм и требований настоящего Положения устанавливает срок устранения обстоятельств, повлекших за собой приостановление действия лицензии.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Установленный срок не может превышать 6 (шести) месяцев.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21. Действие лицензии возобновляется в случае устранения обстоятельств, повлекших приостановление действия лицензии.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Плата за возобновление действия лицензии не взимается.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Срок действия лицензии на </w:t>
      </w:r>
      <w:r w:rsidRPr="003C3F9B">
        <w:rPr>
          <w:szCs w:val="24"/>
        </w:rPr>
        <w:t>время приостановления ее действия не продлевается.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lastRenderedPageBreak/>
        <w:t>22. В случае неустранения лицензиатом в установленный срок обстоятельств, повлекших за собой приостановление действия лицензии, уполномоченный орган обязан обратиться в суд для инициирования процедуры анну</w:t>
      </w:r>
      <w:r w:rsidRPr="003C3F9B">
        <w:rPr>
          <w:szCs w:val="24"/>
        </w:rPr>
        <w:t>лирования лицензии.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23. Датой приостановления действия лицензии является дата внесения органом, уполномоченным на выдачу лицензии, соответствующих сведений в реестр лицензий на основании документов (сведений), представленных уполномоченным органом.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24. Реш</w:t>
      </w:r>
      <w:r w:rsidRPr="003C3F9B">
        <w:rPr>
          <w:szCs w:val="24"/>
        </w:rPr>
        <w:t>ение о приостановлении действия лицензии может быть обжаловано в порядке, установленном законодательством Приднестровской Молдавской Республики.</w:t>
      </w:r>
    </w:p>
    <w:p w:rsidR="00BF5A2C" w:rsidRPr="003C3F9B" w:rsidRDefault="00026A64">
      <w:pPr>
        <w:pStyle w:val="2"/>
        <w:ind w:firstLine="480"/>
        <w:jc w:val="center"/>
        <w:rPr>
          <w:color w:val="auto"/>
          <w:sz w:val="24"/>
          <w:szCs w:val="24"/>
        </w:rPr>
      </w:pPr>
      <w:r w:rsidRPr="003C3F9B">
        <w:rPr>
          <w:color w:val="auto"/>
          <w:sz w:val="24"/>
          <w:szCs w:val="24"/>
        </w:rPr>
        <w:t>5. Аннулирование лицензии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25. Лицензия может быть аннулирована по решению суда на основании заявления уполномоч</w:t>
      </w:r>
      <w:r w:rsidRPr="003C3F9B">
        <w:rPr>
          <w:szCs w:val="24"/>
        </w:rPr>
        <w:t>енного органа государственного контроля (надзора) в случаях: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а) нарушения лицензиатом установленных настоящим Положением лицензионных требований и условий при осуществлении лицензируемой деятельности, повлекших нанесение ущерба правам и законным интересам,</w:t>
      </w:r>
      <w:r w:rsidRPr="003C3F9B">
        <w:rPr>
          <w:szCs w:val="24"/>
        </w:rPr>
        <w:t xml:space="preserve"> жизни и здоровью граждан, обороне и безопасности государства;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б) неустранения лицензиатом обстоятельств, повлекших за собой приостановление действия лицензии, в указанный срок;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в) в случае, если лицензиат в течение 6 (шести) месяцев с момента получения ли</w:t>
      </w:r>
      <w:r w:rsidRPr="003C3F9B">
        <w:rPr>
          <w:szCs w:val="24"/>
        </w:rPr>
        <w:t>цензии не осуществляет хозяйственную деятельность;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г) иных случаях, предусмотренных законодательными актами Приднестровской Молдавской Республики.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26. Датой аннулирования лицензии является дата вступления в законную силу решения суда об аннулировании лицен</w:t>
      </w:r>
      <w:r w:rsidRPr="003C3F9B">
        <w:rPr>
          <w:szCs w:val="24"/>
        </w:rPr>
        <w:t>зии.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27. Решение о направлении заявления об аннулировании лицензии в суд может быть обжаловано в порядке, установленном законодательством Приднестровской Молдавской Республики.</w:t>
      </w:r>
    </w:p>
    <w:p w:rsidR="00BF5A2C" w:rsidRPr="003C3F9B" w:rsidRDefault="00026A64">
      <w:pPr>
        <w:pStyle w:val="2"/>
        <w:ind w:firstLine="480"/>
        <w:jc w:val="center"/>
        <w:rPr>
          <w:color w:val="auto"/>
          <w:sz w:val="24"/>
          <w:szCs w:val="24"/>
        </w:rPr>
      </w:pPr>
      <w:r w:rsidRPr="003C3F9B">
        <w:rPr>
          <w:color w:val="auto"/>
          <w:sz w:val="24"/>
          <w:szCs w:val="24"/>
        </w:rPr>
        <w:t xml:space="preserve">6. Государственный контроль и надзор за соблюдением лицензионных </w:t>
      </w:r>
      <w:r w:rsidRPr="003C3F9B">
        <w:rPr>
          <w:color w:val="auto"/>
          <w:sz w:val="24"/>
          <w:szCs w:val="24"/>
        </w:rPr>
        <w:t>требований и условий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28. Контроль (надзор) за соблюдением лицензиатом лицензионных требований и условий, определенных настоящим Положением, осуществляется уполномоченными органами в пределах их компетенции в порядке, предусмотренном законодательством Придн</w:t>
      </w:r>
      <w:r w:rsidRPr="003C3F9B">
        <w:rPr>
          <w:szCs w:val="24"/>
        </w:rPr>
        <w:t>естровской Молдавской Республики по вопросам осуществления государственного контроля (надзора).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29. Нарушение лицензиатом лицензионных условий и требований, выявленное в ходе проведения мероприятия по контролю (надзору), является основанием для применения </w:t>
      </w:r>
      <w:r w:rsidRPr="003C3F9B">
        <w:rPr>
          <w:szCs w:val="24"/>
        </w:rPr>
        <w:t>к нему мер ответственности, предусмотренных законодательством Приднестровской Молдавской Республики.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30. Нарушение лицензионных условий и требований в случаях, предусмотренных настоящим Положением, может являться основанием для приостановления либо аннулир</w:t>
      </w:r>
      <w:r w:rsidRPr="003C3F9B">
        <w:rPr>
          <w:szCs w:val="24"/>
        </w:rPr>
        <w:t>ования действия лицензии.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31. Приостановление и возобновление действия лицензии, аннулирование лицензии осуществляются в порядке, предусмотренном законодательством Приднестровской Молдавской Республики о лицензировании отдельных видов деятельности.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32. В с</w:t>
      </w:r>
      <w:r w:rsidRPr="003C3F9B">
        <w:rPr>
          <w:szCs w:val="24"/>
        </w:rPr>
        <w:t xml:space="preserve">лучае выявления нарушения лицензиатом лицензионных требований и условий при осуществлении лицензируемой деятельности соответствующий орган обязан направить </w:t>
      </w:r>
      <w:r w:rsidRPr="003C3F9B">
        <w:rPr>
          <w:szCs w:val="24"/>
        </w:rPr>
        <w:lastRenderedPageBreak/>
        <w:t>документированную информацию в уполномоченный орган государственного контроля (надзора).</w:t>
      </w:r>
    </w:p>
    <w:p w:rsidR="00BF5A2C" w:rsidRPr="003C3F9B" w:rsidRDefault="00026A64">
      <w:pPr>
        <w:pStyle w:val="a4"/>
        <w:jc w:val="right"/>
        <w:rPr>
          <w:szCs w:val="24"/>
        </w:rPr>
      </w:pPr>
      <w:r w:rsidRPr="003C3F9B">
        <w:rPr>
          <w:szCs w:val="24"/>
        </w:rPr>
        <w:t xml:space="preserve">ПРИЛОЖЕНИЕ </w:t>
      </w:r>
      <w:r w:rsidRPr="003C3F9B">
        <w:rPr>
          <w:szCs w:val="24"/>
        </w:rPr>
        <w:t>№ 2</w:t>
      </w:r>
      <w:r w:rsidRPr="003C3F9B">
        <w:rPr>
          <w:szCs w:val="24"/>
        </w:rPr>
        <w:br/>
      </w:r>
      <w:r w:rsidRPr="003C3F9B">
        <w:rPr>
          <w:szCs w:val="24"/>
        </w:rPr>
        <w:t>к Постановлению Правительства</w:t>
      </w:r>
      <w:r w:rsidRPr="003C3F9B">
        <w:rPr>
          <w:szCs w:val="24"/>
        </w:rPr>
        <w:br/>
      </w:r>
      <w:r w:rsidRPr="003C3F9B">
        <w:rPr>
          <w:szCs w:val="24"/>
        </w:rPr>
        <w:t>Приднестровской Молдавской</w:t>
      </w:r>
      <w:r w:rsidRPr="003C3F9B">
        <w:rPr>
          <w:szCs w:val="24"/>
        </w:rPr>
        <w:br/>
      </w:r>
      <w:r w:rsidRPr="003C3F9B">
        <w:rPr>
          <w:szCs w:val="24"/>
        </w:rPr>
        <w:t>Республики</w:t>
      </w:r>
      <w:r w:rsidRPr="003C3F9B">
        <w:rPr>
          <w:szCs w:val="24"/>
        </w:rPr>
        <w:br/>
      </w:r>
      <w:r w:rsidRPr="003C3F9B">
        <w:rPr>
          <w:szCs w:val="24"/>
        </w:rPr>
        <w:t>от 5 июня 2020 года № 190</w:t>
      </w:r>
    </w:p>
    <w:p w:rsidR="00BF5A2C" w:rsidRPr="003C3F9B" w:rsidRDefault="00026A64">
      <w:pPr>
        <w:pStyle w:val="1"/>
        <w:ind w:firstLine="480"/>
        <w:jc w:val="center"/>
        <w:rPr>
          <w:color w:val="auto"/>
          <w:sz w:val="24"/>
          <w:szCs w:val="24"/>
        </w:rPr>
      </w:pPr>
      <w:r w:rsidRPr="003C3F9B">
        <w:rPr>
          <w:color w:val="auto"/>
          <w:sz w:val="24"/>
          <w:szCs w:val="24"/>
        </w:rPr>
        <w:t>ПОЛОЖЕНИЕ</w:t>
      </w:r>
      <w:r w:rsidRPr="003C3F9B">
        <w:rPr>
          <w:color w:val="auto"/>
          <w:sz w:val="24"/>
          <w:szCs w:val="24"/>
        </w:rPr>
        <w:br/>
      </w:r>
      <w:r w:rsidRPr="003C3F9B">
        <w:rPr>
          <w:color w:val="auto"/>
          <w:sz w:val="24"/>
          <w:szCs w:val="24"/>
        </w:rPr>
        <w:t>о лицензировании деятельности по хранению и применению взрывчатых материалов промышленного назначения</w:t>
      </w:r>
    </w:p>
    <w:p w:rsidR="00BF5A2C" w:rsidRPr="003C3F9B" w:rsidRDefault="00026A64">
      <w:pPr>
        <w:pStyle w:val="2"/>
        <w:ind w:firstLine="480"/>
        <w:jc w:val="center"/>
        <w:rPr>
          <w:color w:val="auto"/>
          <w:sz w:val="24"/>
          <w:szCs w:val="24"/>
        </w:rPr>
      </w:pPr>
      <w:r w:rsidRPr="003C3F9B">
        <w:rPr>
          <w:color w:val="auto"/>
          <w:sz w:val="24"/>
          <w:szCs w:val="24"/>
        </w:rPr>
        <w:t>1. Общие положения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1. Настоящее </w:t>
      </w:r>
      <w:r w:rsidRPr="003C3F9B">
        <w:rPr>
          <w:szCs w:val="24"/>
        </w:rPr>
        <w:t>Положение определяет порядок лицензирования деятельности по хранению и применению взрывчатых материалов промышленного назначения (далее - лицензируемая деятельность), осуществляемой хозяйствующими субъектами в форме юридического лица, занятие которой предп</w:t>
      </w:r>
      <w:r w:rsidRPr="003C3F9B">
        <w:rPr>
          <w:szCs w:val="24"/>
        </w:rPr>
        <w:t>олагает специальную форму отчетности, содержит исчерпывающий перечень документов, лицензионных требований и условий, предъявляемых к соискателям лицензий и лицензиатам.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2. В качестве соискателя лицензии на осуществление лицензируемой деятельности может выс</w:t>
      </w:r>
      <w:r w:rsidRPr="003C3F9B">
        <w:rPr>
          <w:szCs w:val="24"/>
        </w:rPr>
        <w:t>тупать юридическое лицо, обратившееся в орган, уполномоченный на оформление и выдачу лицензий (далее - орган, уполномоченный на выдачу лицензии), с заявлением о выдаче лицензии на осуществление лицензируемой деятельности (далее - лицензия).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3. Лицензионный</w:t>
      </w:r>
      <w:r w:rsidRPr="003C3F9B">
        <w:rPr>
          <w:szCs w:val="24"/>
        </w:rPr>
        <w:t xml:space="preserve"> сбор за выдачу лицензии взимается в следующем размере, если срок, на который выдана лицензия, составляет: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а) 5 (пять) лет - лицензионный сбор взимается в размере 400 расчетных уровней минимальной заработной платы;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б) от 5 (пяти) до 10 (десяти) лет - лицен</w:t>
      </w:r>
      <w:r w:rsidRPr="003C3F9B">
        <w:rPr>
          <w:szCs w:val="24"/>
        </w:rPr>
        <w:t>зионный сбор взимается в размере 800 расчетных уровней минимальной заработной платы;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в) свыше 10 (десяти) лет, в том числе бессрочно, - лицензионный сбор взимается в размере 1 000 расчетных уровней минимальной заработной платы.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4. Юридические лица, осущест</w:t>
      </w:r>
      <w:r w:rsidRPr="003C3F9B">
        <w:rPr>
          <w:szCs w:val="24"/>
        </w:rPr>
        <w:t>вляющие лицензируемую деятельность без лицензии, несут ответственность в соответствии с законодательством Приднестровской Молдавской Республики.</w:t>
      </w:r>
    </w:p>
    <w:p w:rsidR="00BF5A2C" w:rsidRPr="003C3F9B" w:rsidRDefault="00026A64">
      <w:pPr>
        <w:pStyle w:val="2"/>
        <w:ind w:firstLine="480"/>
        <w:jc w:val="center"/>
        <w:rPr>
          <w:color w:val="auto"/>
          <w:sz w:val="24"/>
          <w:szCs w:val="24"/>
        </w:rPr>
      </w:pPr>
      <w:r w:rsidRPr="003C3F9B">
        <w:rPr>
          <w:color w:val="auto"/>
          <w:sz w:val="24"/>
          <w:szCs w:val="24"/>
        </w:rPr>
        <w:t>2. Порядок получения лицензии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5. Для получения лицензии соискатель лицензии представляет в орган, уполномоченны</w:t>
      </w:r>
      <w:r w:rsidRPr="003C3F9B">
        <w:rPr>
          <w:szCs w:val="24"/>
        </w:rPr>
        <w:t>й на выдачу лицензии, следующие документы: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а) заявление о выдаче лицензии с указанием: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1) наименования и организационно-правовой формы юридического лица, места его нахождения (с указанием территориально обособленных объектов), а также государственной регис</w:t>
      </w:r>
      <w:r w:rsidRPr="003C3F9B">
        <w:rPr>
          <w:szCs w:val="24"/>
        </w:rPr>
        <w:t>трации соискателя лицензии в качестве юридического лица;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2) лицензируемого вида деятельности, который соискатель лицензии намерен осуществлять, и срока, в течение которого будет осуществляться указанный вид деятельности;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lastRenderedPageBreak/>
        <w:t>б) нотариально удостоверенные и лег</w:t>
      </w:r>
      <w:r w:rsidRPr="003C3F9B">
        <w:rPr>
          <w:szCs w:val="24"/>
        </w:rPr>
        <w:t>ализованные в установленном порядке копии учредительных документов и документа о государственной регистрации соискателя лицензии в качестве юридического лица, совместно с нотариально заверенным переводом на русский язык, - для иностранных юридических лиц;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в) сведения об объектах, в которых или с помощью которых будет осуществляться лицензируемая деятельность: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1) сведения о помещениях, необходимых для осуществления лицензируемой деятельности, с указанием места их нахождения (правоустанавливающие документы на</w:t>
      </w:r>
      <w:r w:rsidRPr="003C3F9B">
        <w:rPr>
          <w:szCs w:val="24"/>
        </w:rPr>
        <w:t xml:space="preserve"> объект представляются в рамках межведомственного взаимодействия);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2) сведения об оборудовании и иных технических средствах, с помощью которых будет осуществляться лицензируемая деятельность.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При отсутствии собственной технической базы или ее </w:t>
      </w:r>
      <w:r w:rsidRPr="003C3F9B">
        <w:rPr>
          <w:szCs w:val="24"/>
        </w:rPr>
        <w:t>недостаточности прилагаются копии договоров аренды оборудования или копии договоров сотрудничества;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г) сведения о квалификации работников (с приложением заверенных копий документов об образовании работников), обеспечивающих осуществление лицензируемого вид</w:t>
      </w:r>
      <w:r w:rsidRPr="003C3F9B">
        <w:rPr>
          <w:szCs w:val="24"/>
        </w:rPr>
        <w:t>а деятельности.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6. Требование от соискателя лицензии представления документов, не предусмотренных пунктом 5 настоящего Положения, не допускается.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7. Соискатель лицензии, подписывая заявление на получение лицензии, подтверждает подлинность представленных им</w:t>
      </w:r>
      <w:r w:rsidRPr="003C3F9B">
        <w:rPr>
          <w:szCs w:val="24"/>
        </w:rPr>
        <w:t xml:space="preserve"> документов, чем и фиксируется факт предупреждения его об ответственности за представление недостоверных или искаженных сведений.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За представление недостоверных или искаженных сведений соискатель лицензии несет ответственность в соответствии с законодатель</w:t>
      </w:r>
      <w:r w:rsidRPr="003C3F9B">
        <w:rPr>
          <w:szCs w:val="24"/>
        </w:rPr>
        <w:t>ством Приднестровской Молдавской Республики.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В случае если при приеме заявления о выдаче лицензии выявляется, что необходимые документы представлены не в полном объеме и (или) ненадлежаще оформлены (несоответствие документа в части формы и содержания устан</w:t>
      </w:r>
      <w:r w:rsidRPr="003C3F9B">
        <w:rPr>
          <w:szCs w:val="24"/>
        </w:rPr>
        <w:t>овленным законодательством требованиям, отсутствие подписей уполномоченных лиц, печатей и штампов, утвержденных в установленном порядке), орган, уполномоченный на выдачу лицензии, не принимает такое заявление и письменно уведомляет соискателя лицензии о не</w:t>
      </w:r>
      <w:r w:rsidRPr="003C3F9B">
        <w:rPr>
          <w:szCs w:val="24"/>
        </w:rPr>
        <w:t>обходимости представления в пятидневный срок заявления и документов, которые отсутствуют либо оформлены ненадлежащим образом.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8. Все документы, представленные заявителем в орган, уполномоченный на выдачу лицензии, принимаются по описи, копия которой направ</w:t>
      </w:r>
      <w:r w:rsidRPr="003C3F9B">
        <w:rPr>
          <w:szCs w:val="24"/>
        </w:rPr>
        <w:t>ляется (вручается) соискателю лицензии с отметкой о дате приема документов.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Заявитель может отправить документы по почте (с описью вложения) с уведомлением о вручении.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9. Орган, уполномоченный на выдачу лицензий, принимает решение о выдаче или отказе в выд</w:t>
      </w:r>
      <w:r w:rsidRPr="003C3F9B">
        <w:rPr>
          <w:szCs w:val="24"/>
        </w:rPr>
        <w:t>аче лицензии в срок, не превышающий 3 (трех) рабочих дней со дня получения заявления от соискателя лицензии со всеми необходимыми документами.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Уведомление о выдаче лицензии в срок, не превышающий 3 (трех) рабочих дней со дня получения заявления от соискате</w:t>
      </w:r>
      <w:r w:rsidRPr="003C3F9B">
        <w:rPr>
          <w:szCs w:val="24"/>
        </w:rPr>
        <w:t>ля лицензии, направляется (вручается) соискателю лицензии в письменной форме с указанием реквизитов банковского счета и срока оплаты лицензионного сбора.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10. Выдача лицензии проводится в течение 1 (одного) рабочего дня после представления соискателем лицен</w:t>
      </w:r>
      <w:r w:rsidRPr="003C3F9B">
        <w:rPr>
          <w:szCs w:val="24"/>
        </w:rPr>
        <w:t>зии финансового документа об оплате лицензионного сбора за выдачу лицензии.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11. Основанием для отказа в выдаче лицензии является: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lastRenderedPageBreak/>
        <w:t>а) наличие в документах, представленных соискателем лицензии, недостоверной и (или) искаженной информации;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б) несоответствие с</w:t>
      </w:r>
      <w:r w:rsidRPr="003C3F9B">
        <w:rPr>
          <w:szCs w:val="24"/>
        </w:rPr>
        <w:t>оискателя лицензии лицензионным требованиям и условиям, в том числе оговоренным законом, регулирующим конкретный вид деятельности;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в) невыполнение лицензиатом положений подпунктов "а", "б" части первой пункта 1 статьи 11, пункта 2 статьи 13 </w:t>
      </w:r>
      <w:r w:rsidRPr="003C3F9B">
        <w:rPr>
          <w:szCs w:val="24"/>
          <w:u w:color="0000FF"/>
        </w:rPr>
        <w:t>Закона Приднестровской Молдавской Республики от 10 июля 2002 года № 151-З-III "О лицензировании отдельных видов дея</w:t>
      </w:r>
      <w:r w:rsidRPr="003C3F9B">
        <w:rPr>
          <w:szCs w:val="24"/>
          <w:u w:color="0000FF"/>
        </w:rPr>
        <w:t>тельности"</w:t>
      </w:r>
      <w:r w:rsidRPr="003C3F9B">
        <w:rPr>
          <w:szCs w:val="24"/>
        </w:rPr>
        <w:t> (САЗ 18-7);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г) нарушение лицензиатом срока обращения в орган, уполномоченный на выдачу лицензии, для переоформления лицензии.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12. Решение об отказе в выдаче лицензии должно быть мотивированным и оформляется исключительно в письменной форме с </w:t>
      </w:r>
      <w:r w:rsidRPr="003C3F9B">
        <w:rPr>
          <w:szCs w:val="24"/>
        </w:rPr>
        <w:t>указанием конкретных причин отказа, положений конкретного нормативного правового акта, в соответствии с которым принято решение об отказе, а также должно содержать предписания с указанием возможных способов устранения препятствующих выдаче лицензии причин.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В случае принятия решения об отказе в выдаче лицензии соискателю лицензии в срок, не превышающий 3 (трех) рабочих дней со дня принятия решения, направляется (вручается) уведомление об отказе в выдаче лицензии в письменной форме с указанием причин отказа.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Отказ по мотивам целесообразности не допускается.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Отказ в выдаче лицензии или бездействие органа, уполномоченного на выдачу лицензии, могут быть обжалованы соискателем лицензии в судебном порядке.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13. Срок действия лицензии определяется по заявлению соиска</w:t>
      </w:r>
      <w:r w:rsidRPr="003C3F9B">
        <w:rPr>
          <w:szCs w:val="24"/>
        </w:rPr>
        <w:t>теля лицензии (лицензиата), но не может быть менее 5 (пяти) лет.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Срок действия лицензии по его окончании может быть продлен по заявлению лицензиата.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14. Лицензия не может иметь ограниченное применение.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15. Лицензируемая деятельность осуществляется только п</w:t>
      </w:r>
      <w:r w:rsidRPr="003C3F9B">
        <w:rPr>
          <w:szCs w:val="24"/>
        </w:rPr>
        <w:t>олучившим лицензию юридическим лицом.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16. В случае аннулирования лицензии лицензия подлежит возврату лицензиатом в орган, уполномоченный на выдачу лицензии.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17. Переоформление лицензии осуществляется в установленном законодательством порядке.</w:t>
      </w:r>
    </w:p>
    <w:p w:rsidR="00BF5A2C" w:rsidRPr="003C3F9B" w:rsidRDefault="00026A64">
      <w:pPr>
        <w:pStyle w:val="2"/>
        <w:ind w:firstLine="480"/>
        <w:jc w:val="center"/>
        <w:rPr>
          <w:color w:val="auto"/>
          <w:sz w:val="24"/>
          <w:szCs w:val="24"/>
        </w:rPr>
      </w:pPr>
      <w:r w:rsidRPr="003C3F9B">
        <w:rPr>
          <w:color w:val="auto"/>
          <w:sz w:val="24"/>
          <w:szCs w:val="24"/>
        </w:rPr>
        <w:t>3. Обязательн</w:t>
      </w:r>
      <w:r w:rsidRPr="003C3F9B">
        <w:rPr>
          <w:color w:val="auto"/>
          <w:sz w:val="24"/>
          <w:szCs w:val="24"/>
        </w:rPr>
        <w:t>ые лицензионные условия и требования к лицензиату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18. Лицензионными требованиями и условиями при осуществлении деятельности по хранению и применению взрывчатых материалов промышленного назначения являются: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а) соблюдение требований </w:t>
      </w:r>
      <w:r w:rsidRPr="003C3F9B">
        <w:rPr>
          <w:szCs w:val="24"/>
        </w:rPr>
        <w:t>законодательства Приднестровской Молдавской Республики в области промышленной безопасности и иных нормативных правовых актов, а также нормативных технических документов в области промышленной безопасности;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б) соблюдение установленного порядка представления</w:t>
      </w:r>
      <w:r w:rsidRPr="003C3F9B">
        <w:rPr>
          <w:szCs w:val="24"/>
        </w:rPr>
        <w:t xml:space="preserve"> сведений, необходимых для ведения Республиканского реестра опасных производственных объектов;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в) подготовка и переподготовка в области промышленной безопасности работников, ответственных за безопасную эксплуатацию указанных объектов, которая осуществляетс</w:t>
      </w:r>
      <w:r w:rsidRPr="003C3F9B">
        <w:rPr>
          <w:szCs w:val="24"/>
        </w:rPr>
        <w:t>я в порядке, предусмотренном нормативно-технической документацией для определенных категорий объектов;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г) наличие и функционирование приборов и систем контроля за производственными процессами в соответствии с установленными требованиями;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д) наличие резерва</w:t>
      </w:r>
      <w:r w:rsidRPr="003C3F9B">
        <w:rPr>
          <w:szCs w:val="24"/>
        </w:rPr>
        <w:t xml:space="preserve"> финансовых средств и материальных ресурсов для локализации и ликвидации последствий аварий;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lastRenderedPageBreak/>
        <w:t>е) наличие договора на обслуживание с профессиональной аварийно-спасательной службой (формированием), а в случаях, предусмотренных законодательством Приднестровско</w:t>
      </w:r>
      <w:r w:rsidRPr="003C3F9B">
        <w:rPr>
          <w:szCs w:val="24"/>
        </w:rPr>
        <w:t>й Молдавской Республики, наличие собственной аварийно-спасательной службы или профессионального аварийно-спасательного формирования, а также нештатного аварийно-спасательного формирования из числа работников юридического лица;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ж) наличие у соискателя лицен</w:t>
      </w:r>
      <w:r w:rsidRPr="003C3F9B">
        <w:rPr>
          <w:szCs w:val="24"/>
        </w:rPr>
        <w:t>зии на праве собственности или ином законном основании зданий и сооружений, необходимых для осуществления лицензируемой деятельности;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з) наличие в штате юридического лица работников, удовлетворяющих соответствующим квалификационным требованиям для работ по</w:t>
      </w:r>
      <w:r w:rsidRPr="003C3F9B">
        <w:rPr>
          <w:szCs w:val="24"/>
        </w:rPr>
        <w:t xml:space="preserve"> хранению и применению взрывчатых материалов промышленного назначения;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и) обеспечение сертификации производимых или ввозимых технических устройств, предназначенных для использования на опасных производственных объектах;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к) обеспечение диагностики, испытани</w:t>
      </w:r>
      <w:r w:rsidRPr="003C3F9B">
        <w:rPr>
          <w:szCs w:val="24"/>
        </w:rPr>
        <w:t>я, технического освидетельствования технических устройств, применяемых на опасном производственном объекте, зданий и сооружений на опасном производственном объекте.</w:t>
      </w:r>
    </w:p>
    <w:p w:rsidR="00BF5A2C" w:rsidRPr="003C3F9B" w:rsidRDefault="00026A64">
      <w:pPr>
        <w:pStyle w:val="2"/>
        <w:ind w:firstLine="480"/>
        <w:jc w:val="center"/>
        <w:rPr>
          <w:color w:val="auto"/>
          <w:sz w:val="24"/>
          <w:szCs w:val="24"/>
        </w:rPr>
      </w:pPr>
      <w:r w:rsidRPr="003C3F9B">
        <w:rPr>
          <w:color w:val="auto"/>
          <w:sz w:val="24"/>
          <w:szCs w:val="24"/>
        </w:rPr>
        <w:t>4. Основание для приостановления действия лицензии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19. Основанием для приостановления дейст</w:t>
      </w:r>
      <w:r w:rsidRPr="003C3F9B">
        <w:rPr>
          <w:szCs w:val="24"/>
        </w:rPr>
        <w:t>вия лицензии являются: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а) выявление неоднократных (два и более) нарушений лицензиатом лицензионных требований и условий, указанных в пункте 18 настоящего Положения;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б) выявление грубого нарушения лицензиатом лицензионных требований и условий: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1) неустранен</w:t>
      </w:r>
      <w:r w:rsidRPr="003C3F9B">
        <w:rPr>
          <w:szCs w:val="24"/>
        </w:rPr>
        <w:t>ие обстоятельств, повлекших за собой вынесение предписания (предупреждения) об устранении выявленных нарушений при проведении мероприятий по контролю (надзору);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2) установление факта передачи прав по лицензии другому юридическому лицу, осуществляющему указ</w:t>
      </w:r>
      <w:r w:rsidRPr="003C3F9B">
        <w:rPr>
          <w:szCs w:val="24"/>
        </w:rPr>
        <w:t>анный в лицензии вид деятельности без получения в установленном порядке соответствующей лицензии;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3) представление недостоверных данных в документах, представленных лицензиатом для получения лицензии, замеченных после выдачи лицензии;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4) оказание лицензиат</w:t>
      </w:r>
      <w:r w:rsidRPr="003C3F9B">
        <w:rPr>
          <w:szCs w:val="24"/>
        </w:rPr>
        <w:t>ом, в том числе его филиалом, не указанных в лицензии услуг;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в) частичной или временной утраты лицензиатом объекта, в котором или с помощью которого осуществляется лицензируемый вид деятельности.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Уполномоченный орган при выявлении в деятельности лицензиата</w:t>
      </w:r>
      <w:r w:rsidRPr="003C3F9B">
        <w:rPr>
          <w:szCs w:val="24"/>
        </w:rPr>
        <w:t xml:space="preserve"> нарушений норм и требований настоящего Положения устанавливает срок устранения обстоятельств, повлекших за собой приостановление действия лицензии.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Установленный срок не может превышать 6 (шести) месяцев.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20. Действие лицензии возобновляется в случае устр</w:t>
      </w:r>
      <w:r w:rsidRPr="003C3F9B">
        <w:rPr>
          <w:szCs w:val="24"/>
        </w:rPr>
        <w:t>анения обстоятельств, повлекших приостановление действия лицензии.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Плата за возобновление действия лицензии не взимается.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Срок действия лицензии на время приостановления ее действия не продлевается.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21. В случае неустранения лицензиатом в установленный сро</w:t>
      </w:r>
      <w:r w:rsidRPr="003C3F9B">
        <w:rPr>
          <w:szCs w:val="24"/>
        </w:rPr>
        <w:t>к обстоятельств, повлекших за собой приостановление действия лицензии, уполномоченный орган обязан обратиться в суд для инициирования процедуры аннулирования лицензии.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22. Датой приостановления действия лицензии является дата внесения органом, уполномоченн</w:t>
      </w:r>
      <w:r w:rsidRPr="003C3F9B">
        <w:rPr>
          <w:szCs w:val="24"/>
        </w:rPr>
        <w:t>ым на выдачу лицензии, соответствующих сведений в реестр лицензий на основании документов (сведений), представленных уполномоченным органом.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 xml:space="preserve">23. Решение о приостановлении действия лицензии может быть обжаловано в порядке, установленном </w:t>
      </w:r>
      <w:r w:rsidRPr="003C3F9B">
        <w:rPr>
          <w:szCs w:val="24"/>
        </w:rPr>
        <w:t>законодательством Приднестровской Молдавской Республики.</w:t>
      </w:r>
    </w:p>
    <w:p w:rsidR="00BF5A2C" w:rsidRPr="003C3F9B" w:rsidRDefault="00026A64">
      <w:pPr>
        <w:pStyle w:val="2"/>
        <w:ind w:firstLine="480"/>
        <w:jc w:val="center"/>
        <w:rPr>
          <w:color w:val="auto"/>
          <w:sz w:val="24"/>
          <w:szCs w:val="24"/>
        </w:rPr>
      </w:pPr>
      <w:r w:rsidRPr="003C3F9B">
        <w:rPr>
          <w:color w:val="auto"/>
          <w:sz w:val="24"/>
          <w:szCs w:val="24"/>
        </w:rPr>
        <w:lastRenderedPageBreak/>
        <w:t>5. Аннулирование лицензии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24. Лицензия может быть аннулирована по решению суда на основании заявления уполномоченного органа государственного контроля (надзора) в случаях: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а) нарушения лицензиатом ус</w:t>
      </w:r>
      <w:r w:rsidRPr="003C3F9B">
        <w:rPr>
          <w:szCs w:val="24"/>
        </w:rPr>
        <w:t>тановленных настоящим Положением лицензионных требований и условий при осуществлении лицензируемой деятельности, повлекших нанесение ущерба правам и законным интересам, жизни и здоровью граждан, обороне и безопасности государства;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б) неустранения лицензиат</w:t>
      </w:r>
      <w:r w:rsidRPr="003C3F9B">
        <w:rPr>
          <w:szCs w:val="24"/>
        </w:rPr>
        <w:t>ом обстоятельств, повлекших за собой приостановление действия лицензии, в указанный срок;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в) в случае, если лицензиат в течение 6 (шести) месяцев с момента получения лицензии не осуществляет хозяйственную деятельность;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г) иных случаях, предусмотренных зако</w:t>
      </w:r>
      <w:r w:rsidRPr="003C3F9B">
        <w:rPr>
          <w:szCs w:val="24"/>
        </w:rPr>
        <w:t>нодательными актами Приднестровской Молдавской Республики.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25. Датой аннулирования лицензии является дата вступления в законную силу решения суда об аннулировании лицензии.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26. Решение о направлении заявления об аннулировании лицензии в суд может быть обжа</w:t>
      </w:r>
      <w:r w:rsidRPr="003C3F9B">
        <w:rPr>
          <w:szCs w:val="24"/>
        </w:rPr>
        <w:t>ловано в порядке, установленном законодательством Приднестровской Молдавской Республики.</w:t>
      </w:r>
    </w:p>
    <w:p w:rsidR="00BF5A2C" w:rsidRPr="003C3F9B" w:rsidRDefault="00026A64">
      <w:pPr>
        <w:pStyle w:val="2"/>
        <w:ind w:firstLine="480"/>
        <w:jc w:val="center"/>
        <w:rPr>
          <w:color w:val="auto"/>
          <w:sz w:val="24"/>
          <w:szCs w:val="24"/>
        </w:rPr>
      </w:pPr>
      <w:r w:rsidRPr="003C3F9B">
        <w:rPr>
          <w:color w:val="auto"/>
          <w:sz w:val="24"/>
          <w:szCs w:val="24"/>
        </w:rPr>
        <w:t>6. Государственный контроль и надзор за соблюдением лицензионных требований и условий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27. Контроль (надзор) за соблюдением лицензиатом лицензионных требований и услови</w:t>
      </w:r>
      <w:r w:rsidRPr="003C3F9B">
        <w:rPr>
          <w:szCs w:val="24"/>
        </w:rPr>
        <w:t>й, определенных настоящим Положением, осуществляется уполномоченными органами в пределах их компетенции в порядке, предусмотренном законодательством Приднестровской Молдавской Республики по вопросам осуществления государственного контроля (надзора).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28. На</w:t>
      </w:r>
      <w:r w:rsidRPr="003C3F9B">
        <w:rPr>
          <w:szCs w:val="24"/>
        </w:rPr>
        <w:t>рушение лицензиатом лицензионных условий и требований, выявленное в ходе проведения мероприятия по контролю (надзору), является основанием для применения к нему мер ответственности, предусмотренных законодательством Приднестровской Молдавской Республики.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2</w:t>
      </w:r>
      <w:r w:rsidRPr="003C3F9B">
        <w:rPr>
          <w:szCs w:val="24"/>
        </w:rPr>
        <w:t>9. Нарушение лицензионных условий и требований в случаях, предусмотренных настоящим Положением, может являться основанием для приостановления либо аннулирования действия лицензии.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30. Приостановление и возобновление действия лицензии, аннулирование лицензи</w:t>
      </w:r>
      <w:r w:rsidRPr="003C3F9B">
        <w:rPr>
          <w:szCs w:val="24"/>
        </w:rPr>
        <w:t>и осуществляются в порядке, предусмотренном законодательством Приднестровской Молдавской Республики о лицензировании отдельных видов деятельности.</w:t>
      </w:r>
    </w:p>
    <w:p w:rsidR="00BF5A2C" w:rsidRPr="003C3F9B" w:rsidRDefault="00026A64">
      <w:pPr>
        <w:ind w:firstLine="480"/>
        <w:jc w:val="both"/>
        <w:rPr>
          <w:szCs w:val="24"/>
        </w:rPr>
      </w:pPr>
      <w:r w:rsidRPr="003C3F9B">
        <w:rPr>
          <w:szCs w:val="24"/>
        </w:rPr>
        <w:t>31. В случае выявления нарушения лицензиатом лицензионных требований и условий при осуществлении лицензируемо</w:t>
      </w:r>
      <w:r w:rsidRPr="003C3F9B">
        <w:rPr>
          <w:szCs w:val="24"/>
        </w:rPr>
        <w:t>й деятельности соответствующий орган обязан направить документированную информацию в уполномоченный орган государственного контроля (надзора).</w:t>
      </w:r>
    </w:p>
    <w:sectPr w:rsidR="00BF5A2C" w:rsidRPr="003C3F9B">
      <w:footerReference w:type="default" r:id="rId6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A64" w:rsidRDefault="00026A64">
      <w:r>
        <w:separator/>
      </w:r>
    </w:p>
  </w:endnote>
  <w:endnote w:type="continuationSeparator" w:id="0">
    <w:p w:rsidR="00026A64" w:rsidRDefault="0002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A2C" w:rsidRDefault="00BF5A2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A64" w:rsidRDefault="00026A64">
      <w:r>
        <w:separator/>
      </w:r>
    </w:p>
  </w:footnote>
  <w:footnote w:type="continuationSeparator" w:id="0">
    <w:p w:rsidR="00026A64" w:rsidRDefault="00026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2C"/>
    <w:rsid w:val="00026A64"/>
    <w:rsid w:val="003C3F9B"/>
    <w:rsid w:val="00B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B29B"/>
  <w15:docId w15:val="{03430900-740E-457E-9AFC-810DCF65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paragraph" w:styleId="2">
    <w:name w:val="heading 2"/>
    <w:basedOn w:val="a"/>
    <w:next w:val="a"/>
    <w:uiPriority w:val="9"/>
    <w:unhideWhenUsed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C3F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3F9B"/>
    <w:rPr>
      <w:sz w:val="24"/>
    </w:rPr>
  </w:style>
  <w:style w:type="paragraph" w:styleId="a7">
    <w:name w:val="footer"/>
    <w:basedOn w:val="a"/>
    <w:link w:val="a8"/>
    <w:uiPriority w:val="99"/>
    <w:unhideWhenUsed/>
    <w:rsid w:val="003C3F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3F9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4715</Words>
  <Characters>26881</Characters>
  <Application>Microsoft Office Word</Application>
  <DocSecurity>0</DocSecurity>
  <Lines>224</Lines>
  <Paragraphs>63</Paragraphs>
  <ScaleCrop>false</ScaleCrop>
  <Company/>
  <LinksUpToDate>false</LinksUpToDate>
  <CharactersWithSpaces>31533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Калинина Юлия Викторовна</cp:lastModifiedBy>
  <cp:revision>3</cp:revision>
  <dcterms:created xsi:type="dcterms:W3CDTF">2025-04-03T11:17:00Z</dcterms:created>
  <dcterms:modified xsi:type="dcterms:W3CDTF">2025-04-03T11:17:00Z</dcterms:modified>
</cp:coreProperties>
</file>